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25"/>
        <w:ind w:left="0"/>
        <w:jc w:val="left"/>
        <w:rPr>
          <w:sz w:val="26"/>
        </w:rPr>
      </w:pPr>
      <w:r>
        <w:rPr/>
        <mc:AlternateContent>
          <mc:Choice Requires="wps">
            <w:drawing>
              <wp:anchor distT="0" distB="0" distL="0" distR="0" allowOverlap="1" layoutInCell="1" locked="0" behindDoc="0" simplePos="0" relativeHeight="15729152">
                <wp:simplePos x="0" y="0"/>
                <wp:positionH relativeFrom="page">
                  <wp:posOffset>729297</wp:posOffset>
                </wp:positionH>
                <wp:positionV relativeFrom="page">
                  <wp:posOffset>715327</wp:posOffset>
                </wp:positionV>
                <wp:extent cx="6308090" cy="926782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308090" cy="9267825"/>
                          <a:chExt cx="6308090" cy="9267825"/>
                        </a:xfrm>
                      </wpg:grpSpPr>
                      <pic:pic>
                        <pic:nvPicPr>
                          <pic:cNvPr id="2" name="Image 2"/>
                          <pic:cNvPicPr/>
                        </pic:nvPicPr>
                        <pic:blipFill>
                          <a:blip r:embed="rId5" cstate="print"/>
                          <a:stretch>
                            <a:fillRect/>
                          </a:stretch>
                        </pic:blipFill>
                        <pic:spPr>
                          <a:xfrm>
                            <a:off x="97155" y="100330"/>
                            <a:ext cx="6127750" cy="9081135"/>
                          </a:xfrm>
                          <a:prstGeom prst="rect">
                            <a:avLst/>
                          </a:prstGeom>
                        </pic:spPr>
                      </pic:pic>
                      <wps:wsp>
                        <wps:cNvPr id="3" name="Graphic 3"/>
                        <wps:cNvSpPr/>
                        <wps:spPr>
                          <a:xfrm>
                            <a:off x="6262052" y="4762"/>
                            <a:ext cx="41275" cy="9258300"/>
                          </a:xfrm>
                          <a:custGeom>
                            <a:avLst/>
                            <a:gdLst/>
                            <a:ahLst/>
                            <a:cxnLst/>
                            <a:rect l="l" t="t" r="r" b="b"/>
                            <a:pathLst>
                              <a:path w="41275" h="9258300">
                                <a:moveTo>
                                  <a:pt x="41275" y="0"/>
                                </a:moveTo>
                                <a:lnTo>
                                  <a:pt x="0" y="57403"/>
                                </a:lnTo>
                                <a:lnTo>
                                  <a:pt x="0" y="9215247"/>
                                </a:lnTo>
                                <a:lnTo>
                                  <a:pt x="41275" y="9258300"/>
                                </a:lnTo>
                                <a:lnTo>
                                  <a:pt x="41275" y="0"/>
                                </a:lnTo>
                                <a:close/>
                              </a:path>
                            </a:pathLst>
                          </a:custGeom>
                          <a:solidFill>
                            <a:srgbClr val="AFAFAF"/>
                          </a:solidFill>
                        </wps:spPr>
                        <wps:bodyPr wrap="square" lIns="0" tIns="0" rIns="0" bIns="0" rtlCol="0">
                          <a:prstTxWarp prst="textNoShape">
                            <a:avLst/>
                          </a:prstTxWarp>
                          <a:noAutofit/>
                        </wps:bodyPr>
                      </wps:wsp>
                      <wps:wsp>
                        <wps:cNvPr id="4" name="Graphic 4"/>
                        <wps:cNvSpPr/>
                        <wps:spPr>
                          <a:xfrm>
                            <a:off x="6262052" y="4762"/>
                            <a:ext cx="41275" cy="9258300"/>
                          </a:xfrm>
                          <a:custGeom>
                            <a:avLst/>
                            <a:gdLst/>
                            <a:ahLst/>
                            <a:cxnLst/>
                            <a:rect l="l" t="t" r="r" b="b"/>
                            <a:pathLst>
                              <a:path w="41275" h="9258300">
                                <a:moveTo>
                                  <a:pt x="0" y="57403"/>
                                </a:moveTo>
                                <a:lnTo>
                                  <a:pt x="41275" y="0"/>
                                </a:lnTo>
                                <a:lnTo>
                                  <a:pt x="41275" y="9258300"/>
                                </a:lnTo>
                                <a:lnTo>
                                  <a:pt x="0" y="9215247"/>
                                </a:lnTo>
                                <a:lnTo>
                                  <a:pt x="0" y="57403"/>
                                </a:lnTo>
                                <a:close/>
                              </a:path>
                            </a:pathLst>
                          </a:custGeom>
                          <a:ln w="9525">
                            <a:solidFill>
                              <a:srgbClr val="000000"/>
                            </a:solidFill>
                            <a:prstDash val="solid"/>
                          </a:ln>
                        </wps:spPr>
                        <wps:bodyPr wrap="square" lIns="0" tIns="0" rIns="0" bIns="0" rtlCol="0">
                          <a:prstTxWarp prst="textNoShape">
                            <a:avLst/>
                          </a:prstTxWarp>
                          <a:noAutofit/>
                        </wps:bodyPr>
                      </wps:wsp>
                      <wps:wsp>
                        <wps:cNvPr id="5" name="Graphic 5"/>
                        <wps:cNvSpPr/>
                        <wps:spPr>
                          <a:xfrm>
                            <a:off x="4762" y="9219882"/>
                            <a:ext cx="6298565" cy="43180"/>
                          </a:xfrm>
                          <a:custGeom>
                            <a:avLst/>
                            <a:gdLst/>
                            <a:ahLst/>
                            <a:cxnLst/>
                            <a:rect l="l" t="t" r="r" b="b"/>
                            <a:pathLst>
                              <a:path w="6298565" h="43180">
                                <a:moveTo>
                                  <a:pt x="6257036" y="0"/>
                                </a:moveTo>
                                <a:lnTo>
                                  <a:pt x="41529" y="0"/>
                                </a:lnTo>
                                <a:lnTo>
                                  <a:pt x="0" y="43180"/>
                                </a:lnTo>
                                <a:lnTo>
                                  <a:pt x="6298565" y="43180"/>
                                </a:lnTo>
                                <a:lnTo>
                                  <a:pt x="6257036" y="0"/>
                                </a:lnTo>
                                <a:close/>
                              </a:path>
                            </a:pathLst>
                          </a:custGeom>
                          <a:solidFill>
                            <a:srgbClr val="AFAFAF"/>
                          </a:solidFill>
                        </wps:spPr>
                        <wps:bodyPr wrap="square" lIns="0" tIns="0" rIns="0" bIns="0" rtlCol="0">
                          <a:prstTxWarp prst="textNoShape">
                            <a:avLst/>
                          </a:prstTxWarp>
                          <a:noAutofit/>
                        </wps:bodyPr>
                      </wps:wsp>
                      <wps:wsp>
                        <wps:cNvPr id="6" name="Graphic 6"/>
                        <wps:cNvSpPr/>
                        <wps:spPr>
                          <a:xfrm>
                            <a:off x="4762" y="9219882"/>
                            <a:ext cx="6298565" cy="43180"/>
                          </a:xfrm>
                          <a:custGeom>
                            <a:avLst/>
                            <a:gdLst/>
                            <a:ahLst/>
                            <a:cxnLst/>
                            <a:rect l="l" t="t" r="r" b="b"/>
                            <a:pathLst>
                              <a:path w="6298565" h="43180">
                                <a:moveTo>
                                  <a:pt x="41529" y="0"/>
                                </a:moveTo>
                                <a:lnTo>
                                  <a:pt x="0" y="43180"/>
                                </a:lnTo>
                                <a:lnTo>
                                  <a:pt x="6298565" y="43180"/>
                                </a:lnTo>
                                <a:lnTo>
                                  <a:pt x="6257036" y="0"/>
                                </a:lnTo>
                                <a:lnTo>
                                  <a:pt x="41529" y="0"/>
                                </a:lnTo>
                                <a:close/>
                              </a:path>
                            </a:pathLst>
                          </a:custGeom>
                          <a:ln w="9525">
                            <a:solidFill>
                              <a:srgbClr val="000000"/>
                            </a:solidFill>
                            <a:prstDash val="solid"/>
                          </a:ln>
                        </wps:spPr>
                        <wps:bodyPr wrap="square" lIns="0" tIns="0" rIns="0" bIns="0" rtlCol="0">
                          <a:prstTxWarp prst="textNoShape">
                            <a:avLst/>
                          </a:prstTxWarp>
                          <a:noAutofit/>
                        </wps:bodyPr>
                      </wps:wsp>
                      <wps:wsp>
                        <wps:cNvPr id="7" name="Graphic 7"/>
                        <wps:cNvSpPr/>
                        <wps:spPr>
                          <a:xfrm>
                            <a:off x="4762" y="4762"/>
                            <a:ext cx="41275" cy="9258300"/>
                          </a:xfrm>
                          <a:custGeom>
                            <a:avLst/>
                            <a:gdLst/>
                            <a:ahLst/>
                            <a:cxnLst/>
                            <a:rect l="l" t="t" r="r" b="b"/>
                            <a:pathLst>
                              <a:path w="41275" h="9258300">
                                <a:moveTo>
                                  <a:pt x="0" y="0"/>
                                </a:moveTo>
                                <a:lnTo>
                                  <a:pt x="0" y="9258300"/>
                                </a:lnTo>
                                <a:lnTo>
                                  <a:pt x="41275" y="9215247"/>
                                </a:lnTo>
                                <a:lnTo>
                                  <a:pt x="41275" y="57403"/>
                                </a:lnTo>
                                <a:lnTo>
                                  <a:pt x="0" y="0"/>
                                </a:lnTo>
                                <a:close/>
                              </a:path>
                            </a:pathLst>
                          </a:custGeom>
                          <a:solidFill>
                            <a:srgbClr val="AFAFAF"/>
                          </a:solidFill>
                        </wps:spPr>
                        <wps:bodyPr wrap="square" lIns="0" tIns="0" rIns="0" bIns="0" rtlCol="0">
                          <a:prstTxWarp prst="textNoShape">
                            <a:avLst/>
                          </a:prstTxWarp>
                          <a:noAutofit/>
                        </wps:bodyPr>
                      </wps:wsp>
                      <wps:wsp>
                        <wps:cNvPr id="8" name="Graphic 8"/>
                        <wps:cNvSpPr/>
                        <wps:spPr>
                          <a:xfrm>
                            <a:off x="4762" y="4762"/>
                            <a:ext cx="41275" cy="9258300"/>
                          </a:xfrm>
                          <a:custGeom>
                            <a:avLst/>
                            <a:gdLst/>
                            <a:ahLst/>
                            <a:cxnLst/>
                            <a:rect l="l" t="t" r="r" b="b"/>
                            <a:pathLst>
                              <a:path w="41275" h="9258300">
                                <a:moveTo>
                                  <a:pt x="41275" y="57403"/>
                                </a:moveTo>
                                <a:lnTo>
                                  <a:pt x="0" y="0"/>
                                </a:lnTo>
                                <a:lnTo>
                                  <a:pt x="0" y="9258300"/>
                                </a:lnTo>
                                <a:lnTo>
                                  <a:pt x="41275" y="9215247"/>
                                </a:lnTo>
                                <a:lnTo>
                                  <a:pt x="41275" y="57403"/>
                                </a:lnTo>
                                <a:close/>
                              </a:path>
                            </a:pathLst>
                          </a:custGeom>
                          <a:ln w="9525">
                            <a:solidFill>
                              <a:srgbClr val="000000"/>
                            </a:solidFill>
                            <a:prstDash val="solid"/>
                          </a:ln>
                        </wps:spPr>
                        <wps:bodyPr wrap="square" lIns="0" tIns="0" rIns="0" bIns="0" rtlCol="0">
                          <a:prstTxWarp prst="textNoShape">
                            <a:avLst/>
                          </a:prstTxWarp>
                          <a:noAutofit/>
                        </wps:bodyPr>
                      </wps:wsp>
                      <wps:wsp>
                        <wps:cNvPr id="9" name="Graphic 9"/>
                        <wps:cNvSpPr/>
                        <wps:spPr>
                          <a:xfrm>
                            <a:off x="4762" y="4762"/>
                            <a:ext cx="6298565" cy="57150"/>
                          </a:xfrm>
                          <a:custGeom>
                            <a:avLst/>
                            <a:gdLst/>
                            <a:ahLst/>
                            <a:cxnLst/>
                            <a:rect l="l" t="t" r="r" b="b"/>
                            <a:pathLst>
                              <a:path w="6298565" h="57150">
                                <a:moveTo>
                                  <a:pt x="6298565" y="0"/>
                                </a:moveTo>
                                <a:lnTo>
                                  <a:pt x="0" y="0"/>
                                </a:lnTo>
                                <a:lnTo>
                                  <a:pt x="41529" y="57150"/>
                                </a:lnTo>
                                <a:lnTo>
                                  <a:pt x="6257036" y="57150"/>
                                </a:lnTo>
                                <a:lnTo>
                                  <a:pt x="6298565" y="0"/>
                                </a:lnTo>
                                <a:close/>
                              </a:path>
                            </a:pathLst>
                          </a:custGeom>
                          <a:solidFill>
                            <a:srgbClr val="AFAFAF"/>
                          </a:solidFill>
                        </wps:spPr>
                        <wps:bodyPr wrap="square" lIns="0" tIns="0" rIns="0" bIns="0" rtlCol="0">
                          <a:prstTxWarp prst="textNoShape">
                            <a:avLst/>
                          </a:prstTxWarp>
                          <a:noAutofit/>
                        </wps:bodyPr>
                      </wps:wsp>
                      <wps:wsp>
                        <wps:cNvPr id="10" name="Graphic 10"/>
                        <wps:cNvSpPr/>
                        <wps:spPr>
                          <a:xfrm>
                            <a:off x="4762" y="4762"/>
                            <a:ext cx="6298565" cy="57150"/>
                          </a:xfrm>
                          <a:custGeom>
                            <a:avLst/>
                            <a:gdLst/>
                            <a:ahLst/>
                            <a:cxnLst/>
                            <a:rect l="l" t="t" r="r" b="b"/>
                            <a:pathLst>
                              <a:path w="6298565" h="57150">
                                <a:moveTo>
                                  <a:pt x="41529" y="57150"/>
                                </a:moveTo>
                                <a:lnTo>
                                  <a:pt x="0" y="0"/>
                                </a:lnTo>
                                <a:lnTo>
                                  <a:pt x="6298565" y="0"/>
                                </a:lnTo>
                                <a:lnTo>
                                  <a:pt x="6257036" y="57150"/>
                                </a:lnTo>
                                <a:lnTo>
                                  <a:pt x="41529" y="571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7.424999pt;margin-top:56.324978pt;width:496.7pt;height:729.75pt;mso-position-horizontal-relative:page;mso-position-vertical-relative:page;z-index:15729152" id="docshapegroup1" coordorigin="1148,1126" coordsize="9934,14595">
                <v:shape style="position:absolute;left:1301;top:1284;width:9650;height:14301" type="#_x0000_t75" id="docshape2" stroked="false">
                  <v:imagedata r:id="rId5" o:title=""/>
                </v:shape>
                <v:shape style="position:absolute;left:11010;top:1134;width:65;height:14580" id="docshape3" coordorigin="11010,1134" coordsize="65,14580" path="m11075,1134l11010,1224,11010,15646,11075,15714,11075,1134xe" filled="true" fillcolor="#afafaf" stroked="false">
                  <v:path arrowok="t"/>
                  <v:fill type="solid"/>
                </v:shape>
                <v:shape style="position:absolute;left:11010;top:1134;width:65;height:14580" id="docshape4" coordorigin="11010,1134" coordsize="65,14580" path="m11010,1224l11075,1134,11075,15714,11010,15646,11010,1224xe" filled="false" stroked="true" strokeweight=".75pt" strokecolor="#000000">
                  <v:path arrowok="t"/>
                  <v:stroke dashstyle="solid"/>
                </v:shape>
                <v:shape style="position:absolute;left:1156;top:15646;width:9919;height:68" id="docshape5" coordorigin="1156,15646" coordsize="9919,68" path="m11010,15646l1221,15646,1156,15714,11075,15714,11010,15646xe" filled="true" fillcolor="#afafaf" stroked="false">
                  <v:path arrowok="t"/>
                  <v:fill type="solid"/>
                </v:shape>
                <v:shape style="position:absolute;left:1156;top:15646;width:9919;height:68" id="docshape6" coordorigin="1156,15646" coordsize="9919,68" path="m1221,15646l1156,15714,11075,15714,11010,15646,1221,15646xe" filled="false" stroked="true" strokeweight=".75pt" strokecolor="#000000">
                  <v:path arrowok="t"/>
                  <v:stroke dashstyle="solid"/>
                </v:shape>
                <v:shape style="position:absolute;left:1156;top:1134;width:65;height:14580" id="docshape7" coordorigin="1156,1134" coordsize="65,14580" path="m1156,1134l1156,15714,1221,15646,1221,1224,1156,1134xe" filled="true" fillcolor="#afafaf" stroked="false">
                  <v:path arrowok="t"/>
                  <v:fill type="solid"/>
                </v:shape>
                <v:shape style="position:absolute;left:1156;top:1134;width:65;height:14580" id="docshape8" coordorigin="1156,1134" coordsize="65,14580" path="m1221,1224l1156,1134,1156,15714,1221,15646,1221,1224xe" filled="false" stroked="true" strokeweight=".75pt" strokecolor="#000000">
                  <v:path arrowok="t"/>
                  <v:stroke dashstyle="solid"/>
                </v:shape>
                <v:shape style="position:absolute;left:1156;top:1134;width:9919;height:90" id="docshape9" coordorigin="1156,1134" coordsize="9919,90" path="m11075,1134l1156,1134,1221,1224,11010,1224,11075,1134xe" filled="true" fillcolor="#afafaf" stroked="false">
                  <v:path arrowok="t"/>
                  <v:fill type="solid"/>
                </v:shape>
                <v:shape style="position:absolute;left:1156;top:1134;width:9919;height:90" id="docshape10" coordorigin="1156,1134" coordsize="9919,90" path="m1221,1224l1156,1134,11075,1134,11010,1224,1221,1224xe" filled="false" stroked="true" strokeweight=".75pt" strokecolor="#000000">
                  <v:path arrowok="t"/>
                  <v:stroke dashstyle="solid"/>
                </v:shape>
                <w10:wrap type="none"/>
              </v:group>
            </w:pict>
          </mc:Fallback>
        </mc:AlternateContent>
      </w:r>
    </w:p>
    <w:p>
      <w:pPr>
        <w:spacing w:before="1"/>
        <w:ind w:left="3802" w:right="0" w:firstLine="0"/>
        <w:jc w:val="left"/>
        <w:rPr>
          <w:sz w:val="26"/>
        </w:rPr>
      </w:pPr>
      <w:r>
        <w:rPr>
          <w:sz w:val="26"/>
        </w:rPr>
        <w:t>UBND</w:t>
      </w:r>
      <w:r>
        <w:rPr>
          <w:spacing w:val="-11"/>
          <w:sz w:val="26"/>
        </w:rPr>
        <w:t> </w:t>
      </w:r>
      <w:r>
        <w:rPr>
          <w:sz w:val="26"/>
        </w:rPr>
        <w:t>HUYỆN</w:t>
      </w:r>
      <w:r>
        <w:rPr>
          <w:spacing w:val="-8"/>
          <w:sz w:val="26"/>
        </w:rPr>
        <w:t> </w:t>
      </w:r>
      <w:r>
        <w:rPr>
          <w:sz w:val="26"/>
        </w:rPr>
        <w:t>ĐIỆN</w:t>
      </w:r>
      <w:r>
        <w:rPr>
          <w:spacing w:val="-8"/>
          <w:sz w:val="26"/>
        </w:rPr>
        <w:t> </w:t>
      </w:r>
      <w:r>
        <w:rPr>
          <w:spacing w:val="-4"/>
          <w:sz w:val="26"/>
        </w:rPr>
        <w:t>BIÊN</w:t>
      </w:r>
    </w:p>
    <w:p>
      <w:pPr>
        <w:spacing w:before="5"/>
        <w:ind w:left="1786" w:right="970" w:firstLine="0"/>
        <w:jc w:val="center"/>
        <w:rPr>
          <w:b/>
          <w:sz w:val="26"/>
        </w:rPr>
      </w:pPr>
      <w:r>
        <w:rPr>
          <w:b/>
          <w:sz w:val="26"/>
        </w:rPr>
        <w:t>TRƢỜNG</w:t>
      </w:r>
      <w:r>
        <w:rPr>
          <w:b/>
          <w:spacing w:val="-7"/>
          <w:sz w:val="26"/>
        </w:rPr>
        <w:t> </w:t>
      </w:r>
      <w:r>
        <w:rPr>
          <w:b/>
          <w:sz w:val="26"/>
        </w:rPr>
        <w:t>MẦM</w:t>
      </w:r>
      <w:r>
        <w:rPr>
          <w:b/>
          <w:spacing w:val="-3"/>
          <w:sz w:val="26"/>
        </w:rPr>
        <w:t> </w:t>
      </w:r>
      <w:r>
        <w:rPr>
          <w:b/>
          <w:sz w:val="26"/>
        </w:rPr>
        <w:t>NON</w:t>
      </w:r>
      <w:r>
        <w:rPr>
          <w:b/>
          <w:spacing w:val="-4"/>
          <w:sz w:val="26"/>
        </w:rPr>
        <w:t> </w:t>
      </w:r>
      <w:r>
        <w:rPr>
          <w:b/>
          <w:sz w:val="26"/>
        </w:rPr>
        <w:t>XÃ</w:t>
      </w:r>
      <w:r>
        <w:rPr>
          <w:b/>
          <w:spacing w:val="-6"/>
          <w:sz w:val="26"/>
        </w:rPr>
        <w:t> </w:t>
      </w:r>
      <w:r>
        <w:rPr>
          <w:b/>
          <w:sz w:val="26"/>
        </w:rPr>
        <w:t>HUA</w:t>
      </w:r>
      <w:r>
        <w:rPr>
          <w:b/>
          <w:spacing w:val="-7"/>
          <w:sz w:val="26"/>
        </w:rPr>
        <w:t> </w:t>
      </w:r>
      <w:r>
        <w:rPr>
          <w:b/>
          <w:spacing w:val="-2"/>
          <w:sz w:val="26"/>
        </w:rPr>
        <w:t>THANH</w:t>
      </w:r>
    </w:p>
    <w:p>
      <w:pPr>
        <w:pStyle w:val="BodyText"/>
        <w:spacing w:before="9"/>
        <w:ind w:left="0"/>
        <w:jc w:val="left"/>
        <w:rPr>
          <w:b/>
          <w:sz w:val="4"/>
        </w:rPr>
      </w:pPr>
      <w:r>
        <w:rPr/>
        <mc:AlternateContent>
          <mc:Choice Requires="wps">
            <w:drawing>
              <wp:anchor distT="0" distB="0" distL="0" distR="0" allowOverlap="1" layoutInCell="1" locked="0" behindDoc="1" simplePos="0" relativeHeight="487587840">
                <wp:simplePos x="0" y="0"/>
                <wp:positionH relativeFrom="page">
                  <wp:posOffset>3641725</wp:posOffset>
                </wp:positionH>
                <wp:positionV relativeFrom="paragraph">
                  <wp:posOffset>50340</wp:posOffset>
                </wp:positionV>
                <wp:extent cx="1089025"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089025" cy="1270"/>
                        </a:xfrm>
                        <a:custGeom>
                          <a:avLst/>
                          <a:gdLst/>
                          <a:ahLst/>
                          <a:cxnLst/>
                          <a:rect l="l" t="t" r="r" b="b"/>
                          <a:pathLst>
                            <a:path w="1089025" h="0">
                              <a:moveTo>
                                <a:pt x="0" y="0"/>
                              </a:moveTo>
                              <a:lnTo>
                                <a:pt x="10890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6.75pt;margin-top:3.963809pt;width:85.75pt;height:.1pt;mso-position-horizontal-relative:page;mso-position-vertical-relative:paragraph;z-index:-15728640;mso-wrap-distance-left:0;mso-wrap-distance-right:0" id="docshape11" coordorigin="5735,79" coordsize="1715,0" path="m5735,79l7450,79e" filled="false" stroked="true" strokeweight=".75pt" strokecolor="#000000">
                <v:path arrowok="t"/>
                <v:stroke dashstyle="solid"/>
                <w10:wrap type="topAndBottom"/>
              </v:shape>
            </w:pict>
          </mc:Fallback>
        </mc:AlternateContent>
      </w:r>
    </w:p>
    <w:p>
      <w:pPr>
        <w:pStyle w:val="BodyText"/>
        <w:ind w:left="0"/>
        <w:jc w:val="left"/>
        <w:rPr>
          <w:b/>
          <w:sz w:val="26"/>
        </w:rPr>
      </w:pPr>
    </w:p>
    <w:p>
      <w:pPr>
        <w:pStyle w:val="BodyText"/>
        <w:ind w:left="0"/>
        <w:jc w:val="left"/>
        <w:rPr>
          <w:b/>
          <w:sz w:val="26"/>
        </w:rPr>
      </w:pPr>
    </w:p>
    <w:p>
      <w:pPr>
        <w:pStyle w:val="BodyText"/>
        <w:ind w:left="0"/>
        <w:jc w:val="left"/>
        <w:rPr>
          <w:b/>
          <w:sz w:val="26"/>
        </w:rPr>
      </w:pPr>
    </w:p>
    <w:p>
      <w:pPr>
        <w:pStyle w:val="BodyText"/>
        <w:ind w:left="0"/>
        <w:jc w:val="left"/>
        <w:rPr>
          <w:b/>
          <w:sz w:val="26"/>
        </w:rPr>
      </w:pPr>
    </w:p>
    <w:p>
      <w:pPr>
        <w:pStyle w:val="BodyText"/>
        <w:ind w:left="0"/>
        <w:jc w:val="left"/>
        <w:rPr>
          <w:b/>
          <w:sz w:val="26"/>
        </w:rPr>
      </w:pPr>
    </w:p>
    <w:p>
      <w:pPr>
        <w:pStyle w:val="BodyText"/>
        <w:ind w:left="0"/>
        <w:jc w:val="left"/>
        <w:rPr>
          <w:b/>
          <w:sz w:val="26"/>
        </w:rPr>
      </w:pPr>
    </w:p>
    <w:p>
      <w:pPr>
        <w:pStyle w:val="BodyText"/>
        <w:ind w:left="0"/>
        <w:jc w:val="left"/>
        <w:rPr>
          <w:b/>
          <w:sz w:val="26"/>
        </w:rPr>
      </w:pPr>
    </w:p>
    <w:p>
      <w:pPr>
        <w:pStyle w:val="BodyText"/>
        <w:ind w:left="0"/>
        <w:jc w:val="left"/>
        <w:rPr>
          <w:b/>
          <w:sz w:val="26"/>
        </w:rPr>
      </w:pPr>
    </w:p>
    <w:p>
      <w:pPr>
        <w:pStyle w:val="BodyText"/>
        <w:ind w:left="0"/>
        <w:jc w:val="left"/>
        <w:rPr>
          <w:b/>
          <w:sz w:val="26"/>
        </w:rPr>
      </w:pPr>
    </w:p>
    <w:p>
      <w:pPr>
        <w:pStyle w:val="BodyText"/>
        <w:ind w:left="0"/>
        <w:jc w:val="left"/>
        <w:rPr>
          <w:b/>
          <w:sz w:val="26"/>
        </w:rPr>
      </w:pPr>
    </w:p>
    <w:p>
      <w:pPr>
        <w:pStyle w:val="BodyText"/>
        <w:ind w:left="0"/>
        <w:jc w:val="left"/>
        <w:rPr>
          <w:b/>
          <w:sz w:val="26"/>
        </w:rPr>
      </w:pPr>
    </w:p>
    <w:p>
      <w:pPr>
        <w:pStyle w:val="BodyText"/>
        <w:ind w:left="0"/>
        <w:jc w:val="left"/>
        <w:rPr>
          <w:b/>
          <w:sz w:val="26"/>
        </w:rPr>
      </w:pPr>
    </w:p>
    <w:p>
      <w:pPr>
        <w:pStyle w:val="BodyText"/>
        <w:ind w:left="0"/>
        <w:jc w:val="left"/>
        <w:rPr>
          <w:b/>
          <w:sz w:val="26"/>
        </w:rPr>
      </w:pPr>
    </w:p>
    <w:p>
      <w:pPr>
        <w:pStyle w:val="BodyText"/>
        <w:ind w:left="0"/>
        <w:jc w:val="left"/>
        <w:rPr>
          <w:b/>
          <w:sz w:val="26"/>
        </w:rPr>
      </w:pPr>
    </w:p>
    <w:p>
      <w:pPr>
        <w:pStyle w:val="BodyText"/>
        <w:ind w:left="0"/>
        <w:jc w:val="left"/>
        <w:rPr>
          <w:b/>
          <w:sz w:val="26"/>
        </w:rPr>
      </w:pPr>
    </w:p>
    <w:p>
      <w:pPr>
        <w:pStyle w:val="BodyText"/>
        <w:ind w:left="0"/>
        <w:jc w:val="left"/>
        <w:rPr>
          <w:b/>
          <w:sz w:val="26"/>
        </w:rPr>
      </w:pPr>
    </w:p>
    <w:p>
      <w:pPr>
        <w:pStyle w:val="BodyText"/>
        <w:spacing w:before="275"/>
        <w:ind w:left="0"/>
        <w:jc w:val="left"/>
        <w:rPr>
          <w:b/>
          <w:sz w:val="26"/>
        </w:rPr>
      </w:pPr>
    </w:p>
    <w:p>
      <w:pPr>
        <w:pStyle w:val="Title"/>
        <w:ind w:left="1795"/>
      </w:pPr>
      <w:r>
        <w:rPr/>
        <w:t>BÁO</w:t>
      </w:r>
      <w:r>
        <w:rPr>
          <w:spacing w:val="-4"/>
        </w:rPr>
        <w:t> </w:t>
      </w:r>
      <w:r>
        <w:rPr/>
        <w:t>CÁO</w:t>
      </w:r>
      <w:r>
        <w:rPr>
          <w:spacing w:val="-2"/>
        </w:rPr>
        <w:t> </w:t>
      </w:r>
      <w:r>
        <w:rPr/>
        <w:t>TỰ</w:t>
      </w:r>
      <w:r>
        <w:rPr>
          <w:spacing w:val="-2"/>
        </w:rPr>
        <w:t> </w:t>
      </w:r>
      <w:r>
        <w:rPr/>
        <w:t>ĐÁNH</w:t>
      </w:r>
      <w:r>
        <w:rPr>
          <w:spacing w:val="-1"/>
        </w:rPr>
        <w:t> </w:t>
      </w:r>
      <w:r>
        <w:rPr>
          <w:spacing w:val="-5"/>
        </w:rPr>
        <w:t>GIÁ</w:t>
      </w:r>
    </w:p>
    <w:p>
      <w:pPr>
        <w:pStyle w:val="BodyText"/>
        <w:ind w:left="0"/>
        <w:jc w:val="left"/>
        <w:rPr>
          <w:b/>
          <w:sz w:val="40"/>
        </w:rPr>
      </w:pPr>
    </w:p>
    <w:p>
      <w:pPr>
        <w:pStyle w:val="BodyText"/>
        <w:ind w:left="0"/>
        <w:jc w:val="left"/>
        <w:rPr>
          <w:b/>
          <w:sz w:val="40"/>
        </w:rPr>
      </w:pPr>
    </w:p>
    <w:p>
      <w:pPr>
        <w:pStyle w:val="BodyText"/>
        <w:ind w:left="0"/>
        <w:jc w:val="left"/>
        <w:rPr>
          <w:b/>
          <w:sz w:val="40"/>
        </w:rPr>
      </w:pPr>
    </w:p>
    <w:p>
      <w:pPr>
        <w:pStyle w:val="BodyText"/>
        <w:ind w:left="0"/>
        <w:jc w:val="left"/>
        <w:rPr>
          <w:b/>
          <w:sz w:val="40"/>
        </w:rPr>
      </w:pPr>
    </w:p>
    <w:p>
      <w:pPr>
        <w:pStyle w:val="BodyText"/>
        <w:ind w:left="0"/>
        <w:jc w:val="left"/>
        <w:rPr>
          <w:b/>
          <w:sz w:val="40"/>
        </w:rPr>
      </w:pPr>
    </w:p>
    <w:p>
      <w:pPr>
        <w:pStyle w:val="BodyText"/>
        <w:ind w:left="0"/>
        <w:jc w:val="left"/>
        <w:rPr>
          <w:b/>
          <w:sz w:val="40"/>
        </w:rPr>
      </w:pPr>
    </w:p>
    <w:p>
      <w:pPr>
        <w:pStyle w:val="BodyText"/>
        <w:ind w:left="0"/>
        <w:jc w:val="left"/>
        <w:rPr>
          <w:b/>
          <w:sz w:val="40"/>
        </w:rPr>
      </w:pPr>
    </w:p>
    <w:p>
      <w:pPr>
        <w:pStyle w:val="BodyText"/>
        <w:ind w:left="0"/>
        <w:jc w:val="left"/>
        <w:rPr>
          <w:b/>
          <w:sz w:val="40"/>
        </w:rPr>
      </w:pPr>
    </w:p>
    <w:p>
      <w:pPr>
        <w:pStyle w:val="BodyText"/>
        <w:ind w:left="0"/>
        <w:jc w:val="left"/>
        <w:rPr>
          <w:b/>
          <w:sz w:val="40"/>
        </w:rPr>
      </w:pPr>
    </w:p>
    <w:p>
      <w:pPr>
        <w:pStyle w:val="BodyText"/>
        <w:ind w:left="0"/>
        <w:jc w:val="left"/>
        <w:rPr>
          <w:b/>
          <w:sz w:val="40"/>
        </w:rPr>
      </w:pPr>
    </w:p>
    <w:p>
      <w:pPr>
        <w:pStyle w:val="BodyText"/>
        <w:ind w:left="0"/>
        <w:jc w:val="left"/>
        <w:rPr>
          <w:b/>
          <w:sz w:val="40"/>
        </w:rPr>
      </w:pPr>
    </w:p>
    <w:p>
      <w:pPr>
        <w:pStyle w:val="BodyText"/>
        <w:ind w:left="0"/>
        <w:jc w:val="left"/>
        <w:rPr>
          <w:b/>
          <w:sz w:val="40"/>
        </w:rPr>
      </w:pPr>
    </w:p>
    <w:p>
      <w:pPr>
        <w:pStyle w:val="BodyText"/>
        <w:ind w:left="0"/>
        <w:jc w:val="left"/>
        <w:rPr>
          <w:b/>
          <w:sz w:val="40"/>
        </w:rPr>
      </w:pPr>
    </w:p>
    <w:p>
      <w:pPr>
        <w:pStyle w:val="BodyText"/>
        <w:spacing w:before="394"/>
        <w:ind w:left="0"/>
        <w:jc w:val="left"/>
        <w:rPr>
          <w:b/>
          <w:sz w:val="40"/>
        </w:rPr>
      </w:pPr>
    </w:p>
    <w:p>
      <w:pPr>
        <w:pStyle w:val="Heading1"/>
        <w:spacing w:before="1"/>
        <w:ind w:left="3682"/>
        <w:jc w:val="left"/>
      </w:pPr>
      <w:r>
        <w:rPr/>
        <w:t>ĐIỆN</w:t>
      </w:r>
      <w:r>
        <w:rPr>
          <w:spacing w:val="-4"/>
        </w:rPr>
        <w:t> </w:t>
      </w:r>
      <w:r>
        <w:rPr/>
        <w:t>BIÊN</w:t>
      </w:r>
      <w:r>
        <w:rPr>
          <w:spacing w:val="-3"/>
        </w:rPr>
        <w:t> </w:t>
      </w:r>
      <w:r>
        <w:rPr/>
        <w:t>–</w:t>
      </w:r>
      <w:r>
        <w:rPr>
          <w:spacing w:val="-3"/>
        </w:rPr>
        <w:t> </w:t>
      </w:r>
      <w:r>
        <w:rPr/>
        <w:t>NĂM</w:t>
      </w:r>
      <w:r>
        <w:rPr>
          <w:spacing w:val="-3"/>
        </w:rPr>
        <w:t> </w:t>
      </w:r>
      <w:r>
        <w:rPr>
          <w:spacing w:val="-4"/>
        </w:rPr>
        <w:t>2024</w:t>
      </w:r>
    </w:p>
    <w:p>
      <w:pPr>
        <w:spacing w:after="0"/>
        <w:jc w:val="left"/>
        <w:sectPr>
          <w:type w:val="continuous"/>
          <w:pgSz w:w="11910" w:h="16850"/>
          <w:pgMar w:top="1120" w:bottom="280" w:left="900" w:right="500"/>
        </w:sectPr>
      </w:pPr>
    </w:p>
    <w:p>
      <w:pPr>
        <w:spacing w:before="90"/>
        <w:ind w:left="0" w:right="970" w:firstLine="0"/>
        <w:jc w:val="center"/>
        <w:rPr>
          <w:sz w:val="26"/>
        </w:rPr>
      </w:pPr>
      <w:r>
        <w:rPr>
          <w:sz w:val="26"/>
        </w:rPr>
        <w:t>UBND</w:t>
      </w:r>
      <w:r>
        <w:rPr>
          <w:spacing w:val="-11"/>
          <w:sz w:val="26"/>
        </w:rPr>
        <w:t> </w:t>
      </w:r>
      <w:r>
        <w:rPr>
          <w:sz w:val="26"/>
        </w:rPr>
        <w:t>HUYỆN</w:t>
      </w:r>
      <w:r>
        <w:rPr>
          <w:spacing w:val="-8"/>
          <w:sz w:val="26"/>
        </w:rPr>
        <w:t> </w:t>
      </w:r>
      <w:r>
        <w:rPr>
          <w:sz w:val="26"/>
        </w:rPr>
        <w:t>ĐIỆN</w:t>
      </w:r>
      <w:r>
        <w:rPr>
          <w:spacing w:val="-8"/>
          <w:sz w:val="26"/>
        </w:rPr>
        <w:t> </w:t>
      </w:r>
      <w:r>
        <w:rPr>
          <w:spacing w:val="-4"/>
          <w:sz w:val="26"/>
        </w:rPr>
        <w:t>BIÊN</w:t>
      </w:r>
    </w:p>
    <w:p>
      <w:pPr>
        <w:pStyle w:val="Heading1"/>
        <w:spacing w:before="7"/>
        <w:ind w:left="825" w:right="1137"/>
        <w:jc w:val="center"/>
      </w:pPr>
      <w:r>
        <w:rPr/>
        <w:t>TRƢỜNG</w:t>
      </w:r>
      <w:r>
        <w:rPr>
          <w:spacing w:val="-3"/>
        </w:rPr>
        <w:t> </w:t>
      </w:r>
      <w:r>
        <w:rPr>
          <w:u w:val="single"/>
        </w:rPr>
        <w:t>MẦM</w:t>
      </w:r>
      <w:r>
        <w:rPr>
          <w:spacing w:val="-3"/>
          <w:u w:val="single"/>
        </w:rPr>
        <w:t> </w:t>
      </w:r>
      <w:r>
        <w:rPr>
          <w:u w:val="single"/>
        </w:rPr>
        <w:t>NON</w:t>
      </w:r>
      <w:r>
        <w:rPr>
          <w:spacing w:val="-3"/>
          <w:u w:val="single"/>
        </w:rPr>
        <w:t> </w:t>
      </w:r>
      <w:r>
        <w:rPr>
          <w:u w:val="single"/>
        </w:rPr>
        <w:t>XÃ</w:t>
      </w:r>
      <w:r>
        <w:rPr>
          <w:spacing w:val="-3"/>
          <w:u w:val="single"/>
        </w:rPr>
        <w:t> </w:t>
      </w:r>
      <w:r>
        <w:rPr>
          <w:u w:val="single"/>
        </w:rPr>
        <w:t>HUA</w:t>
      </w:r>
      <w:r>
        <w:rPr>
          <w:spacing w:val="-3"/>
          <w:u w:val="none"/>
        </w:rPr>
        <w:t> </w:t>
      </w:r>
      <w:r>
        <w:rPr>
          <w:spacing w:val="-2"/>
          <w:u w:val="none"/>
        </w:rPr>
        <w:t>THANH</w:t>
      </w:r>
    </w:p>
    <w:p>
      <w:pPr>
        <w:pStyle w:val="BodyText"/>
        <w:spacing w:before="100"/>
        <w:ind w:left="0"/>
        <w:jc w:val="left"/>
        <w:rPr>
          <w:b/>
        </w:rPr>
      </w:pPr>
    </w:p>
    <w:p>
      <w:pPr>
        <w:pStyle w:val="Title"/>
        <w:ind w:right="1134"/>
      </w:pPr>
      <w:r>
        <w:rPr/>
        <w:t>BÁO</w:t>
      </w:r>
      <w:r>
        <w:rPr>
          <w:spacing w:val="-4"/>
        </w:rPr>
        <w:t> </w:t>
      </w:r>
      <w:r>
        <w:rPr/>
        <w:t>CÁO</w:t>
      </w:r>
      <w:r>
        <w:rPr>
          <w:spacing w:val="-2"/>
        </w:rPr>
        <w:t> </w:t>
      </w:r>
      <w:r>
        <w:rPr/>
        <w:t>TỰ</w:t>
      </w:r>
      <w:r>
        <w:rPr>
          <w:spacing w:val="-2"/>
        </w:rPr>
        <w:t> </w:t>
      </w:r>
      <w:r>
        <w:rPr/>
        <w:t>ĐÁNH</w:t>
      </w:r>
      <w:r>
        <w:rPr>
          <w:spacing w:val="-1"/>
        </w:rPr>
        <w:t> </w:t>
      </w:r>
      <w:r>
        <w:rPr>
          <w:spacing w:val="-5"/>
        </w:rPr>
        <w:t>GIÁ</w:t>
      </w:r>
    </w:p>
    <w:p>
      <w:pPr>
        <w:pStyle w:val="BodyText"/>
        <w:spacing w:before="92"/>
        <w:ind w:left="0"/>
        <w:jc w:val="left"/>
        <w:rPr>
          <w:b/>
          <w:sz w:val="40"/>
        </w:rPr>
      </w:pPr>
    </w:p>
    <w:p>
      <w:pPr>
        <w:spacing w:before="1"/>
        <w:ind w:left="2570" w:right="2808" w:firstLine="874"/>
        <w:jc w:val="left"/>
        <w:rPr>
          <w:b/>
          <w:sz w:val="28"/>
        </w:rPr>
      </w:pPr>
      <w:r>
        <w:rPr>
          <w:b/>
          <w:sz w:val="28"/>
        </w:rPr>
        <w:t>DANH SÁCH VÀ CHỮ</w:t>
      </w:r>
      <w:r>
        <w:rPr>
          <w:b/>
          <w:spacing w:val="40"/>
          <w:sz w:val="28"/>
        </w:rPr>
        <w:t> </w:t>
      </w:r>
      <w:r>
        <w:rPr>
          <w:b/>
          <w:sz w:val="28"/>
        </w:rPr>
        <w:t>KÝ </w:t>
      </w:r>
      <w:r>
        <w:rPr>
          <w:b/>
          <w:spacing w:val="-4"/>
          <w:sz w:val="28"/>
        </w:rPr>
        <w:t>THÀNH</w:t>
      </w:r>
      <w:r>
        <w:rPr>
          <w:b/>
          <w:spacing w:val="-14"/>
          <w:sz w:val="28"/>
        </w:rPr>
        <w:t> </w:t>
      </w:r>
      <w:r>
        <w:rPr>
          <w:b/>
          <w:spacing w:val="-4"/>
          <w:sz w:val="28"/>
        </w:rPr>
        <w:t>VIÊN</w:t>
      </w:r>
      <w:r>
        <w:rPr>
          <w:b/>
          <w:spacing w:val="-14"/>
          <w:sz w:val="28"/>
        </w:rPr>
        <w:t> </w:t>
      </w:r>
      <w:r>
        <w:rPr>
          <w:b/>
          <w:spacing w:val="-4"/>
          <w:sz w:val="28"/>
        </w:rPr>
        <w:t>HỘI</w:t>
      </w:r>
      <w:r>
        <w:rPr>
          <w:b/>
          <w:spacing w:val="-13"/>
          <w:sz w:val="28"/>
        </w:rPr>
        <w:t> </w:t>
      </w:r>
      <w:r>
        <w:rPr>
          <w:b/>
          <w:spacing w:val="-4"/>
          <w:sz w:val="28"/>
        </w:rPr>
        <w:t>ĐỒNG</w:t>
      </w:r>
      <w:r>
        <w:rPr>
          <w:b/>
          <w:spacing w:val="-14"/>
          <w:sz w:val="28"/>
        </w:rPr>
        <w:t> </w:t>
      </w:r>
      <w:r>
        <w:rPr>
          <w:b/>
          <w:spacing w:val="-4"/>
          <w:sz w:val="28"/>
        </w:rPr>
        <w:t>TỰ</w:t>
      </w:r>
      <w:r>
        <w:rPr>
          <w:b/>
          <w:spacing w:val="-13"/>
          <w:sz w:val="28"/>
        </w:rPr>
        <w:t> </w:t>
      </w:r>
      <w:r>
        <w:rPr>
          <w:b/>
          <w:spacing w:val="-4"/>
          <w:sz w:val="28"/>
        </w:rPr>
        <w:t>ĐÁNH</w:t>
      </w:r>
      <w:r>
        <w:rPr>
          <w:b/>
          <w:spacing w:val="-15"/>
          <w:sz w:val="28"/>
        </w:rPr>
        <w:t> </w:t>
      </w:r>
      <w:r>
        <w:rPr>
          <w:b/>
          <w:spacing w:val="-4"/>
          <w:sz w:val="28"/>
        </w:rPr>
        <w:t>GIÁ</w:t>
      </w:r>
    </w:p>
    <w:p>
      <w:pPr>
        <w:pStyle w:val="BodyText"/>
        <w:spacing w:before="191"/>
        <w:ind w:left="0"/>
        <w:jc w:val="left"/>
        <w:rPr>
          <w:b/>
          <w:sz w:val="20"/>
        </w:rPr>
      </w:pPr>
    </w:p>
    <w:tbl>
      <w:tblPr>
        <w:tblW w:w="0" w:type="auto"/>
        <w:jc w:val="left"/>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1"/>
        <w:gridCol w:w="2245"/>
        <w:gridCol w:w="3121"/>
        <w:gridCol w:w="2128"/>
        <w:gridCol w:w="1379"/>
      </w:tblGrid>
      <w:tr>
        <w:trPr>
          <w:trHeight w:val="299" w:hRule="atLeast"/>
        </w:trPr>
        <w:tc>
          <w:tcPr>
            <w:tcW w:w="591" w:type="dxa"/>
          </w:tcPr>
          <w:p>
            <w:pPr>
              <w:pStyle w:val="TableParagraph"/>
              <w:spacing w:line="280" w:lineRule="exact"/>
              <w:ind w:left="21" w:right="16"/>
              <w:jc w:val="center"/>
              <w:rPr>
                <w:b/>
                <w:sz w:val="26"/>
              </w:rPr>
            </w:pPr>
            <w:r>
              <w:rPr>
                <w:b/>
                <w:spacing w:val="-5"/>
                <w:sz w:val="26"/>
              </w:rPr>
              <w:t>TT</w:t>
            </w:r>
          </w:p>
        </w:tc>
        <w:tc>
          <w:tcPr>
            <w:tcW w:w="2245" w:type="dxa"/>
          </w:tcPr>
          <w:p>
            <w:pPr>
              <w:pStyle w:val="TableParagraph"/>
              <w:spacing w:line="280" w:lineRule="exact"/>
              <w:ind w:left="587"/>
              <w:rPr>
                <w:b/>
                <w:sz w:val="26"/>
              </w:rPr>
            </w:pPr>
            <w:r>
              <w:rPr>
                <w:b/>
                <w:sz w:val="26"/>
              </w:rPr>
              <w:t>Họ</w:t>
            </w:r>
            <w:r>
              <w:rPr>
                <w:b/>
                <w:spacing w:val="-5"/>
                <w:sz w:val="26"/>
              </w:rPr>
              <w:t> </w:t>
            </w:r>
            <w:r>
              <w:rPr>
                <w:b/>
                <w:sz w:val="26"/>
              </w:rPr>
              <w:t>và</w:t>
            </w:r>
            <w:r>
              <w:rPr>
                <w:b/>
                <w:spacing w:val="-4"/>
                <w:sz w:val="26"/>
              </w:rPr>
              <w:t> </w:t>
            </w:r>
            <w:r>
              <w:rPr>
                <w:b/>
                <w:spacing w:val="-5"/>
                <w:sz w:val="26"/>
              </w:rPr>
              <w:t>tên</w:t>
            </w:r>
          </w:p>
        </w:tc>
        <w:tc>
          <w:tcPr>
            <w:tcW w:w="3121" w:type="dxa"/>
          </w:tcPr>
          <w:p>
            <w:pPr>
              <w:pStyle w:val="TableParagraph"/>
              <w:spacing w:line="280" w:lineRule="exact"/>
              <w:ind w:left="443"/>
              <w:rPr>
                <w:b/>
                <w:sz w:val="26"/>
              </w:rPr>
            </w:pPr>
            <w:r>
              <w:rPr>
                <w:b/>
                <w:sz w:val="26"/>
              </w:rPr>
              <w:t>Chức</w:t>
            </w:r>
            <w:r>
              <w:rPr>
                <w:b/>
                <w:spacing w:val="-7"/>
                <w:sz w:val="26"/>
              </w:rPr>
              <w:t> </w:t>
            </w:r>
            <w:r>
              <w:rPr>
                <w:b/>
                <w:sz w:val="26"/>
              </w:rPr>
              <w:t>danh,</w:t>
            </w:r>
            <w:r>
              <w:rPr>
                <w:b/>
                <w:spacing w:val="-7"/>
                <w:sz w:val="26"/>
              </w:rPr>
              <w:t> </w:t>
            </w:r>
            <w:r>
              <w:rPr>
                <w:b/>
                <w:sz w:val="26"/>
              </w:rPr>
              <w:t>chức</w:t>
            </w:r>
            <w:r>
              <w:rPr>
                <w:b/>
                <w:spacing w:val="-7"/>
                <w:sz w:val="26"/>
              </w:rPr>
              <w:t> </w:t>
            </w:r>
            <w:r>
              <w:rPr>
                <w:b/>
                <w:spacing w:val="-5"/>
                <w:sz w:val="26"/>
              </w:rPr>
              <w:t>vụ</w:t>
            </w:r>
          </w:p>
        </w:tc>
        <w:tc>
          <w:tcPr>
            <w:tcW w:w="2128" w:type="dxa"/>
          </w:tcPr>
          <w:p>
            <w:pPr>
              <w:pStyle w:val="TableParagraph"/>
              <w:spacing w:line="280" w:lineRule="exact"/>
              <w:ind w:left="524"/>
              <w:rPr>
                <w:b/>
                <w:sz w:val="26"/>
              </w:rPr>
            </w:pPr>
            <w:r>
              <w:rPr>
                <w:b/>
                <w:sz w:val="26"/>
              </w:rPr>
              <w:t>Nhiệm</w:t>
            </w:r>
            <w:r>
              <w:rPr>
                <w:b/>
                <w:spacing w:val="-9"/>
                <w:sz w:val="26"/>
              </w:rPr>
              <w:t> </w:t>
            </w:r>
            <w:r>
              <w:rPr>
                <w:b/>
                <w:spacing w:val="-5"/>
                <w:sz w:val="26"/>
              </w:rPr>
              <w:t>vụ</w:t>
            </w:r>
          </w:p>
        </w:tc>
        <w:tc>
          <w:tcPr>
            <w:tcW w:w="1379" w:type="dxa"/>
          </w:tcPr>
          <w:p>
            <w:pPr>
              <w:pStyle w:val="TableParagraph"/>
              <w:spacing w:line="280" w:lineRule="exact"/>
              <w:ind w:left="271"/>
              <w:rPr>
                <w:b/>
                <w:sz w:val="26"/>
              </w:rPr>
            </w:pPr>
            <w:r>
              <w:rPr>
                <w:b/>
                <w:sz w:val="26"/>
              </w:rPr>
              <w:t>Chữ</w:t>
            </w:r>
            <w:r>
              <w:rPr>
                <w:b/>
                <w:spacing w:val="-8"/>
                <w:sz w:val="26"/>
              </w:rPr>
              <w:t> </w:t>
            </w:r>
            <w:r>
              <w:rPr>
                <w:b/>
                <w:spacing w:val="-5"/>
                <w:sz w:val="26"/>
              </w:rPr>
              <w:t>ký</w:t>
            </w:r>
          </w:p>
        </w:tc>
      </w:tr>
      <w:tr>
        <w:trPr>
          <w:trHeight w:val="777" w:hRule="atLeast"/>
        </w:trPr>
        <w:tc>
          <w:tcPr>
            <w:tcW w:w="591" w:type="dxa"/>
          </w:tcPr>
          <w:p>
            <w:pPr>
              <w:pStyle w:val="TableParagraph"/>
              <w:spacing w:before="219"/>
              <w:ind w:left="27" w:right="16"/>
              <w:jc w:val="center"/>
              <w:rPr>
                <w:sz w:val="28"/>
              </w:rPr>
            </w:pPr>
            <w:r>
              <w:rPr>
                <w:spacing w:val="-10"/>
                <w:sz w:val="28"/>
              </w:rPr>
              <w:t>1</w:t>
            </w:r>
          </w:p>
        </w:tc>
        <w:tc>
          <w:tcPr>
            <w:tcW w:w="2245" w:type="dxa"/>
          </w:tcPr>
          <w:p>
            <w:pPr>
              <w:pStyle w:val="TableParagraph"/>
              <w:spacing w:before="219"/>
              <w:ind w:left="107"/>
              <w:rPr>
                <w:sz w:val="28"/>
              </w:rPr>
            </w:pPr>
            <w:r>
              <w:rPr>
                <w:sz w:val="28"/>
              </w:rPr>
              <w:t>Phạm</w:t>
            </w:r>
            <w:r>
              <w:rPr>
                <w:spacing w:val="-8"/>
                <w:sz w:val="28"/>
              </w:rPr>
              <w:t> </w:t>
            </w:r>
            <w:r>
              <w:rPr>
                <w:sz w:val="28"/>
              </w:rPr>
              <w:t>Thanh</w:t>
            </w:r>
            <w:r>
              <w:rPr>
                <w:spacing w:val="1"/>
                <w:sz w:val="28"/>
              </w:rPr>
              <w:t> </w:t>
            </w:r>
            <w:r>
              <w:rPr>
                <w:spacing w:val="-5"/>
                <w:sz w:val="28"/>
              </w:rPr>
              <w:t>Huệ</w:t>
            </w:r>
          </w:p>
        </w:tc>
        <w:tc>
          <w:tcPr>
            <w:tcW w:w="3121" w:type="dxa"/>
          </w:tcPr>
          <w:p>
            <w:pPr>
              <w:pStyle w:val="TableParagraph"/>
              <w:spacing w:before="219"/>
              <w:ind w:left="109"/>
              <w:rPr>
                <w:sz w:val="28"/>
              </w:rPr>
            </w:pPr>
            <w:r>
              <w:rPr>
                <w:sz w:val="28"/>
              </w:rPr>
              <w:t>Hiệu</w:t>
            </w:r>
            <w:r>
              <w:rPr>
                <w:spacing w:val="-6"/>
                <w:sz w:val="28"/>
              </w:rPr>
              <w:t> </w:t>
            </w:r>
            <w:r>
              <w:rPr>
                <w:spacing w:val="-2"/>
                <w:sz w:val="28"/>
              </w:rPr>
              <w:t>trưởng</w:t>
            </w:r>
          </w:p>
        </w:tc>
        <w:tc>
          <w:tcPr>
            <w:tcW w:w="2128" w:type="dxa"/>
          </w:tcPr>
          <w:p>
            <w:pPr>
              <w:pStyle w:val="TableParagraph"/>
              <w:spacing w:before="219"/>
              <w:ind w:left="106"/>
              <w:rPr>
                <w:sz w:val="28"/>
              </w:rPr>
            </w:pPr>
            <w:r>
              <w:rPr>
                <w:sz w:val="28"/>
              </w:rPr>
              <w:t>Chủ</w:t>
            </w:r>
            <w:r>
              <w:rPr>
                <w:spacing w:val="-3"/>
                <w:sz w:val="28"/>
              </w:rPr>
              <w:t> </w:t>
            </w:r>
            <w:r>
              <w:rPr>
                <w:sz w:val="28"/>
              </w:rPr>
              <w:t>tịch</w:t>
            </w:r>
            <w:r>
              <w:rPr>
                <w:spacing w:val="-1"/>
                <w:sz w:val="28"/>
              </w:rPr>
              <w:t> </w:t>
            </w:r>
            <w:r>
              <w:rPr>
                <w:spacing w:val="-5"/>
                <w:sz w:val="28"/>
              </w:rPr>
              <w:t>HĐ</w:t>
            </w:r>
          </w:p>
        </w:tc>
        <w:tc>
          <w:tcPr>
            <w:tcW w:w="1379" w:type="dxa"/>
          </w:tcPr>
          <w:p>
            <w:pPr>
              <w:pStyle w:val="TableParagraph"/>
              <w:rPr>
                <w:sz w:val="28"/>
              </w:rPr>
            </w:pPr>
          </w:p>
        </w:tc>
      </w:tr>
      <w:tr>
        <w:trPr>
          <w:trHeight w:val="789" w:hRule="atLeast"/>
        </w:trPr>
        <w:tc>
          <w:tcPr>
            <w:tcW w:w="591" w:type="dxa"/>
          </w:tcPr>
          <w:p>
            <w:pPr>
              <w:pStyle w:val="TableParagraph"/>
              <w:spacing w:before="223"/>
              <w:ind w:left="27" w:right="16"/>
              <w:jc w:val="center"/>
              <w:rPr>
                <w:sz w:val="28"/>
              </w:rPr>
            </w:pPr>
            <w:r>
              <w:rPr>
                <w:spacing w:val="-10"/>
                <w:sz w:val="28"/>
              </w:rPr>
              <w:t>2</w:t>
            </w:r>
          </w:p>
        </w:tc>
        <w:tc>
          <w:tcPr>
            <w:tcW w:w="2245" w:type="dxa"/>
          </w:tcPr>
          <w:p>
            <w:pPr>
              <w:pStyle w:val="TableParagraph"/>
              <w:spacing w:before="62"/>
              <w:ind w:left="107" w:right="214"/>
              <w:rPr>
                <w:sz w:val="28"/>
              </w:rPr>
            </w:pPr>
            <w:r>
              <w:rPr>
                <w:sz w:val="28"/>
              </w:rPr>
              <w:t>Nguyễn</w:t>
            </w:r>
            <w:r>
              <w:rPr>
                <w:spacing w:val="-18"/>
                <w:sz w:val="28"/>
              </w:rPr>
              <w:t> </w:t>
            </w:r>
            <w:r>
              <w:rPr>
                <w:sz w:val="28"/>
              </w:rPr>
              <w:t>Thị </w:t>
            </w:r>
            <w:r>
              <w:rPr>
                <w:spacing w:val="-4"/>
                <w:sz w:val="28"/>
              </w:rPr>
              <w:t>Dung</w:t>
            </w:r>
          </w:p>
        </w:tc>
        <w:tc>
          <w:tcPr>
            <w:tcW w:w="3121" w:type="dxa"/>
          </w:tcPr>
          <w:p>
            <w:pPr>
              <w:pStyle w:val="TableParagraph"/>
              <w:spacing w:before="223"/>
              <w:ind w:left="109"/>
              <w:rPr>
                <w:sz w:val="28"/>
              </w:rPr>
            </w:pPr>
            <w:r>
              <w:rPr>
                <w:sz w:val="28"/>
              </w:rPr>
              <w:t>Phó</w:t>
            </w:r>
            <w:r>
              <w:rPr>
                <w:spacing w:val="-4"/>
                <w:sz w:val="28"/>
              </w:rPr>
              <w:t> </w:t>
            </w:r>
            <w:r>
              <w:rPr>
                <w:sz w:val="28"/>
              </w:rPr>
              <w:t>hiệu</w:t>
            </w:r>
            <w:r>
              <w:rPr>
                <w:spacing w:val="-3"/>
                <w:sz w:val="28"/>
              </w:rPr>
              <w:t> </w:t>
            </w:r>
            <w:r>
              <w:rPr>
                <w:spacing w:val="-2"/>
                <w:sz w:val="28"/>
              </w:rPr>
              <w:t>trưởng</w:t>
            </w:r>
          </w:p>
        </w:tc>
        <w:tc>
          <w:tcPr>
            <w:tcW w:w="2128" w:type="dxa"/>
          </w:tcPr>
          <w:p>
            <w:pPr>
              <w:pStyle w:val="TableParagraph"/>
              <w:spacing w:before="62"/>
              <w:ind w:left="106" w:right="212"/>
              <w:rPr>
                <w:sz w:val="28"/>
              </w:rPr>
            </w:pPr>
            <w:r>
              <w:rPr>
                <w:sz w:val="28"/>
              </w:rPr>
              <w:t>Phó</w:t>
            </w:r>
            <w:r>
              <w:rPr>
                <w:spacing w:val="-18"/>
                <w:sz w:val="28"/>
              </w:rPr>
              <w:t> </w:t>
            </w:r>
            <w:r>
              <w:rPr>
                <w:sz w:val="28"/>
              </w:rPr>
              <w:t>Chủ</w:t>
            </w:r>
            <w:r>
              <w:rPr>
                <w:spacing w:val="-17"/>
                <w:sz w:val="28"/>
              </w:rPr>
              <w:t> </w:t>
            </w:r>
            <w:r>
              <w:rPr>
                <w:sz w:val="28"/>
              </w:rPr>
              <w:t>tịch </w:t>
            </w:r>
            <w:r>
              <w:rPr>
                <w:spacing w:val="-6"/>
                <w:sz w:val="28"/>
              </w:rPr>
              <w:t>HĐ</w:t>
            </w:r>
          </w:p>
        </w:tc>
        <w:tc>
          <w:tcPr>
            <w:tcW w:w="1379" w:type="dxa"/>
          </w:tcPr>
          <w:p>
            <w:pPr>
              <w:pStyle w:val="TableParagraph"/>
              <w:rPr>
                <w:sz w:val="28"/>
              </w:rPr>
            </w:pPr>
          </w:p>
        </w:tc>
      </w:tr>
      <w:tr>
        <w:trPr>
          <w:trHeight w:val="722" w:hRule="atLeast"/>
        </w:trPr>
        <w:tc>
          <w:tcPr>
            <w:tcW w:w="591" w:type="dxa"/>
          </w:tcPr>
          <w:p>
            <w:pPr>
              <w:pStyle w:val="TableParagraph"/>
              <w:spacing w:before="192"/>
              <w:ind w:left="27" w:right="16"/>
              <w:jc w:val="center"/>
              <w:rPr>
                <w:sz w:val="28"/>
              </w:rPr>
            </w:pPr>
            <w:r>
              <w:rPr>
                <w:spacing w:val="-10"/>
                <w:sz w:val="28"/>
              </w:rPr>
              <w:t>3</w:t>
            </w:r>
          </w:p>
        </w:tc>
        <w:tc>
          <w:tcPr>
            <w:tcW w:w="2245" w:type="dxa"/>
          </w:tcPr>
          <w:p>
            <w:pPr>
              <w:pStyle w:val="TableParagraph"/>
              <w:spacing w:before="192"/>
              <w:ind w:left="107"/>
              <w:rPr>
                <w:sz w:val="28"/>
              </w:rPr>
            </w:pPr>
            <w:r>
              <w:rPr>
                <w:sz w:val="28"/>
              </w:rPr>
              <w:t>Lương</w:t>
            </w:r>
            <w:r>
              <w:rPr>
                <w:spacing w:val="-5"/>
                <w:sz w:val="28"/>
              </w:rPr>
              <w:t> </w:t>
            </w:r>
            <w:r>
              <w:rPr>
                <w:sz w:val="28"/>
              </w:rPr>
              <w:t>Thị</w:t>
            </w:r>
            <w:r>
              <w:rPr>
                <w:spacing w:val="-2"/>
                <w:sz w:val="28"/>
              </w:rPr>
              <w:t> </w:t>
            </w:r>
            <w:r>
              <w:rPr>
                <w:spacing w:val="-4"/>
                <w:sz w:val="28"/>
              </w:rPr>
              <w:t>Liên</w:t>
            </w:r>
          </w:p>
        </w:tc>
        <w:tc>
          <w:tcPr>
            <w:tcW w:w="3121" w:type="dxa"/>
          </w:tcPr>
          <w:p>
            <w:pPr>
              <w:pStyle w:val="TableParagraph"/>
              <w:spacing w:before="192"/>
              <w:ind w:left="109"/>
              <w:rPr>
                <w:sz w:val="28"/>
              </w:rPr>
            </w:pPr>
            <w:r>
              <w:rPr>
                <w:sz w:val="28"/>
              </w:rPr>
              <w:t>Phó</w:t>
            </w:r>
            <w:r>
              <w:rPr>
                <w:spacing w:val="-2"/>
                <w:sz w:val="28"/>
              </w:rPr>
              <w:t> </w:t>
            </w:r>
            <w:r>
              <w:rPr>
                <w:sz w:val="28"/>
              </w:rPr>
              <w:t>Hiệu</w:t>
            </w:r>
            <w:r>
              <w:rPr>
                <w:spacing w:val="-4"/>
                <w:sz w:val="28"/>
              </w:rPr>
              <w:t> </w:t>
            </w:r>
            <w:r>
              <w:rPr>
                <w:spacing w:val="-2"/>
                <w:sz w:val="28"/>
              </w:rPr>
              <w:t>trưởng</w:t>
            </w:r>
          </w:p>
        </w:tc>
        <w:tc>
          <w:tcPr>
            <w:tcW w:w="2128" w:type="dxa"/>
          </w:tcPr>
          <w:p>
            <w:pPr>
              <w:pStyle w:val="TableParagraph"/>
              <w:spacing w:before="31"/>
              <w:ind w:left="106" w:right="212"/>
              <w:rPr>
                <w:sz w:val="28"/>
              </w:rPr>
            </w:pPr>
            <w:r>
              <w:rPr>
                <w:sz w:val="28"/>
              </w:rPr>
              <w:t>Phó</w:t>
            </w:r>
            <w:r>
              <w:rPr>
                <w:spacing w:val="-18"/>
                <w:sz w:val="28"/>
              </w:rPr>
              <w:t> </w:t>
            </w:r>
            <w:r>
              <w:rPr>
                <w:sz w:val="28"/>
              </w:rPr>
              <w:t>Chủ</w:t>
            </w:r>
            <w:r>
              <w:rPr>
                <w:spacing w:val="-17"/>
                <w:sz w:val="28"/>
              </w:rPr>
              <w:t> </w:t>
            </w:r>
            <w:r>
              <w:rPr>
                <w:sz w:val="28"/>
              </w:rPr>
              <w:t>tịch </w:t>
            </w:r>
            <w:r>
              <w:rPr>
                <w:spacing w:val="-6"/>
                <w:sz w:val="28"/>
              </w:rPr>
              <w:t>HĐ</w:t>
            </w:r>
          </w:p>
        </w:tc>
        <w:tc>
          <w:tcPr>
            <w:tcW w:w="1379" w:type="dxa"/>
          </w:tcPr>
          <w:p>
            <w:pPr>
              <w:pStyle w:val="TableParagraph"/>
              <w:rPr>
                <w:sz w:val="28"/>
              </w:rPr>
            </w:pPr>
          </w:p>
        </w:tc>
      </w:tr>
      <w:tr>
        <w:trPr>
          <w:trHeight w:val="777" w:hRule="atLeast"/>
        </w:trPr>
        <w:tc>
          <w:tcPr>
            <w:tcW w:w="591" w:type="dxa"/>
          </w:tcPr>
          <w:p>
            <w:pPr>
              <w:pStyle w:val="TableParagraph"/>
              <w:spacing w:before="220"/>
              <w:ind w:left="27" w:right="16"/>
              <w:jc w:val="center"/>
              <w:rPr>
                <w:sz w:val="28"/>
              </w:rPr>
            </w:pPr>
            <w:r>
              <w:rPr>
                <w:spacing w:val="-10"/>
                <w:sz w:val="28"/>
              </w:rPr>
              <w:t>4</w:t>
            </w:r>
          </w:p>
        </w:tc>
        <w:tc>
          <w:tcPr>
            <w:tcW w:w="2245" w:type="dxa"/>
          </w:tcPr>
          <w:p>
            <w:pPr>
              <w:pStyle w:val="TableParagraph"/>
              <w:spacing w:before="220"/>
              <w:ind w:left="107"/>
              <w:rPr>
                <w:sz w:val="28"/>
              </w:rPr>
            </w:pPr>
            <w:r>
              <w:rPr>
                <w:sz w:val="28"/>
              </w:rPr>
              <w:t>Lò</w:t>
            </w:r>
            <w:r>
              <w:rPr>
                <w:spacing w:val="-1"/>
                <w:sz w:val="28"/>
              </w:rPr>
              <w:t> </w:t>
            </w:r>
            <w:r>
              <w:rPr>
                <w:sz w:val="28"/>
              </w:rPr>
              <w:t>Thị</w:t>
            </w:r>
            <w:r>
              <w:rPr>
                <w:spacing w:val="-1"/>
                <w:sz w:val="28"/>
              </w:rPr>
              <w:t> </w:t>
            </w:r>
            <w:r>
              <w:rPr>
                <w:spacing w:val="-2"/>
                <w:sz w:val="28"/>
              </w:rPr>
              <w:t>Tuyến</w:t>
            </w:r>
          </w:p>
        </w:tc>
        <w:tc>
          <w:tcPr>
            <w:tcW w:w="3121" w:type="dxa"/>
          </w:tcPr>
          <w:p>
            <w:pPr>
              <w:pStyle w:val="TableParagraph"/>
              <w:spacing w:before="220"/>
              <w:ind w:left="109"/>
              <w:rPr>
                <w:sz w:val="28"/>
              </w:rPr>
            </w:pPr>
            <w:r>
              <w:rPr>
                <w:sz w:val="28"/>
              </w:rPr>
              <w:t>Thư</w:t>
            </w:r>
            <w:r>
              <w:rPr>
                <w:spacing w:val="-5"/>
                <w:sz w:val="28"/>
              </w:rPr>
              <w:t> </w:t>
            </w:r>
            <w:r>
              <w:rPr>
                <w:sz w:val="28"/>
              </w:rPr>
              <w:t>ký</w:t>
            </w:r>
            <w:r>
              <w:rPr>
                <w:spacing w:val="-3"/>
                <w:sz w:val="28"/>
              </w:rPr>
              <w:t> </w:t>
            </w:r>
            <w:r>
              <w:rPr>
                <w:sz w:val="28"/>
              </w:rPr>
              <w:t>hội</w:t>
            </w:r>
            <w:r>
              <w:rPr>
                <w:spacing w:val="-3"/>
                <w:sz w:val="28"/>
              </w:rPr>
              <w:t> </w:t>
            </w:r>
            <w:r>
              <w:rPr>
                <w:spacing w:val="-4"/>
                <w:sz w:val="28"/>
              </w:rPr>
              <w:t>đồng</w:t>
            </w:r>
          </w:p>
        </w:tc>
        <w:tc>
          <w:tcPr>
            <w:tcW w:w="2128" w:type="dxa"/>
          </w:tcPr>
          <w:p>
            <w:pPr>
              <w:pStyle w:val="TableParagraph"/>
              <w:spacing w:before="60"/>
              <w:ind w:left="106" w:right="212"/>
              <w:rPr>
                <w:sz w:val="28"/>
              </w:rPr>
            </w:pPr>
            <w:r>
              <w:rPr>
                <w:sz w:val="28"/>
              </w:rPr>
              <w:t>Trưởng</w:t>
            </w:r>
            <w:r>
              <w:rPr>
                <w:spacing w:val="-18"/>
                <w:sz w:val="28"/>
              </w:rPr>
              <w:t> </w:t>
            </w:r>
            <w:r>
              <w:rPr>
                <w:sz w:val="28"/>
              </w:rPr>
              <w:t>ban</w:t>
            </w:r>
            <w:r>
              <w:rPr>
                <w:spacing w:val="-17"/>
                <w:sz w:val="28"/>
              </w:rPr>
              <w:t> </w:t>
            </w:r>
            <w:r>
              <w:rPr>
                <w:sz w:val="28"/>
              </w:rPr>
              <w:t>thư </w:t>
            </w:r>
            <w:r>
              <w:rPr>
                <w:spacing w:val="-6"/>
                <w:sz w:val="28"/>
              </w:rPr>
              <w:t>kí</w:t>
            </w:r>
          </w:p>
        </w:tc>
        <w:tc>
          <w:tcPr>
            <w:tcW w:w="1379" w:type="dxa"/>
          </w:tcPr>
          <w:p>
            <w:pPr>
              <w:pStyle w:val="TableParagraph"/>
              <w:rPr>
                <w:sz w:val="28"/>
              </w:rPr>
            </w:pPr>
          </w:p>
        </w:tc>
      </w:tr>
      <w:tr>
        <w:trPr>
          <w:trHeight w:val="780" w:hRule="atLeast"/>
        </w:trPr>
        <w:tc>
          <w:tcPr>
            <w:tcW w:w="591" w:type="dxa"/>
          </w:tcPr>
          <w:p>
            <w:pPr>
              <w:pStyle w:val="TableParagraph"/>
              <w:spacing w:before="221"/>
              <w:ind w:left="27" w:right="16"/>
              <w:jc w:val="center"/>
              <w:rPr>
                <w:sz w:val="28"/>
              </w:rPr>
            </w:pPr>
            <w:r>
              <w:rPr>
                <w:spacing w:val="-10"/>
                <w:sz w:val="28"/>
              </w:rPr>
              <w:t>5</w:t>
            </w:r>
          </w:p>
        </w:tc>
        <w:tc>
          <w:tcPr>
            <w:tcW w:w="2245" w:type="dxa"/>
          </w:tcPr>
          <w:p>
            <w:pPr>
              <w:pStyle w:val="TableParagraph"/>
              <w:spacing w:before="60"/>
              <w:ind w:left="107"/>
              <w:rPr>
                <w:sz w:val="28"/>
              </w:rPr>
            </w:pPr>
            <w:r>
              <w:rPr>
                <w:sz w:val="28"/>
              </w:rPr>
              <w:t>Nguyễn</w:t>
            </w:r>
            <w:r>
              <w:rPr>
                <w:spacing w:val="-18"/>
                <w:sz w:val="28"/>
              </w:rPr>
              <w:t> </w:t>
            </w:r>
            <w:r>
              <w:rPr>
                <w:sz w:val="28"/>
              </w:rPr>
              <w:t>Thị </w:t>
            </w:r>
            <w:r>
              <w:rPr>
                <w:spacing w:val="-2"/>
                <w:sz w:val="28"/>
              </w:rPr>
              <w:t>Phương</w:t>
            </w:r>
          </w:p>
        </w:tc>
        <w:tc>
          <w:tcPr>
            <w:tcW w:w="3121" w:type="dxa"/>
          </w:tcPr>
          <w:p>
            <w:pPr>
              <w:pStyle w:val="TableParagraph"/>
              <w:spacing w:before="60"/>
              <w:ind w:left="109"/>
              <w:rPr>
                <w:sz w:val="28"/>
              </w:rPr>
            </w:pPr>
            <w:r>
              <w:rPr>
                <w:sz w:val="28"/>
              </w:rPr>
              <w:t>Dạy</w:t>
            </w:r>
            <w:r>
              <w:rPr>
                <w:spacing w:val="-9"/>
                <w:sz w:val="28"/>
              </w:rPr>
              <w:t> </w:t>
            </w:r>
            <w:r>
              <w:rPr>
                <w:sz w:val="28"/>
              </w:rPr>
              <w:t>lớp</w:t>
            </w:r>
            <w:r>
              <w:rPr>
                <w:spacing w:val="-7"/>
                <w:sz w:val="28"/>
              </w:rPr>
              <w:t> </w:t>
            </w:r>
            <w:r>
              <w:rPr>
                <w:sz w:val="28"/>
              </w:rPr>
              <w:t>Nhà</w:t>
            </w:r>
            <w:r>
              <w:rPr>
                <w:spacing w:val="-10"/>
                <w:sz w:val="28"/>
              </w:rPr>
              <w:t> </w:t>
            </w:r>
            <w:r>
              <w:rPr>
                <w:sz w:val="28"/>
              </w:rPr>
              <w:t>trẻ</w:t>
            </w:r>
            <w:r>
              <w:rPr>
                <w:spacing w:val="-10"/>
                <w:sz w:val="28"/>
              </w:rPr>
              <w:t> </w:t>
            </w:r>
            <w:r>
              <w:rPr>
                <w:sz w:val="28"/>
              </w:rPr>
              <w:t>25-36T Nậm Ty 1</w:t>
            </w:r>
          </w:p>
        </w:tc>
        <w:tc>
          <w:tcPr>
            <w:tcW w:w="2128" w:type="dxa"/>
          </w:tcPr>
          <w:p>
            <w:pPr>
              <w:pStyle w:val="TableParagraph"/>
              <w:spacing w:before="221"/>
              <w:ind w:left="106"/>
              <w:rPr>
                <w:sz w:val="28"/>
              </w:rPr>
            </w:pPr>
            <w:r>
              <w:rPr>
                <w:sz w:val="28"/>
              </w:rPr>
              <w:t>Thư</w:t>
            </w:r>
            <w:r>
              <w:rPr>
                <w:spacing w:val="-5"/>
                <w:sz w:val="28"/>
              </w:rPr>
              <w:t> </w:t>
            </w:r>
            <w:r>
              <w:rPr>
                <w:sz w:val="28"/>
              </w:rPr>
              <w:t>kí</w:t>
            </w:r>
            <w:r>
              <w:rPr>
                <w:spacing w:val="-3"/>
                <w:sz w:val="28"/>
              </w:rPr>
              <w:t> </w:t>
            </w:r>
            <w:r>
              <w:rPr>
                <w:sz w:val="28"/>
              </w:rPr>
              <w:t>nhóm</w:t>
            </w:r>
            <w:r>
              <w:rPr>
                <w:spacing w:val="-6"/>
                <w:sz w:val="28"/>
              </w:rPr>
              <w:t> </w:t>
            </w:r>
            <w:r>
              <w:rPr>
                <w:spacing w:val="-10"/>
                <w:sz w:val="28"/>
              </w:rPr>
              <w:t>1</w:t>
            </w:r>
          </w:p>
        </w:tc>
        <w:tc>
          <w:tcPr>
            <w:tcW w:w="1379" w:type="dxa"/>
          </w:tcPr>
          <w:p>
            <w:pPr>
              <w:pStyle w:val="TableParagraph"/>
              <w:rPr>
                <w:sz w:val="28"/>
              </w:rPr>
            </w:pPr>
          </w:p>
        </w:tc>
      </w:tr>
      <w:tr>
        <w:trPr>
          <w:trHeight w:val="777" w:hRule="atLeast"/>
        </w:trPr>
        <w:tc>
          <w:tcPr>
            <w:tcW w:w="591" w:type="dxa"/>
          </w:tcPr>
          <w:p>
            <w:pPr>
              <w:pStyle w:val="TableParagraph"/>
              <w:spacing w:before="218"/>
              <w:ind w:left="27" w:right="16"/>
              <w:jc w:val="center"/>
              <w:rPr>
                <w:sz w:val="28"/>
              </w:rPr>
            </w:pPr>
            <w:r>
              <w:rPr>
                <w:spacing w:val="-10"/>
                <w:sz w:val="28"/>
              </w:rPr>
              <w:t>6</w:t>
            </w:r>
          </w:p>
        </w:tc>
        <w:tc>
          <w:tcPr>
            <w:tcW w:w="2245" w:type="dxa"/>
          </w:tcPr>
          <w:p>
            <w:pPr>
              <w:pStyle w:val="TableParagraph"/>
              <w:spacing w:before="218"/>
              <w:ind w:left="107"/>
              <w:rPr>
                <w:sz w:val="28"/>
              </w:rPr>
            </w:pPr>
            <w:r>
              <w:rPr>
                <w:sz w:val="28"/>
              </w:rPr>
              <w:t>Quàng</w:t>
            </w:r>
            <w:r>
              <w:rPr>
                <w:spacing w:val="-5"/>
                <w:sz w:val="28"/>
              </w:rPr>
              <w:t> </w:t>
            </w:r>
            <w:r>
              <w:rPr>
                <w:sz w:val="28"/>
              </w:rPr>
              <w:t>Thị</w:t>
            </w:r>
            <w:r>
              <w:rPr>
                <w:spacing w:val="-3"/>
                <w:sz w:val="28"/>
              </w:rPr>
              <w:t> </w:t>
            </w:r>
            <w:r>
              <w:rPr>
                <w:spacing w:val="-4"/>
                <w:sz w:val="28"/>
              </w:rPr>
              <w:t>Ngân</w:t>
            </w:r>
          </w:p>
        </w:tc>
        <w:tc>
          <w:tcPr>
            <w:tcW w:w="3121" w:type="dxa"/>
          </w:tcPr>
          <w:p>
            <w:pPr>
              <w:pStyle w:val="TableParagraph"/>
              <w:spacing w:before="57"/>
              <w:ind w:left="109"/>
              <w:rPr>
                <w:sz w:val="28"/>
              </w:rPr>
            </w:pPr>
            <w:r>
              <w:rPr>
                <w:sz w:val="28"/>
              </w:rPr>
              <w:t>Dạy</w:t>
            </w:r>
            <w:r>
              <w:rPr>
                <w:spacing w:val="-9"/>
                <w:sz w:val="28"/>
              </w:rPr>
              <w:t> </w:t>
            </w:r>
            <w:r>
              <w:rPr>
                <w:sz w:val="28"/>
              </w:rPr>
              <w:t>lớp</w:t>
            </w:r>
            <w:r>
              <w:rPr>
                <w:spacing w:val="-7"/>
                <w:sz w:val="28"/>
              </w:rPr>
              <w:t> </w:t>
            </w:r>
            <w:r>
              <w:rPr>
                <w:sz w:val="28"/>
              </w:rPr>
              <w:t>Nhà</w:t>
            </w:r>
            <w:r>
              <w:rPr>
                <w:spacing w:val="-10"/>
                <w:sz w:val="28"/>
              </w:rPr>
              <w:t> </w:t>
            </w:r>
            <w:r>
              <w:rPr>
                <w:sz w:val="28"/>
              </w:rPr>
              <w:t>trẻ</w:t>
            </w:r>
            <w:r>
              <w:rPr>
                <w:spacing w:val="-10"/>
                <w:sz w:val="28"/>
              </w:rPr>
              <w:t> </w:t>
            </w:r>
            <w:r>
              <w:rPr>
                <w:sz w:val="28"/>
              </w:rPr>
              <w:t>25-36T Nậm Ty 2</w:t>
            </w:r>
          </w:p>
        </w:tc>
        <w:tc>
          <w:tcPr>
            <w:tcW w:w="2128" w:type="dxa"/>
          </w:tcPr>
          <w:p>
            <w:pPr>
              <w:pStyle w:val="TableParagraph"/>
              <w:spacing w:before="218"/>
              <w:ind w:left="106"/>
              <w:rPr>
                <w:sz w:val="28"/>
              </w:rPr>
            </w:pPr>
            <w:r>
              <w:rPr>
                <w:sz w:val="28"/>
              </w:rPr>
              <w:t>Thư</w:t>
            </w:r>
            <w:r>
              <w:rPr>
                <w:spacing w:val="-5"/>
                <w:sz w:val="28"/>
              </w:rPr>
              <w:t> </w:t>
            </w:r>
            <w:r>
              <w:rPr>
                <w:sz w:val="28"/>
              </w:rPr>
              <w:t>kí</w:t>
            </w:r>
            <w:r>
              <w:rPr>
                <w:spacing w:val="-3"/>
                <w:sz w:val="28"/>
              </w:rPr>
              <w:t> </w:t>
            </w:r>
            <w:r>
              <w:rPr>
                <w:sz w:val="28"/>
              </w:rPr>
              <w:t>nhóm</w:t>
            </w:r>
            <w:r>
              <w:rPr>
                <w:spacing w:val="-6"/>
                <w:sz w:val="28"/>
              </w:rPr>
              <w:t> </w:t>
            </w:r>
            <w:r>
              <w:rPr>
                <w:spacing w:val="-10"/>
                <w:sz w:val="28"/>
              </w:rPr>
              <w:t>2</w:t>
            </w:r>
          </w:p>
        </w:tc>
        <w:tc>
          <w:tcPr>
            <w:tcW w:w="1379" w:type="dxa"/>
          </w:tcPr>
          <w:p>
            <w:pPr>
              <w:pStyle w:val="TableParagraph"/>
              <w:rPr>
                <w:sz w:val="28"/>
              </w:rPr>
            </w:pPr>
          </w:p>
        </w:tc>
      </w:tr>
      <w:tr>
        <w:trPr>
          <w:trHeight w:val="777" w:hRule="atLeast"/>
        </w:trPr>
        <w:tc>
          <w:tcPr>
            <w:tcW w:w="591" w:type="dxa"/>
          </w:tcPr>
          <w:p>
            <w:pPr>
              <w:pStyle w:val="TableParagraph"/>
              <w:spacing w:before="218"/>
              <w:ind w:left="27" w:right="16"/>
              <w:jc w:val="center"/>
              <w:rPr>
                <w:sz w:val="28"/>
              </w:rPr>
            </w:pPr>
            <w:r>
              <w:rPr>
                <w:spacing w:val="-10"/>
                <w:sz w:val="28"/>
              </w:rPr>
              <w:t>7</w:t>
            </w:r>
          </w:p>
        </w:tc>
        <w:tc>
          <w:tcPr>
            <w:tcW w:w="2245" w:type="dxa"/>
          </w:tcPr>
          <w:p>
            <w:pPr>
              <w:pStyle w:val="TableParagraph"/>
              <w:spacing w:before="57"/>
              <w:ind w:left="107"/>
              <w:rPr>
                <w:sz w:val="28"/>
              </w:rPr>
            </w:pPr>
            <w:r>
              <w:rPr>
                <w:sz w:val="28"/>
              </w:rPr>
              <w:t>Trần</w:t>
            </w:r>
            <w:r>
              <w:rPr>
                <w:spacing w:val="-18"/>
                <w:sz w:val="28"/>
              </w:rPr>
              <w:t> </w:t>
            </w:r>
            <w:r>
              <w:rPr>
                <w:sz w:val="28"/>
              </w:rPr>
              <w:t>Thị</w:t>
            </w:r>
            <w:r>
              <w:rPr>
                <w:spacing w:val="-17"/>
                <w:sz w:val="28"/>
              </w:rPr>
              <w:t> </w:t>
            </w:r>
            <w:r>
              <w:rPr>
                <w:sz w:val="28"/>
              </w:rPr>
              <w:t>Như </w:t>
            </w:r>
            <w:r>
              <w:rPr>
                <w:spacing w:val="-2"/>
                <w:sz w:val="28"/>
              </w:rPr>
              <w:t>Quỳnh</w:t>
            </w:r>
          </w:p>
        </w:tc>
        <w:tc>
          <w:tcPr>
            <w:tcW w:w="3121" w:type="dxa"/>
          </w:tcPr>
          <w:p>
            <w:pPr>
              <w:pStyle w:val="TableParagraph"/>
              <w:spacing w:before="57"/>
              <w:ind w:left="109"/>
              <w:rPr>
                <w:sz w:val="28"/>
              </w:rPr>
            </w:pPr>
            <w:r>
              <w:rPr>
                <w:sz w:val="28"/>
              </w:rPr>
              <w:t>Dạy</w:t>
            </w:r>
            <w:r>
              <w:rPr>
                <w:spacing w:val="-11"/>
                <w:sz w:val="28"/>
              </w:rPr>
              <w:t> </w:t>
            </w:r>
            <w:r>
              <w:rPr>
                <w:sz w:val="28"/>
              </w:rPr>
              <w:t>lớp</w:t>
            </w:r>
            <w:r>
              <w:rPr>
                <w:spacing w:val="-9"/>
                <w:sz w:val="28"/>
              </w:rPr>
              <w:t> </w:t>
            </w:r>
            <w:r>
              <w:rPr>
                <w:sz w:val="28"/>
              </w:rPr>
              <w:t>Mẫu</w:t>
            </w:r>
            <w:r>
              <w:rPr>
                <w:spacing w:val="-9"/>
                <w:sz w:val="28"/>
              </w:rPr>
              <w:t> </w:t>
            </w:r>
            <w:r>
              <w:rPr>
                <w:sz w:val="28"/>
              </w:rPr>
              <w:t>giáo</w:t>
            </w:r>
            <w:r>
              <w:rPr>
                <w:spacing w:val="-9"/>
                <w:sz w:val="28"/>
              </w:rPr>
              <w:t> </w:t>
            </w:r>
            <w:r>
              <w:rPr>
                <w:sz w:val="28"/>
              </w:rPr>
              <w:t>3-4T Trung tâm</w:t>
            </w:r>
          </w:p>
        </w:tc>
        <w:tc>
          <w:tcPr>
            <w:tcW w:w="2128" w:type="dxa"/>
          </w:tcPr>
          <w:p>
            <w:pPr>
              <w:pStyle w:val="TableParagraph"/>
              <w:spacing w:before="218"/>
              <w:ind w:left="106"/>
              <w:rPr>
                <w:sz w:val="28"/>
              </w:rPr>
            </w:pPr>
            <w:r>
              <w:rPr>
                <w:sz w:val="28"/>
              </w:rPr>
              <w:t>Thư</w:t>
            </w:r>
            <w:r>
              <w:rPr>
                <w:spacing w:val="-5"/>
                <w:sz w:val="28"/>
              </w:rPr>
              <w:t> </w:t>
            </w:r>
            <w:r>
              <w:rPr>
                <w:sz w:val="28"/>
              </w:rPr>
              <w:t>kí</w:t>
            </w:r>
            <w:r>
              <w:rPr>
                <w:spacing w:val="-3"/>
                <w:sz w:val="28"/>
              </w:rPr>
              <w:t> </w:t>
            </w:r>
            <w:r>
              <w:rPr>
                <w:sz w:val="28"/>
              </w:rPr>
              <w:t>nhóm</w:t>
            </w:r>
            <w:r>
              <w:rPr>
                <w:spacing w:val="-6"/>
                <w:sz w:val="28"/>
              </w:rPr>
              <w:t> </w:t>
            </w:r>
            <w:r>
              <w:rPr>
                <w:spacing w:val="-10"/>
                <w:sz w:val="28"/>
              </w:rPr>
              <w:t>3</w:t>
            </w:r>
          </w:p>
        </w:tc>
        <w:tc>
          <w:tcPr>
            <w:tcW w:w="1379" w:type="dxa"/>
          </w:tcPr>
          <w:p>
            <w:pPr>
              <w:pStyle w:val="TableParagraph"/>
              <w:rPr>
                <w:sz w:val="28"/>
              </w:rPr>
            </w:pPr>
          </w:p>
        </w:tc>
      </w:tr>
      <w:tr>
        <w:trPr>
          <w:trHeight w:val="777" w:hRule="atLeast"/>
        </w:trPr>
        <w:tc>
          <w:tcPr>
            <w:tcW w:w="591" w:type="dxa"/>
          </w:tcPr>
          <w:p>
            <w:pPr>
              <w:pStyle w:val="TableParagraph"/>
              <w:spacing w:before="218"/>
              <w:ind w:left="27" w:right="16"/>
              <w:jc w:val="center"/>
              <w:rPr>
                <w:sz w:val="28"/>
              </w:rPr>
            </w:pPr>
            <w:r>
              <w:rPr>
                <w:spacing w:val="-10"/>
                <w:sz w:val="28"/>
              </w:rPr>
              <w:t>8</w:t>
            </w:r>
          </w:p>
        </w:tc>
        <w:tc>
          <w:tcPr>
            <w:tcW w:w="2245" w:type="dxa"/>
          </w:tcPr>
          <w:p>
            <w:pPr>
              <w:pStyle w:val="TableParagraph"/>
              <w:spacing w:before="218"/>
              <w:ind w:left="107"/>
              <w:rPr>
                <w:sz w:val="28"/>
              </w:rPr>
            </w:pPr>
            <w:r>
              <w:rPr>
                <w:sz w:val="28"/>
              </w:rPr>
              <w:t>Lò</w:t>
            </w:r>
            <w:r>
              <w:rPr>
                <w:spacing w:val="-1"/>
                <w:sz w:val="28"/>
              </w:rPr>
              <w:t> </w:t>
            </w:r>
            <w:r>
              <w:rPr>
                <w:sz w:val="28"/>
              </w:rPr>
              <w:t>Thị</w:t>
            </w:r>
            <w:r>
              <w:rPr>
                <w:spacing w:val="-1"/>
                <w:sz w:val="28"/>
              </w:rPr>
              <w:t> </w:t>
            </w:r>
            <w:r>
              <w:rPr>
                <w:spacing w:val="-5"/>
                <w:sz w:val="28"/>
              </w:rPr>
              <w:t>Thơ</w:t>
            </w:r>
          </w:p>
        </w:tc>
        <w:tc>
          <w:tcPr>
            <w:tcW w:w="3121" w:type="dxa"/>
          </w:tcPr>
          <w:p>
            <w:pPr>
              <w:pStyle w:val="TableParagraph"/>
              <w:spacing w:before="57"/>
              <w:ind w:left="109"/>
              <w:rPr>
                <w:sz w:val="28"/>
              </w:rPr>
            </w:pPr>
            <w:r>
              <w:rPr>
                <w:sz w:val="28"/>
              </w:rPr>
              <w:t>Dạy</w:t>
            </w:r>
            <w:r>
              <w:rPr>
                <w:spacing w:val="-9"/>
                <w:sz w:val="28"/>
              </w:rPr>
              <w:t> </w:t>
            </w:r>
            <w:r>
              <w:rPr>
                <w:sz w:val="28"/>
              </w:rPr>
              <w:t>lớp</w:t>
            </w:r>
            <w:r>
              <w:rPr>
                <w:spacing w:val="-7"/>
                <w:sz w:val="28"/>
              </w:rPr>
              <w:t> </w:t>
            </w:r>
            <w:r>
              <w:rPr>
                <w:sz w:val="28"/>
              </w:rPr>
              <w:t>Nhà</w:t>
            </w:r>
            <w:r>
              <w:rPr>
                <w:spacing w:val="-10"/>
                <w:sz w:val="28"/>
              </w:rPr>
              <w:t> </w:t>
            </w:r>
            <w:r>
              <w:rPr>
                <w:sz w:val="28"/>
              </w:rPr>
              <w:t>trẻ</w:t>
            </w:r>
            <w:r>
              <w:rPr>
                <w:spacing w:val="-10"/>
                <w:sz w:val="28"/>
              </w:rPr>
              <w:t> </w:t>
            </w:r>
            <w:r>
              <w:rPr>
                <w:sz w:val="28"/>
              </w:rPr>
              <w:t>25-36T Nậm Ty 1</w:t>
            </w:r>
          </w:p>
        </w:tc>
        <w:tc>
          <w:tcPr>
            <w:tcW w:w="2128" w:type="dxa"/>
          </w:tcPr>
          <w:p>
            <w:pPr>
              <w:pStyle w:val="TableParagraph"/>
              <w:spacing w:before="57"/>
              <w:ind w:left="106" w:right="212"/>
              <w:rPr>
                <w:sz w:val="28"/>
              </w:rPr>
            </w:pPr>
            <w:r>
              <w:rPr>
                <w:sz w:val="28"/>
              </w:rPr>
              <w:t>Ủy</w:t>
            </w:r>
            <w:r>
              <w:rPr>
                <w:spacing w:val="-18"/>
                <w:sz w:val="28"/>
              </w:rPr>
              <w:t> </w:t>
            </w:r>
            <w:r>
              <w:rPr>
                <w:sz w:val="28"/>
              </w:rPr>
              <w:t>viên</w:t>
            </w:r>
            <w:r>
              <w:rPr>
                <w:spacing w:val="-17"/>
                <w:sz w:val="28"/>
              </w:rPr>
              <w:t> </w:t>
            </w:r>
            <w:r>
              <w:rPr>
                <w:sz w:val="28"/>
              </w:rPr>
              <w:t>hội </w:t>
            </w:r>
            <w:r>
              <w:rPr>
                <w:spacing w:val="-4"/>
                <w:sz w:val="28"/>
              </w:rPr>
              <w:t>đồng</w:t>
            </w:r>
          </w:p>
        </w:tc>
        <w:tc>
          <w:tcPr>
            <w:tcW w:w="1379" w:type="dxa"/>
          </w:tcPr>
          <w:p>
            <w:pPr>
              <w:pStyle w:val="TableParagraph"/>
              <w:rPr>
                <w:sz w:val="28"/>
              </w:rPr>
            </w:pPr>
          </w:p>
        </w:tc>
      </w:tr>
      <w:tr>
        <w:trPr>
          <w:trHeight w:val="725" w:hRule="atLeast"/>
        </w:trPr>
        <w:tc>
          <w:tcPr>
            <w:tcW w:w="591" w:type="dxa"/>
          </w:tcPr>
          <w:p>
            <w:pPr>
              <w:pStyle w:val="TableParagraph"/>
              <w:spacing w:before="192"/>
              <w:ind w:left="27" w:right="16"/>
              <w:jc w:val="center"/>
              <w:rPr>
                <w:sz w:val="28"/>
              </w:rPr>
            </w:pPr>
            <w:r>
              <w:rPr>
                <w:spacing w:val="-10"/>
                <w:sz w:val="28"/>
              </w:rPr>
              <w:t>9</w:t>
            </w:r>
          </w:p>
        </w:tc>
        <w:tc>
          <w:tcPr>
            <w:tcW w:w="2245" w:type="dxa"/>
          </w:tcPr>
          <w:p>
            <w:pPr>
              <w:pStyle w:val="TableParagraph"/>
              <w:spacing w:before="192"/>
              <w:ind w:left="107"/>
              <w:rPr>
                <w:sz w:val="28"/>
              </w:rPr>
            </w:pPr>
            <w:r>
              <w:rPr>
                <w:sz w:val="28"/>
              </w:rPr>
              <w:t>Lường</w:t>
            </w:r>
            <w:r>
              <w:rPr>
                <w:spacing w:val="-5"/>
                <w:sz w:val="28"/>
              </w:rPr>
              <w:t> </w:t>
            </w:r>
            <w:r>
              <w:rPr>
                <w:sz w:val="28"/>
              </w:rPr>
              <w:t>Thị</w:t>
            </w:r>
            <w:r>
              <w:rPr>
                <w:spacing w:val="-2"/>
                <w:sz w:val="28"/>
              </w:rPr>
              <w:t> </w:t>
            </w:r>
            <w:r>
              <w:rPr>
                <w:spacing w:val="-4"/>
                <w:sz w:val="28"/>
              </w:rPr>
              <w:t>Diên</w:t>
            </w:r>
          </w:p>
        </w:tc>
        <w:tc>
          <w:tcPr>
            <w:tcW w:w="3121" w:type="dxa"/>
          </w:tcPr>
          <w:p>
            <w:pPr>
              <w:pStyle w:val="TableParagraph"/>
              <w:spacing w:before="31"/>
              <w:ind w:left="109" w:right="172"/>
              <w:rPr>
                <w:sz w:val="28"/>
              </w:rPr>
            </w:pPr>
            <w:r>
              <w:rPr>
                <w:sz w:val="28"/>
              </w:rPr>
              <w:t>Dạy</w:t>
            </w:r>
            <w:r>
              <w:rPr>
                <w:spacing w:val="-9"/>
                <w:sz w:val="28"/>
              </w:rPr>
              <w:t> </w:t>
            </w:r>
            <w:r>
              <w:rPr>
                <w:sz w:val="28"/>
              </w:rPr>
              <w:t>lớp</w:t>
            </w:r>
            <w:r>
              <w:rPr>
                <w:spacing w:val="-7"/>
                <w:sz w:val="28"/>
              </w:rPr>
              <w:t> </w:t>
            </w:r>
            <w:r>
              <w:rPr>
                <w:sz w:val="28"/>
              </w:rPr>
              <w:t>Nhà</w:t>
            </w:r>
            <w:r>
              <w:rPr>
                <w:spacing w:val="-10"/>
                <w:sz w:val="28"/>
              </w:rPr>
              <w:t> </w:t>
            </w:r>
            <w:r>
              <w:rPr>
                <w:sz w:val="28"/>
              </w:rPr>
              <w:t>trẻ</w:t>
            </w:r>
            <w:r>
              <w:rPr>
                <w:spacing w:val="-10"/>
                <w:sz w:val="28"/>
              </w:rPr>
              <w:t> </w:t>
            </w:r>
            <w:r>
              <w:rPr>
                <w:sz w:val="28"/>
              </w:rPr>
              <w:t>25-36T B Trung tâm</w:t>
            </w:r>
          </w:p>
        </w:tc>
        <w:tc>
          <w:tcPr>
            <w:tcW w:w="2128" w:type="dxa"/>
          </w:tcPr>
          <w:p>
            <w:pPr>
              <w:pStyle w:val="TableParagraph"/>
              <w:spacing w:before="31"/>
              <w:ind w:left="106" w:right="212"/>
              <w:rPr>
                <w:sz w:val="28"/>
              </w:rPr>
            </w:pPr>
            <w:r>
              <w:rPr>
                <w:sz w:val="28"/>
              </w:rPr>
              <w:t>Ủy</w:t>
            </w:r>
            <w:r>
              <w:rPr>
                <w:spacing w:val="-18"/>
                <w:sz w:val="28"/>
              </w:rPr>
              <w:t> </w:t>
            </w:r>
            <w:r>
              <w:rPr>
                <w:sz w:val="28"/>
              </w:rPr>
              <w:t>viên</w:t>
            </w:r>
            <w:r>
              <w:rPr>
                <w:spacing w:val="-17"/>
                <w:sz w:val="28"/>
              </w:rPr>
              <w:t> </w:t>
            </w:r>
            <w:r>
              <w:rPr>
                <w:sz w:val="28"/>
              </w:rPr>
              <w:t>hội </w:t>
            </w:r>
            <w:r>
              <w:rPr>
                <w:spacing w:val="-4"/>
                <w:sz w:val="28"/>
              </w:rPr>
              <w:t>đồng</w:t>
            </w:r>
          </w:p>
        </w:tc>
        <w:tc>
          <w:tcPr>
            <w:tcW w:w="1379" w:type="dxa"/>
          </w:tcPr>
          <w:p>
            <w:pPr>
              <w:pStyle w:val="TableParagraph"/>
              <w:rPr>
                <w:sz w:val="28"/>
              </w:rPr>
            </w:pPr>
          </w:p>
        </w:tc>
      </w:tr>
      <w:tr>
        <w:trPr>
          <w:trHeight w:val="721" w:hRule="atLeast"/>
        </w:trPr>
        <w:tc>
          <w:tcPr>
            <w:tcW w:w="591" w:type="dxa"/>
          </w:tcPr>
          <w:p>
            <w:pPr>
              <w:pStyle w:val="TableParagraph"/>
              <w:spacing w:before="31"/>
              <w:ind w:left="25" w:right="16"/>
              <w:jc w:val="center"/>
              <w:rPr>
                <w:sz w:val="28"/>
              </w:rPr>
            </w:pPr>
            <w:r>
              <w:rPr>
                <w:spacing w:val="-5"/>
                <w:sz w:val="28"/>
              </w:rPr>
              <w:t>10</w:t>
            </w:r>
          </w:p>
        </w:tc>
        <w:tc>
          <w:tcPr>
            <w:tcW w:w="2245" w:type="dxa"/>
          </w:tcPr>
          <w:p>
            <w:pPr>
              <w:pStyle w:val="TableParagraph"/>
              <w:spacing w:before="31"/>
              <w:ind w:left="107"/>
              <w:rPr>
                <w:sz w:val="28"/>
              </w:rPr>
            </w:pPr>
            <w:r>
              <w:rPr>
                <w:sz w:val="28"/>
              </w:rPr>
              <w:t>Lò</w:t>
            </w:r>
            <w:r>
              <w:rPr>
                <w:spacing w:val="-3"/>
                <w:sz w:val="28"/>
              </w:rPr>
              <w:t> </w:t>
            </w:r>
            <w:r>
              <w:rPr>
                <w:sz w:val="28"/>
              </w:rPr>
              <w:t>Thị</w:t>
            </w:r>
            <w:r>
              <w:rPr>
                <w:spacing w:val="-1"/>
                <w:sz w:val="28"/>
              </w:rPr>
              <w:t> </w:t>
            </w:r>
            <w:r>
              <w:rPr>
                <w:spacing w:val="-5"/>
                <w:sz w:val="28"/>
              </w:rPr>
              <w:t>Lên</w:t>
            </w:r>
          </w:p>
        </w:tc>
        <w:tc>
          <w:tcPr>
            <w:tcW w:w="3121" w:type="dxa"/>
          </w:tcPr>
          <w:p>
            <w:pPr>
              <w:pStyle w:val="TableParagraph"/>
              <w:spacing w:line="237" w:lineRule="auto" w:before="34"/>
              <w:ind w:left="109" w:right="172"/>
              <w:rPr>
                <w:sz w:val="28"/>
              </w:rPr>
            </w:pPr>
            <w:r>
              <w:rPr>
                <w:sz w:val="28"/>
              </w:rPr>
              <w:t>Dạy</w:t>
            </w:r>
            <w:r>
              <w:rPr>
                <w:spacing w:val="-9"/>
                <w:sz w:val="28"/>
              </w:rPr>
              <w:t> </w:t>
            </w:r>
            <w:r>
              <w:rPr>
                <w:sz w:val="28"/>
              </w:rPr>
              <w:t>lớp</w:t>
            </w:r>
            <w:r>
              <w:rPr>
                <w:spacing w:val="-7"/>
                <w:sz w:val="28"/>
              </w:rPr>
              <w:t> </w:t>
            </w:r>
            <w:r>
              <w:rPr>
                <w:sz w:val="28"/>
              </w:rPr>
              <w:t>Nhà</w:t>
            </w:r>
            <w:r>
              <w:rPr>
                <w:spacing w:val="-10"/>
                <w:sz w:val="28"/>
              </w:rPr>
              <w:t> </w:t>
            </w:r>
            <w:r>
              <w:rPr>
                <w:sz w:val="28"/>
              </w:rPr>
              <w:t>trẻ</w:t>
            </w:r>
            <w:r>
              <w:rPr>
                <w:spacing w:val="-10"/>
                <w:sz w:val="28"/>
              </w:rPr>
              <w:t> </w:t>
            </w:r>
            <w:r>
              <w:rPr>
                <w:sz w:val="28"/>
              </w:rPr>
              <w:t>25-36T A Trung tâm</w:t>
            </w:r>
          </w:p>
        </w:tc>
        <w:tc>
          <w:tcPr>
            <w:tcW w:w="2128" w:type="dxa"/>
          </w:tcPr>
          <w:p>
            <w:pPr>
              <w:pStyle w:val="TableParagraph"/>
              <w:spacing w:line="237" w:lineRule="auto" w:before="34"/>
              <w:ind w:left="106" w:right="212"/>
              <w:rPr>
                <w:sz w:val="28"/>
              </w:rPr>
            </w:pPr>
            <w:r>
              <w:rPr>
                <w:sz w:val="28"/>
              </w:rPr>
              <w:t>Ủy</w:t>
            </w:r>
            <w:r>
              <w:rPr>
                <w:spacing w:val="-18"/>
                <w:sz w:val="28"/>
              </w:rPr>
              <w:t> </w:t>
            </w:r>
            <w:r>
              <w:rPr>
                <w:sz w:val="28"/>
              </w:rPr>
              <w:t>viên</w:t>
            </w:r>
            <w:r>
              <w:rPr>
                <w:spacing w:val="-17"/>
                <w:sz w:val="28"/>
              </w:rPr>
              <w:t> </w:t>
            </w:r>
            <w:r>
              <w:rPr>
                <w:sz w:val="28"/>
              </w:rPr>
              <w:t>hội </w:t>
            </w:r>
            <w:r>
              <w:rPr>
                <w:spacing w:val="-4"/>
                <w:sz w:val="28"/>
              </w:rPr>
              <w:t>đồng</w:t>
            </w:r>
          </w:p>
        </w:tc>
        <w:tc>
          <w:tcPr>
            <w:tcW w:w="1379" w:type="dxa"/>
          </w:tcPr>
          <w:p>
            <w:pPr>
              <w:pStyle w:val="TableParagraph"/>
              <w:rPr>
                <w:sz w:val="28"/>
              </w:rPr>
            </w:pPr>
          </w:p>
        </w:tc>
      </w:tr>
      <w:tr>
        <w:trPr>
          <w:trHeight w:val="724" w:hRule="atLeast"/>
        </w:trPr>
        <w:tc>
          <w:tcPr>
            <w:tcW w:w="591" w:type="dxa"/>
          </w:tcPr>
          <w:p>
            <w:pPr>
              <w:pStyle w:val="TableParagraph"/>
              <w:spacing w:before="31"/>
              <w:ind w:left="25" w:right="16"/>
              <w:jc w:val="center"/>
              <w:rPr>
                <w:sz w:val="28"/>
              </w:rPr>
            </w:pPr>
            <w:r>
              <w:rPr>
                <w:spacing w:val="-5"/>
                <w:sz w:val="28"/>
              </w:rPr>
              <w:t>11</w:t>
            </w:r>
          </w:p>
        </w:tc>
        <w:tc>
          <w:tcPr>
            <w:tcW w:w="2245" w:type="dxa"/>
          </w:tcPr>
          <w:p>
            <w:pPr>
              <w:pStyle w:val="TableParagraph"/>
              <w:spacing w:before="31"/>
              <w:ind w:left="107"/>
              <w:rPr>
                <w:sz w:val="28"/>
              </w:rPr>
            </w:pPr>
            <w:r>
              <w:rPr>
                <w:sz w:val="28"/>
              </w:rPr>
              <w:t>Lường</w:t>
            </w:r>
            <w:r>
              <w:rPr>
                <w:spacing w:val="-3"/>
                <w:sz w:val="28"/>
              </w:rPr>
              <w:t> </w:t>
            </w:r>
            <w:r>
              <w:rPr>
                <w:sz w:val="28"/>
              </w:rPr>
              <w:t>Thị</w:t>
            </w:r>
            <w:r>
              <w:rPr>
                <w:spacing w:val="-2"/>
                <w:sz w:val="28"/>
              </w:rPr>
              <w:t> </w:t>
            </w:r>
            <w:r>
              <w:rPr>
                <w:spacing w:val="-5"/>
                <w:sz w:val="28"/>
              </w:rPr>
              <w:t>Ành</w:t>
            </w:r>
          </w:p>
        </w:tc>
        <w:tc>
          <w:tcPr>
            <w:tcW w:w="3121" w:type="dxa"/>
          </w:tcPr>
          <w:p>
            <w:pPr>
              <w:pStyle w:val="TableParagraph"/>
              <w:spacing w:before="31"/>
              <w:ind w:left="109"/>
              <w:rPr>
                <w:sz w:val="28"/>
              </w:rPr>
            </w:pPr>
            <w:r>
              <w:rPr>
                <w:sz w:val="28"/>
              </w:rPr>
              <w:t>Dạy</w:t>
            </w:r>
            <w:r>
              <w:rPr>
                <w:spacing w:val="-11"/>
                <w:sz w:val="28"/>
              </w:rPr>
              <w:t> </w:t>
            </w:r>
            <w:r>
              <w:rPr>
                <w:sz w:val="28"/>
              </w:rPr>
              <w:t>lớp</w:t>
            </w:r>
            <w:r>
              <w:rPr>
                <w:spacing w:val="-9"/>
                <w:sz w:val="28"/>
              </w:rPr>
              <w:t> </w:t>
            </w:r>
            <w:r>
              <w:rPr>
                <w:sz w:val="28"/>
              </w:rPr>
              <w:t>Mẫu</w:t>
            </w:r>
            <w:r>
              <w:rPr>
                <w:spacing w:val="-9"/>
                <w:sz w:val="28"/>
              </w:rPr>
              <w:t> </w:t>
            </w:r>
            <w:r>
              <w:rPr>
                <w:sz w:val="28"/>
              </w:rPr>
              <w:t>giáo</w:t>
            </w:r>
            <w:r>
              <w:rPr>
                <w:spacing w:val="-9"/>
                <w:sz w:val="28"/>
              </w:rPr>
              <w:t> </w:t>
            </w:r>
            <w:r>
              <w:rPr>
                <w:sz w:val="28"/>
              </w:rPr>
              <w:t>ghép 3,4,5T Pá Sáng</w:t>
            </w:r>
          </w:p>
        </w:tc>
        <w:tc>
          <w:tcPr>
            <w:tcW w:w="2128" w:type="dxa"/>
          </w:tcPr>
          <w:p>
            <w:pPr>
              <w:pStyle w:val="TableParagraph"/>
              <w:spacing w:before="31"/>
              <w:ind w:left="106" w:right="212"/>
              <w:rPr>
                <w:sz w:val="28"/>
              </w:rPr>
            </w:pPr>
            <w:r>
              <w:rPr>
                <w:sz w:val="28"/>
              </w:rPr>
              <w:t>Ủy</w:t>
            </w:r>
            <w:r>
              <w:rPr>
                <w:spacing w:val="-18"/>
                <w:sz w:val="28"/>
              </w:rPr>
              <w:t> </w:t>
            </w:r>
            <w:r>
              <w:rPr>
                <w:sz w:val="28"/>
              </w:rPr>
              <w:t>viên</w:t>
            </w:r>
            <w:r>
              <w:rPr>
                <w:spacing w:val="-17"/>
                <w:sz w:val="28"/>
              </w:rPr>
              <w:t> </w:t>
            </w:r>
            <w:r>
              <w:rPr>
                <w:sz w:val="28"/>
              </w:rPr>
              <w:t>hội </w:t>
            </w:r>
            <w:r>
              <w:rPr>
                <w:spacing w:val="-4"/>
                <w:sz w:val="28"/>
              </w:rPr>
              <w:t>đồng</w:t>
            </w:r>
          </w:p>
        </w:tc>
        <w:tc>
          <w:tcPr>
            <w:tcW w:w="1379" w:type="dxa"/>
          </w:tcPr>
          <w:p>
            <w:pPr>
              <w:pStyle w:val="TableParagraph"/>
              <w:rPr>
                <w:sz w:val="28"/>
              </w:rPr>
            </w:pPr>
          </w:p>
        </w:tc>
      </w:tr>
      <w:tr>
        <w:trPr>
          <w:trHeight w:val="724" w:hRule="atLeast"/>
        </w:trPr>
        <w:tc>
          <w:tcPr>
            <w:tcW w:w="591" w:type="dxa"/>
          </w:tcPr>
          <w:p>
            <w:pPr>
              <w:pStyle w:val="TableParagraph"/>
              <w:spacing w:before="31"/>
              <w:ind w:left="25" w:right="16"/>
              <w:jc w:val="center"/>
              <w:rPr>
                <w:sz w:val="28"/>
              </w:rPr>
            </w:pPr>
            <w:r>
              <w:rPr>
                <w:spacing w:val="-5"/>
                <w:sz w:val="28"/>
              </w:rPr>
              <w:t>12</w:t>
            </w:r>
          </w:p>
        </w:tc>
        <w:tc>
          <w:tcPr>
            <w:tcW w:w="2245" w:type="dxa"/>
          </w:tcPr>
          <w:p>
            <w:pPr>
              <w:pStyle w:val="TableParagraph"/>
              <w:spacing w:before="31"/>
              <w:ind w:left="107"/>
              <w:rPr>
                <w:sz w:val="28"/>
              </w:rPr>
            </w:pPr>
            <w:r>
              <w:rPr>
                <w:sz w:val="28"/>
              </w:rPr>
              <w:t>Phạm</w:t>
            </w:r>
            <w:r>
              <w:rPr>
                <w:spacing w:val="-6"/>
                <w:sz w:val="28"/>
              </w:rPr>
              <w:t> </w:t>
            </w:r>
            <w:r>
              <w:rPr>
                <w:sz w:val="28"/>
              </w:rPr>
              <w:t>Thuý </w:t>
            </w:r>
            <w:r>
              <w:rPr>
                <w:spacing w:val="-5"/>
                <w:sz w:val="28"/>
              </w:rPr>
              <w:t>Nga</w:t>
            </w:r>
          </w:p>
        </w:tc>
        <w:tc>
          <w:tcPr>
            <w:tcW w:w="3121" w:type="dxa"/>
          </w:tcPr>
          <w:p>
            <w:pPr>
              <w:pStyle w:val="TableParagraph"/>
              <w:spacing w:before="31"/>
              <w:ind w:left="109"/>
              <w:rPr>
                <w:sz w:val="28"/>
              </w:rPr>
            </w:pPr>
            <w:r>
              <w:rPr>
                <w:sz w:val="28"/>
              </w:rPr>
              <w:t>Dạy</w:t>
            </w:r>
            <w:r>
              <w:rPr>
                <w:spacing w:val="-11"/>
                <w:sz w:val="28"/>
              </w:rPr>
              <w:t> </w:t>
            </w:r>
            <w:r>
              <w:rPr>
                <w:sz w:val="28"/>
              </w:rPr>
              <w:t>lớp</w:t>
            </w:r>
            <w:r>
              <w:rPr>
                <w:spacing w:val="-9"/>
                <w:sz w:val="28"/>
              </w:rPr>
              <w:t> </w:t>
            </w:r>
            <w:r>
              <w:rPr>
                <w:sz w:val="28"/>
              </w:rPr>
              <w:t>Mẫu</w:t>
            </w:r>
            <w:r>
              <w:rPr>
                <w:spacing w:val="-9"/>
                <w:sz w:val="28"/>
              </w:rPr>
              <w:t> </w:t>
            </w:r>
            <w:r>
              <w:rPr>
                <w:sz w:val="28"/>
              </w:rPr>
              <w:t>giáo</w:t>
            </w:r>
            <w:r>
              <w:rPr>
                <w:spacing w:val="-9"/>
                <w:sz w:val="28"/>
              </w:rPr>
              <w:t> </w:t>
            </w:r>
            <w:r>
              <w:rPr>
                <w:sz w:val="28"/>
              </w:rPr>
              <w:t>ghép 3,4,5T Nậm Ty 2</w:t>
            </w:r>
          </w:p>
        </w:tc>
        <w:tc>
          <w:tcPr>
            <w:tcW w:w="2128" w:type="dxa"/>
          </w:tcPr>
          <w:p>
            <w:pPr>
              <w:pStyle w:val="TableParagraph"/>
              <w:spacing w:before="33"/>
              <w:ind w:left="106" w:right="212"/>
              <w:rPr>
                <w:sz w:val="28"/>
              </w:rPr>
            </w:pPr>
            <w:r>
              <w:rPr>
                <w:sz w:val="28"/>
              </w:rPr>
              <w:t>Ủy</w:t>
            </w:r>
            <w:r>
              <w:rPr>
                <w:spacing w:val="-18"/>
                <w:sz w:val="28"/>
              </w:rPr>
              <w:t> </w:t>
            </w:r>
            <w:r>
              <w:rPr>
                <w:sz w:val="28"/>
              </w:rPr>
              <w:t>viên</w:t>
            </w:r>
            <w:r>
              <w:rPr>
                <w:spacing w:val="-17"/>
                <w:sz w:val="28"/>
              </w:rPr>
              <w:t> </w:t>
            </w:r>
            <w:r>
              <w:rPr>
                <w:sz w:val="28"/>
              </w:rPr>
              <w:t>hội </w:t>
            </w:r>
            <w:r>
              <w:rPr>
                <w:spacing w:val="-4"/>
                <w:sz w:val="28"/>
              </w:rPr>
              <w:t>đồng</w:t>
            </w:r>
          </w:p>
        </w:tc>
        <w:tc>
          <w:tcPr>
            <w:tcW w:w="1379" w:type="dxa"/>
          </w:tcPr>
          <w:p>
            <w:pPr>
              <w:pStyle w:val="TableParagraph"/>
              <w:rPr>
                <w:sz w:val="28"/>
              </w:rPr>
            </w:pPr>
          </w:p>
        </w:tc>
      </w:tr>
      <w:tr>
        <w:trPr>
          <w:trHeight w:val="724" w:hRule="atLeast"/>
        </w:trPr>
        <w:tc>
          <w:tcPr>
            <w:tcW w:w="591" w:type="dxa"/>
          </w:tcPr>
          <w:p>
            <w:pPr>
              <w:pStyle w:val="TableParagraph"/>
              <w:spacing w:before="31"/>
              <w:ind w:left="25" w:right="16"/>
              <w:jc w:val="center"/>
              <w:rPr>
                <w:sz w:val="28"/>
              </w:rPr>
            </w:pPr>
            <w:r>
              <w:rPr>
                <w:spacing w:val="-5"/>
                <w:sz w:val="28"/>
              </w:rPr>
              <w:t>13</w:t>
            </w:r>
          </w:p>
        </w:tc>
        <w:tc>
          <w:tcPr>
            <w:tcW w:w="2245" w:type="dxa"/>
          </w:tcPr>
          <w:p>
            <w:pPr>
              <w:pStyle w:val="TableParagraph"/>
              <w:spacing w:before="31"/>
              <w:ind w:left="107"/>
              <w:rPr>
                <w:sz w:val="28"/>
              </w:rPr>
            </w:pPr>
            <w:r>
              <w:rPr>
                <w:sz w:val="28"/>
              </w:rPr>
              <w:t>Cà</w:t>
            </w:r>
            <w:r>
              <w:rPr>
                <w:spacing w:val="-3"/>
                <w:sz w:val="28"/>
              </w:rPr>
              <w:t> </w:t>
            </w:r>
            <w:r>
              <w:rPr>
                <w:sz w:val="28"/>
              </w:rPr>
              <w:t>Thị </w:t>
            </w:r>
            <w:r>
              <w:rPr>
                <w:spacing w:val="-2"/>
                <w:sz w:val="28"/>
              </w:rPr>
              <w:t>Thanh</w:t>
            </w:r>
          </w:p>
        </w:tc>
        <w:tc>
          <w:tcPr>
            <w:tcW w:w="3121" w:type="dxa"/>
          </w:tcPr>
          <w:p>
            <w:pPr>
              <w:pStyle w:val="TableParagraph"/>
              <w:spacing w:before="31"/>
              <w:ind w:left="109"/>
              <w:rPr>
                <w:sz w:val="28"/>
              </w:rPr>
            </w:pPr>
            <w:r>
              <w:rPr>
                <w:sz w:val="28"/>
              </w:rPr>
              <w:t>Dạy</w:t>
            </w:r>
            <w:r>
              <w:rPr>
                <w:spacing w:val="-11"/>
                <w:sz w:val="28"/>
              </w:rPr>
              <w:t> </w:t>
            </w:r>
            <w:r>
              <w:rPr>
                <w:sz w:val="28"/>
              </w:rPr>
              <w:t>lớp</w:t>
            </w:r>
            <w:r>
              <w:rPr>
                <w:spacing w:val="-9"/>
                <w:sz w:val="28"/>
              </w:rPr>
              <w:t> </w:t>
            </w:r>
            <w:r>
              <w:rPr>
                <w:sz w:val="28"/>
              </w:rPr>
              <w:t>Mẫu</w:t>
            </w:r>
            <w:r>
              <w:rPr>
                <w:spacing w:val="-9"/>
                <w:sz w:val="28"/>
              </w:rPr>
              <w:t> </w:t>
            </w:r>
            <w:r>
              <w:rPr>
                <w:sz w:val="28"/>
              </w:rPr>
              <w:t>giáo</w:t>
            </w:r>
            <w:r>
              <w:rPr>
                <w:spacing w:val="-9"/>
                <w:sz w:val="28"/>
              </w:rPr>
              <w:t> </w:t>
            </w:r>
            <w:r>
              <w:rPr>
                <w:sz w:val="28"/>
              </w:rPr>
              <w:t>5-6T Trung tâm</w:t>
            </w:r>
          </w:p>
        </w:tc>
        <w:tc>
          <w:tcPr>
            <w:tcW w:w="2128" w:type="dxa"/>
          </w:tcPr>
          <w:p>
            <w:pPr>
              <w:pStyle w:val="TableParagraph"/>
              <w:spacing w:before="33"/>
              <w:ind w:left="106" w:right="212"/>
              <w:rPr>
                <w:sz w:val="28"/>
              </w:rPr>
            </w:pPr>
            <w:r>
              <w:rPr>
                <w:sz w:val="28"/>
              </w:rPr>
              <w:t>Ủy</w:t>
            </w:r>
            <w:r>
              <w:rPr>
                <w:spacing w:val="-18"/>
                <w:sz w:val="28"/>
              </w:rPr>
              <w:t> </w:t>
            </w:r>
            <w:r>
              <w:rPr>
                <w:sz w:val="28"/>
              </w:rPr>
              <w:t>viên</w:t>
            </w:r>
            <w:r>
              <w:rPr>
                <w:spacing w:val="-17"/>
                <w:sz w:val="28"/>
              </w:rPr>
              <w:t> </w:t>
            </w:r>
            <w:r>
              <w:rPr>
                <w:sz w:val="28"/>
              </w:rPr>
              <w:t>hội </w:t>
            </w:r>
            <w:r>
              <w:rPr>
                <w:spacing w:val="-4"/>
                <w:sz w:val="28"/>
              </w:rPr>
              <w:t>đồng</w:t>
            </w:r>
          </w:p>
        </w:tc>
        <w:tc>
          <w:tcPr>
            <w:tcW w:w="1379" w:type="dxa"/>
          </w:tcPr>
          <w:p>
            <w:pPr>
              <w:pStyle w:val="TableParagraph"/>
              <w:rPr>
                <w:sz w:val="28"/>
              </w:rPr>
            </w:pPr>
          </w:p>
        </w:tc>
      </w:tr>
    </w:tbl>
    <w:p>
      <w:pPr>
        <w:pStyle w:val="BodyText"/>
        <w:spacing w:before="98"/>
        <w:ind w:left="0"/>
        <w:jc w:val="left"/>
        <w:rPr>
          <w:b/>
        </w:rPr>
      </w:pPr>
    </w:p>
    <w:p>
      <w:pPr>
        <w:spacing w:before="0"/>
        <w:ind w:left="3217" w:right="0" w:firstLine="0"/>
        <w:jc w:val="left"/>
        <w:rPr>
          <w:b/>
          <w:sz w:val="28"/>
        </w:rPr>
      </w:pPr>
      <w:r>
        <w:rPr>
          <w:b/>
          <w:sz w:val="28"/>
        </w:rPr>
        <w:t>ĐIỆN</w:t>
      </w:r>
      <w:r>
        <w:rPr>
          <w:b/>
          <w:spacing w:val="-3"/>
          <w:sz w:val="28"/>
        </w:rPr>
        <w:t> </w:t>
      </w:r>
      <w:r>
        <w:rPr>
          <w:b/>
          <w:sz w:val="28"/>
        </w:rPr>
        <w:t>BIÊN</w:t>
      </w:r>
      <w:r>
        <w:rPr>
          <w:b/>
          <w:spacing w:val="-3"/>
          <w:sz w:val="28"/>
        </w:rPr>
        <w:t> </w:t>
      </w:r>
      <w:r>
        <w:rPr>
          <w:b/>
          <w:sz w:val="28"/>
        </w:rPr>
        <w:t>–</w:t>
      </w:r>
      <w:r>
        <w:rPr>
          <w:b/>
          <w:spacing w:val="65"/>
          <w:sz w:val="28"/>
        </w:rPr>
        <w:t> </w:t>
      </w:r>
      <w:r>
        <w:rPr>
          <w:b/>
          <w:sz w:val="28"/>
        </w:rPr>
        <w:t>NĂM</w:t>
      </w:r>
      <w:r>
        <w:rPr>
          <w:b/>
          <w:spacing w:val="-2"/>
          <w:sz w:val="28"/>
        </w:rPr>
        <w:t> </w:t>
      </w:r>
      <w:r>
        <w:rPr>
          <w:b/>
          <w:spacing w:val="-4"/>
          <w:sz w:val="28"/>
        </w:rPr>
        <w:t>2024</w:t>
      </w:r>
    </w:p>
    <w:p>
      <w:pPr>
        <w:spacing w:after="0"/>
        <w:jc w:val="left"/>
        <w:rPr>
          <w:sz w:val="28"/>
        </w:rPr>
        <w:sectPr>
          <w:headerReference w:type="even" r:id="rId6"/>
          <w:headerReference w:type="default" r:id="rId7"/>
          <w:pgSz w:w="11910" w:h="16850"/>
          <w:pgMar w:header="724" w:footer="0" w:top="1020" w:bottom="280" w:left="900" w:right="500"/>
          <w:pgNumType w:start="2"/>
        </w:sectPr>
      </w:pPr>
    </w:p>
    <w:p>
      <w:pPr>
        <w:spacing w:before="95"/>
        <w:ind w:left="1139" w:right="970" w:firstLine="0"/>
        <w:jc w:val="center"/>
        <w:rPr>
          <w:b/>
          <w:sz w:val="28"/>
        </w:rPr>
      </w:pPr>
      <w:r>
        <w:rPr>
          <w:b/>
          <w:sz w:val="28"/>
        </w:rPr>
        <w:t>MỤC</w:t>
      </w:r>
      <w:r>
        <w:rPr>
          <w:b/>
          <w:spacing w:val="-5"/>
          <w:sz w:val="28"/>
        </w:rPr>
        <w:t> LỤC</w:t>
      </w:r>
    </w:p>
    <w:p>
      <w:pPr>
        <w:pStyle w:val="BodyText"/>
        <w:spacing w:before="8"/>
        <w:ind w:left="0"/>
        <w:jc w:val="left"/>
        <w:rPr>
          <w:b/>
          <w:sz w:val="8"/>
        </w:rPr>
      </w:pPr>
    </w:p>
    <w:tbl>
      <w:tblPr>
        <w:tblW w:w="0" w:type="auto"/>
        <w:jc w:val="left"/>
        <w:tblInd w:w="91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8397"/>
        <w:gridCol w:w="980"/>
      </w:tblGrid>
      <w:tr>
        <w:trPr>
          <w:trHeight w:val="417" w:hRule="atLeast"/>
        </w:trPr>
        <w:tc>
          <w:tcPr>
            <w:tcW w:w="8397" w:type="dxa"/>
          </w:tcPr>
          <w:p>
            <w:pPr>
              <w:pStyle w:val="TableParagraph"/>
              <w:spacing w:line="320" w:lineRule="exact"/>
              <w:ind w:left="6"/>
              <w:jc w:val="center"/>
              <w:rPr>
                <w:b/>
                <w:sz w:val="28"/>
              </w:rPr>
            </w:pPr>
            <w:r>
              <w:rPr>
                <w:b/>
                <w:sz w:val="28"/>
              </w:rPr>
              <w:t>NỘI</w:t>
            </w:r>
            <w:r>
              <w:rPr>
                <w:b/>
                <w:spacing w:val="-2"/>
                <w:sz w:val="28"/>
              </w:rPr>
              <w:t> </w:t>
            </w:r>
            <w:r>
              <w:rPr>
                <w:b/>
                <w:spacing w:val="-4"/>
                <w:sz w:val="28"/>
              </w:rPr>
              <w:t>DUNG</w:t>
            </w:r>
          </w:p>
        </w:tc>
        <w:tc>
          <w:tcPr>
            <w:tcW w:w="980" w:type="dxa"/>
          </w:tcPr>
          <w:p>
            <w:pPr>
              <w:pStyle w:val="TableParagraph"/>
              <w:spacing w:line="315" w:lineRule="exact"/>
              <w:ind w:left="11"/>
              <w:jc w:val="center"/>
              <w:rPr>
                <w:sz w:val="28"/>
              </w:rPr>
            </w:pPr>
            <w:r>
              <w:rPr>
                <w:spacing w:val="-2"/>
                <w:sz w:val="28"/>
              </w:rPr>
              <w:t>Trang</w:t>
            </w:r>
          </w:p>
        </w:tc>
      </w:tr>
      <w:tr>
        <w:trPr>
          <w:trHeight w:val="419" w:hRule="atLeast"/>
        </w:trPr>
        <w:tc>
          <w:tcPr>
            <w:tcW w:w="8397" w:type="dxa"/>
          </w:tcPr>
          <w:p>
            <w:pPr>
              <w:pStyle w:val="TableParagraph"/>
              <w:spacing w:line="317" w:lineRule="exact"/>
              <w:ind w:left="107"/>
              <w:rPr>
                <w:sz w:val="28"/>
              </w:rPr>
            </w:pPr>
            <w:r>
              <w:rPr>
                <w:sz w:val="28"/>
              </w:rPr>
              <w:t>Mục</w:t>
            </w:r>
            <w:r>
              <w:rPr>
                <w:spacing w:val="-3"/>
                <w:sz w:val="28"/>
              </w:rPr>
              <w:t> </w:t>
            </w:r>
            <w:r>
              <w:rPr>
                <w:spacing w:val="-5"/>
                <w:sz w:val="28"/>
              </w:rPr>
              <w:t>lục</w:t>
            </w:r>
          </w:p>
        </w:tc>
        <w:tc>
          <w:tcPr>
            <w:tcW w:w="980" w:type="dxa"/>
          </w:tcPr>
          <w:p>
            <w:pPr>
              <w:pStyle w:val="TableParagraph"/>
              <w:spacing w:line="317" w:lineRule="exact"/>
              <w:ind w:left="11" w:right="7"/>
              <w:jc w:val="center"/>
              <w:rPr>
                <w:sz w:val="28"/>
              </w:rPr>
            </w:pPr>
            <w:r>
              <w:rPr>
                <w:spacing w:val="-10"/>
                <w:sz w:val="28"/>
              </w:rPr>
              <w:t>3</w:t>
            </w:r>
          </w:p>
        </w:tc>
      </w:tr>
      <w:tr>
        <w:trPr>
          <w:trHeight w:val="419" w:hRule="atLeast"/>
        </w:trPr>
        <w:tc>
          <w:tcPr>
            <w:tcW w:w="8397" w:type="dxa"/>
          </w:tcPr>
          <w:p>
            <w:pPr>
              <w:pStyle w:val="TableParagraph"/>
              <w:spacing w:line="315" w:lineRule="exact"/>
              <w:ind w:left="107"/>
              <w:rPr>
                <w:sz w:val="28"/>
              </w:rPr>
            </w:pPr>
            <w:r>
              <w:rPr>
                <w:sz w:val="28"/>
              </w:rPr>
              <w:t>Bảng</w:t>
            </w:r>
            <w:r>
              <w:rPr>
                <w:spacing w:val="-4"/>
                <w:sz w:val="28"/>
              </w:rPr>
              <w:t> </w:t>
            </w:r>
            <w:r>
              <w:rPr>
                <w:sz w:val="28"/>
              </w:rPr>
              <w:t>tổng</w:t>
            </w:r>
            <w:r>
              <w:rPr>
                <w:spacing w:val="-5"/>
                <w:sz w:val="28"/>
              </w:rPr>
              <w:t> </w:t>
            </w:r>
            <w:r>
              <w:rPr>
                <w:sz w:val="28"/>
              </w:rPr>
              <w:t>hợp</w:t>
            </w:r>
            <w:r>
              <w:rPr>
                <w:spacing w:val="-2"/>
                <w:sz w:val="28"/>
              </w:rPr>
              <w:t> </w:t>
            </w:r>
            <w:r>
              <w:rPr>
                <w:sz w:val="28"/>
              </w:rPr>
              <w:t>kết</w:t>
            </w:r>
            <w:r>
              <w:rPr>
                <w:spacing w:val="-1"/>
                <w:sz w:val="28"/>
              </w:rPr>
              <w:t> </w:t>
            </w:r>
            <w:r>
              <w:rPr>
                <w:sz w:val="28"/>
              </w:rPr>
              <w:t>quả</w:t>
            </w:r>
            <w:r>
              <w:rPr>
                <w:spacing w:val="-1"/>
                <w:sz w:val="28"/>
              </w:rPr>
              <w:t> </w:t>
            </w:r>
            <w:r>
              <w:rPr>
                <w:sz w:val="28"/>
              </w:rPr>
              <w:t>tự</w:t>
            </w:r>
            <w:r>
              <w:rPr>
                <w:spacing w:val="-3"/>
                <w:sz w:val="28"/>
              </w:rPr>
              <w:t> </w:t>
            </w:r>
            <w:r>
              <w:rPr>
                <w:sz w:val="28"/>
              </w:rPr>
              <w:t>đánh</w:t>
            </w:r>
            <w:r>
              <w:rPr>
                <w:spacing w:val="-5"/>
                <w:sz w:val="28"/>
              </w:rPr>
              <w:t> giá</w:t>
            </w:r>
          </w:p>
        </w:tc>
        <w:tc>
          <w:tcPr>
            <w:tcW w:w="980" w:type="dxa"/>
          </w:tcPr>
          <w:p>
            <w:pPr>
              <w:pStyle w:val="TableParagraph"/>
              <w:spacing w:line="315" w:lineRule="exact"/>
              <w:ind w:left="11" w:right="7"/>
              <w:jc w:val="center"/>
              <w:rPr>
                <w:sz w:val="28"/>
              </w:rPr>
            </w:pPr>
            <w:r>
              <w:rPr>
                <w:spacing w:val="-10"/>
                <w:sz w:val="28"/>
              </w:rPr>
              <w:t>5</w:t>
            </w:r>
          </w:p>
        </w:tc>
      </w:tr>
      <w:tr>
        <w:trPr>
          <w:trHeight w:val="417" w:hRule="atLeast"/>
        </w:trPr>
        <w:tc>
          <w:tcPr>
            <w:tcW w:w="8397" w:type="dxa"/>
          </w:tcPr>
          <w:p>
            <w:pPr>
              <w:pStyle w:val="TableParagraph"/>
              <w:spacing w:line="320" w:lineRule="exact"/>
              <w:ind w:left="107"/>
              <w:rPr>
                <w:b/>
                <w:sz w:val="28"/>
              </w:rPr>
            </w:pPr>
            <w:r>
              <w:rPr>
                <w:b/>
                <w:sz w:val="28"/>
              </w:rPr>
              <w:t>Phần</w:t>
            </w:r>
            <w:r>
              <w:rPr>
                <w:b/>
                <w:spacing w:val="-2"/>
                <w:sz w:val="28"/>
              </w:rPr>
              <w:t> </w:t>
            </w:r>
            <w:r>
              <w:rPr>
                <w:b/>
                <w:sz w:val="28"/>
              </w:rPr>
              <w:t>I.</w:t>
            </w:r>
            <w:r>
              <w:rPr>
                <w:b/>
                <w:spacing w:val="-2"/>
                <w:sz w:val="28"/>
              </w:rPr>
              <w:t> </w:t>
            </w:r>
            <w:r>
              <w:rPr>
                <w:b/>
                <w:sz w:val="28"/>
              </w:rPr>
              <w:t>CƠ</w:t>
            </w:r>
            <w:r>
              <w:rPr>
                <w:b/>
                <w:spacing w:val="-1"/>
                <w:sz w:val="28"/>
              </w:rPr>
              <w:t> </w:t>
            </w:r>
            <w:r>
              <w:rPr>
                <w:b/>
                <w:sz w:val="28"/>
              </w:rPr>
              <w:t>SỞ</w:t>
            </w:r>
            <w:r>
              <w:rPr>
                <w:b/>
                <w:spacing w:val="-2"/>
                <w:sz w:val="28"/>
              </w:rPr>
              <w:t> </w:t>
            </w:r>
            <w:r>
              <w:rPr>
                <w:b/>
                <w:sz w:val="28"/>
              </w:rPr>
              <w:t>DỮ</w:t>
            </w:r>
            <w:r>
              <w:rPr>
                <w:b/>
                <w:spacing w:val="-2"/>
                <w:sz w:val="28"/>
              </w:rPr>
              <w:t> </w:t>
            </w:r>
            <w:r>
              <w:rPr>
                <w:b/>
                <w:spacing w:val="-4"/>
                <w:sz w:val="28"/>
              </w:rPr>
              <w:t>LIỆU</w:t>
            </w:r>
          </w:p>
        </w:tc>
        <w:tc>
          <w:tcPr>
            <w:tcW w:w="980" w:type="dxa"/>
          </w:tcPr>
          <w:p>
            <w:pPr>
              <w:pStyle w:val="TableParagraph"/>
              <w:spacing w:line="315" w:lineRule="exact"/>
              <w:ind w:left="11" w:right="7"/>
              <w:jc w:val="center"/>
              <w:rPr>
                <w:sz w:val="28"/>
              </w:rPr>
            </w:pPr>
            <w:r>
              <w:rPr>
                <w:spacing w:val="-10"/>
                <w:sz w:val="28"/>
              </w:rPr>
              <w:t>7</w:t>
            </w:r>
          </w:p>
        </w:tc>
      </w:tr>
      <w:tr>
        <w:trPr>
          <w:trHeight w:val="419" w:hRule="atLeast"/>
        </w:trPr>
        <w:tc>
          <w:tcPr>
            <w:tcW w:w="8397" w:type="dxa"/>
          </w:tcPr>
          <w:p>
            <w:pPr>
              <w:pStyle w:val="TableParagraph"/>
              <w:spacing w:line="320" w:lineRule="exact"/>
              <w:ind w:left="107"/>
              <w:rPr>
                <w:b/>
                <w:sz w:val="28"/>
              </w:rPr>
            </w:pPr>
            <w:r>
              <w:rPr>
                <w:b/>
                <w:sz w:val="28"/>
              </w:rPr>
              <w:t>Phần</w:t>
            </w:r>
            <w:r>
              <w:rPr>
                <w:b/>
                <w:spacing w:val="-3"/>
                <w:sz w:val="28"/>
              </w:rPr>
              <w:t> </w:t>
            </w:r>
            <w:r>
              <w:rPr>
                <w:b/>
                <w:sz w:val="28"/>
              </w:rPr>
              <w:t>II.</w:t>
            </w:r>
            <w:r>
              <w:rPr>
                <w:b/>
                <w:spacing w:val="-4"/>
                <w:sz w:val="28"/>
              </w:rPr>
              <w:t> </w:t>
            </w:r>
            <w:r>
              <w:rPr>
                <w:b/>
                <w:sz w:val="28"/>
              </w:rPr>
              <w:t>TỰ</w:t>
            </w:r>
            <w:r>
              <w:rPr>
                <w:b/>
                <w:spacing w:val="-4"/>
                <w:sz w:val="28"/>
              </w:rPr>
              <w:t> </w:t>
            </w:r>
            <w:r>
              <w:rPr>
                <w:b/>
                <w:sz w:val="28"/>
              </w:rPr>
              <w:t>ĐÁNH</w:t>
            </w:r>
            <w:r>
              <w:rPr>
                <w:b/>
                <w:spacing w:val="-2"/>
                <w:sz w:val="28"/>
              </w:rPr>
              <w:t> </w:t>
            </w:r>
            <w:r>
              <w:rPr>
                <w:b/>
                <w:spacing w:val="-5"/>
                <w:sz w:val="28"/>
              </w:rPr>
              <w:t>GIÁ</w:t>
            </w:r>
          </w:p>
        </w:tc>
        <w:tc>
          <w:tcPr>
            <w:tcW w:w="980" w:type="dxa"/>
          </w:tcPr>
          <w:p>
            <w:pPr>
              <w:pStyle w:val="TableParagraph"/>
              <w:spacing w:line="315" w:lineRule="exact"/>
              <w:ind w:left="11" w:right="8"/>
              <w:jc w:val="center"/>
              <w:rPr>
                <w:sz w:val="28"/>
              </w:rPr>
            </w:pPr>
            <w:r>
              <w:rPr>
                <w:spacing w:val="-5"/>
                <w:sz w:val="28"/>
              </w:rPr>
              <w:t>12</w:t>
            </w:r>
          </w:p>
        </w:tc>
      </w:tr>
      <w:tr>
        <w:trPr>
          <w:trHeight w:val="417" w:hRule="atLeast"/>
        </w:trPr>
        <w:tc>
          <w:tcPr>
            <w:tcW w:w="8397" w:type="dxa"/>
          </w:tcPr>
          <w:p>
            <w:pPr>
              <w:pStyle w:val="TableParagraph"/>
              <w:spacing w:line="320" w:lineRule="exact"/>
              <w:ind w:left="107"/>
              <w:rPr>
                <w:b/>
                <w:sz w:val="28"/>
              </w:rPr>
            </w:pPr>
            <w:r>
              <w:rPr>
                <w:b/>
                <w:sz w:val="28"/>
              </w:rPr>
              <w:t>A.</w:t>
            </w:r>
            <w:r>
              <w:rPr>
                <w:b/>
                <w:spacing w:val="-4"/>
                <w:sz w:val="28"/>
              </w:rPr>
              <w:t> </w:t>
            </w:r>
            <w:r>
              <w:rPr>
                <w:b/>
                <w:sz w:val="28"/>
              </w:rPr>
              <w:t>ĐẶT</w:t>
            </w:r>
            <w:r>
              <w:rPr>
                <w:b/>
                <w:spacing w:val="-3"/>
                <w:sz w:val="28"/>
              </w:rPr>
              <w:t> </w:t>
            </w:r>
            <w:r>
              <w:rPr>
                <w:b/>
                <w:sz w:val="28"/>
              </w:rPr>
              <w:t>VẤN</w:t>
            </w:r>
            <w:r>
              <w:rPr>
                <w:b/>
                <w:spacing w:val="-4"/>
                <w:sz w:val="28"/>
              </w:rPr>
              <w:t> </w:t>
            </w:r>
            <w:r>
              <w:rPr>
                <w:b/>
                <w:spacing w:val="-5"/>
                <w:sz w:val="28"/>
              </w:rPr>
              <w:t>ĐỀ</w:t>
            </w:r>
          </w:p>
        </w:tc>
        <w:tc>
          <w:tcPr>
            <w:tcW w:w="980" w:type="dxa"/>
          </w:tcPr>
          <w:p>
            <w:pPr>
              <w:pStyle w:val="TableParagraph"/>
              <w:spacing w:line="315" w:lineRule="exact"/>
              <w:ind w:left="11" w:right="8"/>
              <w:jc w:val="center"/>
              <w:rPr>
                <w:sz w:val="28"/>
              </w:rPr>
            </w:pPr>
            <w:r>
              <w:rPr>
                <w:spacing w:val="-5"/>
                <w:sz w:val="28"/>
              </w:rPr>
              <w:t>12</w:t>
            </w:r>
          </w:p>
        </w:tc>
      </w:tr>
      <w:tr>
        <w:trPr>
          <w:trHeight w:val="419" w:hRule="atLeast"/>
        </w:trPr>
        <w:tc>
          <w:tcPr>
            <w:tcW w:w="8397" w:type="dxa"/>
          </w:tcPr>
          <w:p>
            <w:pPr>
              <w:pStyle w:val="TableParagraph"/>
              <w:spacing w:line="320" w:lineRule="exact"/>
              <w:ind w:left="107"/>
              <w:rPr>
                <w:b/>
                <w:sz w:val="28"/>
              </w:rPr>
            </w:pPr>
            <w:r>
              <w:rPr>
                <w:b/>
                <w:sz w:val="28"/>
              </w:rPr>
              <w:t>B.</w:t>
            </w:r>
            <w:r>
              <w:rPr>
                <w:b/>
                <w:spacing w:val="-6"/>
                <w:sz w:val="28"/>
              </w:rPr>
              <w:t> </w:t>
            </w:r>
            <w:r>
              <w:rPr>
                <w:b/>
                <w:sz w:val="28"/>
              </w:rPr>
              <w:t>TỰ</w:t>
            </w:r>
            <w:r>
              <w:rPr>
                <w:b/>
                <w:spacing w:val="-3"/>
                <w:sz w:val="28"/>
              </w:rPr>
              <w:t> </w:t>
            </w:r>
            <w:r>
              <w:rPr>
                <w:b/>
                <w:sz w:val="28"/>
              </w:rPr>
              <w:t>ĐÁNH</w:t>
            </w:r>
            <w:r>
              <w:rPr>
                <w:b/>
                <w:spacing w:val="-2"/>
                <w:sz w:val="28"/>
              </w:rPr>
              <w:t> </w:t>
            </w:r>
            <w:r>
              <w:rPr>
                <w:b/>
                <w:spacing w:val="-5"/>
                <w:sz w:val="28"/>
              </w:rPr>
              <w:t>GIÁ</w:t>
            </w:r>
          </w:p>
        </w:tc>
        <w:tc>
          <w:tcPr>
            <w:tcW w:w="980" w:type="dxa"/>
          </w:tcPr>
          <w:p>
            <w:pPr>
              <w:pStyle w:val="TableParagraph"/>
              <w:spacing w:line="315" w:lineRule="exact"/>
              <w:ind w:left="11" w:right="8"/>
              <w:jc w:val="center"/>
              <w:rPr>
                <w:sz w:val="28"/>
              </w:rPr>
            </w:pPr>
            <w:r>
              <w:rPr>
                <w:spacing w:val="-5"/>
                <w:sz w:val="28"/>
              </w:rPr>
              <w:t>15</w:t>
            </w:r>
          </w:p>
        </w:tc>
      </w:tr>
      <w:tr>
        <w:trPr>
          <w:trHeight w:val="417" w:hRule="atLeast"/>
        </w:trPr>
        <w:tc>
          <w:tcPr>
            <w:tcW w:w="8397" w:type="dxa"/>
          </w:tcPr>
          <w:p>
            <w:pPr>
              <w:pStyle w:val="TableParagraph"/>
              <w:spacing w:line="320" w:lineRule="exact"/>
              <w:ind w:left="107"/>
              <w:rPr>
                <w:b/>
                <w:sz w:val="28"/>
              </w:rPr>
            </w:pPr>
            <w:r>
              <w:rPr>
                <w:b/>
                <w:sz w:val="28"/>
              </w:rPr>
              <w:t>I.</w:t>
            </w:r>
            <w:r>
              <w:rPr>
                <w:b/>
                <w:spacing w:val="-5"/>
                <w:sz w:val="28"/>
              </w:rPr>
              <w:t> </w:t>
            </w:r>
            <w:r>
              <w:rPr>
                <w:b/>
                <w:sz w:val="28"/>
              </w:rPr>
              <w:t>TỰ</w:t>
            </w:r>
            <w:r>
              <w:rPr>
                <w:b/>
                <w:spacing w:val="-3"/>
                <w:sz w:val="28"/>
              </w:rPr>
              <w:t> </w:t>
            </w:r>
            <w:r>
              <w:rPr>
                <w:b/>
                <w:sz w:val="28"/>
              </w:rPr>
              <w:t>ĐÁNH</w:t>
            </w:r>
            <w:r>
              <w:rPr>
                <w:b/>
                <w:spacing w:val="-2"/>
                <w:sz w:val="28"/>
              </w:rPr>
              <w:t> </w:t>
            </w:r>
            <w:r>
              <w:rPr>
                <w:b/>
                <w:sz w:val="28"/>
              </w:rPr>
              <w:t>GIÁ</w:t>
            </w:r>
            <w:r>
              <w:rPr>
                <w:b/>
                <w:spacing w:val="-4"/>
                <w:sz w:val="28"/>
              </w:rPr>
              <w:t> </w:t>
            </w:r>
            <w:r>
              <w:rPr>
                <w:b/>
                <w:sz w:val="28"/>
              </w:rPr>
              <w:t>TIÊU</w:t>
            </w:r>
            <w:r>
              <w:rPr>
                <w:b/>
                <w:spacing w:val="-2"/>
                <w:sz w:val="28"/>
              </w:rPr>
              <w:t> </w:t>
            </w:r>
            <w:r>
              <w:rPr>
                <w:b/>
                <w:sz w:val="28"/>
              </w:rPr>
              <w:t>CHÍ</w:t>
            </w:r>
            <w:r>
              <w:rPr>
                <w:b/>
                <w:spacing w:val="-1"/>
                <w:sz w:val="28"/>
              </w:rPr>
              <w:t> </w:t>
            </w:r>
            <w:r>
              <w:rPr>
                <w:b/>
                <w:sz w:val="28"/>
              </w:rPr>
              <w:t>MỨC</w:t>
            </w:r>
            <w:r>
              <w:rPr>
                <w:b/>
                <w:spacing w:val="-4"/>
                <w:sz w:val="28"/>
              </w:rPr>
              <w:t> </w:t>
            </w:r>
            <w:r>
              <w:rPr>
                <w:b/>
                <w:sz w:val="28"/>
              </w:rPr>
              <w:t>1,</w:t>
            </w:r>
            <w:r>
              <w:rPr>
                <w:b/>
                <w:spacing w:val="-2"/>
                <w:sz w:val="28"/>
              </w:rPr>
              <w:t> </w:t>
            </w:r>
            <w:r>
              <w:rPr>
                <w:b/>
                <w:sz w:val="28"/>
              </w:rPr>
              <w:t>2</w:t>
            </w:r>
            <w:r>
              <w:rPr>
                <w:b/>
                <w:spacing w:val="-5"/>
                <w:sz w:val="28"/>
              </w:rPr>
              <w:t> </w:t>
            </w:r>
            <w:r>
              <w:rPr>
                <w:b/>
                <w:sz w:val="28"/>
              </w:rPr>
              <w:t>VÀ</w:t>
            </w:r>
            <w:r>
              <w:rPr>
                <w:b/>
                <w:spacing w:val="-2"/>
                <w:sz w:val="28"/>
              </w:rPr>
              <w:t> </w:t>
            </w:r>
            <w:r>
              <w:rPr>
                <w:b/>
                <w:spacing w:val="-10"/>
                <w:sz w:val="28"/>
              </w:rPr>
              <w:t>3</w:t>
            </w:r>
          </w:p>
        </w:tc>
        <w:tc>
          <w:tcPr>
            <w:tcW w:w="980" w:type="dxa"/>
          </w:tcPr>
          <w:p>
            <w:pPr>
              <w:pStyle w:val="TableParagraph"/>
              <w:spacing w:line="315" w:lineRule="exact"/>
              <w:ind w:left="11" w:right="8"/>
              <w:jc w:val="center"/>
              <w:rPr>
                <w:sz w:val="28"/>
              </w:rPr>
            </w:pPr>
            <w:r>
              <w:rPr>
                <w:spacing w:val="-5"/>
                <w:sz w:val="28"/>
              </w:rPr>
              <w:t>15</w:t>
            </w:r>
          </w:p>
        </w:tc>
      </w:tr>
      <w:tr>
        <w:trPr>
          <w:trHeight w:val="419" w:hRule="atLeast"/>
        </w:trPr>
        <w:tc>
          <w:tcPr>
            <w:tcW w:w="8397" w:type="dxa"/>
          </w:tcPr>
          <w:p>
            <w:pPr>
              <w:pStyle w:val="TableParagraph"/>
              <w:ind w:left="107"/>
              <w:rPr>
                <w:b/>
                <w:sz w:val="28"/>
              </w:rPr>
            </w:pPr>
            <w:r>
              <w:rPr>
                <w:b/>
                <w:sz w:val="28"/>
              </w:rPr>
              <w:t>Tiêu</w:t>
            </w:r>
            <w:r>
              <w:rPr>
                <w:b/>
                <w:spacing w:val="-3"/>
                <w:sz w:val="28"/>
              </w:rPr>
              <w:t> </w:t>
            </w:r>
            <w:r>
              <w:rPr>
                <w:b/>
                <w:sz w:val="28"/>
              </w:rPr>
              <w:t>chuẩn</w:t>
            </w:r>
            <w:r>
              <w:rPr>
                <w:b/>
                <w:spacing w:val="-6"/>
                <w:sz w:val="28"/>
              </w:rPr>
              <w:t> </w:t>
            </w:r>
            <w:r>
              <w:rPr>
                <w:b/>
                <w:sz w:val="28"/>
              </w:rPr>
              <w:t>1:</w:t>
            </w:r>
            <w:r>
              <w:rPr>
                <w:b/>
                <w:spacing w:val="-1"/>
                <w:sz w:val="28"/>
              </w:rPr>
              <w:t> </w:t>
            </w:r>
            <w:r>
              <w:rPr>
                <w:b/>
                <w:sz w:val="28"/>
              </w:rPr>
              <w:t>Tổ</w:t>
            </w:r>
            <w:r>
              <w:rPr>
                <w:b/>
                <w:spacing w:val="-2"/>
                <w:sz w:val="28"/>
              </w:rPr>
              <w:t> </w:t>
            </w:r>
            <w:r>
              <w:rPr>
                <w:b/>
                <w:sz w:val="28"/>
              </w:rPr>
              <w:t>chức</w:t>
            </w:r>
            <w:r>
              <w:rPr>
                <w:b/>
                <w:spacing w:val="-3"/>
                <w:sz w:val="28"/>
              </w:rPr>
              <w:t> </w:t>
            </w:r>
            <w:r>
              <w:rPr>
                <w:b/>
                <w:sz w:val="28"/>
              </w:rPr>
              <w:t>và</w:t>
            </w:r>
            <w:r>
              <w:rPr>
                <w:b/>
                <w:spacing w:val="-2"/>
                <w:sz w:val="28"/>
              </w:rPr>
              <w:t> </w:t>
            </w:r>
            <w:r>
              <w:rPr>
                <w:b/>
                <w:sz w:val="28"/>
              </w:rPr>
              <w:t>quản</w:t>
            </w:r>
            <w:r>
              <w:rPr>
                <w:b/>
                <w:spacing w:val="-5"/>
                <w:sz w:val="28"/>
              </w:rPr>
              <w:t> </w:t>
            </w:r>
            <w:r>
              <w:rPr>
                <w:b/>
                <w:sz w:val="28"/>
              </w:rPr>
              <w:t>lý</w:t>
            </w:r>
            <w:r>
              <w:rPr>
                <w:b/>
                <w:spacing w:val="-2"/>
                <w:sz w:val="28"/>
              </w:rPr>
              <w:t> </w:t>
            </w:r>
            <w:r>
              <w:rPr>
                <w:b/>
                <w:sz w:val="28"/>
              </w:rPr>
              <w:t>nhà</w:t>
            </w:r>
            <w:r>
              <w:rPr>
                <w:b/>
                <w:spacing w:val="-1"/>
                <w:sz w:val="28"/>
              </w:rPr>
              <w:t> </w:t>
            </w:r>
            <w:r>
              <w:rPr>
                <w:b/>
                <w:spacing w:val="-2"/>
                <w:sz w:val="28"/>
              </w:rPr>
              <w:t>trƣờng</w:t>
            </w:r>
          </w:p>
        </w:tc>
        <w:tc>
          <w:tcPr>
            <w:tcW w:w="980" w:type="dxa"/>
          </w:tcPr>
          <w:p>
            <w:pPr>
              <w:pStyle w:val="TableParagraph"/>
              <w:spacing w:line="317" w:lineRule="exact"/>
              <w:ind w:left="11" w:right="8"/>
              <w:jc w:val="center"/>
              <w:rPr>
                <w:sz w:val="28"/>
              </w:rPr>
            </w:pPr>
            <w:r>
              <w:rPr>
                <w:spacing w:val="-5"/>
                <w:sz w:val="28"/>
              </w:rPr>
              <w:t>15</w:t>
            </w:r>
          </w:p>
        </w:tc>
      </w:tr>
      <w:tr>
        <w:trPr>
          <w:trHeight w:val="419" w:hRule="atLeast"/>
        </w:trPr>
        <w:tc>
          <w:tcPr>
            <w:tcW w:w="8397" w:type="dxa"/>
          </w:tcPr>
          <w:p>
            <w:pPr>
              <w:pStyle w:val="TableParagraph"/>
              <w:spacing w:line="320" w:lineRule="exact"/>
              <w:ind w:left="107"/>
              <w:rPr>
                <w:b/>
                <w:sz w:val="28"/>
              </w:rPr>
            </w:pPr>
            <w:r>
              <w:rPr>
                <w:b/>
                <w:sz w:val="28"/>
              </w:rPr>
              <w:t>Mở</w:t>
            </w:r>
            <w:r>
              <w:rPr>
                <w:b/>
                <w:spacing w:val="-2"/>
                <w:sz w:val="28"/>
              </w:rPr>
              <w:t> </w:t>
            </w:r>
            <w:r>
              <w:rPr>
                <w:b/>
                <w:spacing w:val="-5"/>
                <w:sz w:val="28"/>
              </w:rPr>
              <w:t>đầu</w:t>
            </w:r>
          </w:p>
        </w:tc>
        <w:tc>
          <w:tcPr>
            <w:tcW w:w="980" w:type="dxa"/>
          </w:tcPr>
          <w:p>
            <w:pPr>
              <w:pStyle w:val="TableParagraph"/>
              <w:spacing w:line="315" w:lineRule="exact"/>
              <w:ind w:left="11" w:right="8"/>
              <w:jc w:val="center"/>
              <w:rPr>
                <w:sz w:val="28"/>
              </w:rPr>
            </w:pPr>
            <w:r>
              <w:rPr>
                <w:spacing w:val="-5"/>
                <w:sz w:val="28"/>
              </w:rPr>
              <w:t>15</w:t>
            </w:r>
          </w:p>
        </w:tc>
      </w:tr>
      <w:tr>
        <w:trPr>
          <w:trHeight w:val="417" w:hRule="atLeast"/>
        </w:trPr>
        <w:tc>
          <w:tcPr>
            <w:tcW w:w="8397" w:type="dxa"/>
          </w:tcPr>
          <w:p>
            <w:pPr>
              <w:pStyle w:val="TableParagraph"/>
              <w:spacing w:line="315" w:lineRule="exact"/>
              <w:ind w:left="107"/>
              <w:rPr>
                <w:sz w:val="28"/>
              </w:rPr>
            </w:pPr>
            <w:r>
              <w:rPr>
                <w:spacing w:val="-6"/>
                <w:sz w:val="28"/>
              </w:rPr>
              <w:t>Tiêu</w:t>
            </w:r>
            <w:r>
              <w:rPr>
                <w:spacing w:val="-10"/>
                <w:sz w:val="28"/>
              </w:rPr>
              <w:t> </w:t>
            </w:r>
            <w:r>
              <w:rPr>
                <w:spacing w:val="-6"/>
                <w:sz w:val="28"/>
              </w:rPr>
              <w:t>chí</w:t>
            </w:r>
            <w:r>
              <w:rPr>
                <w:spacing w:val="-10"/>
                <w:sz w:val="28"/>
              </w:rPr>
              <w:t> </w:t>
            </w:r>
            <w:r>
              <w:rPr>
                <w:spacing w:val="-6"/>
                <w:sz w:val="28"/>
              </w:rPr>
              <w:t>1.1:</w:t>
            </w:r>
            <w:r>
              <w:rPr>
                <w:spacing w:val="-10"/>
                <w:sz w:val="28"/>
              </w:rPr>
              <w:t> </w:t>
            </w:r>
            <w:r>
              <w:rPr>
                <w:spacing w:val="-6"/>
                <w:sz w:val="28"/>
              </w:rPr>
              <w:t>Phương</w:t>
            </w:r>
            <w:r>
              <w:rPr>
                <w:spacing w:val="-8"/>
                <w:sz w:val="28"/>
              </w:rPr>
              <w:t> </w:t>
            </w:r>
            <w:r>
              <w:rPr>
                <w:spacing w:val="-6"/>
                <w:sz w:val="28"/>
              </w:rPr>
              <w:t>hướng</w:t>
            </w:r>
            <w:r>
              <w:rPr>
                <w:spacing w:val="-7"/>
                <w:sz w:val="28"/>
              </w:rPr>
              <w:t> </w:t>
            </w:r>
            <w:r>
              <w:rPr>
                <w:spacing w:val="-6"/>
                <w:sz w:val="28"/>
              </w:rPr>
              <w:t>chiến</w:t>
            </w:r>
            <w:r>
              <w:rPr>
                <w:spacing w:val="-10"/>
                <w:sz w:val="28"/>
              </w:rPr>
              <w:t> </w:t>
            </w:r>
            <w:r>
              <w:rPr>
                <w:spacing w:val="-6"/>
                <w:sz w:val="28"/>
              </w:rPr>
              <w:t>lược</w:t>
            </w:r>
            <w:r>
              <w:rPr>
                <w:spacing w:val="-9"/>
                <w:sz w:val="28"/>
              </w:rPr>
              <w:t> </w:t>
            </w:r>
            <w:r>
              <w:rPr>
                <w:spacing w:val="-6"/>
                <w:sz w:val="28"/>
              </w:rPr>
              <w:t>xây</w:t>
            </w:r>
            <w:r>
              <w:rPr>
                <w:spacing w:val="-13"/>
                <w:sz w:val="28"/>
              </w:rPr>
              <w:t> </w:t>
            </w:r>
            <w:r>
              <w:rPr>
                <w:spacing w:val="-6"/>
                <w:sz w:val="28"/>
              </w:rPr>
              <w:t>dựng</w:t>
            </w:r>
            <w:r>
              <w:rPr>
                <w:spacing w:val="-10"/>
                <w:sz w:val="28"/>
              </w:rPr>
              <w:t> </w:t>
            </w:r>
            <w:r>
              <w:rPr>
                <w:spacing w:val="-6"/>
                <w:sz w:val="28"/>
              </w:rPr>
              <w:t>và</w:t>
            </w:r>
            <w:r>
              <w:rPr>
                <w:spacing w:val="-8"/>
                <w:sz w:val="28"/>
              </w:rPr>
              <w:t> </w:t>
            </w:r>
            <w:r>
              <w:rPr>
                <w:spacing w:val="-6"/>
                <w:sz w:val="28"/>
              </w:rPr>
              <w:t>phát</w:t>
            </w:r>
            <w:r>
              <w:rPr>
                <w:spacing w:val="-10"/>
                <w:sz w:val="28"/>
              </w:rPr>
              <w:t> </w:t>
            </w:r>
            <w:r>
              <w:rPr>
                <w:spacing w:val="-6"/>
                <w:sz w:val="28"/>
              </w:rPr>
              <w:t>triển</w:t>
            </w:r>
            <w:r>
              <w:rPr>
                <w:spacing w:val="-10"/>
                <w:sz w:val="28"/>
              </w:rPr>
              <w:t> </w:t>
            </w:r>
            <w:r>
              <w:rPr>
                <w:spacing w:val="-6"/>
                <w:sz w:val="28"/>
              </w:rPr>
              <w:t>nhà</w:t>
            </w:r>
            <w:r>
              <w:rPr>
                <w:spacing w:val="-8"/>
                <w:sz w:val="28"/>
              </w:rPr>
              <w:t> </w:t>
            </w:r>
            <w:r>
              <w:rPr>
                <w:spacing w:val="-6"/>
                <w:sz w:val="28"/>
              </w:rPr>
              <w:t>trường</w:t>
            </w:r>
          </w:p>
        </w:tc>
        <w:tc>
          <w:tcPr>
            <w:tcW w:w="980" w:type="dxa"/>
          </w:tcPr>
          <w:p>
            <w:pPr>
              <w:pStyle w:val="TableParagraph"/>
              <w:spacing w:line="315" w:lineRule="exact"/>
              <w:ind w:left="11" w:right="8"/>
              <w:jc w:val="center"/>
              <w:rPr>
                <w:sz w:val="28"/>
              </w:rPr>
            </w:pPr>
            <w:r>
              <w:rPr>
                <w:spacing w:val="-5"/>
                <w:sz w:val="28"/>
              </w:rPr>
              <w:t>16</w:t>
            </w:r>
          </w:p>
        </w:tc>
      </w:tr>
      <w:tr>
        <w:trPr>
          <w:trHeight w:val="419" w:hRule="atLeast"/>
        </w:trPr>
        <w:tc>
          <w:tcPr>
            <w:tcW w:w="8397" w:type="dxa"/>
          </w:tcPr>
          <w:p>
            <w:pPr>
              <w:pStyle w:val="TableParagraph"/>
              <w:spacing w:line="315" w:lineRule="exact"/>
              <w:ind w:left="107"/>
              <w:rPr>
                <w:sz w:val="28"/>
              </w:rPr>
            </w:pPr>
            <w:r>
              <w:rPr>
                <w:spacing w:val="-6"/>
                <w:sz w:val="28"/>
              </w:rPr>
              <w:t>Tiêu</w:t>
            </w:r>
            <w:r>
              <w:rPr>
                <w:spacing w:val="-10"/>
                <w:sz w:val="28"/>
              </w:rPr>
              <w:t> </w:t>
            </w:r>
            <w:r>
              <w:rPr>
                <w:spacing w:val="-6"/>
                <w:sz w:val="28"/>
              </w:rPr>
              <w:t>chí</w:t>
            </w:r>
            <w:r>
              <w:rPr>
                <w:spacing w:val="-9"/>
                <w:sz w:val="28"/>
              </w:rPr>
              <w:t> </w:t>
            </w:r>
            <w:r>
              <w:rPr>
                <w:spacing w:val="-6"/>
                <w:sz w:val="28"/>
              </w:rPr>
              <w:t>1.2:</w:t>
            </w:r>
            <w:r>
              <w:rPr>
                <w:spacing w:val="-8"/>
                <w:sz w:val="28"/>
              </w:rPr>
              <w:t> </w:t>
            </w:r>
            <w:r>
              <w:rPr>
                <w:spacing w:val="-6"/>
                <w:sz w:val="28"/>
              </w:rPr>
              <w:t>Hội</w:t>
            </w:r>
            <w:r>
              <w:rPr>
                <w:spacing w:val="-9"/>
                <w:sz w:val="28"/>
              </w:rPr>
              <w:t> </w:t>
            </w:r>
            <w:r>
              <w:rPr>
                <w:spacing w:val="-6"/>
                <w:sz w:val="28"/>
              </w:rPr>
              <w:t>đồng</w:t>
            </w:r>
            <w:r>
              <w:rPr>
                <w:spacing w:val="-8"/>
                <w:sz w:val="28"/>
              </w:rPr>
              <w:t> </w:t>
            </w:r>
            <w:r>
              <w:rPr>
                <w:spacing w:val="-6"/>
                <w:sz w:val="28"/>
              </w:rPr>
              <w:t>trường</w:t>
            </w:r>
            <w:r>
              <w:rPr>
                <w:spacing w:val="-9"/>
                <w:sz w:val="28"/>
              </w:rPr>
              <w:t> </w:t>
            </w:r>
            <w:r>
              <w:rPr>
                <w:spacing w:val="-6"/>
                <w:sz w:val="28"/>
              </w:rPr>
              <w:t>và</w:t>
            </w:r>
            <w:r>
              <w:rPr>
                <w:spacing w:val="-9"/>
                <w:sz w:val="28"/>
              </w:rPr>
              <w:t> </w:t>
            </w:r>
            <w:r>
              <w:rPr>
                <w:spacing w:val="-6"/>
                <w:sz w:val="28"/>
              </w:rPr>
              <w:t>các</w:t>
            </w:r>
            <w:r>
              <w:rPr>
                <w:spacing w:val="-8"/>
                <w:sz w:val="28"/>
              </w:rPr>
              <w:t> </w:t>
            </w:r>
            <w:r>
              <w:rPr>
                <w:spacing w:val="-6"/>
                <w:sz w:val="28"/>
              </w:rPr>
              <w:t>hội</w:t>
            </w:r>
            <w:r>
              <w:rPr>
                <w:spacing w:val="-10"/>
                <w:sz w:val="28"/>
              </w:rPr>
              <w:t> </w:t>
            </w:r>
            <w:r>
              <w:rPr>
                <w:spacing w:val="-6"/>
                <w:sz w:val="28"/>
              </w:rPr>
              <w:t>đồng</w:t>
            </w:r>
            <w:r>
              <w:rPr>
                <w:spacing w:val="-9"/>
                <w:sz w:val="28"/>
              </w:rPr>
              <w:t> </w:t>
            </w:r>
            <w:r>
              <w:rPr>
                <w:spacing w:val="-6"/>
                <w:sz w:val="28"/>
              </w:rPr>
              <w:t>khác</w:t>
            </w:r>
          </w:p>
        </w:tc>
        <w:tc>
          <w:tcPr>
            <w:tcW w:w="980" w:type="dxa"/>
          </w:tcPr>
          <w:p>
            <w:pPr>
              <w:pStyle w:val="TableParagraph"/>
              <w:spacing w:line="315" w:lineRule="exact"/>
              <w:ind w:left="11" w:right="8"/>
              <w:jc w:val="center"/>
              <w:rPr>
                <w:sz w:val="28"/>
              </w:rPr>
            </w:pPr>
            <w:r>
              <w:rPr>
                <w:spacing w:val="-5"/>
                <w:sz w:val="28"/>
              </w:rPr>
              <w:t>18</w:t>
            </w:r>
          </w:p>
        </w:tc>
      </w:tr>
      <w:tr>
        <w:trPr>
          <w:trHeight w:val="837" w:hRule="atLeast"/>
        </w:trPr>
        <w:tc>
          <w:tcPr>
            <w:tcW w:w="8397" w:type="dxa"/>
          </w:tcPr>
          <w:p>
            <w:pPr>
              <w:pStyle w:val="TableParagraph"/>
              <w:spacing w:line="315" w:lineRule="exact"/>
              <w:ind w:left="107"/>
              <w:rPr>
                <w:sz w:val="28"/>
              </w:rPr>
            </w:pPr>
            <w:r>
              <w:rPr>
                <w:spacing w:val="-4"/>
                <w:sz w:val="28"/>
              </w:rPr>
              <w:t>Tiêu</w:t>
            </w:r>
            <w:r>
              <w:rPr>
                <w:spacing w:val="-12"/>
                <w:sz w:val="28"/>
              </w:rPr>
              <w:t> </w:t>
            </w:r>
            <w:r>
              <w:rPr>
                <w:spacing w:val="-4"/>
                <w:sz w:val="28"/>
              </w:rPr>
              <w:t>chí</w:t>
            </w:r>
            <w:r>
              <w:rPr>
                <w:spacing w:val="-10"/>
                <w:sz w:val="28"/>
              </w:rPr>
              <w:t> </w:t>
            </w:r>
            <w:r>
              <w:rPr>
                <w:spacing w:val="-4"/>
                <w:sz w:val="28"/>
              </w:rPr>
              <w:t>1.3:</w:t>
            </w:r>
            <w:r>
              <w:rPr>
                <w:spacing w:val="-8"/>
                <w:sz w:val="28"/>
              </w:rPr>
              <w:t> </w:t>
            </w:r>
            <w:r>
              <w:rPr>
                <w:spacing w:val="-4"/>
                <w:sz w:val="28"/>
              </w:rPr>
              <w:t>Tổ</w:t>
            </w:r>
            <w:r>
              <w:rPr>
                <w:spacing w:val="-10"/>
                <w:sz w:val="28"/>
              </w:rPr>
              <w:t> </w:t>
            </w:r>
            <w:r>
              <w:rPr>
                <w:spacing w:val="-4"/>
                <w:sz w:val="28"/>
              </w:rPr>
              <w:t>chức</w:t>
            </w:r>
            <w:r>
              <w:rPr>
                <w:spacing w:val="-9"/>
                <w:sz w:val="28"/>
              </w:rPr>
              <w:t> </w:t>
            </w:r>
            <w:r>
              <w:rPr>
                <w:spacing w:val="-4"/>
                <w:sz w:val="28"/>
              </w:rPr>
              <w:t>Đảng</w:t>
            </w:r>
            <w:r>
              <w:rPr>
                <w:spacing w:val="-9"/>
                <w:sz w:val="28"/>
              </w:rPr>
              <w:t> </w:t>
            </w:r>
            <w:r>
              <w:rPr>
                <w:spacing w:val="-4"/>
                <w:sz w:val="28"/>
              </w:rPr>
              <w:t>cộng</w:t>
            </w:r>
            <w:r>
              <w:rPr>
                <w:spacing w:val="-9"/>
                <w:sz w:val="28"/>
              </w:rPr>
              <w:t> </w:t>
            </w:r>
            <w:r>
              <w:rPr>
                <w:spacing w:val="-4"/>
                <w:sz w:val="28"/>
              </w:rPr>
              <w:t>sản</w:t>
            </w:r>
            <w:r>
              <w:rPr>
                <w:spacing w:val="-10"/>
                <w:sz w:val="28"/>
              </w:rPr>
              <w:t> </w:t>
            </w:r>
            <w:r>
              <w:rPr>
                <w:spacing w:val="-4"/>
                <w:sz w:val="28"/>
              </w:rPr>
              <w:t>Việt</w:t>
            </w:r>
            <w:r>
              <w:rPr>
                <w:spacing w:val="-8"/>
                <w:sz w:val="28"/>
              </w:rPr>
              <w:t> </w:t>
            </w:r>
            <w:r>
              <w:rPr>
                <w:spacing w:val="-4"/>
                <w:sz w:val="28"/>
              </w:rPr>
              <w:t>Nam,</w:t>
            </w:r>
            <w:r>
              <w:rPr>
                <w:spacing w:val="-11"/>
                <w:sz w:val="28"/>
              </w:rPr>
              <w:t> </w:t>
            </w:r>
            <w:r>
              <w:rPr>
                <w:spacing w:val="-4"/>
                <w:sz w:val="28"/>
              </w:rPr>
              <w:t>các</w:t>
            </w:r>
            <w:r>
              <w:rPr>
                <w:spacing w:val="-10"/>
                <w:sz w:val="28"/>
              </w:rPr>
              <w:t> </w:t>
            </w:r>
            <w:r>
              <w:rPr>
                <w:spacing w:val="-4"/>
                <w:sz w:val="28"/>
              </w:rPr>
              <w:t>đoàn</w:t>
            </w:r>
            <w:r>
              <w:rPr>
                <w:spacing w:val="-10"/>
                <w:sz w:val="28"/>
              </w:rPr>
              <w:t> </w:t>
            </w:r>
            <w:r>
              <w:rPr>
                <w:spacing w:val="-4"/>
                <w:sz w:val="28"/>
              </w:rPr>
              <w:t>thể</w:t>
            </w:r>
            <w:r>
              <w:rPr>
                <w:spacing w:val="-10"/>
                <w:sz w:val="28"/>
              </w:rPr>
              <w:t> </w:t>
            </w:r>
            <w:r>
              <w:rPr>
                <w:spacing w:val="-4"/>
                <w:sz w:val="28"/>
              </w:rPr>
              <w:t>và</w:t>
            </w:r>
            <w:r>
              <w:rPr>
                <w:spacing w:val="-10"/>
                <w:sz w:val="28"/>
              </w:rPr>
              <w:t> </w:t>
            </w:r>
            <w:r>
              <w:rPr>
                <w:spacing w:val="-4"/>
                <w:sz w:val="28"/>
              </w:rPr>
              <w:t>các</w:t>
            </w:r>
            <w:r>
              <w:rPr>
                <w:spacing w:val="-10"/>
                <w:sz w:val="28"/>
              </w:rPr>
              <w:t> </w:t>
            </w:r>
            <w:r>
              <w:rPr>
                <w:spacing w:val="-4"/>
                <w:sz w:val="28"/>
              </w:rPr>
              <w:t>tổ</w:t>
            </w:r>
            <w:r>
              <w:rPr>
                <w:spacing w:val="-9"/>
                <w:sz w:val="28"/>
              </w:rPr>
              <w:t> </w:t>
            </w:r>
            <w:r>
              <w:rPr>
                <w:spacing w:val="-4"/>
                <w:sz w:val="28"/>
              </w:rPr>
              <w:t>chức</w:t>
            </w:r>
          </w:p>
          <w:p>
            <w:pPr>
              <w:pStyle w:val="TableParagraph"/>
              <w:spacing w:before="95"/>
              <w:ind w:left="107"/>
              <w:rPr>
                <w:sz w:val="28"/>
              </w:rPr>
            </w:pPr>
            <w:r>
              <w:rPr>
                <w:spacing w:val="-6"/>
                <w:sz w:val="28"/>
              </w:rPr>
              <w:t>khác</w:t>
            </w:r>
            <w:r>
              <w:rPr>
                <w:spacing w:val="-11"/>
                <w:sz w:val="28"/>
              </w:rPr>
              <w:t> </w:t>
            </w:r>
            <w:r>
              <w:rPr>
                <w:spacing w:val="-6"/>
                <w:sz w:val="28"/>
              </w:rPr>
              <w:t>trong</w:t>
            </w:r>
            <w:r>
              <w:rPr>
                <w:spacing w:val="-9"/>
                <w:sz w:val="28"/>
              </w:rPr>
              <w:t> </w:t>
            </w:r>
            <w:r>
              <w:rPr>
                <w:spacing w:val="-6"/>
                <w:sz w:val="28"/>
              </w:rPr>
              <w:t>nhà</w:t>
            </w:r>
            <w:r>
              <w:rPr>
                <w:spacing w:val="-8"/>
                <w:sz w:val="28"/>
              </w:rPr>
              <w:t> </w:t>
            </w:r>
            <w:r>
              <w:rPr>
                <w:spacing w:val="-6"/>
                <w:sz w:val="28"/>
              </w:rPr>
              <w:t>trường</w:t>
            </w:r>
          </w:p>
        </w:tc>
        <w:tc>
          <w:tcPr>
            <w:tcW w:w="980" w:type="dxa"/>
          </w:tcPr>
          <w:p>
            <w:pPr>
              <w:pStyle w:val="TableParagraph"/>
              <w:spacing w:before="201"/>
              <w:ind w:left="11" w:right="8"/>
              <w:jc w:val="center"/>
              <w:rPr>
                <w:sz w:val="28"/>
              </w:rPr>
            </w:pPr>
            <w:r>
              <w:rPr>
                <w:spacing w:val="-5"/>
                <w:sz w:val="28"/>
              </w:rPr>
              <w:t>20</w:t>
            </w:r>
          </w:p>
        </w:tc>
      </w:tr>
      <w:tr>
        <w:trPr>
          <w:trHeight w:val="417" w:hRule="atLeast"/>
        </w:trPr>
        <w:tc>
          <w:tcPr>
            <w:tcW w:w="8397" w:type="dxa"/>
          </w:tcPr>
          <w:p>
            <w:pPr>
              <w:pStyle w:val="TableParagraph"/>
              <w:spacing w:line="315" w:lineRule="exact"/>
              <w:ind w:left="107"/>
              <w:rPr>
                <w:sz w:val="28"/>
              </w:rPr>
            </w:pPr>
            <w:r>
              <w:rPr>
                <w:spacing w:val="-6"/>
                <w:sz w:val="28"/>
              </w:rPr>
              <w:t>Tiêu</w:t>
            </w:r>
            <w:r>
              <w:rPr>
                <w:spacing w:val="-11"/>
                <w:sz w:val="28"/>
              </w:rPr>
              <w:t> </w:t>
            </w:r>
            <w:r>
              <w:rPr>
                <w:spacing w:val="-6"/>
                <w:sz w:val="28"/>
              </w:rPr>
              <w:t>chí</w:t>
            </w:r>
            <w:r>
              <w:rPr>
                <w:spacing w:val="-10"/>
                <w:sz w:val="28"/>
              </w:rPr>
              <w:t> </w:t>
            </w:r>
            <w:r>
              <w:rPr>
                <w:spacing w:val="-6"/>
                <w:sz w:val="28"/>
              </w:rPr>
              <w:t>1.4:</w:t>
            </w:r>
            <w:r>
              <w:rPr>
                <w:spacing w:val="-9"/>
                <w:sz w:val="28"/>
              </w:rPr>
              <w:t> </w:t>
            </w:r>
            <w:r>
              <w:rPr>
                <w:spacing w:val="-6"/>
                <w:sz w:val="28"/>
              </w:rPr>
              <w:t>Hiệu</w:t>
            </w:r>
            <w:r>
              <w:rPr>
                <w:spacing w:val="-8"/>
                <w:sz w:val="28"/>
              </w:rPr>
              <w:t> </w:t>
            </w:r>
            <w:r>
              <w:rPr>
                <w:spacing w:val="-6"/>
                <w:sz w:val="28"/>
              </w:rPr>
              <w:t>trưởng,</w:t>
            </w:r>
            <w:r>
              <w:rPr>
                <w:spacing w:val="-13"/>
                <w:sz w:val="28"/>
              </w:rPr>
              <w:t> </w:t>
            </w:r>
            <w:r>
              <w:rPr>
                <w:spacing w:val="-6"/>
                <w:sz w:val="28"/>
              </w:rPr>
              <w:t>phó</w:t>
            </w:r>
            <w:r>
              <w:rPr>
                <w:spacing w:val="-10"/>
                <w:sz w:val="28"/>
              </w:rPr>
              <w:t> </w:t>
            </w:r>
            <w:r>
              <w:rPr>
                <w:spacing w:val="-6"/>
                <w:sz w:val="28"/>
              </w:rPr>
              <w:t>hiệu</w:t>
            </w:r>
            <w:r>
              <w:rPr>
                <w:spacing w:val="-9"/>
                <w:sz w:val="28"/>
              </w:rPr>
              <w:t> </w:t>
            </w:r>
            <w:r>
              <w:rPr>
                <w:spacing w:val="-6"/>
                <w:sz w:val="28"/>
              </w:rPr>
              <w:t>trưởng,</w:t>
            </w:r>
            <w:r>
              <w:rPr>
                <w:spacing w:val="-9"/>
                <w:sz w:val="28"/>
              </w:rPr>
              <w:t> </w:t>
            </w:r>
            <w:r>
              <w:rPr>
                <w:spacing w:val="-6"/>
                <w:sz w:val="28"/>
              </w:rPr>
              <w:t>tổ</w:t>
            </w:r>
            <w:r>
              <w:rPr>
                <w:spacing w:val="-9"/>
                <w:sz w:val="28"/>
              </w:rPr>
              <w:t> </w:t>
            </w:r>
            <w:r>
              <w:rPr>
                <w:spacing w:val="-6"/>
                <w:sz w:val="28"/>
              </w:rPr>
              <w:t>chuyên</w:t>
            </w:r>
            <w:r>
              <w:rPr>
                <w:spacing w:val="-5"/>
                <w:sz w:val="28"/>
              </w:rPr>
              <w:t> </w:t>
            </w:r>
            <w:r>
              <w:rPr>
                <w:spacing w:val="-6"/>
                <w:sz w:val="28"/>
              </w:rPr>
              <w:t>môn</w:t>
            </w:r>
            <w:r>
              <w:rPr>
                <w:spacing w:val="-8"/>
                <w:sz w:val="28"/>
              </w:rPr>
              <w:t> </w:t>
            </w:r>
            <w:r>
              <w:rPr>
                <w:spacing w:val="-6"/>
                <w:sz w:val="28"/>
              </w:rPr>
              <w:t>và</w:t>
            </w:r>
            <w:r>
              <w:rPr>
                <w:spacing w:val="-10"/>
                <w:sz w:val="28"/>
              </w:rPr>
              <w:t> </w:t>
            </w:r>
            <w:r>
              <w:rPr>
                <w:spacing w:val="-6"/>
                <w:sz w:val="28"/>
              </w:rPr>
              <w:t>tổ</w:t>
            </w:r>
            <w:r>
              <w:rPr>
                <w:spacing w:val="-10"/>
                <w:sz w:val="28"/>
              </w:rPr>
              <w:t> </w:t>
            </w:r>
            <w:r>
              <w:rPr>
                <w:spacing w:val="-6"/>
                <w:sz w:val="28"/>
              </w:rPr>
              <w:t>văn</w:t>
            </w:r>
            <w:r>
              <w:rPr>
                <w:spacing w:val="-8"/>
                <w:sz w:val="28"/>
              </w:rPr>
              <w:t> </w:t>
            </w:r>
            <w:r>
              <w:rPr>
                <w:spacing w:val="-6"/>
                <w:sz w:val="28"/>
              </w:rPr>
              <w:t>phòng</w:t>
            </w:r>
          </w:p>
        </w:tc>
        <w:tc>
          <w:tcPr>
            <w:tcW w:w="980" w:type="dxa"/>
          </w:tcPr>
          <w:p>
            <w:pPr>
              <w:pStyle w:val="TableParagraph"/>
              <w:spacing w:line="315" w:lineRule="exact"/>
              <w:ind w:left="11" w:right="8"/>
              <w:jc w:val="center"/>
              <w:rPr>
                <w:sz w:val="28"/>
              </w:rPr>
            </w:pPr>
            <w:r>
              <w:rPr>
                <w:spacing w:val="-5"/>
                <w:sz w:val="28"/>
              </w:rPr>
              <w:t>23</w:t>
            </w:r>
          </w:p>
        </w:tc>
      </w:tr>
      <w:tr>
        <w:trPr>
          <w:trHeight w:val="419" w:hRule="atLeast"/>
        </w:trPr>
        <w:tc>
          <w:tcPr>
            <w:tcW w:w="8397" w:type="dxa"/>
          </w:tcPr>
          <w:p>
            <w:pPr>
              <w:pStyle w:val="TableParagraph"/>
              <w:spacing w:line="315" w:lineRule="exact"/>
              <w:ind w:left="107"/>
              <w:rPr>
                <w:sz w:val="28"/>
              </w:rPr>
            </w:pPr>
            <w:r>
              <w:rPr>
                <w:spacing w:val="-6"/>
                <w:sz w:val="28"/>
              </w:rPr>
              <w:t>Tiêu</w:t>
            </w:r>
            <w:r>
              <w:rPr>
                <w:spacing w:val="-8"/>
                <w:sz w:val="28"/>
              </w:rPr>
              <w:t> </w:t>
            </w:r>
            <w:r>
              <w:rPr>
                <w:spacing w:val="-6"/>
                <w:sz w:val="28"/>
              </w:rPr>
              <w:t>chí</w:t>
            </w:r>
            <w:r>
              <w:rPr>
                <w:spacing w:val="-9"/>
                <w:sz w:val="28"/>
              </w:rPr>
              <w:t> </w:t>
            </w:r>
            <w:r>
              <w:rPr>
                <w:spacing w:val="-6"/>
                <w:sz w:val="28"/>
              </w:rPr>
              <w:t>1.5:</w:t>
            </w:r>
            <w:r>
              <w:rPr>
                <w:spacing w:val="-7"/>
                <w:sz w:val="28"/>
              </w:rPr>
              <w:t> </w:t>
            </w:r>
            <w:r>
              <w:rPr>
                <w:spacing w:val="-6"/>
                <w:sz w:val="28"/>
              </w:rPr>
              <w:t>Tổ</w:t>
            </w:r>
            <w:r>
              <w:rPr>
                <w:spacing w:val="-8"/>
                <w:sz w:val="28"/>
              </w:rPr>
              <w:t> </w:t>
            </w:r>
            <w:r>
              <w:rPr>
                <w:spacing w:val="-6"/>
                <w:sz w:val="28"/>
              </w:rPr>
              <w:t>chức</w:t>
            </w:r>
            <w:r>
              <w:rPr>
                <w:spacing w:val="-8"/>
                <w:sz w:val="28"/>
              </w:rPr>
              <w:t> </w:t>
            </w:r>
            <w:r>
              <w:rPr>
                <w:spacing w:val="-6"/>
                <w:sz w:val="28"/>
              </w:rPr>
              <w:t>nhóm</w:t>
            </w:r>
            <w:r>
              <w:rPr>
                <w:spacing w:val="-16"/>
                <w:sz w:val="28"/>
              </w:rPr>
              <w:t> </w:t>
            </w:r>
            <w:r>
              <w:rPr>
                <w:spacing w:val="-6"/>
                <w:sz w:val="28"/>
              </w:rPr>
              <w:t>trẻ</w:t>
            </w:r>
            <w:r>
              <w:rPr>
                <w:spacing w:val="-8"/>
                <w:sz w:val="28"/>
              </w:rPr>
              <w:t> </w:t>
            </w:r>
            <w:r>
              <w:rPr>
                <w:spacing w:val="-6"/>
                <w:sz w:val="28"/>
              </w:rPr>
              <w:t>và</w:t>
            </w:r>
            <w:r>
              <w:rPr>
                <w:spacing w:val="-11"/>
                <w:sz w:val="28"/>
              </w:rPr>
              <w:t> </w:t>
            </w:r>
            <w:r>
              <w:rPr>
                <w:spacing w:val="-6"/>
                <w:sz w:val="28"/>
              </w:rPr>
              <w:t>lớp</w:t>
            </w:r>
            <w:r>
              <w:rPr>
                <w:spacing w:val="-7"/>
                <w:sz w:val="28"/>
              </w:rPr>
              <w:t> </w:t>
            </w:r>
            <w:r>
              <w:rPr>
                <w:spacing w:val="-6"/>
                <w:sz w:val="28"/>
              </w:rPr>
              <w:t>mẫu</w:t>
            </w:r>
            <w:r>
              <w:rPr>
                <w:spacing w:val="-7"/>
                <w:sz w:val="28"/>
              </w:rPr>
              <w:t> </w:t>
            </w:r>
            <w:r>
              <w:rPr>
                <w:spacing w:val="-6"/>
                <w:sz w:val="28"/>
              </w:rPr>
              <w:t>giáo</w:t>
            </w:r>
          </w:p>
        </w:tc>
        <w:tc>
          <w:tcPr>
            <w:tcW w:w="980" w:type="dxa"/>
          </w:tcPr>
          <w:p>
            <w:pPr>
              <w:pStyle w:val="TableParagraph"/>
              <w:spacing w:line="315" w:lineRule="exact"/>
              <w:ind w:left="11" w:right="8"/>
              <w:jc w:val="center"/>
              <w:rPr>
                <w:sz w:val="28"/>
              </w:rPr>
            </w:pPr>
            <w:r>
              <w:rPr>
                <w:spacing w:val="-5"/>
                <w:sz w:val="28"/>
              </w:rPr>
              <w:t>25</w:t>
            </w:r>
          </w:p>
        </w:tc>
      </w:tr>
      <w:tr>
        <w:trPr>
          <w:trHeight w:val="417" w:hRule="atLeast"/>
        </w:trPr>
        <w:tc>
          <w:tcPr>
            <w:tcW w:w="8397" w:type="dxa"/>
          </w:tcPr>
          <w:p>
            <w:pPr>
              <w:pStyle w:val="TableParagraph"/>
              <w:spacing w:line="315" w:lineRule="exact"/>
              <w:ind w:left="107"/>
              <w:rPr>
                <w:sz w:val="28"/>
              </w:rPr>
            </w:pPr>
            <w:r>
              <w:rPr>
                <w:spacing w:val="-6"/>
                <w:sz w:val="28"/>
              </w:rPr>
              <w:t>Tiêu</w:t>
            </w:r>
            <w:r>
              <w:rPr>
                <w:spacing w:val="-8"/>
                <w:sz w:val="28"/>
              </w:rPr>
              <w:t> </w:t>
            </w:r>
            <w:r>
              <w:rPr>
                <w:spacing w:val="-6"/>
                <w:sz w:val="28"/>
              </w:rPr>
              <w:t>chí</w:t>
            </w:r>
            <w:r>
              <w:rPr>
                <w:spacing w:val="-10"/>
                <w:sz w:val="28"/>
              </w:rPr>
              <w:t> </w:t>
            </w:r>
            <w:r>
              <w:rPr>
                <w:spacing w:val="-6"/>
                <w:sz w:val="28"/>
              </w:rPr>
              <w:t>1.6:</w:t>
            </w:r>
            <w:r>
              <w:rPr>
                <w:spacing w:val="-8"/>
                <w:sz w:val="28"/>
              </w:rPr>
              <w:t> </w:t>
            </w:r>
            <w:r>
              <w:rPr>
                <w:spacing w:val="-6"/>
                <w:sz w:val="28"/>
              </w:rPr>
              <w:t>Quản</w:t>
            </w:r>
            <w:r>
              <w:rPr>
                <w:spacing w:val="-10"/>
                <w:sz w:val="28"/>
              </w:rPr>
              <w:t> </w:t>
            </w:r>
            <w:r>
              <w:rPr>
                <w:spacing w:val="-6"/>
                <w:sz w:val="28"/>
              </w:rPr>
              <w:t>lý</w:t>
            </w:r>
            <w:r>
              <w:rPr>
                <w:spacing w:val="-4"/>
                <w:sz w:val="28"/>
              </w:rPr>
              <w:t> </w:t>
            </w:r>
            <w:r>
              <w:rPr>
                <w:spacing w:val="-6"/>
                <w:sz w:val="28"/>
              </w:rPr>
              <w:t>hành</w:t>
            </w:r>
            <w:r>
              <w:rPr>
                <w:spacing w:val="-10"/>
                <w:sz w:val="28"/>
              </w:rPr>
              <w:t> </w:t>
            </w:r>
            <w:r>
              <w:rPr>
                <w:spacing w:val="-6"/>
                <w:sz w:val="28"/>
              </w:rPr>
              <w:t>chính,</w:t>
            </w:r>
            <w:r>
              <w:rPr>
                <w:spacing w:val="-9"/>
                <w:sz w:val="28"/>
              </w:rPr>
              <w:t> </w:t>
            </w:r>
            <w:r>
              <w:rPr>
                <w:spacing w:val="-6"/>
                <w:sz w:val="28"/>
              </w:rPr>
              <w:t>tài</w:t>
            </w:r>
            <w:r>
              <w:rPr>
                <w:spacing w:val="-8"/>
                <w:sz w:val="28"/>
              </w:rPr>
              <w:t> </w:t>
            </w:r>
            <w:r>
              <w:rPr>
                <w:spacing w:val="-6"/>
                <w:sz w:val="28"/>
              </w:rPr>
              <w:t>chính</w:t>
            </w:r>
            <w:r>
              <w:rPr>
                <w:spacing w:val="-10"/>
                <w:sz w:val="28"/>
              </w:rPr>
              <w:t> </w:t>
            </w:r>
            <w:r>
              <w:rPr>
                <w:spacing w:val="-6"/>
                <w:sz w:val="28"/>
              </w:rPr>
              <w:t>và</w:t>
            </w:r>
            <w:r>
              <w:rPr>
                <w:spacing w:val="-11"/>
                <w:sz w:val="28"/>
              </w:rPr>
              <w:t> </w:t>
            </w:r>
            <w:r>
              <w:rPr>
                <w:spacing w:val="-6"/>
                <w:sz w:val="28"/>
              </w:rPr>
              <w:t>tài</w:t>
            </w:r>
            <w:r>
              <w:rPr>
                <w:spacing w:val="-7"/>
                <w:sz w:val="28"/>
              </w:rPr>
              <w:t> </w:t>
            </w:r>
            <w:r>
              <w:rPr>
                <w:spacing w:val="-6"/>
                <w:sz w:val="28"/>
              </w:rPr>
              <w:t>sản</w:t>
            </w:r>
          </w:p>
        </w:tc>
        <w:tc>
          <w:tcPr>
            <w:tcW w:w="980" w:type="dxa"/>
          </w:tcPr>
          <w:p>
            <w:pPr>
              <w:pStyle w:val="TableParagraph"/>
              <w:spacing w:line="315" w:lineRule="exact"/>
              <w:ind w:left="11" w:right="8"/>
              <w:jc w:val="center"/>
              <w:rPr>
                <w:sz w:val="28"/>
              </w:rPr>
            </w:pPr>
            <w:r>
              <w:rPr>
                <w:spacing w:val="-5"/>
                <w:sz w:val="28"/>
              </w:rPr>
              <w:t>27</w:t>
            </w:r>
          </w:p>
        </w:tc>
      </w:tr>
      <w:tr>
        <w:trPr>
          <w:trHeight w:val="419" w:hRule="atLeast"/>
        </w:trPr>
        <w:tc>
          <w:tcPr>
            <w:tcW w:w="8397" w:type="dxa"/>
          </w:tcPr>
          <w:p>
            <w:pPr>
              <w:pStyle w:val="TableParagraph"/>
              <w:spacing w:line="317" w:lineRule="exact"/>
              <w:ind w:left="107"/>
              <w:rPr>
                <w:sz w:val="28"/>
              </w:rPr>
            </w:pPr>
            <w:r>
              <w:rPr>
                <w:spacing w:val="-6"/>
                <w:sz w:val="28"/>
              </w:rPr>
              <w:t>Tiêu</w:t>
            </w:r>
            <w:r>
              <w:rPr>
                <w:spacing w:val="-10"/>
                <w:sz w:val="28"/>
              </w:rPr>
              <w:t> </w:t>
            </w:r>
            <w:r>
              <w:rPr>
                <w:spacing w:val="-6"/>
                <w:sz w:val="28"/>
              </w:rPr>
              <w:t>chí</w:t>
            </w:r>
            <w:r>
              <w:rPr>
                <w:spacing w:val="-10"/>
                <w:sz w:val="28"/>
              </w:rPr>
              <w:t> </w:t>
            </w:r>
            <w:r>
              <w:rPr>
                <w:spacing w:val="-6"/>
                <w:sz w:val="28"/>
              </w:rPr>
              <w:t>1.7:</w:t>
            </w:r>
            <w:r>
              <w:rPr>
                <w:spacing w:val="-7"/>
                <w:sz w:val="28"/>
              </w:rPr>
              <w:t> </w:t>
            </w:r>
            <w:r>
              <w:rPr>
                <w:spacing w:val="-6"/>
                <w:sz w:val="28"/>
              </w:rPr>
              <w:t>Quản</w:t>
            </w:r>
            <w:r>
              <w:rPr>
                <w:spacing w:val="-10"/>
                <w:sz w:val="28"/>
              </w:rPr>
              <w:t> </w:t>
            </w:r>
            <w:r>
              <w:rPr>
                <w:spacing w:val="-6"/>
                <w:sz w:val="28"/>
              </w:rPr>
              <w:t>lý</w:t>
            </w:r>
            <w:r>
              <w:rPr>
                <w:spacing w:val="-8"/>
                <w:sz w:val="28"/>
              </w:rPr>
              <w:t> </w:t>
            </w:r>
            <w:r>
              <w:rPr>
                <w:spacing w:val="-6"/>
                <w:sz w:val="28"/>
              </w:rPr>
              <w:t>cán</w:t>
            </w:r>
            <w:r>
              <w:rPr>
                <w:spacing w:val="-9"/>
                <w:sz w:val="28"/>
              </w:rPr>
              <w:t> </w:t>
            </w:r>
            <w:r>
              <w:rPr>
                <w:spacing w:val="-6"/>
                <w:sz w:val="28"/>
              </w:rPr>
              <w:t>bộ,</w:t>
            </w:r>
            <w:r>
              <w:rPr>
                <w:spacing w:val="-9"/>
                <w:sz w:val="28"/>
              </w:rPr>
              <w:t> </w:t>
            </w:r>
            <w:r>
              <w:rPr>
                <w:spacing w:val="-6"/>
                <w:sz w:val="28"/>
              </w:rPr>
              <w:t>giáo</w:t>
            </w:r>
            <w:r>
              <w:rPr>
                <w:spacing w:val="-10"/>
                <w:sz w:val="28"/>
              </w:rPr>
              <w:t> </w:t>
            </w:r>
            <w:r>
              <w:rPr>
                <w:spacing w:val="-6"/>
                <w:sz w:val="28"/>
              </w:rPr>
              <w:t>viên</w:t>
            </w:r>
            <w:r>
              <w:rPr>
                <w:spacing w:val="-7"/>
                <w:sz w:val="28"/>
              </w:rPr>
              <w:t> </w:t>
            </w:r>
            <w:r>
              <w:rPr>
                <w:spacing w:val="-6"/>
                <w:sz w:val="28"/>
              </w:rPr>
              <w:t>và</w:t>
            </w:r>
            <w:r>
              <w:rPr>
                <w:spacing w:val="-9"/>
                <w:sz w:val="28"/>
              </w:rPr>
              <w:t> </w:t>
            </w:r>
            <w:r>
              <w:rPr>
                <w:spacing w:val="-6"/>
                <w:sz w:val="28"/>
              </w:rPr>
              <w:t>nhân</w:t>
            </w:r>
            <w:r>
              <w:rPr>
                <w:spacing w:val="-9"/>
                <w:sz w:val="28"/>
              </w:rPr>
              <w:t> </w:t>
            </w:r>
            <w:r>
              <w:rPr>
                <w:spacing w:val="-6"/>
                <w:sz w:val="28"/>
              </w:rPr>
              <w:t>viên</w:t>
            </w:r>
          </w:p>
        </w:tc>
        <w:tc>
          <w:tcPr>
            <w:tcW w:w="980" w:type="dxa"/>
          </w:tcPr>
          <w:p>
            <w:pPr>
              <w:pStyle w:val="TableParagraph"/>
              <w:spacing w:line="317" w:lineRule="exact"/>
              <w:ind w:left="11" w:right="8"/>
              <w:jc w:val="center"/>
              <w:rPr>
                <w:sz w:val="28"/>
              </w:rPr>
            </w:pPr>
            <w:r>
              <w:rPr>
                <w:spacing w:val="-5"/>
                <w:sz w:val="28"/>
              </w:rPr>
              <w:t>29</w:t>
            </w:r>
          </w:p>
        </w:tc>
      </w:tr>
      <w:tr>
        <w:trPr>
          <w:trHeight w:val="419" w:hRule="atLeast"/>
        </w:trPr>
        <w:tc>
          <w:tcPr>
            <w:tcW w:w="8397" w:type="dxa"/>
          </w:tcPr>
          <w:p>
            <w:pPr>
              <w:pStyle w:val="TableParagraph"/>
              <w:spacing w:line="315" w:lineRule="exact"/>
              <w:ind w:left="107"/>
              <w:rPr>
                <w:sz w:val="28"/>
              </w:rPr>
            </w:pPr>
            <w:r>
              <w:rPr>
                <w:spacing w:val="-6"/>
                <w:sz w:val="28"/>
              </w:rPr>
              <w:t>Tiêu</w:t>
            </w:r>
            <w:r>
              <w:rPr>
                <w:spacing w:val="-8"/>
                <w:sz w:val="28"/>
              </w:rPr>
              <w:t> </w:t>
            </w:r>
            <w:r>
              <w:rPr>
                <w:spacing w:val="-6"/>
                <w:sz w:val="28"/>
              </w:rPr>
              <w:t>chí</w:t>
            </w:r>
            <w:r>
              <w:rPr>
                <w:spacing w:val="-10"/>
                <w:sz w:val="28"/>
              </w:rPr>
              <w:t> </w:t>
            </w:r>
            <w:r>
              <w:rPr>
                <w:spacing w:val="-6"/>
                <w:sz w:val="28"/>
              </w:rPr>
              <w:t>1.8:</w:t>
            </w:r>
            <w:r>
              <w:rPr>
                <w:spacing w:val="-8"/>
                <w:sz w:val="28"/>
              </w:rPr>
              <w:t> </w:t>
            </w:r>
            <w:r>
              <w:rPr>
                <w:spacing w:val="-6"/>
                <w:sz w:val="28"/>
              </w:rPr>
              <w:t>Quản</w:t>
            </w:r>
            <w:r>
              <w:rPr>
                <w:spacing w:val="-10"/>
                <w:sz w:val="28"/>
              </w:rPr>
              <w:t> </w:t>
            </w:r>
            <w:r>
              <w:rPr>
                <w:spacing w:val="-6"/>
                <w:sz w:val="28"/>
              </w:rPr>
              <w:t>lý</w:t>
            </w:r>
            <w:r>
              <w:rPr>
                <w:spacing w:val="-7"/>
                <w:sz w:val="28"/>
              </w:rPr>
              <w:t> </w:t>
            </w:r>
            <w:r>
              <w:rPr>
                <w:spacing w:val="-6"/>
                <w:sz w:val="28"/>
              </w:rPr>
              <w:t>các</w:t>
            </w:r>
            <w:r>
              <w:rPr>
                <w:spacing w:val="-11"/>
                <w:sz w:val="28"/>
              </w:rPr>
              <w:t> </w:t>
            </w:r>
            <w:r>
              <w:rPr>
                <w:spacing w:val="-6"/>
                <w:sz w:val="28"/>
              </w:rPr>
              <w:t>hoạt</w:t>
            </w:r>
            <w:r>
              <w:rPr>
                <w:spacing w:val="-8"/>
                <w:sz w:val="28"/>
              </w:rPr>
              <w:t> </w:t>
            </w:r>
            <w:r>
              <w:rPr>
                <w:spacing w:val="-6"/>
                <w:sz w:val="28"/>
              </w:rPr>
              <w:t>động</w:t>
            </w:r>
            <w:r>
              <w:rPr>
                <w:spacing w:val="-10"/>
                <w:sz w:val="28"/>
              </w:rPr>
              <w:t> </w:t>
            </w:r>
            <w:r>
              <w:rPr>
                <w:spacing w:val="-6"/>
                <w:sz w:val="28"/>
              </w:rPr>
              <w:t>giáo</w:t>
            </w:r>
            <w:r>
              <w:rPr>
                <w:spacing w:val="-9"/>
                <w:sz w:val="28"/>
              </w:rPr>
              <w:t> </w:t>
            </w:r>
            <w:r>
              <w:rPr>
                <w:spacing w:val="-6"/>
                <w:sz w:val="28"/>
              </w:rPr>
              <w:t>dục</w:t>
            </w:r>
          </w:p>
        </w:tc>
        <w:tc>
          <w:tcPr>
            <w:tcW w:w="980" w:type="dxa"/>
          </w:tcPr>
          <w:p>
            <w:pPr>
              <w:pStyle w:val="TableParagraph"/>
              <w:spacing w:line="315" w:lineRule="exact"/>
              <w:ind w:left="11" w:right="8"/>
              <w:jc w:val="center"/>
              <w:rPr>
                <w:sz w:val="28"/>
              </w:rPr>
            </w:pPr>
            <w:r>
              <w:rPr>
                <w:spacing w:val="-5"/>
                <w:sz w:val="28"/>
              </w:rPr>
              <w:t>31</w:t>
            </w:r>
          </w:p>
        </w:tc>
      </w:tr>
      <w:tr>
        <w:trPr>
          <w:trHeight w:val="417" w:hRule="atLeast"/>
        </w:trPr>
        <w:tc>
          <w:tcPr>
            <w:tcW w:w="8397" w:type="dxa"/>
          </w:tcPr>
          <w:p>
            <w:pPr>
              <w:pStyle w:val="TableParagraph"/>
              <w:spacing w:line="315" w:lineRule="exact"/>
              <w:ind w:left="107"/>
              <w:rPr>
                <w:sz w:val="28"/>
              </w:rPr>
            </w:pPr>
            <w:r>
              <w:rPr>
                <w:spacing w:val="-6"/>
                <w:sz w:val="28"/>
              </w:rPr>
              <w:t>Tiêu</w:t>
            </w:r>
            <w:r>
              <w:rPr>
                <w:spacing w:val="-7"/>
                <w:sz w:val="28"/>
              </w:rPr>
              <w:t> </w:t>
            </w:r>
            <w:r>
              <w:rPr>
                <w:spacing w:val="-6"/>
                <w:sz w:val="28"/>
              </w:rPr>
              <w:t>chí</w:t>
            </w:r>
            <w:r>
              <w:rPr>
                <w:spacing w:val="-10"/>
                <w:sz w:val="28"/>
              </w:rPr>
              <w:t> </w:t>
            </w:r>
            <w:r>
              <w:rPr>
                <w:spacing w:val="-6"/>
                <w:sz w:val="28"/>
              </w:rPr>
              <w:t>1.9:</w:t>
            </w:r>
            <w:r>
              <w:rPr>
                <w:spacing w:val="-7"/>
                <w:sz w:val="28"/>
              </w:rPr>
              <w:t> </w:t>
            </w:r>
            <w:r>
              <w:rPr>
                <w:spacing w:val="-6"/>
                <w:sz w:val="28"/>
              </w:rPr>
              <w:t>Thực</w:t>
            </w:r>
            <w:r>
              <w:rPr>
                <w:spacing w:val="-10"/>
                <w:sz w:val="28"/>
              </w:rPr>
              <w:t> </w:t>
            </w:r>
            <w:r>
              <w:rPr>
                <w:spacing w:val="-6"/>
                <w:sz w:val="28"/>
              </w:rPr>
              <w:t>hiện</w:t>
            </w:r>
            <w:r>
              <w:rPr>
                <w:spacing w:val="-9"/>
                <w:sz w:val="28"/>
              </w:rPr>
              <w:t> </w:t>
            </w:r>
            <w:r>
              <w:rPr>
                <w:spacing w:val="-6"/>
                <w:sz w:val="28"/>
              </w:rPr>
              <w:t>quy</w:t>
            </w:r>
            <w:r>
              <w:rPr>
                <w:spacing w:val="-11"/>
                <w:sz w:val="28"/>
              </w:rPr>
              <w:t> </w:t>
            </w:r>
            <w:r>
              <w:rPr>
                <w:spacing w:val="-6"/>
                <w:sz w:val="28"/>
              </w:rPr>
              <w:t>chế</w:t>
            </w:r>
            <w:r>
              <w:rPr>
                <w:spacing w:val="-8"/>
                <w:sz w:val="28"/>
              </w:rPr>
              <w:t> </w:t>
            </w:r>
            <w:r>
              <w:rPr>
                <w:spacing w:val="-6"/>
                <w:sz w:val="28"/>
              </w:rPr>
              <w:t>dân</w:t>
            </w:r>
            <w:r>
              <w:rPr>
                <w:spacing w:val="-7"/>
                <w:sz w:val="28"/>
              </w:rPr>
              <w:t> </w:t>
            </w:r>
            <w:r>
              <w:rPr>
                <w:spacing w:val="-6"/>
                <w:sz w:val="28"/>
              </w:rPr>
              <w:t>chủ</w:t>
            </w:r>
            <w:r>
              <w:rPr>
                <w:spacing w:val="-9"/>
                <w:sz w:val="28"/>
              </w:rPr>
              <w:t> </w:t>
            </w:r>
            <w:r>
              <w:rPr>
                <w:spacing w:val="-6"/>
                <w:sz w:val="28"/>
              </w:rPr>
              <w:t>cơ</w:t>
            </w:r>
            <w:r>
              <w:rPr>
                <w:spacing w:val="-10"/>
                <w:sz w:val="28"/>
              </w:rPr>
              <w:t> </w:t>
            </w:r>
            <w:r>
              <w:rPr>
                <w:spacing w:val="-6"/>
                <w:sz w:val="28"/>
              </w:rPr>
              <w:t>sở</w:t>
            </w:r>
          </w:p>
        </w:tc>
        <w:tc>
          <w:tcPr>
            <w:tcW w:w="980" w:type="dxa"/>
          </w:tcPr>
          <w:p>
            <w:pPr>
              <w:pStyle w:val="TableParagraph"/>
              <w:spacing w:line="315" w:lineRule="exact"/>
              <w:ind w:left="11" w:right="8"/>
              <w:jc w:val="center"/>
              <w:rPr>
                <w:sz w:val="28"/>
              </w:rPr>
            </w:pPr>
            <w:r>
              <w:rPr>
                <w:spacing w:val="-5"/>
                <w:sz w:val="28"/>
              </w:rPr>
              <w:t>33</w:t>
            </w:r>
          </w:p>
        </w:tc>
      </w:tr>
      <w:tr>
        <w:trPr>
          <w:trHeight w:val="419" w:hRule="atLeast"/>
        </w:trPr>
        <w:tc>
          <w:tcPr>
            <w:tcW w:w="8397" w:type="dxa"/>
          </w:tcPr>
          <w:p>
            <w:pPr>
              <w:pStyle w:val="TableParagraph"/>
              <w:spacing w:line="315" w:lineRule="exact"/>
              <w:ind w:left="107"/>
              <w:rPr>
                <w:sz w:val="28"/>
              </w:rPr>
            </w:pPr>
            <w:r>
              <w:rPr>
                <w:spacing w:val="-6"/>
                <w:sz w:val="28"/>
              </w:rPr>
              <w:t>Tiêu</w:t>
            </w:r>
            <w:r>
              <w:rPr>
                <w:spacing w:val="-10"/>
                <w:sz w:val="28"/>
              </w:rPr>
              <w:t> </w:t>
            </w:r>
            <w:r>
              <w:rPr>
                <w:spacing w:val="-6"/>
                <w:sz w:val="28"/>
              </w:rPr>
              <w:t>chí</w:t>
            </w:r>
            <w:r>
              <w:rPr>
                <w:spacing w:val="-9"/>
                <w:sz w:val="28"/>
              </w:rPr>
              <w:t> </w:t>
            </w:r>
            <w:r>
              <w:rPr>
                <w:spacing w:val="-6"/>
                <w:sz w:val="28"/>
              </w:rPr>
              <w:t>1.10:</w:t>
            </w:r>
            <w:r>
              <w:rPr>
                <w:spacing w:val="-8"/>
                <w:sz w:val="28"/>
              </w:rPr>
              <w:t> </w:t>
            </w:r>
            <w:r>
              <w:rPr>
                <w:spacing w:val="-6"/>
                <w:sz w:val="28"/>
              </w:rPr>
              <w:t>Đảm</w:t>
            </w:r>
            <w:r>
              <w:rPr>
                <w:spacing w:val="-10"/>
                <w:sz w:val="28"/>
              </w:rPr>
              <w:t> </w:t>
            </w:r>
            <w:r>
              <w:rPr>
                <w:spacing w:val="-6"/>
                <w:sz w:val="28"/>
              </w:rPr>
              <w:t>bảo</w:t>
            </w:r>
            <w:r>
              <w:rPr>
                <w:spacing w:val="-10"/>
                <w:sz w:val="28"/>
              </w:rPr>
              <w:t> </w:t>
            </w:r>
            <w:r>
              <w:rPr>
                <w:spacing w:val="-6"/>
                <w:sz w:val="28"/>
              </w:rPr>
              <w:t>an</w:t>
            </w:r>
            <w:r>
              <w:rPr>
                <w:spacing w:val="-10"/>
                <w:sz w:val="28"/>
              </w:rPr>
              <w:t> </w:t>
            </w:r>
            <w:r>
              <w:rPr>
                <w:spacing w:val="-6"/>
                <w:sz w:val="28"/>
              </w:rPr>
              <w:t>ninh</w:t>
            </w:r>
            <w:r>
              <w:rPr>
                <w:spacing w:val="-9"/>
                <w:sz w:val="28"/>
              </w:rPr>
              <w:t> </w:t>
            </w:r>
            <w:r>
              <w:rPr>
                <w:spacing w:val="-6"/>
                <w:sz w:val="28"/>
              </w:rPr>
              <w:t>trật</w:t>
            </w:r>
            <w:r>
              <w:rPr>
                <w:spacing w:val="-7"/>
                <w:sz w:val="28"/>
              </w:rPr>
              <w:t> </w:t>
            </w:r>
            <w:r>
              <w:rPr>
                <w:spacing w:val="-6"/>
                <w:sz w:val="28"/>
              </w:rPr>
              <w:t>tự</w:t>
            </w:r>
            <w:r>
              <w:rPr>
                <w:spacing w:val="-10"/>
                <w:sz w:val="28"/>
              </w:rPr>
              <w:t> </w:t>
            </w:r>
            <w:r>
              <w:rPr>
                <w:spacing w:val="-6"/>
                <w:sz w:val="28"/>
              </w:rPr>
              <w:t>an</w:t>
            </w:r>
            <w:r>
              <w:rPr>
                <w:spacing w:val="-7"/>
                <w:sz w:val="28"/>
              </w:rPr>
              <w:t> </w:t>
            </w:r>
            <w:r>
              <w:rPr>
                <w:spacing w:val="-6"/>
                <w:sz w:val="28"/>
              </w:rPr>
              <w:t>toàn</w:t>
            </w:r>
            <w:r>
              <w:rPr>
                <w:spacing w:val="-10"/>
                <w:sz w:val="28"/>
              </w:rPr>
              <w:t> </w:t>
            </w:r>
            <w:r>
              <w:rPr>
                <w:spacing w:val="-6"/>
                <w:sz w:val="28"/>
              </w:rPr>
              <w:t>trường</w:t>
            </w:r>
            <w:r>
              <w:rPr>
                <w:spacing w:val="-9"/>
                <w:sz w:val="28"/>
              </w:rPr>
              <w:t> </w:t>
            </w:r>
            <w:r>
              <w:rPr>
                <w:spacing w:val="-6"/>
                <w:sz w:val="28"/>
              </w:rPr>
              <w:t>học</w:t>
            </w:r>
          </w:p>
        </w:tc>
        <w:tc>
          <w:tcPr>
            <w:tcW w:w="980" w:type="dxa"/>
          </w:tcPr>
          <w:p>
            <w:pPr>
              <w:pStyle w:val="TableParagraph"/>
              <w:spacing w:line="315" w:lineRule="exact"/>
              <w:ind w:left="11" w:right="8"/>
              <w:jc w:val="center"/>
              <w:rPr>
                <w:sz w:val="28"/>
              </w:rPr>
            </w:pPr>
            <w:r>
              <w:rPr>
                <w:spacing w:val="-5"/>
                <w:sz w:val="28"/>
              </w:rPr>
              <w:t>35</w:t>
            </w:r>
          </w:p>
        </w:tc>
      </w:tr>
      <w:tr>
        <w:trPr>
          <w:trHeight w:val="417" w:hRule="atLeast"/>
        </w:trPr>
        <w:tc>
          <w:tcPr>
            <w:tcW w:w="8397" w:type="dxa"/>
          </w:tcPr>
          <w:p>
            <w:pPr>
              <w:pStyle w:val="TableParagraph"/>
              <w:ind w:left="107"/>
              <w:rPr>
                <w:b/>
                <w:i/>
                <w:sz w:val="28"/>
              </w:rPr>
            </w:pPr>
            <w:r>
              <w:rPr>
                <w:b/>
                <w:i/>
                <w:spacing w:val="-6"/>
                <w:sz w:val="28"/>
              </w:rPr>
              <w:t>Kết</w:t>
            </w:r>
            <w:r>
              <w:rPr>
                <w:b/>
                <w:i/>
                <w:spacing w:val="-10"/>
                <w:sz w:val="28"/>
              </w:rPr>
              <w:t> </w:t>
            </w:r>
            <w:r>
              <w:rPr>
                <w:b/>
                <w:i/>
                <w:spacing w:val="-6"/>
                <w:sz w:val="28"/>
              </w:rPr>
              <w:t>luận</w:t>
            </w:r>
            <w:r>
              <w:rPr>
                <w:b/>
                <w:i/>
                <w:spacing w:val="-9"/>
                <w:sz w:val="28"/>
              </w:rPr>
              <w:t> </w:t>
            </w:r>
            <w:r>
              <w:rPr>
                <w:b/>
                <w:i/>
                <w:spacing w:val="-6"/>
                <w:sz w:val="28"/>
              </w:rPr>
              <w:t>về</w:t>
            </w:r>
            <w:r>
              <w:rPr>
                <w:b/>
                <w:i/>
                <w:spacing w:val="-8"/>
                <w:sz w:val="28"/>
              </w:rPr>
              <w:t> </w:t>
            </w:r>
            <w:r>
              <w:rPr>
                <w:b/>
                <w:i/>
                <w:spacing w:val="-6"/>
                <w:sz w:val="28"/>
              </w:rPr>
              <w:t>Tiêu</w:t>
            </w:r>
            <w:r>
              <w:rPr>
                <w:b/>
                <w:i/>
                <w:spacing w:val="-9"/>
                <w:sz w:val="28"/>
              </w:rPr>
              <w:t> </w:t>
            </w:r>
            <w:r>
              <w:rPr>
                <w:b/>
                <w:i/>
                <w:spacing w:val="-6"/>
                <w:sz w:val="28"/>
              </w:rPr>
              <w:t>chuẩn</w:t>
            </w:r>
            <w:r>
              <w:rPr>
                <w:b/>
                <w:i/>
                <w:spacing w:val="-10"/>
                <w:sz w:val="28"/>
              </w:rPr>
              <w:t> 1</w:t>
            </w:r>
          </w:p>
        </w:tc>
        <w:tc>
          <w:tcPr>
            <w:tcW w:w="980" w:type="dxa"/>
          </w:tcPr>
          <w:p>
            <w:pPr>
              <w:pStyle w:val="TableParagraph"/>
              <w:spacing w:line="315" w:lineRule="exact"/>
              <w:ind w:left="11" w:right="8"/>
              <w:jc w:val="center"/>
              <w:rPr>
                <w:sz w:val="28"/>
              </w:rPr>
            </w:pPr>
            <w:r>
              <w:rPr>
                <w:spacing w:val="-5"/>
                <w:sz w:val="28"/>
              </w:rPr>
              <w:t>37</w:t>
            </w:r>
          </w:p>
        </w:tc>
      </w:tr>
      <w:tr>
        <w:trPr>
          <w:trHeight w:val="420" w:hRule="atLeast"/>
        </w:trPr>
        <w:tc>
          <w:tcPr>
            <w:tcW w:w="8397" w:type="dxa"/>
          </w:tcPr>
          <w:p>
            <w:pPr>
              <w:pStyle w:val="TableParagraph"/>
              <w:spacing w:line="320" w:lineRule="exact"/>
              <w:ind w:left="107"/>
              <w:rPr>
                <w:b/>
                <w:sz w:val="28"/>
              </w:rPr>
            </w:pPr>
            <w:r>
              <w:rPr>
                <w:b/>
                <w:sz w:val="28"/>
              </w:rPr>
              <w:t>Tiêu</w:t>
            </w:r>
            <w:r>
              <w:rPr>
                <w:b/>
                <w:spacing w:val="-3"/>
                <w:sz w:val="28"/>
              </w:rPr>
              <w:t> </w:t>
            </w:r>
            <w:r>
              <w:rPr>
                <w:b/>
                <w:sz w:val="28"/>
              </w:rPr>
              <w:t>chuẩn</w:t>
            </w:r>
            <w:r>
              <w:rPr>
                <w:b/>
                <w:spacing w:val="-5"/>
                <w:sz w:val="28"/>
              </w:rPr>
              <w:t> </w:t>
            </w:r>
            <w:r>
              <w:rPr>
                <w:b/>
                <w:sz w:val="28"/>
              </w:rPr>
              <w:t>2:</w:t>
            </w:r>
            <w:r>
              <w:rPr>
                <w:b/>
                <w:spacing w:val="-1"/>
                <w:sz w:val="28"/>
              </w:rPr>
              <w:t> </w:t>
            </w:r>
            <w:r>
              <w:rPr>
                <w:b/>
                <w:sz w:val="28"/>
              </w:rPr>
              <w:t>Cán</w:t>
            </w:r>
            <w:r>
              <w:rPr>
                <w:b/>
                <w:spacing w:val="-3"/>
                <w:sz w:val="28"/>
              </w:rPr>
              <w:t> </w:t>
            </w:r>
            <w:r>
              <w:rPr>
                <w:b/>
                <w:sz w:val="28"/>
              </w:rPr>
              <w:t>bộ</w:t>
            </w:r>
            <w:r>
              <w:rPr>
                <w:b/>
                <w:spacing w:val="-1"/>
                <w:sz w:val="28"/>
              </w:rPr>
              <w:t> </w:t>
            </w:r>
            <w:r>
              <w:rPr>
                <w:b/>
                <w:sz w:val="28"/>
              </w:rPr>
              <w:t>quản</w:t>
            </w:r>
            <w:r>
              <w:rPr>
                <w:b/>
                <w:spacing w:val="-5"/>
                <w:sz w:val="28"/>
              </w:rPr>
              <w:t> </w:t>
            </w:r>
            <w:r>
              <w:rPr>
                <w:b/>
                <w:sz w:val="28"/>
              </w:rPr>
              <w:t>lý,</w:t>
            </w:r>
            <w:r>
              <w:rPr>
                <w:b/>
                <w:spacing w:val="-4"/>
                <w:sz w:val="28"/>
              </w:rPr>
              <w:t> </w:t>
            </w:r>
            <w:r>
              <w:rPr>
                <w:b/>
                <w:sz w:val="28"/>
              </w:rPr>
              <w:t>giáo</w:t>
            </w:r>
            <w:r>
              <w:rPr>
                <w:b/>
                <w:spacing w:val="-1"/>
                <w:sz w:val="28"/>
              </w:rPr>
              <w:t> </w:t>
            </w:r>
            <w:r>
              <w:rPr>
                <w:b/>
                <w:sz w:val="28"/>
              </w:rPr>
              <w:t>viên,</w:t>
            </w:r>
            <w:r>
              <w:rPr>
                <w:b/>
                <w:spacing w:val="-6"/>
                <w:sz w:val="28"/>
              </w:rPr>
              <w:t> </w:t>
            </w:r>
            <w:r>
              <w:rPr>
                <w:b/>
                <w:sz w:val="28"/>
              </w:rPr>
              <w:t>nhân</w:t>
            </w:r>
            <w:r>
              <w:rPr>
                <w:b/>
                <w:spacing w:val="-2"/>
                <w:sz w:val="28"/>
              </w:rPr>
              <w:t> </w:t>
            </w:r>
            <w:r>
              <w:rPr>
                <w:b/>
                <w:spacing w:val="-4"/>
                <w:sz w:val="28"/>
              </w:rPr>
              <w:t>viên</w:t>
            </w:r>
          </w:p>
        </w:tc>
        <w:tc>
          <w:tcPr>
            <w:tcW w:w="980" w:type="dxa"/>
          </w:tcPr>
          <w:p>
            <w:pPr>
              <w:pStyle w:val="TableParagraph"/>
              <w:spacing w:line="315" w:lineRule="exact"/>
              <w:ind w:left="11" w:right="8"/>
              <w:jc w:val="center"/>
              <w:rPr>
                <w:sz w:val="28"/>
              </w:rPr>
            </w:pPr>
            <w:r>
              <w:rPr>
                <w:spacing w:val="-5"/>
                <w:sz w:val="28"/>
              </w:rPr>
              <w:t>38</w:t>
            </w:r>
          </w:p>
        </w:tc>
      </w:tr>
      <w:tr>
        <w:trPr>
          <w:trHeight w:val="441" w:hRule="atLeast"/>
        </w:trPr>
        <w:tc>
          <w:tcPr>
            <w:tcW w:w="8397" w:type="dxa"/>
          </w:tcPr>
          <w:p>
            <w:pPr>
              <w:pStyle w:val="TableParagraph"/>
              <w:spacing w:line="320" w:lineRule="exact"/>
              <w:ind w:left="107"/>
              <w:rPr>
                <w:b/>
                <w:sz w:val="28"/>
              </w:rPr>
            </w:pPr>
            <w:r>
              <w:rPr>
                <w:b/>
                <w:sz w:val="28"/>
              </w:rPr>
              <w:t>Mở</w:t>
            </w:r>
            <w:r>
              <w:rPr>
                <w:b/>
                <w:spacing w:val="-2"/>
                <w:sz w:val="28"/>
              </w:rPr>
              <w:t> </w:t>
            </w:r>
            <w:r>
              <w:rPr>
                <w:b/>
                <w:spacing w:val="-5"/>
                <w:sz w:val="28"/>
              </w:rPr>
              <w:t>đầu</w:t>
            </w:r>
          </w:p>
        </w:tc>
        <w:tc>
          <w:tcPr>
            <w:tcW w:w="980" w:type="dxa"/>
          </w:tcPr>
          <w:p>
            <w:pPr>
              <w:pStyle w:val="TableParagraph"/>
              <w:spacing w:line="315" w:lineRule="exact"/>
              <w:ind w:left="11" w:right="8"/>
              <w:jc w:val="center"/>
              <w:rPr>
                <w:sz w:val="28"/>
              </w:rPr>
            </w:pPr>
            <w:r>
              <w:rPr>
                <w:spacing w:val="-5"/>
                <w:sz w:val="28"/>
              </w:rPr>
              <w:t>38</w:t>
            </w:r>
          </w:p>
        </w:tc>
      </w:tr>
      <w:tr>
        <w:trPr>
          <w:trHeight w:val="417" w:hRule="atLeast"/>
        </w:trPr>
        <w:tc>
          <w:tcPr>
            <w:tcW w:w="8397" w:type="dxa"/>
          </w:tcPr>
          <w:p>
            <w:pPr>
              <w:pStyle w:val="TableParagraph"/>
              <w:spacing w:line="315" w:lineRule="exact"/>
              <w:ind w:left="107"/>
              <w:rPr>
                <w:sz w:val="28"/>
              </w:rPr>
            </w:pPr>
            <w:r>
              <w:rPr>
                <w:spacing w:val="-6"/>
                <w:sz w:val="28"/>
              </w:rPr>
              <w:t>Tiêu</w:t>
            </w:r>
            <w:r>
              <w:rPr>
                <w:spacing w:val="-9"/>
                <w:sz w:val="28"/>
              </w:rPr>
              <w:t> </w:t>
            </w:r>
            <w:r>
              <w:rPr>
                <w:spacing w:val="-6"/>
                <w:sz w:val="28"/>
              </w:rPr>
              <w:t>chí</w:t>
            </w:r>
            <w:r>
              <w:rPr>
                <w:spacing w:val="-10"/>
                <w:sz w:val="28"/>
              </w:rPr>
              <w:t> </w:t>
            </w:r>
            <w:r>
              <w:rPr>
                <w:spacing w:val="-6"/>
                <w:sz w:val="28"/>
              </w:rPr>
              <w:t>2.1:</w:t>
            </w:r>
            <w:r>
              <w:rPr>
                <w:spacing w:val="-8"/>
                <w:sz w:val="28"/>
              </w:rPr>
              <w:t> </w:t>
            </w:r>
            <w:r>
              <w:rPr>
                <w:spacing w:val="-6"/>
                <w:sz w:val="28"/>
              </w:rPr>
              <w:t>Đối</w:t>
            </w:r>
            <w:r>
              <w:rPr>
                <w:spacing w:val="-10"/>
                <w:sz w:val="28"/>
              </w:rPr>
              <w:t> </w:t>
            </w:r>
            <w:r>
              <w:rPr>
                <w:spacing w:val="-6"/>
                <w:sz w:val="28"/>
              </w:rPr>
              <w:t>với</w:t>
            </w:r>
            <w:r>
              <w:rPr>
                <w:spacing w:val="-5"/>
                <w:sz w:val="28"/>
              </w:rPr>
              <w:t> </w:t>
            </w:r>
            <w:r>
              <w:rPr>
                <w:spacing w:val="-6"/>
                <w:sz w:val="28"/>
              </w:rPr>
              <w:t>Hiệu</w:t>
            </w:r>
            <w:r>
              <w:rPr>
                <w:spacing w:val="-11"/>
                <w:sz w:val="28"/>
              </w:rPr>
              <w:t> </w:t>
            </w:r>
            <w:r>
              <w:rPr>
                <w:spacing w:val="-6"/>
                <w:sz w:val="28"/>
              </w:rPr>
              <w:t>trưởng,</w:t>
            </w:r>
            <w:r>
              <w:rPr>
                <w:spacing w:val="-9"/>
                <w:sz w:val="28"/>
              </w:rPr>
              <w:t> </w:t>
            </w:r>
            <w:r>
              <w:rPr>
                <w:spacing w:val="-6"/>
                <w:sz w:val="28"/>
              </w:rPr>
              <w:t>phó</w:t>
            </w:r>
            <w:r>
              <w:rPr>
                <w:spacing w:val="-10"/>
                <w:sz w:val="28"/>
              </w:rPr>
              <w:t> </w:t>
            </w:r>
            <w:r>
              <w:rPr>
                <w:spacing w:val="-6"/>
                <w:sz w:val="28"/>
              </w:rPr>
              <w:t>hiệu</w:t>
            </w:r>
            <w:r>
              <w:rPr>
                <w:spacing w:val="-8"/>
                <w:sz w:val="28"/>
              </w:rPr>
              <w:t> </w:t>
            </w:r>
            <w:r>
              <w:rPr>
                <w:spacing w:val="-6"/>
                <w:sz w:val="28"/>
              </w:rPr>
              <w:t>trưởng</w:t>
            </w:r>
          </w:p>
        </w:tc>
        <w:tc>
          <w:tcPr>
            <w:tcW w:w="980" w:type="dxa"/>
          </w:tcPr>
          <w:p>
            <w:pPr>
              <w:pStyle w:val="TableParagraph"/>
              <w:spacing w:line="315" w:lineRule="exact"/>
              <w:ind w:left="11" w:right="8"/>
              <w:jc w:val="center"/>
              <w:rPr>
                <w:sz w:val="28"/>
              </w:rPr>
            </w:pPr>
            <w:r>
              <w:rPr>
                <w:spacing w:val="-5"/>
                <w:sz w:val="28"/>
              </w:rPr>
              <w:t>39</w:t>
            </w:r>
          </w:p>
        </w:tc>
      </w:tr>
      <w:tr>
        <w:trPr>
          <w:trHeight w:val="419" w:hRule="atLeast"/>
        </w:trPr>
        <w:tc>
          <w:tcPr>
            <w:tcW w:w="8397" w:type="dxa"/>
          </w:tcPr>
          <w:p>
            <w:pPr>
              <w:pStyle w:val="TableParagraph"/>
              <w:spacing w:line="315" w:lineRule="exact"/>
              <w:ind w:left="107"/>
              <w:rPr>
                <w:sz w:val="28"/>
              </w:rPr>
            </w:pPr>
            <w:r>
              <w:rPr>
                <w:spacing w:val="-6"/>
                <w:sz w:val="28"/>
              </w:rPr>
              <w:t>Tiêu</w:t>
            </w:r>
            <w:r>
              <w:rPr>
                <w:spacing w:val="-8"/>
                <w:sz w:val="28"/>
              </w:rPr>
              <w:t> </w:t>
            </w:r>
            <w:r>
              <w:rPr>
                <w:spacing w:val="-6"/>
                <w:sz w:val="28"/>
              </w:rPr>
              <w:t>chí</w:t>
            </w:r>
            <w:r>
              <w:rPr>
                <w:spacing w:val="-10"/>
                <w:sz w:val="28"/>
              </w:rPr>
              <w:t> </w:t>
            </w:r>
            <w:r>
              <w:rPr>
                <w:spacing w:val="-6"/>
                <w:sz w:val="28"/>
              </w:rPr>
              <w:t>2.2:</w:t>
            </w:r>
            <w:r>
              <w:rPr>
                <w:spacing w:val="-8"/>
                <w:sz w:val="28"/>
              </w:rPr>
              <w:t> </w:t>
            </w:r>
            <w:r>
              <w:rPr>
                <w:spacing w:val="-6"/>
                <w:sz w:val="28"/>
              </w:rPr>
              <w:t>Đối</w:t>
            </w:r>
            <w:r>
              <w:rPr>
                <w:spacing w:val="-10"/>
                <w:sz w:val="28"/>
              </w:rPr>
              <w:t> </w:t>
            </w:r>
            <w:r>
              <w:rPr>
                <w:spacing w:val="-6"/>
                <w:sz w:val="28"/>
              </w:rPr>
              <w:t>với</w:t>
            </w:r>
            <w:r>
              <w:rPr>
                <w:spacing w:val="-8"/>
                <w:sz w:val="28"/>
              </w:rPr>
              <w:t> </w:t>
            </w:r>
            <w:r>
              <w:rPr>
                <w:spacing w:val="-6"/>
                <w:sz w:val="28"/>
              </w:rPr>
              <w:t>giáo</w:t>
            </w:r>
            <w:r>
              <w:rPr>
                <w:spacing w:val="-10"/>
                <w:sz w:val="28"/>
              </w:rPr>
              <w:t> </w:t>
            </w:r>
            <w:r>
              <w:rPr>
                <w:spacing w:val="-6"/>
                <w:sz w:val="28"/>
              </w:rPr>
              <w:t>viên</w:t>
            </w:r>
          </w:p>
        </w:tc>
        <w:tc>
          <w:tcPr>
            <w:tcW w:w="980" w:type="dxa"/>
          </w:tcPr>
          <w:p>
            <w:pPr>
              <w:pStyle w:val="TableParagraph"/>
              <w:spacing w:line="315" w:lineRule="exact"/>
              <w:ind w:left="11" w:right="8"/>
              <w:jc w:val="center"/>
              <w:rPr>
                <w:sz w:val="28"/>
              </w:rPr>
            </w:pPr>
            <w:r>
              <w:rPr>
                <w:spacing w:val="-5"/>
                <w:sz w:val="28"/>
              </w:rPr>
              <w:t>41</w:t>
            </w:r>
          </w:p>
        </w:tc>
      </w:tr>
      <w:tr>
        <w:trPr>
          <w:trHeight w:val="417" w:hRule="atLeast"/>
        </w:trPr>
        <w:tc>
          <w:tcPr>
            <w:tcW w:w="8397" w:type="dxa"/>
          </w:tcPr>
          <w:p>
            <w:pPr>
              <w:pStyle w:val="TableParagraph"/>
              <w:spacing w:line="315" w:lineRule="exact"/>
              <w:ind w:left="107"/>
              <w:rPr>
                <w:sz w:val="28"/>
              </w:rPr>
            </w:pPr>
            <w:r>
              <w:rPr>
                <w:spacing w:val="-6"/>
                <w:sz w:val="28"/>
              </w:rPr>
              <w:t>Tiêu</w:t>
            </w:r>
            <w:r>
              <w:rPr>
                <w:spacing w:val="-8"/>
                <w:sz w:val="28"/>
              </w:rPr>
              <w:t> </w:t>
            </w:r>
            <w:r>
              <w:rPr>
                <w:spacing w:val="-6"/>
                <w:sz w:val="28"/>
              </w:rPr>
              <w:t>chí</w:t>
            </w:r>
            <w:r>
              <w:rPr>
                <w:spacing w:val="-10"/>
                <w:sz w:val="28"/>
              </w:rPr>
              <w:t> </w:t>
            </w:r>
            <w:r>
              <w:rPr>
                <w:spacing w:val="-6"/>
                <w:sz w:val="28"/>
              </w:rPr>
              <w:t>2.3:</w:t>
            </w:r>
            <w:r>
              <w:rPr>
                <w:spacing w:val="-8"/>
                <w:sz w:val="28"/>
              </w:rPr>
              <w:t> </w:t>
            </w:r>
            <w:r>
              <w:rPr>
                <w:spacing w:val="-6"/>
                <w:sz w:val="28"/>
              </w:rPr>
              <w:t>Đối</w:t>
            </w:r>
            <w:r>
              <w:rPr>
                <w:spacing w:val="-10"/>
                <w:sz w:val="28"/>
              </w:rPr>
              <w:t> </w:t>
            </w:r>
            <w:r>
              <w:rPr>
                <w:spacing w:val="-6"/>
                <w:sz w:val="28"/>
              </w:rPr>
              <w:t>với</w:t>
            </w:r>
            <w:r>
              <w:rPr>
                <w:spacing w:val="-8"/>
                <w:sz w:val="28"/>
              </w:rPr>
              <w:t> </w:t>
            </w:r>
            <w:r>
              <w:rPr>
                <w:spacing w:val="-6"/>
                <w:sz w:val="28"/>
              </w:rPr>
              <w:t>nhân</w:t>
            </w:r>
            <w:r>
              <w:rPr>
                <w:spacing w:val="-9"/>
                <w:sz w:val="28"/>
              </w:rPr>
              <w:t> </w:t>
            </w:r>
            <w:r>
              <w:rPr>
                <w:spacing w:val="-6"/>
                <w:sz w:val="28"/>
              </w:rPr>
              <w:t>viên</w:t>
            </w:r>
          </w:p>
        </w:tc>
        <w:tc>
          <w:tcPr>
            <w:tcW w:w="980" w:type="dxa"/>
          </w:tcPr>
          <w:p>
            <w:pPr>
              <w:pStyle w:val="TableParagraph"/>
              <w:spacing w:line="315" w:lineRule="exact"/>
              <w:ind w:left="11" w:right="8"/>
              <w:jc w:val="center"/>
              <w:rPr>
                <w:sz w:val="28"/>
              </w:rPr>
            </w:pPr>
            <w:r>
              <w:rPr>
                <w:spacing w:val="-5"/>
                <w:sz w:val="28"/>
              </w:rPr>
              <w:t>43</w:t>
            </w:r>
          </w:p>
        </w:tc>
      </w:tr>
      <w:tr>
        <w:trPr>
          <w:trHeight w:val="419" w:hRule="atLeast"/>
        </w:trPr>
        <w:tc>
          <w:tcPr>
            <w:tcW w:w="8397" w:type="dxa"/>
          </w:tcPr>
          <w:p>
            <w:pPr>
              <w:pStyle w:val="TableParagraph"/>
              <w:spacing w:before="2"/>
              <w:ind w:left="107"/>
              <w:rPr>
                <w:b/>
                <w:i/>
                <w:sz w:val="28"/>
              </w:rPr>
            </w:pPr>
            <w:r>
              <w:rPr>
                <w:b/>
                <w:i/>
                <w:spacing w:val="-6"/>
                <w:sz w:val="28"/>
              </w:rPr>
              <w:t>Kết</w:t>
            </w:r>
            <w:r>
              <w:rPr>
                <w:b/>
                <w:i/>
                <w:spacing w:val="-10"/>
                <w:sz w:val="28"/>
              </w:rPr>
              <w:t> </w:t>
            </w:r>
            <w:r>
              <w:rPr>
                <w:b/>
                <w:i/>
                <w:spacing w:val="-6"/>
                <w:sz w:val="28"/>
              </w:rPr>
              <w:t>luận</w:t>
            </w:r>
            <w:r>
              <w:rPr>
                <w:b/>
                <w:i/>
                <w:spacing w:val="-9"/>
                <w:sz w:val="28"/>
              </w:rPr>
              <w:t> </w:t>
            </w:r>
            <w:r>
              <w:rPr>
                <w:b/>
                <w:i/>
                <w:spacing w:val="-6"/>
                <w:sz w:val="28"/>
              </w:rPr>
              <w:t>về</w:t>
            </w:r>
            <w:r>
              <w:rPr>
                <w:b/>
                <w:i/>
                <w:spacing w:val="-8"/>
                <w:sz w:val="28"/>
              </w:rPr>
              <w:t> </w:t>
            </w:r>
            <w:r>
              <w:rPr>
                <w:b/>
                <w:i/>
                <w:spacing w:val="-6"/>
                <w:sz w:val="28"/>
              </w:rPr>
              <w:t>Tiêu</w:t>
            </w:r>
            <w:r>
              <w:rPr>
                <w:b/>
                <w:i/>
                <w:spacing w:val="-9"/>
                <w:sz w:val="28"/>
              </w:rPr>
              <w:t> </w:t>
            </w:r>
            <w:r>
              <w:rPr>
                <w:b/>
                <w:i/>
                <w:spacing w:val="-6"/>
                <w:sz w:val="28"/>
              </w:rPr>
              <w:t>chuẩn</w:t>
            </w:r>
            <w:r>
              <w:rPr>
                <w:b/>
                <w:i/>
                <w:spacing w:val="-10"/>
                <w:sz w:val="28"/>
              </w:rPr>
              <w:t> 2</w:t>
            </w:r>
          </w:p>
        </w:tc>
        <w:tc>
          <w:tcPr>
            <w:tcW w:w="980" w:type="dxa"/>
          </w:tcPr>
          <w:p>
            <w:pPr>
              <w:pStyle w:val="TableParagraph"/>
              <w:spacing w:line="317" w:lineRule="exact"/>
              <w:ind w:left="11" w:right="8"/>
              <w:jc w:val="center"/>
              <w:rPr>
                <w:sz w:val="28"/>
              </w:rPr>
            </w:pPr>
            <w:r>
              <w:rPr>
                <w:spacing w:val="-5"/>
                <w:sz w:val="28"/>
              </w:rPr>
              <w:t>45</w:t>
            </w:r>
          </w:p>
        </w:tc>
      </w:tr>
      <w:tr>
        <w:trPr>
          <w:trHeight w:val="419" w:hRule="atLeast"/>
        </w:trPr>
        <w:tc>
          <w:tcPr>
            <w:tcW w:w="8397" w:type="dxa"/>
          </w:tcPr>
          <w:p>
            <w:pPr>
              <w:pStyle w:val="TableParagraph"/>
              <w:spacing w:line="320" w:lineRule="exact"/>
              <w:ind w:left="107"/>
              <w:rPr>
                <w:b/>
                <w:sz w:val="28"/>
              </w:rPr>
            </w:pPr>
            <w:r>
              <w:rPr>
                <w:b/>
                <w:sz w:val="28"/>
              </w:rPr>
              <w:t>Tiêu</w:t>
            </w:r>
            <w:r>
              <w:rPr>
                <w:b/>
                <w:spacing w:val="-2"/>
                <w:sz w:val="28"/>
              </w:rPr>
              <w:t> </w:t>
            </w:r>
            <w:r>
              <w:rPr>
                <w:b/>
                <w:sz w:val="28"/>
              </w:rPr>
              <w:t>chuẩn</w:t>
            </w:r>
            <w:r>
              <w:rPr>
                <w:b/>
                <w:spacing w:val="-5"/>
                <w:sz w:val="28"/>
              </w:rPr>
              <w:t> </w:t>
            </w:r>
            <w:r>
              <w:rPr>
                <w:b/>
                <w:sz w:val="28"/>
              </w:rPr>
              <w:t>3:</w:t>
            </w:r>
            <w:r>
              <w:rPr>
                <w:b/>
                <w:spacing w:val="-1"/>
                <w:sz w:val="28"/>
              </w:rPr>
              <w:t> </w:t>
            </w:r>
            <w:r>
              <w:rPr>
                <w:b/>
                <w:sz w:val="28"/>
              </w:rPr>
              <w:t>Cơ</w:t>
            </w:r>
            <w:r>
              <w:rPr>
                <w:b/>
                <w:spacing w:val="-2"/>
                <w:sz w:val="28"/>
              </w:rPr>
              <w:t> </w:t>
            </w:r>
            <w:r>
              <w:rPr>
                <w:b/>
                <w:sz w:val="28"/>
              </w:rPr>
              <w:t>sở</w:t>
            </w:r>
            <w:r>
              <w:rPr>
                <w:b/>
                <w:spacing w:val="-4"/>
                <w:sz w:val="28"/>
              </w:rPr>
              <w:t> </w:t>
            </w:r>
            <w:r>
              <w:rPr>
                <w:b/>
                <w:sz w:val="28"/>
              </w:rPr>
              <w:t>vật</w:t>
            </w:r>
            <w:r>
              <w:rPr>
                <w:b/>
                <w:spacing w:val="-1"/>
                <w:sz w:val="28"/>
              </w:rPr>
              <w:t> </w:t>
            </w:r>
            <w:r>
              <w:rPr>
                <w:b/>
                <w:sz w:val="28"/>
              </w:rPr>
              <w:t>chất</w:t>
            </w:r>
            <w:r>
              <w:rPr>
                <w:b/>
                <w:spacing w:val="-5"/>
                <w:sz w:val="28"/>
              </w:rPr>
              <w:t> </w:t>
            </w:r>
            <w:r>
              <w:rPr>
                <w:b/>
                <w:sz w:val="28"/>
              </w:rPr>
              <w:t>và</w:t>
            </w:r>
            <w:r>
              <w:rPr>
                <w:b/>
                <w:spacing w:val="-1"/>
                <w:sz w:val="28"/>
              </w:rPr>
              <w:t> </w:t>
            </w:r>
            <w:r>
              <w:rPr>
                <w:b/>
                <w:sz w:val="28"/>
              </w:rPr>
              <w:t>thiết</w:t>
            </w:r>
            <w:r>
              <w:rPr>
                <w:b/>
                <w:spacing w:val="-2"/>
                <w:sz w:val="28"/>
              </w:rPr>
              <w:t> </w:t>
            </w:r>
            <w:r>
              <w:rPr>
                <w:b/>
                <w:sz w:val="28"/>
              </w:rPr>
              <w:t>bị</w:t>
            </w:r>
            <w:r>
              <w:rPr>
                <w:b/>
                <w:spacing w:val="-4"/>
                <w:sz w:val="28"/>
              </w:rPr>
              <w:t> </w:t>
            </w:r>
            <w:r>
              <w:rPr>
                <w:b/>
                <w:sz w:val="28"/>
              </w:rPr>
              <w:t>dạy </w:t>
            </w:r>
            <w:r>
              <w:rPr>
                <w:b/>
                <w:spacing w:val="-5"/>
                <w:sz w:val="28"/>
              </w:rPr>
              <w:t>học</w:t>
            </w:r>
          </w:p>
        </w:tc>
        <w:tc>
          <w:tcPr>
            <w:tcW w:w="980" w:type="dxa"/>
          </w:tcPr>
          <w:p>
            <w:pPr>
              <w:pStyle w:val="TableParagraph"/>
              <w:spacing w:line="315" w:lineRule="exact"/>
              <w:ind w:left="11" w:right="8"/>
              <w:jc w:val="center"/>
              <w:rPr>
                <w:sz w:val="28"/>
              </w:rPr>
            </w:pPr>
            <w:r>
              <w:rPr>
                <w:spacing w:val="-5"/>
                <w:sz w:val="28"/>
              </w:rPr>
              <w:t>46</w:t>
            </w:r>
          </w:p>
        </w:tc>
      </w:tr>
      <w:tr>
        <w:trPr>
          <w:trHeight w:val="417" w:hRule="atLeast"/>
        </w:trPr>
        <w:tc>
          <w:tcPr>
            <w:tcW w:w="8397" w:type="dxa"/>
          </w:tcPr>
          <w:p>
            <w:pPr>
              <w:pStyle w:val="TableParagraph"/>
              <w:spacing w:line="320" w:lineRule="exact"/>
              <w:ind w:left="107"/>
              <w:rPr>
                <w:b/>
                <w:sz w:val="28"/>
              </w:rPr>
            </w:pPr>
            <w:r>
              <w:rPr>
                <w:b/>
                <w:sz w:val="28"/>
              </w:rPr>
              <w:t>Mở</w:t>
            </w:r>
            <w:r>
              <w:rPr>
                <w:b/>
                <w:spacing w:val="-2"/>
                <w:sz w:val="28"/>
              </w:rPr>
              <w:t> </w:t>
            </w:r>
            <w:r>
              <w:rPr>
                <w:b/>
                <w:spacing w:val="-5"/>
                <w:sz w:val="28"/>
              </w:rPr>
              <w:t>đầu</w:t>
            </w:r>
          </w:p>
        </w:tc>
        <w:tc>
          <w:tcPr>
            <w:tcW w:w="980" w:type="dxa"/>
          </w:tcPr>
          <w:p>
            <w:pPr>
              <w:pStyle w:val="TableParagraph"/>
              <w:spacing w:line="315" w:lineRule="exact"/>
              <w:ind w:left="11" w:right="8"/>
              <w:jc w:val="center"/>
              <w:rPr>
                <w:sz w:val="28"/>
              </w:rPr>
            </w:pPr>
            <w:r>
              <w:rPr>
                <w:spacing w:val="-5"/>
                <w:sz w:val="28"/>
              </w:rPr>
              <w:t>46</w:t>
            </w:r>
          </w:p>
        </w:tc>
      </w:tr>
      <w:tr>
        <w:trPr>
          <w:trHeight w:val="419" w:hRule="atLeast"/>
        </w:trPr>
        <w:tc>
          <w:tcPr>
            <w:tcW w:w="8397" w:type="dxa"/>
          </w:tcPr>
          <w:p>
            <w:pPr>
              <w:pStyle w:val="TableParagraph"/>
              <w:spacing w:line="315" w:lineRule="exact"/>
              <w:ind w:left="107"/>
              <w:rPr>
                <w:sz w:val="28"/>
              </w:rPr>
            </w:pPr>
            <w:r>
              <w:rPr>
                <w:spacing w:val="-6"/>
                <w:sz w:val="28"/>
              </w:rPr>
              <w:t>Tiêu</w:t>
            </w:r>
            <w:r>
              <w:rPr>
                <w:spacing w:val="-9"/>
                <w:sz w:val="28"/>
              </w:rPr>
              <w:t> </w:t>
            </w:r>
            <w:r>
              <w:rPr>
                <w:spacing w:val="-6"/>
                <w:sz w:val="28"/>
              </w:rPr>
              <w:t>chí</w:t>
            </w:r>
            <w:r>
              <w:rPr>
                <w:spacing w:val="-10"/>
                <w:sz w:val="28"/>
              </w:rPr>
              <w:t> </w:t>
            </w:r>
            <w:r>
              <w:rPr>
                <w:spacing w:val="-6"/>
                <w:sz w:val="28"/>
              </w:rPr>
              <w:t>3.1:</w:t>
            </w:r>
            <w:r>
              <w:rPr>
                <w:spacing w:val="-8"/>
                <w:sz w:val="28"/>
              </w:rPr>
              <w:t> </w:t>
            </w:r>
            <w:r>
              <w:rPr>
                <w:spacing w:val="-6"/>
                <w:sz w:val="28"/>
              </w:rPr>
              <w:t>Diện</w:t>
            </w:r>
            <w:r>
              <w:rPr>
                <w:spacing w:val="-8"/>
                <w:sz w:val="28"/>
              </w:rPr>
              <w:t> </w:t>
            </w:r>
            <w:r>
              <w:rPr>
                <w:spacing w:val="-6"/>
                <w:sz w:val="28"/>
              </w:rPr>
              <w:t>tích,</w:t>
            </w:r>
            <w:r>
              <w:rPr>
                <w:spacing w:val="-9"/>
                <w:sz w:val="28"/>
              </w:rPr>
              <w:t> </w:t>
            </w:r>
            <w:r>
              <w:rPr>
                <w:spacing w:val="-6"/>
                <w:sz w:val="28"/>
              </w:rPr>
              <w:t>khuôn</w:t>
            </w:r>
            <w:r>
              <w:rPr>
                <w:spacing w:val="-10"/>
                <w:sz w:val="28"/>
              </w:rPr>
              <w:t> </w:t>
            </w:r>
            <w:r>
              <w:rPr>
                <w:spacing w:val="-6"/>
                <w:sz w:val="28"/>
              </w:rPr>
              <w:t>viên</w:t>
            </w:r>
            <w:r>
              <w:rPr>
                <w:spacing w:val="-10"/>
                <w:sz w:val="28"/>
              </w:rPr>
              <w:t> </w:t>
            </w:r>
            <w:r>
              <w:rPr>
                <w:spacing w:val="-6"/>
                <w:sz w:val="28"/>
              </w:rPr>
              <w:t>và</w:t>
            </w:r>
            <w:r>
              <w:rPr>
                <w:spacing w:val="-9"/>
                <w:sz w:val="28"/>
              </w:rPr>
              <w:t> </w:t>
            </w:r>
            <w:r>
              <w:rPr>
                <w:spacing w:val="-6"/>
                <w:sz w:val="28"/>
              </w:rPr>
              <w:t>sân</w:t>
            </w:r>
            <w:r>
              <w:rPr>
                <w:spacing w:val="-8"/>
                <w:sz w:val="28"/>
              </w:rPr>
              <w:t> </w:t>
            </w:r>
            <w:r>
              <w:rPr>
                <w:spacing w:val="-6"/>
                <w:sz w:val="28"/>
              </w:rPr>
              <w:t>vườn</w:t>
            </w:r>
          </w:p>
        </w:tc>
        <w:tc>
          <w:tcPr>
            <w:tcW w:w="980" w:type="dxa"/>
          </w:tcPr>
          <w:p>
            <w:pPr>
              <w:pStyle w:val="TableParagraph"/>
              <w:spacing w:line="315" w:lineRule="exact"/>
              <w:ind w:left="11" w:right="8"/>
              <w:jc w:val="center"/>
              <w:rPr>
                <w:sz w:val="28"/>
              </w:rPr>
            </w:pPr>
            <w:r>
              <w:rPr>
                <w:spacing w:val="-5"/>
                <w:sz w:val="28"/>
              </w:rPr>
              <w:t>47</w:t>
            </w:r>
          </w:p>
        </w:tc>
      </w:tr>
      <w:tr>
        <w:trPr>
          <w:trHeight w:val="417" w:hRule="atLeast"/>
        </w:trPr>
        <w:tc>
          <w:tcPr>
            <w:tcW w:w="8397" w:type="dxa"/>
          </w:tcPr>
          <w:p>
            <w:pPr>
              <w:pStyle w:val="TableParagraph"/>
              <w:spacing w:line="315" w:lineRule="exact"/>
              <w:ind w:left="107"/>
              <w:rPr>
                <w:sz w:val="28"/>
              </w:rPr>
            </w:pPr>
            <w:r>
              <w:rPr>
                <w:sz w:val="28"/>
              </w:rPr>
              <w:t>Tiêu</w:t>
            </w:r>
            <w:r>
              <w:rPr>
                <w:spacing w:val="-4"/>
                <w:sz w:val="28"/>
              </w:rPr>
              <w:t> </w:t>
            </w:r>
            <w:r>
              <w:rPr>
                <w:sz w:val="28"/>
              </w:rPr>
              <w:t>chí</w:t>
            </w:r>
            <w:r>
              <w:rPr>
                <w:spacing w:val="-4"/>
                <w:sz w:val="28"/>
              </w:rPr>
              <w:t> </w:t>
            </w:r>
            <w:r>
              <w:rPr>
                <w:sz w:val="28"/>
              </w:rPr>
              <w:t>3.2:</w:t>
            </w:r>
            <w:r>
              <w:rPr>
                <w:spacing w:val="-3"/>
                <w:sz w:val="28"/>
              </w:rPr>
              <w:t> </w:t>
            </w:r>
            <w:r>
              <w:rPr>
                <w:sz w:val="28"/>
              </w:rPr>
              <w:t>Khối</w:t>
            </w:r>
            <w:r>
              <w:rPr>
                <w:spacing w:val="-5"/>
                <w:sz w:val="28"/>
              </w:rPr>
              <w:t> </w:t>
            </w:r>
            <w:r>
              <w:rPr>
                <w:sz w:val="28"/>
              </w:rPr>
              <w:t>phòng,</w:t>
            </w:r>
            <w:r>
              <w:rPr>
                <w:spacing w:val="-5"/>
                <w:sz w:val="28"/>
              </w:rPr>
              <w:t> </w:t>
            </w:r>
            <w:r>
              <w:rPr>
                <w:sz w:val="28"/>
              </w:rPr>
              <w:t>nhóm</w:t>
            </w:r>
            <w:r>
              <w:rPr>
                <w:spacing w:val="-9"/>
                <w:sz w:val="28"/>
              </w:rPr>
              <w:t> </w:t>
            </w:r>
            <w:r>
              <w:rPr>
                <w:sz w:val="28"/>
              </w:rPr>
              <w:t>trẻ,</w:t>
            </w:r>
            <w:r>
              <w:rPr>
                <w:spacing w:val="-3"/>
                <w:sz w:val="28"/>
              </w:rPr>
              <w:t> </w:t>
            </w:r>
            <w:r>
              <w:rPr>
                <w:sz w:val="28"/>
              </w:rPr>
              <w:t>lớp</w:t>
            </w:r>
            <w:r>
              <w:rPr>
                <w:spacing w:val="-2"/>
                <w:sz w:val="28"/>
              </w:rPr>
              <w:t> </w:t>
            </w:r>
            <w:r>
              <w:rPr>
                <w:sz w:val="28"/>
              </w:rPr>
              <w:t>mẫu</w:t>
            </w:r>
            <w:r>
              <w:rPr>
                <w:spacing w:val="-4"/>
                <w:sz w:val="28"/>
              </w:rPr>
              <w:t> </w:t>
            </w:r>
            <w:r>
              <w:rPr>
                <w:sz w:val="28"/>
              </w:rPr>
              <w:t>giáo</w:t>
            </w:r>
            <w:r>
              <w:rPr>
                <w:spacing w:val="-3"/>
                <w:sz w:val="28"/>
              </w:rPr>
              <w:t> </w:t>
            </w:r>
            <w:r>
              <w:rPr>
                <w:sz w:val="28"/>
              </w:rPr>
              <w:t>và</w:t>
            </w:r>
            <w:r>
              <w:rPr>
                <w:spacing w:val="-3"/>
                <w:sz w:val="28"/>
              </w:rPr>
              <w:t> </w:t>
            </w:r>
            <w:r>
              <w:rPr>
                <w:sz w:val="28"/>
              </w:rPr>
              <w:t>khối</w:t>
            </w:r>
            <w:r>
              <w:rPr>
                <w:spacing w:val="-5"/>
                <w:sz w:val="28"/>
              </w:rPr>
              <w:t> </w:t>
            </w:r>
            <w:r>
              <w:rPr>
                <w:sz w:val="28"/>
              </w:rPr>
              <w:t>phòng</w:t>
            </w:r>
            <w:r>
              <w:rPr>
                <w:spacing w:val="-3"/>
                <w:sz w:val="28"/>
              </w:rPr>
              <w:t> </w:t>
            </w:r>
            <w:r>
              <w:rPr>
                <w:sz w:val="28"/>
              </w:rPr>
              <w:t>phục</w:t>
            </w:r>
            <w:r>
              <w:rPr>
                <w:spacing w:val="-4"/>
                <w:sz w:val="28"/>
              </w:rPr>
              <w:t> </w:t>
            </w:r>
            <w:r>
              <w:rPr>
                <w:spacing w:val="-5"/>
                <w:sz w:val="28"/>
              </w:rPr>
              <w:t>vụ</w:t>
            </w:r>
          </w:p>
        </w:tc>
        <w:tc>
          <w:tcPr>
            <w:tcW w:w="980" w:type="dxa"/>
          </w:tcPr>
          <w:p>
            <w:pPr>
              <w:pStyle w:val="TableParagraph"/>
              <w:spacing w:line="315" w:lineRule="exact"/>
              <w:ind w:left="11" w:right="8"/>
              <w:jc w:val="center"/>
              <w:rPr>
                <w:sz w:val="28"/>
              </w:rPr>
            </w:pPr>
            <w:r>
              <w:rPr>
                <w:spacing w:val="-5"/>
                <w:sz w:val="28"/>
              </w:rPr>
              <w:t>50</w:t>
            </w:r>
          </w:p>
        </w:tc>
      </w:tr>
    </w:tbl>
    <w:p>
      <w:pPr>
        <w:spacing w:after="0" w:line="315" w:lineRule="exact"/>
        <w:jc w:val="center"/>
        <w:rPr>
          <w:sz w:val="28"/>
        </w:rPr>
        <w:sectPr>
          <w:pgSz w:w="11910" w:h="16850"/>
          <w:pgMar w:header="724" w:footer="0" w:top="1020" w:bottom="280" w:left="900" w:right="500"/>
        </w:sectPr>
      </w:pPr>
    </w:p>
    <w:p>
      <w:pPr>
        <w:pStyle w:val="BodyText"/>
        <w:spacing w:before="5"/>
        <w:ind w:left="0"/>
        <w:jc w:val="left"/>
        <w:rPr>
          <w:b/>
          <w:sz w:val="8"/>
        </w:rPr>
      </w:pPr>
    </w:p>
    <w:tbl>
      <w:tblPr>
        <w:tblW w:w="0" w:type="auto"/>
        <w:jc w:val="left"/>
        <w:tblInd w:w="34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top w:w="0" w:type="dxa"/>
          <w:left w:w="0" w:type="dxa"/>
          <w:bottom w:w="0" w:type="dxa"/>
          <w:right w:w="0" w:type="dxa"/>
        </w:tblCellMar>
        <w:tblLook w:val="01E0"/>
      </w:tblPr>
      <w:tblGrid>
        <w:gridCol w:w="8397"/>
        <w:gridCol w:w="979"/>
      </w:tblGrid>
      <w:tr>
        <w:trPr>
          <w:trHeight w:val="419" w:hRule="atLeast"/>
        </w:trPr>
        <w:tc>
          <w:tcPr>
            <w:tcW w:w="8397" w:type="dxa"/>
          </w:tcPr>
          <w:p>
            <w:pPr>
              <w:pStyle w:val="TableParagraph"/>
              <w:spacing w:line="317" w:lineRule="exact"/>
              <w:ind w:left="110"/>
              <w:rPr>
                <w:sz w:val="28"/>
              </w:rPr>
            </w:pPr>
            <w:r>
              <w:rPr>
                <w:spacing w:val="-5"/>
                <w:sz w:val="28"/>
              </w:rPr>
              <w:t>học</w:t>
            </w:r>
            <w:r>
              <w:rPr>
                <w:spacing w:val="-12"/>
                <w:sz w:val="28"/>
              </w:rPr>
              <w:t> </w:t>
            </w:r>
            <w:r>
              <w:rPr>
                <w:spacing w:val="-5"/>
                <w:sz w:val="28"/>
              </w:rPr>
              <w:t>tập</w:t>
            </w:r>
          </w:p>
        </w:tc>
        <w:tc>
          <w:tcPr>
            <w:tcW w:w="979" w:type="dxa"/>
          </w:tcPr>
          <w:p>
            <w:pPr>
              <w:pStyle w:val="TableParagraph"/>
              <w:rPr>
                <w:sz w:val="28"/>
              </w:rPr>
            </w:pPr>
          </w:p>
        </w:tc>
      </w:tr>
      <w:tr>
        <w:trPr>
          <w:trHeight w:val="420" w:hRule="atLeast"/>
        </w:trPr>
        <w:tc>
          <w:tcPr>
            <w:tcW w:w="8397" w:type="dxa"/>
          </w:tcPr>
          <w:p>
            <w:pPr>
              <w:pStyle w:val="TableParagraph"/>
              <w:spacing w:line="315" w:lineRule="exact"/>
              <w:ind w:left="110"/>
              <w:rPr>
                <w:sz w:val="28"/>
              </w:rPr>
            </w:pPr>
            <w:r>
              <w:rPr>
                <w:spacing w:val="-4"/>
                <w:sz w:val="28"/>
              </w:rPr>
              <w:t>Tiêu</w:t>
            </w:r>
            <w:r>
              <w:rPr>
                <w:spacing w:val="4"/>
                <w:sz w:val="28"/>
              </w:rPr>
              <w:t> </w:t>
            </w:r>
            <w:r>
              <w:rPr>
                <w:spacing w:val="-4"/>
                <w:sz w:val="28"/>
              </w:rPr>
              <w:t>chí</w:t>
            </w:r>
            <w:r>
              <w:rPr>
                <w:spacing w:val="-1"/>
                <w:sz w:val="28"/>
              </w:rPr>
              <w:t> </w:t>
            </w:r>
            <w:r>
              <w:rPr>
                <w:spacing w:val="-4"/>
                <w:sz w:val="28"/>
              </w:rPr>
              <w:t>3.3:</w:t>
            </w:r>
            <w:r>
              <w:rPr>
                <w:spacing w:val="-11"/>
                <w:sz w:val="28"/>
              </w:rPr>
              <w:t> </w:t>
            </w:r>
            <w:r>
              <w:rPr>
                <w:spacing w:val="-4"/>
                <w:sz w:val="28"/>
              </w:rPr>
              <w:t>Khối</w:t>
            </w:r>
            <w:r>
              <w:rPr>
                <w:spacing w:val="-12"/>
                <w:sz w:val="28"/>
              </w:rPr>
              <w:t> </w:t>
            </w:r>
            <w:r>
              <w:rPr>
                <w:spacing w:val="-4"/>
                <w:sz w:val="28"/>
              </w:rPr>
              <w:t>phòng</w:t>
            </w:r>
            <w:r>
              <w:rPr>
                <w:spacing w:val="-11"/>
                <w:sz w:val="28"/>
              </w:rPr>
              <w:t> </w:t>
            </w:r>
            <w:r>
              <w:rPr>
                <w:spacing w:val="-4"/>
                <w:sz w:val="28"/>
              </w:rPr>
              <w:t>hành</w:t>
            </w:r>
            <w:r>
              <w:rPr>
                <w:spacing w:val="-12"/>
                <w:sz w:val="28"/>
              </w:rPr>
              <w:t> </w:t>
            </w:r>
            <w:r>
              <w:rPr>
                <w:spacing w:val="-4"/>
                <w:sz w:val="28"/>
              </w:rPr>
              <w:t>chính</w:t>
            </w:r>
            <w:r>
              <w:rPr>
                <w:spacing w:val="-11"/>
                <w:sz w:val="28"/>
              </w:rPr>
              <w:t> </w:t>
            </w:r>
            <w:r>
              <w:rPr>
                <w:spacing w:val="-4"/>
                <w:sz w:val="28"/>
              </w:rPr>
              <w:t>–</w:t>
            </w:r>
            <w:r>
              <w:rPr>
                <w:spacing w:val="-10"/>
                <w:sz w:val="28"/>
              </w:rPr>
              <w:t> </w:t>
            </w:r>
            <w:r>
              <w:rPr>
                <w:spacing w:val="-4"/>
                <w:sz w:val="28"/>
              </w:rPr>
              <w:t>quản</w:t>
            </w:r>
            <w:r>
              <w:rPr>
                <w:spacing w:val="-11"/>
                <w:sz w:val="28"/>
              </w:rPr>
              <w:t> </w:t>
            </w:r>
            <w:r>
              <w:rPr>
                <w:spacing w:val="-5"/>
                <w:sz w:val="28"/>
              </w:rPr>
              <w:t>trị</w:t>
            </w:r>
          </w:p>
        </w:tc>
        <w:tc>
          <w:tcPr>
            <w:tcW w:w="979" w:type="dxa"/>
          </w:tcPr>
          <w:p>
            <w:pPr>
              <w:pStyle w:val="TableParagraph"/>
              <w:spacing w:line="315" w:lineRule="exact"/>
              <w:ind w:left="9"/>
              <w:jc w:val="center"/>
              <w:rPr>
                <w:sz w:val="28"/>
              </w:rPr>
            </w:pPr>
            <w:r>
              <w:rPr>
                <w:spacing w:val="-5"/>
                <w:sz w:val="28"/>
              </w:rPr>
              <w:t>52</w:t>
            </w:r>
          </w:p>
        </w:tc>
      </w:tr>
      <w:tr>
        <w:trPr>
          <w:trHeight w:val="417" w:hRule="atLeast"/>
        </w:trPr>
        <w:tc>
          <w:tcPr>
            <w:tcW w:w="8397" w:type="dxa"/>
          </w:tcPr>
          <w:p>
            <w:pPr>
              <w:pStyle w:val="TableParagraph"/>
              <w:spacing w:line="315" w:lineRule="exact"/>
              <w:ind w:left="110"/>
              <w:rPr>
                <w:sz w:val="28"/>
              </w:rPr>
            </w:pPr>
            <w:r>
              <w:rPr>
                <w:spacing w:val="-6"/>
                <w:sz w:val="28"/>
              </w:rPr>
              <w:t>Tiêu</w:t>
            </w:r>
            <w:r>
              <w:rPr>
                <w:spacing w:val="-8"/>
                <w:sz w:val="28"/>
              </w:rPr>
              <w:t> </w:t>
            </w:r>
            <w:r>
              <w:rPr>
                <w:spacing w:val="-6"/>
                <w:sz w:val="28"/>
              </w:rPr>
              <w:t>chí</w:t>
            </w:r>
            <w:r>
              <w:rPr>
                <w:spacing w:val="-10"/>
                <w:sz w:val="28"/>
              </w:rPr>
              <w:t> </w:t>
            </w:r>
            <w:r>
              <w:rPr>
                <w:spacing w:val="-6"/>
                <w:sz w:val="28"/>
              </w:rPr>
              <w:t>3.4:</w:t>
            </w:r>
            <w:r>
              <w:rPr>
                <w:spacing w:val="-7"/>
                <w:sz w:val="28"/>
              </w:rPr>
              <w:t> </w:t>
            </w:r>
            <w:r>
              <w:rPr>
                <w:spacing w:val="-6"/>
                <w:sz w:val="28"/>
              </w:rPr>
              <w:t>Khối</w:t>
            </w:r>
            <w:r>
              <w:rPr>
                <w:spacing w:val="-10"/>
                <w:sz w:val="28"/>
              </w:rPr>
              <w:t> </w:t>
            </w:r>
            <w:r>
              <w:rPr>
                <w:spacing w:val="-6"/>
                <w:sz w:val="28"/>
              </w:rPr>
              <w:t>phòng</w:t>
            </w:r>
            <w:r>
              <w:rPr>
                <w:spacing w:val="-10"/>
                <w:sz w:val="28"/>
              </w:rPr>
              <w:t> </w:t>
            </w:r>
            <w:r>
              <w:rPr>
                <w:spacing w:val="-6"/>
                <w:sz w:val="28"/>
              </w:rPr>
              <w:t>tổ</w:t>
            </w:r>
            <w:r>
              <w:rPr>
                <w:spacing w:val="-10"/>
                <w:sz w:val="28"/>
              </w:rPr>
              <w:t> </w:t>
            </w:r>
            <w:r>
              <w:rPr>
                <w:spacing w:val="-6"/>
                <w:sz w:val="28"/>
              </w:rPr>
              <w:t>chức</w:t>
            </w:r>
            <w:r>
              <w:rPr>
                <w:spacing w:val="-8"/>
                <w:sz w:val="28"/>
              </w:rPr>
              <w:t> </w:t>
            </w:r>
            <w:r>
              <w:rPr>
                <w:spacing w:val="-6"/>
                <w:sz w:val="28"/>
              </w:rPr>
              <w:t>ăn</w:t>
            </w:r>
          </w:p>
        </w:tc>
        <w:tc>
          <w:tcPr>
            <w:tcW w:w="979" w:type="dxa"/>
          </w:tcPr>
          <w:p>
            <w:pPr>
              <w:pStyle w:val="TableParagraph"/>
              <w:spacing w:line="315" w:lineRule="exact"/>
              <w:ind w:left="9"/>
              <w:jc w:val="center"/>
              <w:rPr>
                <w:sz w:val="28"/>
              </w:rPr>
            </w:pPr>
            <w:r>
              <w:rPr>
                <w:spacing w:val="-5"/>
                <w:sz w:val="28"/>
              </w:rPr>
              <w:t>54</w:t>
            </w:r>
          </w:p>
        </w:tc>
      </w:tr>
      <w:tr>
        <w:trPr>
          <w:trHeight w:val="419" w:hRule="atLeast"/>
        </w:trPr>
        <w:tc>
          <w:tcPr>
            <w:tcW w:w="8397" w:type="dxa"/>
          </w:tcPr>
          <w:p>
            <w:pPr>
              <w:pStyle w:val="TableParagraph"/>
              <w:spacing w:line="315" w:lineRule="exact"/>
              <w:ind w:left="110"/>
              <w:rPr>
                <w:sz w:val="28"/>
              </w:rPr>
            </w:pPr>
            <w:r>
              <w:rPr>
                <w:spacing w:val="-6"/>
                <w:sz w:val="28"/>
              </w:rPr>
              <w:t>Tiêu</w:t>
            </w:r>
            <w:r>
              <w:rPr>
                <w:spacing w:val="-10"/>
                <w:sz w:val="28"/>
              </w:rPr>
              <w:t> </w:t>
            </w:r>
            <w:r>
              <w:rPr>
                <w:spacing w:val="-6"/>
                <w:sz w:val="28"/>
              </w:rPr>
              <w:t>chí</w:t>
            </w:r>
            <w:r>
              <w:rPr>
                <w:spacing w:val="-10"/>
                <w:sz w:val="28"/>
              </w:rPr>
              <w:t> </w:t>
            </w:r>
            <w:r>
              <w:rPr>
                <w:spacing w:val="-6"/>
                <w:sz w:val="28"/>
              </w:rPr>
              <w:t>3.5:</w:t>
            </w:r>
            <w:r>
              <w:rPr>
                <w:spacing w:val="-8"/>
                <w:sz w:val="28"/>
              </w:rPr>
              <w:t> </w:t>
            </w:r>
            <w:r>
              <w:rPr>
                <w:spacing w:val="-6"/>
                <w:sz w:val="28"/>
              </w:rPr>
              <w:t>Thiết</w:t>
            </w:r>
            <w:r>
              <w:rPr>
                <w:spacing w:val="-7"/>
                <w:sz w:val="28"/>
              </w:rPr>
              <w:t> </w:t>
            </w:r>
            <w:r>
              <w:rPr>
                <w:spacing w:val="-6"/>
                <w:sz w:val="28"/>
              </w:rPr>
              <w:t>bị,</w:t>
            </w:r>
            <w:r>
              <w:rPr>
                <w:spacing w:val="-7"/>
                <w:sz w:val="28"/>
              </w:rPr>
              <w:t> </w:t>
            </w:r>
            <w:r>
              <w:rPr>
                <w:spacing w:val="-6"/>
                <w:sz w:val="28"/>
              </w:rPr>
              <w:t>đồ</w:t>
            </w:r>
            <w:r>
              <w:rPr>
                <w:spacing w:val="-10"/>
                <w:sz w:val="28"/>
              </w:rPr>
              <w:t> </w:t>
            </w:r>
            <w:r>
              <w:rPr>
                <w:spacing w:val="-6"/>
                <w:sz w:val="28"/>
              </w:rPr>
              <w:t>dùng,</w:t>
            </w:r>
            <w:r>
              <w:rPr>
                <w:spacing w:val="-12"/>
                <w:sz w:val="28"/>
              </w:rPr>
              <w:t> </w:t>
            </w:r>
            <w:r>
              <w:rPr>
                <w:spacing w:val="-6"/>
                <w:sz w:val="28"/>
              </w:rPr>
              <w:t>đồ</w:t>
            </w:r>
            <w:r>
              <w:rPr>
                <w:spacing w:val="-7"/>
                <w:sz w:val="28"/>
              </w:rPr>
              <w:t> </w:t>
            </w:r>
            <w:r>
              <w:rPr>
                <w:spacing w:val="-6"/>
                <w:sz w:val="28"/>
              </w:rPr>
              <w:t>chơi</w:t>
            </w:r>
          </w:p>
        </w:tc>
        <w:tc>
          <w:tcPr>
            <w:tcW w:w="979" w:type="dxa"/>
          </w:tcPr>
          <w:p>
            <w:pPr>
              <w:pStyle w:val="TableParagraph"/>
              <w:spacing w:line="315" w:lineRule="exact"/>
              <w:ind w:left="9"/>
              <w:jc w:val="center"/>
              <w:rPr>
                <w:sz w:val="28"/>
              </w:rPr>
            </w:pPr>
            <w:r>
              <w:rPr>
                <w:spacing w:val="-5"/>
                <w:sz w:val="28"/>
              </w:rPr>
              <w:t>56</w:t>
            </w:r>
          </w:p>
        </w:tc>
      </w:tr>
      <w:tr>
        <w:trPr>
          <w:trHeight w:val="417" w:hRule="atLeast"/>
        </w:trPr>
        <w:tc>
          <w:tcPr>
            <w:tcW w:w="8397" w:type="dxa"/>
          </w:tcPr>
          <w:p>
            <w:pPr>
              <w:pStyle w:val="TableParagraph"/>
              <w:spacing w:line="315" w:lineRule="exact"/>
              <w:ind w:left="110"/>
              <w:rPr>
                <w:sz w:val="28"/>
              </w:rPr>
            </w:pPr>
            <w:r>
              <w:rPr>
                <w:spacing w:val="-6"/>
                <w:sz w:val="28"/>
              </w:rPr>
              <w:t>Tiêu</w:t>
            </w:r>
            <w:r>
              <w:rPr>
                <w:spacing w:val="-8"/>
                <w:sz w:val="28"/>
              </w:rPr>
              <w:t> </w:t>
            </w:r>
            <w:r>
              <w:rPr>
                <w:spacing w:val="-6"/>
                <w:sz w:val="28"/>
              </w:rPr>
              <w:t>chí</w:t>
            </w:r>
            <w:r>
              <w:rPr>
                <w:spacing w:val="-9"/>
                <w:sz w:val="28"/>
              </w:rPr>
              <w:t> </w:t>
            </w:r>
            <w:r>
              <w:rPr>
                <w:spacing w:val="-6"/>
                <w:sz w:val="28"/>
              </w:rPr>
              <w:t>3.6:</w:t>
            </w:r>
            <w:r>
              <w:rPr>
                <w:spacing w:val="-8"/>
                <w:sz w:val="28"/>
              </w:rPr>
              <w:t> </w:t>
            </w:r>
            <w:r>
              <w:rPr>
                <w:spacing w:val="-6"/>
                <w:sz w:val="28"/>
              </w:rPr>
              <w:t>Khu</w:t>
            </w:r>
            <w:r>
              <w:rPr>
                <w:spacing w:val="-9"/>
                <w:sz w:val="28"/>
              </w:rPr>
              <w:t> </w:t>
            </w:r>
            <w:r>
              <w:rPr>
                <w:spacing w:val="-6"/>
                <w:sz w:val="28"/>
              </w:rPr>
              <w:t>vệ</w:t>
            </w:r>
            <w:r>
              <w:rPr>
                <w:spacing w:val="-8"/>
                <w:sz w:val="28"/>
              </w:rPr>
              <w:t> </w:t>
            </w:r>
            <w:r>
              <w:rPr>
                <w:spacing w:val="-6"/>
                <w:sz w:val="28"/>
              </w:rPr>
              <w:t>sinh,</w:t>
            </w:r>
            <w:r>
              <w:rPr>
                <w:spacing w:val="-12"/>
                <w:sz w:val="28"/>
              </w:rPr>
              <w:t> </w:t>
            </w:r>
            <w:r>
              <w:rPr>
                <w:spacing w:val="-6"/>
                <w:sz w:val="28"/>
              </w:rPr>
              <w:t>hệ</w:t>
            </w:r>
            <w:r>
              <w:rPr>
                <w:spacing w:val="-8"/>
                <w:sz w:val="28"/>
              </w:rPr>
              <w:t> </w:t>
            </w:r>
            <w:r>
              <w:rPr>
                <w:spacing w:val="-6"/>
                <w:sz w:val="28"/>
              </w:rPr>
              <w:t>thống</w:t>
            </w:r>
            <w:r>
              <w:rPr>
                <w:spacing w:val="-10"/>
                <w:sz w:val="28"/>
              </w:rPr>
              <w:t> </w:t>
            </w:r>
            <w:r>
              <w:rPr>
                <w:spacing w:val="-6"/>
                <w:sz w:val="28"/>
              </w:rPr>
              <w:t>cấp</w:t>
            </w:r>
            <w:r>
              <w:rPr>
                <w:spacing w:val="-7"/>
                <w:sz w:val="28"/>
              </w:rPr>
              <w:t> </w:t>
            </w:r>
            <w:r>
              <w:rPr>
                <w:spacing w:val="-6"/>
                <w:sz w:val="28"/>
              </w:rPr>
              <w:t>thoát</w:t>
            </w:r>
            <w:r>
              <w:rPr>
                <w:spacing w:val="-7"/>
                <w:sz w:val="28"/>
              </w:rPr>
              <w:t> </w:t>
            </w:r>
            <w:r>
              <w:rPr>
                <w:spacing w:val="-6"/>
                <w:sz w:val="28"/>
              </w:rPr>
              <w:t>nước</w:t>
            </w:r>
          </w:p>
        </w:tc>
        <w:tc>
          <w:tcPr>
            <w:tcW w:w="979" w:type="dxa"/>
          </w:tcPr>
          <w:p>
            <w:pPr>
              <w:pStyle w:val="TableParagraph"/>
              <w:spacing w:line="315" w:lineRule="exact"/>
              <w:ind w:left="9"/>
              <w:jc w:val="center"/>
              <w:rPr>
                <w:sz w:val="28"/>
              </w:rPr>
            </w:pPr>
            <w:r>
              <w:rPr>
                <w:spacing w:val="-5"/>
                <w:sz w:val="28"/>
              </w:rPr>
              <w:t>59</w:t>
            </w:r>
          </w:p>
        </w:tc>
      </w:tr>
      <w:tr>
        <w:trPr>
          <w:trHeight w:val="419" w:hRule="atLeast"/>
        </w:trPr>
        <w:tc>
          <w:tcPr>
            <w:tcW w:w="8397" w:type="dxa"/>
          </w:tcPr>
          <w:p>
            <w:pPr>
              <w:pStyle w:val="TableParagraph"/>
              <w:spacing w:before="2"/>
              <w:ind w:left="110"/>
              <w:rPr>
                <w:b/>
                <w:i/>
                <w:sz w:val="28"/>
              </w:rPr>
            </w:pPr>
            <w:r>
              <w:rPr>
                <w:b/>
                <w:i/>
                <w:spacing w:val="-6"/>
                <w:sz w:val="28"/>
              </w:rPr>
              <w:t>Kết</w:t>
            </w:r>
            <w:r>
              <w:rPr>
                <w:b/>
                <w:i/>
                <w:spacing w:val="-10"/>
                <w:sz w:val="28"/>
              </w:rPr>
              <w:t> </w:t>
            </w:r>
            <w:r>
              <w:rPr>
                <w:b/>
                <w:i/>
                <w:spacing w:val="-6"/>
                <w:sz w:val="28"/>
              </w:rPr>
              <w:t>luận</w:t>
            </w:r>
            <w:r>
              <w:rPr>
                <w:b/>
                <w:i/>
                <w:spacing w:val="-9"/>
                <w:sz w:val="28"/>
              </w:rPr>
              <w:t> </w:t>
            </w:r>
            <w:r>
              <w:rPr>
                <w:b/>
                <w:i/>
                <w:spacing w:val="-6"/>
                <w:sz w:val="28"/>
              </w:rPr>
              <w:t>về</w:t>
            </w:r>
            <w:r>
              <w:rPr>
                <w:b/>
                <w:i/>
                <w:spacing w:val="-8"/>
                <w:sz w:val="28"/>
              </w:rPr>
              <w:t> </w:t>
            </w:r>
            <w:r>
              <w:rPr>
                <w:b/>
                <w:i/>
                <w:spacing w:val="-6"/>
                <w:sz w:val="28"/>
              </w:rPr>
              <w:t>Tiêu</w:t>
            </w:r>
            <w:r>
              <w:rPr>
                <w:b/>
                <w:i/>
                <w:spacing w:val="-9"/>
                <w:sz w:val="28"/>
              </w:rPr>
              <w:t> </w:t>
            </w:r>
            <w:r>
              <w:rPr>
                <w:b/>
                <w:i/>
                <w:spacing w:val="-6"/>
                <w:sz w:val="28"/>
              </w:rPr>
              <w:t>chuẩn</w:t>
            </w:r>
            <w:r>
              <w:rPr>
                <w:b/>
                <w:i/>
                <w:spacing w:val="-10"/>
                <w:sz w:val="28"/>
              </w:rPr>
              <w:t> 3</w:t>
            </w:r>
          </w:p>
        </w:tc>
        <w:tc>
          <w:tcPr>
            <w:tcW w:w="979" w:type="dxa"/>
          </w:tcPr>
          <w:p>
            <w:pPr>
              <w:pStyle w:val="TableParagraph"/>
              <w:spacing w:line="317" w:lineRule="exact"/>
              <w:ind w:left="9"/>
              <w:jc w:val="center"/>
              <w:rPr>
                <w:sz w:val="28"/>
              </w:rPr>
            </w:pPr>
            <w:r>
              <w:rPr>
                <w:spacing w:val="-5"/>
                <w:sz w:val="28"/>
              </w:rPr>
              <w:t>61</w:t>
            </w:r>
          </w:p>
        </w:tc>
      </w:tr>
      <w:tr>
        <w:trPr>
          <w:trHeight w:val="417" w:hRule="atLeast"/>
        </w:trPr>
        <w:tc>
          <w:tcPr>
            <w:tcW w:w="8397" w:type="dxa"/>
          </w:tcPr>
          <w:p>
            <w:pPr>
              <w:pStyle w:val="TableParagraph"/>
              <w:spacing w:line="320" w:lineRule="exact"/>
              <w:ind w:left="110"/>
              <w:rPr>
                <w:b/>
                <w:sz w:val="28"/>
              </w:rPr>
            </w:pPr>
            <w:r>
              <w:rPr>
                <w:b/>
                <w:sz w:val="28"/>
              </w:rPr>
              <w:t>Tiêu</w:t>
            </w:r>
            <w:r>
              <w:rPr>
                <w:b/>
                <w:spacing w:val="-8"/>
                <w:sz w:val="28"/>
              </w:rPr>
              <w:t> </w:t>
            </w:r>
            <w:r>
              <w:rPr>
                <w:b/>
                <w:sz w:val="28"/>
              </w:rPr>
              <w:t>chuẩn</w:t>
            </w:r>
            <w:r>
              <w:rPr>
                <w:b/>
                <w:spacing w:val="-11"/>
                <w:sz w:val="28"/>
              </w:rPr>
              <w:t> </w:t>
            </w:r>
            <w:r>
              <w:rPr>
                <w:b/>
                <w:sz w:val="28"/>
              </w:rPr>
              <w:t>4:</w:t>
            </w:r>
            <w:r>
              <w:rPr>
                <w:b/>
                <w:spacing w:val="-8"/>
                <w:sz w:val="28"/>
              </w:rPr>
              <w:t> </w:t>
            </w:r>
            <w:r>
              <w:rPr>
                <w:b/>
                <w:sz w:val="28"/>
              </w:rPr>
              <w:t>Quan</w:t>
            </w:r>
            <w:r>
              <w:rPr>
                <w:b/>
                <w:spacing w:val="-10"/>
                <w:sz w:val="28"/>
              </w:rPr>
              <w:t> </w:t>
            </w:r>
            <w:r>
              <w:rPr>
                <w:b/>
                <w:sz w:val="28"/>
              </w:rPr>
              <w:t>hệ</w:t>
            </w:r>
            <w:r>
              <w:rPr>
                <w:b/>
                <w:spacing w:val="-9"/>
                <w:sz w:val="28"/>
              </w:rPr>
              <w:t> </w:t>
            </w:r>
            <w:r>
              <w:rPr>
                <w:b/>
                <w:sz w:val="28"/>
              </w:rPr>
              <w:t>giữa</w:t>
            </w:r>
            <w:r>
              <w:rPr>
                <w:b/>
                <w:spacing w:val="-7"/>
                <w:sz w:val="28"/>
              </w:rPr>
              <w:t> </w:t>
            </w:r>
            <w:r>
              <w:rPr>
                <w:b/>
                <w:sz w:val="28"/>
              </w:rPr>
              <w:t>nhà</w:t>
            </w:r>
            <w:r>
              <w:rPr>
                <w:b/>
                <w:spacing w:val="-7"/>
                <w:sz w:val="28"/>
              </w:rPr>
              <w:t> </w:t>
            </w:r>
            <w:r>
              <w:rPr>
                <w:b/>
                <w:sz w:val="28"/>
              </w:rPr>
              <w:t>trƣờng</w:t>
            </w:r>
            <w:r>
              <w:rPr>
                <w:b/>
                <w:spacing w:val="-11"/>
                <w:sz w:val="28"/>
              </w:rPr>
              <w:t> </w:t>
            </w:r>
            <w:r>
              <w:rPr>
                <w:b/>
                <w:sz w:val="28"/>
              </w:rPr>
              <w:t>gia</w:t>
            </w:r>
            <w:r>
              <w:rPr>
                <w:b/>
                <w:spacing w:val="-6"/>
                <w:sz w:val="28"/>
              </w:rPr>
              <w:t> </w:t>
            </w:r>
            <w:r>
              <w:rPr>
                <w:b/>
                <w:sz w:val="28"/>
              </w:rPr>
              <w:t>đình</w:t>
            </w:r>
            <w:r>
              <w:rPr>
                <w:b/>
                <w:spacing w:val="-9"/>
                <w:sz w:val="28"/>
              </w:rPr>
              <w:t> </w:t>
            </w:r>
            <w:r>
              <w:rPr>
                <w:b/>
                <w:sz w:val="28"/>
              </w:rPr>
              <w:t>và</w:t>
            </w:r>
            <w:r>
              <w:rPr>
                <w:b/>
                <w:spacing w:val="-7"/>
                <w:sz w:val="28"/>
              </w:rPr>
              <w:t> </w:t>
            </w:r>
            <w:r>
              <w:rPr>
                <w:b/>
                <w:sz w:val="28"/>
              </w:rPr>
              <w:t>xã</w:t>
            </w:r>
            <w:r>
              <w:rPr>
                <w:b/>
                <w:spacing w:val="-7"/>
                <w:sz w:val="28"/>
              </w:rPr>
              <w:t> </w:t>
            </w:r>
            <w:r>
              <w:rPr>
                <w:b/>
                <w:spacing w:val="-5"/>
                <w:sz w:val="28"/>
              </w:rPr>
              <w:t>hội</w:t>
            </w:r>
          </w:p>
        </w:tc>
        <w:tc>
          <w:tcPr>
            <w:tcW w:w="979" w:type="dxa"/>
          </w:tcPr>
          <w:p>
            <w:pPr>
              <w:pStyle w:val="TableParagraph"/>
              <w:spacing w:line="315" w:lineRule="exact"/>
              <w:ind w:left="9"/>
              <w:jc w:val="center"/>
              <w:rPr>
                <w:sz w:val="28"/>
              </w:rPr>
            </w:pPr>
            <w:r>
              <w:rPr>
                <w:spacing w:val="-5"/>
                <w:sz w:val="28"/>
              </w:rPr>
              <w:t>62</w:t>
            </w:r>
          </w:p>
        </w:tc>
      </w:tr>
      <w:tr>
        <w:trPr>
          <w:trHeight w:val="419" w:hRule="atLeast"/>
        </w:trPr>
        <w:tc>
          <w:tcPr>
            <w:tcW w:w="8397" w:type="dxa"/>
          </w:tcPr>
          <w:p>
            <w:pPr>
              <w:pStyle w:val="TableParagraph"/>
              <w:ind w:left="110"/>
              <w:rPr>
                <w:b/>
                <w:sz w:val="28"/>
              </w:rPr>
            </w:pPr>
            <w:r>
              <w:rPr>
                <w:b/>
                <w:sz w:val="28"/>
              </w:rPr>
              <w:t>Mở</w:t>
            </w:r>
            <w:r>
              <w:rPr>
                <w:b/>
                <w:spacing w:val="-2"/>
                <w:sz w:val="28"/>
              </w:rPr>
              <w:t> </w:t>
            </w:r>
            <w:r>
              <w:rPr>
                <w:b/>
                <w:spacing w:val="-5"/>
                <w:sz w:val="28"/>
              </w:rPr>
              <w:t>đầu</w:t>
            </w:r>
          </w:p>
        </w:tc>
        <w:tc>
          <w:tcPr>
            <w:tcW w:w="979" w:type="dxa"/>
          </w:tcPr>
          <w:p>
            <w:pPr>
              <w:pStyle w:val="TableParagraph"/>
              <w:spacing w:line="317" w:lineRule="exact"/>
              <w:ind w:left="9"/>
              <w:jc w:val="center"/>
              <w:rPr>
                <w:sz w:val="28"/>
              </w:rPr>
            </w:pPr>
            <w:r>
              <w:rPr>
                <w:spacing w:val="-5"/>
                <w:sz w:val="28"/>
              </w:rPr>
              <w:t>62</w:t>
            </w:r>
          </w:p>
        </w:tc>
      </w:tr>
      <w:tr>
        <w:trPr>
          <w:trHeight w:val="420" w:hRule="atLeast"/>
        </w:trPr>
        <w:tc>
          <w:tcPr>
            <w:tcW w:w="8397" w:type="dxa"/>
          </w:tcPr>
          <w:p>
            <w:pPr>
              <w:pStyle w:val="TableParagraph"/>
              <w:spacing w:line="315" w:lineRule="exact"/>
              <w:ind w:left="110"/>
              <w:rPr>
                <w:sz w:val="28"/>
              </w:rPr>
            </w:pPr>
            <w:r>
              <w:rPr>
                <w:spacing w:val="-6"/>
                <w:sz w:val="28"/>
              </w:rPr>
              <w:t>Tiêu</w:t>
            </w:r>
            <w:r>
              <w:rPr>
                <w:spacing w:val="-8"/>
                <w:sz w:val="28"/>
              </w:rPr>
              <w:t> </w:t>
            </w:r>
            <w:r>
              <w:rPr>
                <w:spacing w:val="-6"/>
                <w:sz w:val="28"/>
              </w:rPr>
              <w:t>chí</w:t>
            </w:r>
            <w:r>
              <w:rPr>
                <w:spacing w:val="-10"/>
                <w:sz w:val="28"/>
              </w:rPr>
              <w:t> </w:t>
            </w:r>
            <w:r>
              <w:rPr>
                <w:spacing w:val="-6"/>
                <w:sz w:val="28"/>
              </w:rPr>
              <w:t>4.1:</w:t>
            </w:r>
            <w:r>
              <w:rPr>
                <w:spacing w:val="-10"/>
                <w:sz w:val="28"/>
              </w:rPr>
              <w:t> </w:t>
            </w:r>
            <w:r>
              <w:rPr>
                <w:spacing w:val="-6"/>
                <w:sz w:val="28"/>
              </w:rPr>
              <w:t>Ban</w:t>
            </w:r>
            <w:r>
              <w:rPr>
                <w:spacing w:val="-10"/>
                <w:sz w:val="28"/>
              </w:rPr>
              <w:t> </w:t>
            </w:r>
            <w:r>
              <w:rPr>
                <w:spacing w:val="-6"/>
                <w:sz w:val="28"/>
              </w:rPr>
              <w:t>đại</w:t>
            </w:r>
            <w:r>
              <w:rPr>
                <w:spacing w:val="-7"/>
                <w:sz w:val="28"/>
              </w:rPr>
              <w:t> </w:t>
            </w:r>
            <w:r>
              <w:rPr>
                <w:spacing w:val="-6"/>
                <w:sz w:val="28"/>
              </w:rPr>
              <w:t>diện</w:t>
            </w:r>
            <w:r>
              <w:rPr>
                <w:spacing w:val="-10"/>
                <w:sz w:val="28"/>
              </w:rPr>
              <w:t> </w:t>
            </w:r>
            <w:r>
              <w:rPr>
                <w:spacing w:val="-6"/>
                <w:sz w:val="28"/>
              </w:rPr>
              <w:t>cha mẹ</w:t>
            </w:r>
            <w:r>
              <w:rPr>
                <w:spacing w:val="-8"/>
                <w:sz w:val="28"/>
              </w:rPr>
              <w:t> </w:t>
            </w:r>
            <w:r>
              <w:rPr>
                <w:spacing w:val="-6"/>
                <w:sz w:val="28"/>
              </w:rPr>
              <w:t>trẻ</w:t>
            </w:r>
          </w:p>
        </w:tc>
        <w:tc>
          <w:tcPr>
            <w:tcW w:w="979" w:type="dxa"/>
          </w:tcPr>
          <w:p>
            <w:pPr>
              <w:pStyle w:val="TableParagraph"/>
              <w:spacing w:line="315" w:lineRule="exact"/>
              <w:ind w:left="9"/>
              <w:jc w:val="center"/>
              <w:rPr>
                <w:sz w:val="28"/>
              </w:rPr>
            </w:pPr>
            <w:r>
              <w:rPr>
                <w:spacing w:val="-5"/>
                <w:sz w:val="28"/>
              </w:rPr>
              <w:t>62</w:t>
            </w:r>
          </w:p>
        </w:tc>
      </w:tr>
      <w:tr>
        <w:trPr>
          <w:trHeight w:val="837" w:hRule="atLeast"/>
        </w:trPr>
        <w:tc>
          <w:tcPr>
            <w:tcW w:w="8397" w:type="dxa"/>
          </w:tcPr>
          <w:p>
            <w:pPr>
              <w:pStyle w:val="TableParagraph"/>
              <w:spacing w:line="315" w:lineRule="exact"/>
              <w:ind w:left="110"/>
              <w:rPr>
                <w:sz w:val="28"/>
              </w:rPr>
            </w:pPr>
            <w:r>
              <w:rPr>
                <w:spacing w:val="-2"/>
                <w:sz w:val="28"/>
              </w:rPr>
              <w:t>Tiêu</w:t>
            </w:r>
            <w:r>
              <w:rPr>
                <w:spacing w:val="-18"/>
                <w:sz w:val="28"/>
              </w:rPr>
              <w:t> </w:t>
            </w:r>
            <w:r>
              <w:rPr>
                <w:spacing w:val="-2"/>
                <w:sz w:val="28"/>
              </w:rPr>
              <w:t>chí</w:t>
            </w:r>
            <w:r>
              <w:rPr>
                <w:spacing w:val="-13"/>
                <w:sz w:val="28"/>
              </w:rPr>
              <w:t> </w:t>
            </w:r>
            <w:r>
              <w:rPr>
                <w:spacing w:val="-2"/>
                <w:sz w:val="28"/>
              </w:rPr>
              <w:t>4.2:</w:t>
            </w:r>
            <w:r>
              <w:rPr>
                <w:spacing w:val="-13"/>
                <w:sz w:val="28"/>
              </w:rPr>
              <w:t> </w:t>
            </w:r>
            <w:r>
              <w:rPr>
                <w:spacing w:val="-2"/>
                <w:sz w:val="28"/>
              </w:rPr>
              <w:t>Công</w:t>
            </w:r>
            <w:r>
              <w:rPr>
                <w:spacing w:val="-16"/>
                <w:sz w:val="28"/>
              </w:rPr>
              <w:t> </w:t>
            </w:r>
            <w:r>
              <w:rPr>
                <w:spacing w:val="-2"/>
                <w:sz w:val="28"/>
              </w:rPr>
              <w:t>tác</w:t>
            </w:r>
            <w:r>
              <w:rPr>
                <w:spacing w:val="-15"/>
                <w:sz w:val="28"/>
              </w:rPr>
              <w:t> </w:t>
            </w:r>
            <w:r>
              <w:rPr>
                <w:spacing w:val="-2"/>
                <w:sz w:val="28"/>
              </w:rPr>
              <w:t>tham</w:t>
            </w:r>
            <w:r>
              <w:rPr>
                <w:spacing w:val="-16"/>
                <w:sz w:val="28"/>
              </w:rPr>
              <w:t> </w:t>
            </w:r>
            <w:r>
              <w:rPr>
                <w:spacing w:val="-2"/>
                <w:sz w:val="28"/>
              </w:rPr>
              <w:t>mưu</w:t>
            </w:r>
            <w:r>
              <w:rPr>
                <w:spacing w:val="-14"/>
                <w:sz w:val="28"/>
              </w:rPr>
              <w:t> </w:t>
            </w:r>
            <w:r>
              <w:rPr>
                <w:spacing w:val="-2"/>
                <w:sz w:val="28"/>
              </w:rPr>
              <w:t>cấp</w:t>
            </w:r>
            <w:r>
              <w:rPr>
                <w:spacing w:val="-15"/>
                <w:sz w:val="28"/>
              </w:rPr>
              <w:t> </w:t>
            </w:r>
            <w:r>
              <w:rPr>
                <w:spacing w:val="-2"/>
                <w:sz w:val="28"/>
              </w:rPr>
              <w:t>ủy</w:t>
            </w:r>
            <w:r>
              <w:rPr>
                <w:spacing w:val="-16"/>
                <w:sz w:val="28"/>
              </w:rPr>
              <w:t> </w:t>
            </w:r>
            <w:r>
              <w:rPr>
                <w:spacing w:val="-2"/>
                <w:sz w:val="28"/>
              </w:rPr>
              <w:t>đảng,</w:t>
            </w:r>
            <w:r>
              <w:rPr>
                <w:spacing w:val="-15"/>
                <w:sz w:val="28"/>
              </w:rPr>
              <w:t> </w:t>
            </w:r>
            <w:r>
              <w:rPr>
                <w:spacing w:val="-2"/>
                <w:sz w:val="28"/>
              </w:rPr>
              <w:t>chính</w:t>
            </w:r>
            <w:r>
              <w:rPr>
                <w:spacing w:val="-15"/>
                <w:sz w:val="28"/>
              </w:rPr>
              <w:t> </w:t>
            </w:r>
            <w:r>
              <w:rPr>
                <w:spacing w:val="-2"/>
                <w:sz w:val="28"/>
              </w:rPr>
              <w:t>quyền</w:t>
            </w:r>
            <w:r>
              <w:rPr>
                <w:spacing w:val="-16"/>
                <w:sz w:val="28"/>
              </w:rPr>
              <w:t> </w:t>
            </w:r>
            <w:r>
              <w:rPr>
                <w:spacing w:val="-2"/>
                <w:sz w:val="28"/>
              </w:rPr>
              <w:t>và</w:t>
            </w:r>
            <w:r>
              <w:rPr>
                <w:spacing w:val="-15"/>
                <w:sz w:val="28"/>
              </w:rPr>
              <w:t> </w:t>
            </w:r>
            <w:r>
              <w:rPr>
                <w:spacing w:val="-2"/>
                <w:sz w:val="28"/>
              </w:rPr>
              <w:t>phối</w:t>
            </w:r>
            <w:r>
              <w:rPr>
                <w:spacing w:val="-16"/>
                <w:sz w:val="28"/>
              </w:rPr>
              <w:t> </w:t>
            </w:r>
            <w:r>
              <w:rPr>
                <w:spacing w:val="-2"/>
                <w:sz w:val="28"/>
              </w:rPr>
              <w:t>hợp</w:t>
            </w:r>
            <w:r>
              <w:rPr>
                <w:spacing w:val="-13"/>
                <w:sz w:val="28"/>
              </w:rPr>
              <w:t> </w:t>
            </w:r>
            <w:r>
              <w:rPr>
                <w:spacing w:val="-5"/>
                <w:sz w:val="28"/>
              </w:rPr>
              <w:t>các</w:t>
            </w:r>
          </w:p>
          <w:p>
            <w:pPr>
              <w:pStyle w:val="TableParagraph"/>
              <w:spacing w:before="95"/>
              <w:ind w:left="110"/>
              <w:rPr>
                <w:sz w:val="28"/>
              </w:rPr>
            </w:pPr>
            <w:r>
              <w:rPr>
                <w:spacing w:val="-6"/>
                <w:sz w:val="28"/>
              </w:rPr>
              <w:t>tổ</w:t>
            </w:r>
            <w:r>
              <w:rPr>
                <w:spacing w:val="-18"/>
                <w:sz w:val="28"/>
              </w:rPr>
              <w:t> </w:t>
            </w:r>
            <w:r>
              <w:rPr>
                <w:spacing w:val="-6"/>
                <w:sz w:val="28"/>
              </w:rPr>
              <w:t>chức</w:t>
            </w:r>
            <w:r>
              <w:rPr>
                <w:spacing w:val="-16"/>
                <w:sz w:val="28"/>
              </w:rPr>
              <w:t> </w:t>
            </w:r>
            <w:r>
              <w:rPr>
                <w:spacing w:val="-6"/>
                <w:sz w:val="28"/>
              </w:rPr>
              <w:t>cá</w:t>
            </w:r>
            <w:r>
              <w:rPr>
                <w:spacing w:val="-16"/>
                <w:sz w:val="28"/>
              </w:rPr>
              <w:t> </w:t>
            </w:r>
            <w:r>
              <w:rPr>
                <w:spacing w:val="-6"/>
                <w:sz w:val="28"/>
              </w:rPr>
              <w:t>nhân</w:t>
            </w:r>
            <w:r>
              <w:rPr>
                <w:spacing w:val="-15"/>
                <w:sz w:val="28"/>
              </w:rPr>
              <w:t> </w:t>
            </w:r>
            <w:r>
              <w:rPr>
                <w:spacing w:val="-6"/>
                <w:sz w:val="28"/>
              </w:rPr>
              <w:t>của</w:t>
            </w:r>
            <w:r>
              <w:rPr>
                <w:spacing w:val="-19"/>
                <w:sz w:val="28"/>
              </w:rPr>
              <w:t> </w:t>
            </w:r>
            <w:r>
              <w:rPr>
                <w:spacing w:val="-6"/>
                <w:sz w:val="28"/>
              </w:rPr>
              <w:t>nhà</w:t>
            </w:r>
            <w:r>
              <w:rPr>
                <w:spacing w:val="-16"/>
                <w:sz w:val="28"/>
              </w:rPr>
              <w:t> </w:t>
            </w:r>
            <w:r>
              <w:rPr>
                <w:spacing w:val="-6"/>
                <w:sz w:val="28"/>
              </w:rPr>
              <w:t>trường</w:t>
            </w:r>
          </w:p>
        </w:tc>
        <w:tc>
          <w:tcPr>
            <w:tcW w:w="979" w:type="dxa"/>
          </w:tcPr>
          <w:p>
            <w:pPr>
              <w:pStyle w:val="TableParagraph"/>
              <w:spacing w:line="315" w:lineRule="exact"/>
              <w:ind w:left="9"/>
              <w:jc w:val="center"/>
              <w:rPr>
                <w:sz w:val="28"/>
              </w:rPr>
            </w:pPr>
            <w:r>
              <w:rPr>
                <w:spacing w:val="-5"/>
                <w:sz w:val="28"/>
              </w:rPr>
              <w:t>65</w:t>
            </w:r>
          </w:p>
        </w:tc>
      </w:tr>
      <w:tr>
        <w:trPr>
          <w:trHeight w:val="417" w:hRule="atLeast"/>
        </w:trPr>
        <w:tc>
          <w:tcPr>
            <w:tcW w:w="8397" w:type="dxa"/>
          </w:tcPr>
          <w:p>
            <w:pPr>
              <w:pStyle w:val="TableParagraph"/>
              <w:ind w:left="110"/>
              <w:rPr>
                <w:b/>
                <w:i/>
                <w:sz w:val="28"/>
              </w:rPr>
            </w:pPr>
            <w:r>
              <w:rPr>
                <w:b/>
                <w:i/>
                <w:spacing w:val="-6"/>
                <w:sz w:val="28"/>
              </w:rPr>
              <w:t>Kết</w:t>
            </w:r>
            <w:r>
              <w:rPr>
                <w:b/>
                <w:i/>
                <w:spacing w:val="-10"/>
                <w:sz w:val="28"/>
              </w:rPr>
              <w:t> </w:t>
            </w:r>
            <w:r>
              <w:rPr>
                <w:b/>
                <w:i/>
                <w:spacing w:val="-6"/>
                <w:sz w:val="28"/>
              </w:rPr>
              <w:t>luận</w:t>
            </w:r>
            <w:r>
              <w:rPr>
                <w:b/>
                <w:i/>
                <w:spacing w:val="-9"/>
                <w:sz w:val="28"/>
              </w:rPr>
              <w:t> </w:t>
            </w:r>
            <w:r>
              <w:rPr>
                <w:b/>
                <w:i/>
                <w:spacing w:val="-6"/>
                <w:sz w:val="28"/>
              </w:rPr>
              <w:t>về</w:t>
            </w:r>
            <w:r>
              <w:rPr>
                <w:b/>
                <w:i/>
                <w:spacing w:val="-8"/>
                <w:sz w:val="28"/>
              </w:rPr>
              <w:t> </w:t>
            </w:r>
            <w:r>
              <w:rPr>
                <w:b/>
                <w:i/>
                <w:spacing w:val="-6"/>
                <w:sz w:val="28"/>
              </w:rPr>
              <w:t>Tiêu</w:t>
            </w:r>
            <w:r>
              <w:rPr>
                <w:b/>
                <w:i/>
                <w:spacing w:val="-9"/>
                <w:sz w:val="28"/>
              </w:rPr>
              <w:t> </w:t>
            </w:r>
            <w:r>
              <w:rPr>
                <w:b/>
                <w:i/>
                <w:spacing w:val="-6"/>
                <w:sz w:val="28"/>
              </w:rPr>
              <w:t>chuẩn</w:t>
            </w:r>
            <w:r>
              <w:rPr>
                <w:b/>
                <w:i/>
                <w:spacing w:val="-10"/>
                <w:sz w:val="28"/>
              </w:rPr>
              <w:t> 4</w:t>
            </w:r>
          </w:p>
        </w:tc>
        <w:tc>
          <w:tcPr>
            <w:tcW w:w="979" w:type="dxa"/>
          </w:tcPr>
          <w:p>
            <w:pPr>
              <w:pStyle w:val="TableParagraph"/>
              <w:spacing w:line="315" w:lineRule="exact"/>
              <w:ind w:left="9"/>
              <w:jc w:val="center"/>
              <w:rPr>
                <w:sz w:val="28"/>
              </w:rPr>
            </w:pPr>
            <w:r>
              <w:rPr>
                <w:spacing w:val="-5"/>
                <w:sz w:val="28"/>
              </w:rPr>
              <w:t>68</w:t>
            </w:r>
          </w:p>
        </w:tc>
      </w:tr>
      <w:tr>
        <w:trPr>
          <w:trHeight w:val="419" w:hRule="atLeast"/>
        </w:trPr>
        <w:tc>
          <w:tcPr>
            <w:tcW w:w="8397" w:type="dxa"/>
          </w:tcPr>
          <w:p>
            <w:pPr>
              <w:pStyle w:val="TableParagraph"/>
              <w:spacing w:line="320" w:lineRule="exact"/>
              <w:ind w:left="110"/>
              <w:rPr>
                <w:b/>
                <w:sz w:val="28"/>
              </w:rPr>
            </w:pPr>
            <w:r>
              <w:rPr>
                <w:b/>
                <w:spacing w:val="-8"/>
                <w:sz w:val="28"/>
              </w:rPr>
              <w:t>Tiêu</w:t>
            </w:r>
            <w:r>
              <w:rPr>
                <w:b/>
                <w:spacing w:val="-17"/>
                <w:sz w:val="28"/>
              </w:rPr>
              <w:t> </w:t>
            </w:r>
            <w:r>
              <w:rPr>
                <w:b/>
                <w:spacing w:val="-8"/>
                <w:sz w:val="28"/>
              </w:rPr>
              <w:t>chuẩn</w:t>
            </w:r>
            <w:r>
              <w:rPr>
                <w:b/>
                <w:spacing w:val="-18"/>
                <w:sz w:val="28"/>
              </w:rPr>
              <w:t> </w:t>
            </w:r>
            <w:r>
              <w:rPr>
                <w:b/>
                <w:spacing w:val="-8"/>
                <w:sz w:val="28"/>
              </w:rPr>
              <w:t>5:</w:t>
            </w:r>
            <w:r>
              <w:rPr>
                <w:b/>
                <w:spacing w:val="-17"/>
                <w:sz w:val="28"/>
              </w:rPr>
              <w:t> </w:t>
            </w:r>
            <w:r>
              <w:rPr>
                <w:b/>
                <w:spacing w:val="-8"/>
                <w:sz w:val="28"/>
              </w:rPr>
              <w:t>Hoạt</w:t>
            </w:r>
            <w:r>
              <w:rPr>
                <w:b/>
                <w:spacing w:val="-15"/>
                <w:sz w:val="28"/>
              </w:rPr>
              <w:t> </w:t>
            </w:r>
            <w:r>
              <w:rPr>
                <w:b/>
                <w:spacing w:val="-8"/>
                <w:sz w:val="28"/>
              </w:rPr>
              <w:t>động</w:t>
            </w:r>
            <w:r>
              <w:rPr>
                <w:b/>
                <w:spacing w:val="-17"/>
                <w:sz w:val="28"/>
              </w:rPr>
              <w:t> </w:t>
            </w:r>
            <w:r>
              <w:rPr>
                <w:b/>
                <w:spacing w:val="-8"/>
                <w:sz w:val="28"/>
              </w:rPr>
              <w:t>và</w:t>
            </w:r>
            <w:r>
              <w:rPr>
                <w:b/>
                <w:spacing w:val="-12"/>
                <w:sz w:val="28"/>
              </w:rPr>
              <w:t> </w:t>
            </w:r>
            <w:r>
              <w:rPr>
                <w:b/>
                <w:spacing w:val="-8"/>
                <w:sz w:val="28"/>
              </w:rPr>
              <w:t>kết</w:t>
            </w:r>
            <w:r>
              <w:rPr>
                <w:b/>
                <w:spacing w:val="-14"/>
                <w:sz w:val="28"/>
              </w:rPr>
              <w:t> </w:t>
            </w:r>
            <w:r>
              <w:rPr>
                <w:b/>
                <w:spacing w:val="-8"/>
                <w:sz w:val="28"/>
              </w:rPr>
              <w:t>quả</w:t>
            </w:r>
            <w:r>
              <w:rPr>
                <w:b/>
                <w:spacing w:val="-14"/>
                <w:sz w:val="28"/>
              </w:rPr>
              <w:t> </w:t>
            </w:r>
            <w:r>
              <w:rPr>
                <w:b/>
                <w:spacing w:val="-8"/>
                <w:sz w:val="28"/>
              </w:rPr>
              <w:t>nuôi</w:t>
            </w:r>
            <w:r>
              <w:rPr>
                <w:b/>
                <w:spacing w:val="-15"/>
                <w:sz w:val="28"/>
              </w:rPr>
              <w:t> </w:t>
            </w:r>
            <w:r>
              <w:rPr>
                <w:b/>
                <w:spacing w:val="-8"/>
                <w:sz w:val="28"/>
              </w:rPr>
              <w:t>dƣỡng,</w:t>
            </w:r>
            <w:r>
              <w:rPr>
                <w:b/>
                <w:spacing w:val="-15"/>
                <w:sz w:val="28"/>
              </w:rPr>
              <w:t> </w:t>
            </w:r>
            <w:r>
              <w:rPr>
                <w:b/>
                <w:spacing w:val="-8"/>
                <w:sz w:val="28"/>
              </w:rPr>
              <w:t>chăm</w:t>
            </w:r>
            <w:r>
              <w:rPr>
                <w:b/>
                <w:spacing w:val="-17"/>
                <w:sz w:val="28"/>
              </w:rPr>
              <w:t> </w:t>
            </w:r>
            <w:r>
              <w:rPr>
                <w:b/>
                <w:spacing w:val="-8"/>
                <w:sz w:val="28"/>
              </w:rPr>
              <w:t>sóc,</w:t>
            </w:r>
            <w:r>
              <w:rPr>
                <w:b/>
                <w:spacing w:val="-16"/>
                <w:sz w:val="28"/>
              </w:rPr>
              <w:t> </w:t>
            </w:r>
            <w:r>
              <w:rPr>
                <w:b/>
                <w:spacing w:val="-8"/>
                <w:sz w:val="28"/>
              </w:rPr>
              <w:t>giáo</w:t>
            </w:r>
            <w:r>
              <w:rPr>
                <w:b/>
                <w:spacing w:val="-15"/>
                <w:sz w:val="28"/>
              </w:rPr>
              <w:t> </w:t>
            </w:r>
            <w:r>
              <w:rPr>
                <w:b/>
                <w:spacing w:val="-8"/>
                <w:sz w:val="28"/>
              </w:rPr>
              <w:t>dục</w:t>
            </w:r>
            <w:r>
              <w:rPr>
                <w:b/>
                <w:spacing w:val="-16"/>
                <w:sz w:val="28"/>
              </w:rPr>
              <w:t> </w:t>
            </w:r>
            <w:r>
              <w:rPr>
                <w:b/>
                <w:spacing w:val="-8"/>
                <w:sz w:val="28"/>
              </w:rPr>
              <w:t>trẻ</w:t>
            </w:r>
          </w:p>
        </w:tc>
        <w:tc>
          <w:tcPr>
            <w:tcW w:w="979" w:type="dxa"/>
          </w:tcPr>
          <w:p>
            <w:pPr>
              <w:pStyle w:val="TableParagraph"/>
              <w:spacing w:line="315" w:lineRule="exact"/>
              <w:ind w:left="9"/>
              <w:jc w:val="center"/>
              <w:rPr>
                <w:sz w:val="28"/>
              </w:rPr>
            </w:pPr>
            <w:r>
              <w:rPr>
                <w:spacing w:val="-5"/>
                <w:sz w:val="28"/>
              </w:rPr>
              <w:t>68</w:t>
            </w:r>
          </w:p>
        </w:tc>
      </w:tr>
      <w:tr>
        <w:trPr>
          <w:trHeight w:val="417" w:hRule="atLeast"/>
        </w:trPr>
        <w:tc>
          <w:tcPr>
            <w:tcW w:w="8397" w:type="dxa"/>
          </w:tcPr>
          <w:p>
            <w:pPr>
              <w:pStyle w:val="TableParagraph"/>
              <w:spacing w:line="320" w:lineRule="exact"/>
              <w:ind w:left="110"/>
              <w:rPr>
                <w:b/>
                <w:sz w:val="28"/>
              </w:rPr>
            </w:pPr>
            <w:r>
              <w:rPr>
                <w:b/>
                <w:sz w:val="28"/>
              </w:rPr>
              <w:t>Mở</w:t>
            </w:r>
            <w:r>
              <w:rPr>
                <w:b/>
                <w:spacing w:val="-2"/>
                <w:sz w:val="28"/>
              </w:rPr>
              <w:t> </w:t>
            </w:r>
            <w:r>
              <w:rPr>
                <w:b/>
                <w:spacing w:val="-5"/>
                <w:sz w:val="28"/>
              </w:rPr>
              <w:t>đầu</w:t>
            </w:r>
          </w:p>
        </w:tc>
        <w:tc>
          <w:tcPr>
            <w:tcW w:w="979" w:type="dxa"/>
          </w:tcPr>
          <w:p>
            <w:pPr>
              <w:pStyle w:val="TableParagraph"/>
              <w:spacing w:line="315" w:lineRule="exact"/>
              <w:ind w:left="9"/>
              <w:jc w:val="center"/>
              <w:rPr>
                <w:sz w:val="28"/>
              </w:rPr>
            </w:pPr>
            <w:r>
              <w:rPr>
                <w:spacing w:val="-5"/>
                <w:sz w:val="28"/>
              </w:rPr>
              <w:t>68</w:t>
            </w:r>
          </w:p>
        </w:tc>
      </w:tr>
      <w:tr>
        <w:trPr>
          <w:trHeight w:val="419" w:hRule="atLeast"/>
        </w:trPr>
        <w:tc>
          <w:tcPr>
            <w:tcW w:w="8397" w:type="dxa"/>
          </w:tcPr>
          <w:p>
            <w:pPr>
              <w:pStyle w:val="TableParagraph"/>
              <w:spacing w:line="315" w:lineRule="exact"/>
              <w:ind w:left="110"/>
              <w:rPr>
                <w:sz w:val="28"/>
              </w:rPr>
            </w:pPr>
            <w:r>
              <w:rPr>
                <w:spacing w:val="-6"/>
                <w:sz w:val="28"/>
              </w:rPr>
              <w:t>Tiêu</w:t>
            </w:r>
            <w:r>
              <w:rPr>
                <w:spacing w:val="-8"/>
                <w:sz w:val="28"/>
              </w:rPr>
              <w:t> </w:t>
            </w:r>
            <w:r>
              <w:rPr>
                <w:spacing w:val="-6"/>
                <w:sz w:val="28"/>
              </w:rPr>
              <w:t>chí</w:t>
            </w:r>
            <w:r>
              <w:rPr>
                <w:spacing w:val="-10"/>
                <w:sz w:val="28"/>
              </w:rPr>
              <w:t> </w:t>
            </w:r>
            <w:r>
              <w:rPr>
                <w:spacing w:val="-6"/>
                <w:sz w:val="28"/>
              </w:rPr>
              <w:t>5.1:</w:t>
            </w:r>
            <w:r>
              <w:rPr>
                <w:spacing w:val="-7"/>
                <w:sz w:val="28"/>
              </w:rPr>
              <w:t> </w:t>
            </w:r>
            <w:r>
              <w:rPr>
                <w:spacing w:val="-6"/>
                <w:sz w:val="28"/>
              </w:rPr>
              <w:t>Thực</w:t>
            </w:r>
            <w:r>
              <w:rPr>
                <w:spacing w:val="-11"/>
                <w:sz w:val="28"/>
              </w:rPr>
              <w:t> </w:t>
            </w:r>
            <w:r>
              <w:rPr>
                <w:spacing w:val="-6"/>
                <w:sz w:val="28"/>
              </w:rPr>
              <w:t>hiện</w:t>
            </w:r>
            <w:r>
              <w:rPr>
                <w:spacing w:val="-9"/>
                <w:sz w:val="28"/>
              </w:rPr>
              <w:t> </w:t>
            </w:r>
            <w:r>
              <w:rPr>
                <w:spacing w:val="-6"/>
                <w:sz w:val="28"/>
              </w:rPr>
              <w:t>Chương</w:t>
            </w:r>
            <w:r>
              <w:rPr>
                <w:spacing w:val="-10"/>
                <w:sz w:val="28"/>
              </w:rPr>
              <w:t> </w:t>
            </w:r>
            <w:r>
              <w:rPr>
                <w:spacing w:val="-6"/>
                <w:sz w:val="28"/>
              </w:rPr>
              <w:t>trình</w:t>
            </w:r>
            <w:r>
              <w:rPr>
                <w:spacing w:val="-9"/>
                <w:sz w:val="28"/>
              </w:rPr>
              <w:t> </w:t>
            </w:r>
            <w:r>
              <w:rPr>
                <w:spacing w:val="-6"/>
                <w:sz w:val="28"/>
              </w:rPr>
              <w:t>giáo</w:t>
            </w:r>
            <w:r>
              <w:rPr>
                <w:spacing w:val="-10"/>
                <w:sz w:val="28"/>
              </w:rPr>
              <w:t> </w:t>
            </w:r>
            <w:r>
              <w:rPr>
                <w:spacing w:val="-6"/>
                <w:sz w:val="28"/>
              </w:rPr>
              <w:t>dục</w:t>
            </w:r>
            <w:r>
              <w:rPr>
                <w:spacing w:val="-9"/>
                <w:sz w:val="28"/>
              </w:rPr>
              <w:t> </w:t>
            </w:r>
            <w:r>
              <w:rPr>
                <w:spacing w:val="-6"/>
                <w:sz w:val="28"/>
              </w:rPr>
              <w:t>mầm</w:t>
            </w:r>
            <w:r>
              <w:rPr>
                <w:spacing w:val="-13"/>
                <w:sz w:val="28"/>
              </w:rPr>
              <w:t> </w:t>
            </w:r>
            <w:r>
              <w:rPr>
                <w:spacing w:val="-6"/>
                <w:sz w:val="28"/>
              </w:rPr>
              <w:t>non</w:t>
            </w:r>
          </w:p>
        </w:tc>
        <w:tc>
          <w:tcPr>
            <w:tcW w:w="979" w:type="dxa"/>
          </w:tcPr>
          <w:p>
            <w:pPr>
              <w:pStyle w:val="TableParagraph"/>
              <w:spacing w:line="315" w:lineRule="exact"/>
              <w:ind w:left="9"/>
              <w:jc w:val="center"/>
              <w:rPr>
                <w:sz w:val="28"/>
              </w:rPr>
            </w:pPr>
            <w:r>
              <w:rPr>
                <w:spacing w:val="-5"/>
                <w:sz w:val="28"/>
              </w:rPr>
              <w:t>69</w:t>
            </w:r>
          </w:p>
        </w:tc>
      </w:tr>
      <w:tr>
        <w:trPr>
          <w:trHeight w:val="417" w:hRule="atLeast"/>
        </w:trPr>
        <w:tc>
          <w:tcPr>
            <w:tcW w:w="8397" w:type="dxa"/>
          </w:tcPr>
          <w:p>
            <w:pPr>
              <w:pStyle w:val="TableParagraph"/>
              <w:spacing w:line="315" w:lineRule="exact"/>
              <w:ind w:left="110"/>
              <w:rPr>
                <w:sz w:val="28"/>
              </w:rPr>
            </w:pPr>
            <w:r>
              <w:rPr>
                <w:spacing w:val="-6"/>
                <w:sz w:val="28"/>
              </w:rPr>
              <w:t>Tiêu</w:t>
            </w:r>
            <w:r>
              <w:rPr>
                <w:spacing w:val="-14"/>
                <w:sz w:val="28"/>
              </w:rPr>
              <w:t> </w:t>
            </w:r>
            <w:r>
              <w:rPr>
                <w:spacing w:val="-6"/>
                <w:sz w:val="28"/>
              </w:rPr>
              <w:t>chí</w:t>
            </w:r>
            <w:r>
              <w:rPr>
                <w:spacing w:val="-14"/>
                <w:sz w:val="28"/>
              </w:rPr>
              <w:t> </w:t>
            </w:r>
            <w:r>
              <w:rPr>
                <w:spacing w:val="-6"/>
                <w:sz w:val="28"/>
              </w:rPr>
              <w:t>5.2:</w:t>
            </w:r>
            <w:r>
              <w:rPr>
                <w:spacing w:val="-14"/>
                <w:sz w:val="28"/>
              </w:rPr>
              <w:t> </w:t>
            </w:r>
            <w:r>
              <w:rPr>
                <w:spacing w:val="-6"/>
                <w:sz w:val="28"/>
              </w:rPr>
              <w:t>Tổ</w:t>
            </w:r>
            <w:r>
              <w:rPr>
                <w:spacing w:val="-14"/>
                <w:sz w:val="28"/>
              </w:rPr>
              <w:t> </w:t>
            </w:r>
            <w:r>
              <w:rPr>
                <w:spacing w:val="-6"/>
                <w:sz w:val="28"/>
              </w:rPr>
              <w:t>chức</w:t>
            </w:r>
            <w:r>
              <w:rPr>
                <w:spacing w:val="-17"/>
                <w:sz w:val="28"/>
              </w:rPr>
              <w:t> </w:t>
            </w:r>
            <w:r>
              <w:rPr>
                <w:spacing w:val="-6"/>
                <w:sz w:val="28"/>
              </w:rPr>
              <w:t>hoạt</w:t>
            </w:r>
            <w:r>
              <w:rPr>
                <w:spacing w:val="-19"/>
                <w:sz w:val="28"/>
              </w:rPr>
              <w:t> </w:t>
            </w:r>
            <w:r>
              <w:rPr>
                <w:spacing w:val="-6"/>
                <w:sz w:val="28"/>
              </w:rPr>
              <w:t>động</w:t>
            </w:r>
            <w:r>
              <w:rPr>
                <w:spacing w:val="-16"/>
                <w:sz w:val="28"/>
              </w:rPr>
              <w:t> </w:t>
            </w:r>
            <w:r>
              <w:rPr>
                <w:spacing w:val="-6"/>
                <w:sz w:val="28"/>
              </w:rPr>
              <w:t>nuôi</w:t>
            </w:r>
            <w:r>
              <w:rPr>
                <w:spacing w:val="-17"/>
                <w:sz w:val="28"/>
              </w:rPr>
              <w:t> </w:t>
            </w:r>
            <w:r>
              <w:rPr>
                <w:spacing w:val="-6"/>
                <w:sz w:val="28"/>
              </w:rPr>
              <w:t>dưỡng,</w:t>
            </w:r>
            <w:r>
              <w:rPr>
                <w:spacing w:val="-18"/>
                <w:sz w:val="28"/>
              </w:rPr>
              <w:t> </w:t>
            </w:r>
            <w:r>
              <w:rPr>
                <w:spacing w:val="-6"/>
                <w:sz w:val="28"/>
              </w:rPr>
              <w:t>chăm</w:t>
            </w:r>
            <w:r>
              <w:rPr>
                <w:spacing w:val="-20"/>
                <w:sz w:val="28"/>
              </w:rPr>
              <w:t> </w:t>
            </w:r>
            <w:r>
              <w:rPr>
                <w:spacing w:val="-6"/>
                <w:sz w:val="28"/>
              </w:rPr>
              <w:t>sóc</w:t>
            </w:r>
            <w:r>
              <w:rPr>
                <w:spacing w:val="-17"/>
                <w:sz w:val="28"/>
              </w:rPr>
              <w:t> </w:t>
            </w:r>
            <w:r>
              <w:rPr>
                <w:spacing w:val="-6"/>
                <w:sz w:val="28"/>
              </w:rPr>
              <w:t>và</w:t>
            </w:r>
            <w:r>
              <w:rPr>
                <w:spacing w:val="-17"/>
                <w:sz w:val="28"/>
              </w:rPr>
              <w:t> </w:t>
            </w:r>
            <w:r>
              <w:rPr>
                <w:spacing w:val="-6"/>
                <w:sz w:val="28"/>
              </w:rPr>
              <w:t>giáo</w:t>
            </w:r>
            <w:r>
              <w:rPr>
                <w:spacing w:val="-16"/>
                <w:sz w:val="28"/>
              </w:rPr>
              <w:t> </w:t>
            </w:r>
            <w:r>
              <w:rPr>
                <w:spacing w:val="-6"/>
                <w:sz w:val="28"/>
              </w:rPr>
              <w:t>dục</w:t>
            </w:r>
            <w:r>
              <w:rPr>
                <w:spacing w:val="-16"/>
                <w:sz w:val="28"/>
              </w:rPr>
              <w:t> </w:t>
            </w:r>
            <w:r>
              <w:rPr>
                <w:spacing w:val="-6"/>
                <w:sz w:val="28"/>
              </w:rPr>
              <w:t>trẻ</w:t>
            </w:r>
          </w:p>
        </w:tc>
        <w:tc>
          <w:tcPr>
            <w:tcW w:w="979" w:type="dxa"/>
          </w:tcPr>
          <w:p>
            <w:pPr>
              <w:pStyle w:val="TableParagraph"/>
              <w:spacing w:line="315" w:lineRule="exact"/>
              <w:ind w:left="9"/>
              <w:jc w:val="center"/>
              <w:rPr>
                <w:sz w:val="28"/>
              </w:rPr>
            </w:pPr>
            <w:r>
              <w:rPr>
                <w:spacing w:val="-5"/>
                <w:sz w:val="28"/>
              </w:rPr>
              <w:t>72</w:t>
            </w:r>
          </w:p>
        </w:tc>
      </w:tr>
      <w:tr>
        <w:trPr>
          <w:trHeight w:val="419" w:hRule="atLeast"/>
        </w:trPr>
        <w:tc>
          <w:tcPr>
            <w:tcW w:w="8397" w:type="dxa"/>
          </w:tcPr>
          <w:p>
            <w:pPr>
              <w:pStyle w:val="TableParagraph"/>
              <w:spacing w:line="317" w:lineRule="exact"/>
              <w:ind w:left="110"/>
              <w:rPr>
                <w:sz w:val="28"/>
              </w:rPr>
            </w:pPr>
            <w:r>
              <w:rPr>
                <w:spacing w:val="-6"/>
                <w:sz w:val="28"/>
              </w:rPr>
              <w:t>Tiêu</w:t>
            </w:r>
            <w:r>
              <w:rPr>
                <w:spacing w:val="-7"/>
                <w:sz w:val="28"/>
              </w:rPr>
              <w:t> </w:t>
            </w:r>
            <w:r>
              <w:rPr>
                <w:spacing w:val="-6"/>
                <w:sz w:val="28"/>
              </w:rPr>
              <w:t>chí</w:t>
            </w:r>
            <w:r>
              <w:rPr>
                <w:spacing w:val="-9"/>
                <w:sz w:val="28"/>
              </w:rPr>
              <w:t> </w:t>
            </w:r>
            <w:r>
              <w:rPr>
                <w:spacing w:val="-6"/>
                <w:sz w:val="28"/>
              </w:rPr>
              <w:t>5.3:</w:t>
            </w:r>
            <w:r>
              <w:rPr>
                <w:spacing w:val="-7"/>
                <w:sz w:val="28"/>
              </w:rPr>
              <w:t> </w:t>
            </w:r>
            <w:r>
              <w:rPr>
                <w:spacing w:val="-6"/>
                <w:sz w:val="28"/>
              </w:rPr>
              <w:t>Kết</w:t>
            </w:r>
            <w:r>
              <w:rPr>
                <w:spacing w:val="-7"/>
                <w:sz w:val="28"/>
              </w:rPr>
              <w:t> </w:t>
            </w:r>
            <w:r>
              <w:rPr>
                <w:spacing w:val="-6"/>
                <w:sz w:val="28"/>
              </w:rPr>
              <w:t>quả</w:t>
            </w:r>
            <w:r>
              <w:rPr>
                <w:spacing w:val="-10"/>
                <w:sz w:val="28"/>
              </w:rPr>
              <w:t> </w:t>
            </w:r>
            <w:r>
              <w:rPr>
                <w:spacing w:val="-6"/>
                <w:sz w:val="28"/>
              </w:rPr>
              <w:t>nuôi</w:t>
            </w:r>
            <w:r>
              <w:rPr>
                <w:spacing w:val="-9"/>
                <w:sz w:val="28"/>
              </w:rPr>
              <w:t> </w:t>
            </w:r>
            <w:r>
              <w:rPr>
                <w:spacing w:val="-6"/>
                <w:sz w:val="28"/>
              </w:rPr>
              <w:t>dưỡng</w:t>
            </w:r>
            <w:r>
              <w:rPr>
                <w:spacing w:val="-9"/>
                <w:sz w:val="28"/>
              </w:rPr>
              <w:t> </w:t>
            </w:r>
            <w:r>
              <w:rPr>
                <w:spacing w:val="-6"/>
                <w:sz w:val="28"/>
              </w:rPr>
              <w:t>và</w:t>
            </w:r>
            <w:r>
              <w:rPr>
                <w:spacing w:val="-8"/>
                <w:sz w:val="28"/>
              </w:rPr>
              <w:t> </w:t>
            </w:r>
            <w:r>
              <w:rPr>
                <w:spacing w:val="-6"/>
                <w:sz w:val="28"/>
              </w:rPr>
              <w:t>chăm</w:t>
            </w:r>
            <w:r>
              <w:rPr>
                <w:spacing w:val="-13"/>
                <w:sz w:val="28"/>
              </w:rPr>
              <w:t> </w:t>
            </w:r>
            <w:r>
              <w:rPr>
                <w:spacing w:val="-6"/>
                <w:sz w:val="28"/>
              </w:rPr>
              <w:t>sóc</w:t>
            </w:r>
            <w:r>
              <w:rPr>
                <w:spacing w:val="-11"/>
                <w:sz w:val="28"/>
              </w:rPr>
              <w:t> </w:t>
            </w:r>
            <w:r>
              <w:rPr>
                <w:spacing w:val="-6"/>
                <w:sz w:val="28"/>
              </w:rPr>
              <w:t>sức</w:t>
            </w:r>
            <w:r>
              <w:rPr>
                <w:spacing w:val="-7"/>
                <w:sz w:val="28"/>
              </w:rPr>
              <w:t> </w:t>
            </w:r>
            <w:r>
              <w:rPr>
                <w:spacing w:val="-6"/>
                <w:sz w:val="28"/>
              </w:rPr>
              <w:t>khỏe</w:t>
            </w:r>
          </w:p>
        </w:tc>
        <w:tc>
          <w:tcPr>
            <w:tcW w:w="979" w:type="dxa"/>
          </w:tcPr>
          <w:p>
            <w:pPr>
              <w:pStyle w:val="TableParagraph"/>
              <w:spacing w:line="317" w:lineRule="exact"/>
              <w:ind w:left="9"/>
              <w:jc w:val="center"/>
              <w:rPr>
                <w:sz w:val="28"/>
              </w:rPr>
            </w:pPr>
            <w:r>
              <w:rPr>
                <w:spacing w:val="-5"/>
                <w:sz w:val="28"/>
              </w:rPr>
              <w:t>74</w:t>
            </w:r>
          </w:p>
        </w:tc>
      </w:tr>
      <w:tr>
        <w:trPr>
          <w:trHeight w:val="419" w:hRule="atLeast"/>
        </w:trPr>
        <w:tc>
          <w:tcPr>
            <w:tcW w:w="8397" w:type="dxa"/>
          </w:tcPr>
          <w:p>
            <w:pPr>
              <w:pStyle w:val="TableParagraph"/>
              <w:spacing w:line="315" w:lineRule="exact"/>
              <w:ind w:left="110"/>
              <w:rPr>
                <w:sz w:val="28"/>
              </w:rPr>
            </w:pPr>
            <w:r>
              <w:rPr>
                <w:spacing w:val="-6"/>
                <w:sz w:val="28"/>
              </w:rPr>
              <w:t>Tiêu</w:t>
            </w:r>
            <w:r>
              <w:rPr>
                <w:spacing w:val="-8"/>
                <w:sz w:val="28"/>
              </w:rPr>
              <w:t> </w:t>
            </w:r>
            <w:r>
              <w:rPr>
                <w:spacing w:val="-6"/>
                <w:sz w:val="28"/>
              </w:rPr>
              <w:t>chí</w:t>
            </w:r>
            <w:r>
              <w:rPr>
                <w:spacing w:val="-10"/>
                <w:sz w:val="28"/>
              </w:rPr>
              <w:t> </w:t>
            </w:r>
            <w:r>
              <w:rPr>
                <w:spacing w:val="-6"/>
                <w:sz w:val="28"/>
              </w:rPr>
              <w:t>5.4:</w:t>
            </w:r>
            <w:r>
              <w:rPr>
                <w:spacing w:val="-8"/>
                <w:sz w:val="28"/>
              </w:rPr>
              <w:t> </w:t>
            </w:r>
            <w:r>
              <w:rPr>
                <w:spacing w:val="-6"/>
                <w:sz w:val="28"/>
              </w:rPr>
              <w:t>Kết</w:t>
            </w:r>
            <w:r>
              <w:rPr>
                <w:spacing w:val="-8"/>
                <w:sz w:val="28"/>
              </w:rPr>
              <w:t> </w:t>
            </w:r>
            <w:r>
              <w:rPr>
                <w:spacing w:val="-6"/>
                <w:sz w:val="28"/>
              </w:rPr>
              <w:t>quả</w:t>
            </w:r>
            <w:r>
              <w:rPr>
                <w:spacing w:val="-11"/>
                <w:sz w:val="28"/>
              </w:rPr>
              <w:t> </w:t>
            </w:r>
            <w:r>
              <w:rPr>
                <w:spacing w:val="-6"/>
                <w:sz w:val="28"/>
              </w:rPr>
              <w:t>giáo</w:t>
            </w:r>
            <w:r>
              <w:rPr>
                <w:spacing w:val="-10"/>
                <w:sz w:val="28"/>
              </w:rPr>
              <w:t> </w:t>
            </w:r>
            <w:r>
              <w:rPr>
                <w:spacing w:val="-6"/>
                <w:sz w:val="28"/>
              </w:rPr>
              <w:t>dục</w:t>
            </w:r>
          </w:p>
        </w:tc>
        <w:tc>
          <w:tcPr>
            <w:tcW w:w="979" w:type="dxa"/>
          </w:tcPr>
          <w:p>
            <w:pPr>
              <w:pStyle w:val="TableParagraph"/>
              <w:spacing w:line="315" w:lineRule="exact"/>
              <w:ind w:left="9"/>
              <w:jc w:val="center"/>
              <w:rPr>
                <w:sz w:val="28"/>
              </w:rPr>
            </w:pPr>
            <w:r>
              <w:rPr>
                <w:spacing w:val="-5"/>
                <w:sz w:val="28"/>
              </w:rPr>
              <w:t>77</w:t>
            </w:r>
          </w:p>
        </w:tc>
      </w:tr>
      <w:tr>
        <w:trPr>
          <w:trHeight w:val="417" w:hRule="atLeast"/>
        </w:trPr>
        <w:tc>
          <w:tcPr>
            <w:tcW w:w="8397" w:type="dxa"/>
          </w:tcPr>
          <w:p>
            <w:pPr>
              <w:pStyle w:val="TableParagraph"/>
              <w:ind w:left="110"/>
              <w:rPr>
                <w:b/>
                <w:i/>
                <w:sz w:val="28"/>
              </w:rPr>
            </w:pPr>
            <w:r>
              <w:rPr>
                <w:b/>
                <w:i/>
                <w:spacing w:val="-6"/>
                <w:sz w:val="28"/>
              </w:rPr>
              <w:t>Kết</w:t>
            </w:r>
            <w:r>
              <w:rPr>
                <w:b/>
                <w:i/>
                <w:spacing w:val="-10"/>
                <w:sz w:val="28"/>
              </w:rPr>
              <w:t> </w:t>
            </w:r>
            <w:r>
              <w:rPr>
                <w:b/>
                <w:i/>
                <w:spacing w:val="-6"/>
                <w:sz w:val="28"/>
              </w:rPr>
              <w:t>luận</w:t>
            </w:r>
            <w:r>
              <w:rPr>
                <w:b/>
                <w:i/>
                <w:spacing w:val="-9"/>
                <w:sz w:val="28"/>
              </w:rPr>
              <w:t> </w:t>
            </w:r>
            <w:r>
              <w:rPr>
                <w:b/>
                <w:i/>
                <w:spacing w:val="-6"/>
                <w:sz w:val="28"/>
              </w:rPr>
              <w:t>về</w:t>
            </w:r>
            <w:r>
              <w:rPr>
                <w:b/>
                <w:i/>
                <w:spacing w:val="-8"/>
                <w:sz w:val="28"/>
              </w:rPr>
              <w:t> </w:t>
            </w:r>
            <w:r>
              <w:rPr>
                <w:b/>
                <w:i/>
                <w:spacing w:val="-6"/>
                <w:sz w:val="28"/>
              </w:rPr>
              <w:t>Tiêu</w:t>
            </w:r>
            <w:r>
              <w:rPr>
                <w:b/>
                <w:i/>
                <w:spacing w:val="-9"/>
                <w:sz w:val="28"/>
              </w:rPr>
              <w:t> </w:t>
            </w:r>
            <w:r>
              <w:rPr>
                <w:b/>
                <w:i/>
                <w:spacing w:val="-6"/>
                <w:sz w:val="28"/>
              </w:rPr>
              <w:t>chuẩn</w:t>
            </w:r>
            <w:r>
              <w:rPr>
                <w:b/>
                <w:i/>
                <w:spacing w:val="-10"/>
                <w:sz w:val="28"/>
              </w:rPr>
              <w:t> 5</w:t>
            </w:r>
          </w:p>
        </w:tc>
        <w:tc>
          <w:tcPr>
            <w:tcW w:w="979" w:type="dxa"/>
          </w:tcPr>
          <w:p>
            <w:pPr>
              <w:pStyle w:val="TableParagraph"/>
              <w:spacing w:line="315" w:lineRule="exact"/>
              <w:ind w:left="9"/>
              <w:jc w:val="center"/>
              <w:rPr>
                <w:sz w:val="28"/>
              </w:rPr>
            </w:pPr>
            <w:r>
              <w:rPr>
                <w:spacing w:val="-5"/>
                <w:sz w:val="28"/>
              </w:rPr>
              <w:t>79</w:t>
            </w:r>
          </w:p>
        </w:tc>
      </w:tr>
      <w:tr>
        <w:trPr>
          <w:trHeight w:val="419" w:hRule="atLeast"/>
        </w:trPr>
        <w:tc>
          <w:tcPr>
            <w:tcW w:w="8397" w:type="dxa"/>
          </w:tcPr>
          <w:p>
            <w:pPr>
              <w:pStyle w:val="TableParagraph"/>
              <w:spacing w:line="320" w:lineRule="exact"/>
              <w:ind w:left="110"/>
              <w:rPr>
                <w:b/>
                <w:sz w:val="28"/>
              </w:rPr>
            </w:pPr>
            <w:r>
              <w:rPr>
                <w:b/>
                <w:spacing w:val="-12"/>
                <w:sz w:val="28"/>
              </w:rPr>
              <w:t>II.</w:t>
            </w:r>
            <w:r>
              <w:rPr>
                <w:b/>
                <w:spacing w:val="-36"/>
                <w:sz w:val="28"/>
              </w:rPr>
              <w:t> </w:t>
            </w:r>
            <w:r>
              <w:rPr>
                <w:b/>
                <w:spacing w:val="-12"/>
                <w:sz w:val="28"/>
              </w:rPr>
              <w:t>TỰ</w:t>
            </w:r>
            <w:r>
              <w:rPr>
                <w:b/>
                <w:spacing w:val="-31"/>
                <w:sz w:val="28"/>
              </w:rPr>
              <w:t> </w:t>
            </w:r>
            <w:r>
              <w:rPr>
                <w:b/>
                <w:spacing w:val="-12"/>
                <w:sz w:val="28"/>
              </w:rPr>
              <w:t>ĐÁNH</w:t>
            </w:r>
            <w:r>
              <w:rPr>
                <w:b/>
                <w:spacing w:val="-31"/>
                <w:sz w:val="28"/>
              </w:rPr>
              <w:t> </w:t>
            </w:r>
            <w:r>
              <w:rPr>
                <w:b/>
                <w:spacing w:val="-12"/>
                <w:sz w:val="28"/>
              </w:rPr>
              <w:t>GIÁ</w:t>
            </w:r>
            <w:r>
              <w:rPr>
                <w:b/>
                <w:spacing w:val="-32"/>
                <w:sz w:val="28"/>
              </w:rPr>
              <w:t> </w:t>
            </w:r>
            <w:r>
              <w:rPr>
                <w:b/>
                <w:spacing w:val="-12"/>
                <w:sz w:val="28"/>
              </w:rPr>
              <w:t>TIÊU</w:t>
            </w:r>
            <w:r>
              <w:rPr>
                <w:b/>
                <w:spacing w:val="-32"/>
                <w:sz w:val="28"/>
              </w:rPr>
              <w:t> </w:t>
            </w:r>
            <w:r>
              <w:rPr>
                <w:b/>
                <w:spacing w:val="-12"/>
                <w:sz w:val="28"/>
              </w:rPr>
              <w:t>CHÍ</w:t>
            </w:r>
            <w:r>
              <w:rPr>
                <w:b/>
                <w:spacing w:val="-30"/>
                <w:sz w:val="28"/>
              </w:rPr>
              <w:t> </w:t>
            </w:r>
            <w:r>
              <w:rPr>
                <w:b/>
                <w:spacing w:val="-12"/>
                <w:sz w:val="28"/>
              </w:rPr>
              <w:t>MỨC</w:t>
            </w:r>
            <w:r>
              <w:rPr>
                <w:b/>
                <w:spacing w:val="-31"/>
                <w:sz w:val="28"/>
              </w:rPr>
              <w:t> </w:t>
            </w:r>
            <w:r>
              <w:rPr>
                <w:b/>
                <w:spacing w:val="-12"/>
                <w:sz w:val="28"/>
              </w:rPr>
              <w:t>4</w:t>
            </w:r>
          </w:p>
        </w:tc>
        <w:tc>
          <w:tcPr>
            <w:tcW w:w="979" w:type="dxa"/>
          </w:tcPr>
          <w:p>
            <w:pPr>
              <w:pStyle w:val="TableParagraph"/>
              <w:spacing w:line="315" w:lineRule="exact"/>
              <w:ind w:left="9"/>
              <w:jc w:val="center"/>
              <w:rPr>
                <w:sz w:val="28"/>
              </w:rPr>
            </w:pPr>
            <w:r>
              <w:rPr>
                <w:spacing w:val="-5"/>
                <w:sz w:val="28"/>
              </w:rPr>
              <w:t>80</w:t>
            </w:r>
          </w:p>
        </w:tc>
      </w:tr>
      <w:tr>
        <w:trPr>
          <w:trHeight w:val="417" w:hRule="atLeast"/>
        </w:trPr>
        <w:tc>
          <w:tcPr>
            <w:tcW w:w="8397" w:type="dxa"/>
          </w:tcPr>
          <w:p>
            <w:pPr>
              <w:pStyle w:val="TableParagraph"/>
              <w:spacing w:line="315" w:lineRule="exact"/>
              <w:ind w:left="110"/>
              <w:rPr>
                <w:sz w:val="28"/>
              </w:rPr>
            </w:pPr>
            <w:r>
              <w:rPr>
                <w:sz w:val="28"/>
              </w:rPr>
              <w:t>Tiêu</w:t>
            </w:r>
            <w:r>
              <w:rPr>
                <w:spacing w:val="-3"/>
                <w:sz w:val="28"/>
              </w:rPr>
              <w:t> </w:t>
            </w:r>
            <w:r>
              <w:rPr>
                <w:sz w:val="28"/>
              </w:rPr>
              <w:t>chí</w:t>
            </w:r>
            <w:r>
              <w:rPr>
                <w:spacing w:val="-5"/>
                <w:sz w:val="28"/>
              </w:rPr>
              <w:t> </w:t>
            </w:r>
            <w:r>
              <w:rPr>
                <w:sz w:val="28"/>
              </w:rPr>
              <w:t>1:</w:t>
            </w:r>
            <w:r>
              <w:rPr>
                <w:spacing w:val="-3"/>
                <w:sz w:val="28"/>
              </w:rPr>
              <w:t> </w:t>
            </w:r>
            <w:r>
              <w:rPr>
                <w:sz w:val="28"/>
              </w:rPr>
              <w:t>Nhà</w:t>
            </w:r>
            <w:r>
              <w:rPr>
                <w:spacing w:val="-3"/>
                <w:sz w:val="28"/>
              </w:rPr>
              <w:t> </w:t>
            </w:r>
            <w:r>
              <w:rPr>
                <w:sz w:val="28"/>
              </w:rPr>
              <w:t>trường</w:t>
            </w:r>
            <w:r>
              <w:rPr>
                <w:spacing w:val="-3"/>
                <w:sz w:val="28"/>
              </w:rPr>
              <w:t> </w:t>
            </w:r>
            <w:r>
              <w:rPr>
                <w:sz w:val="28"/>
              </w:rPr>
              <w:t>phát</w:t>
            </w:r>
            <w:r>
              <w:rPr>
                <w:spacing w:val="-3"/>
                <w:sz w:val="28"/>
              </w:rPr>
              <w:t> </w:t>
            </w:r>
            <w:r>
              <w:rPr>
                <w:sz w:val="28"/>
              </w:rPr>
              <w:t>triển</w:t>
            </w:r>
            <w:r>
              <w:rPr>
                <w:spacing w:val="-2"/>
                <w:sz w:val="28"/>
              </w:rPr>
              <w:t> </w:t>
            </w:r>
            <w:r>
              <w:rPr>
                <w:sz w:val="28"/>
              </w:rPr>
              <w:t>Chương</w:t>
            </w:r>
            <w:r>
              <w:rPr>
                <w:spacing w:val="-3"/>
                <w:sz w:val="28"/>
              </w:rPr>
              <w:t> </w:t>
            </w:r>
            <w:r>
              <w:rPr>
                <w:sz w:val="28"/>
              </w:rPr>
              <w:t>trình</w:t>
            </w:r>
            <w:r>
              <w:rPr>
                <w:spacing w:val="-6"/>
                <w:sz w:val="28"/>
              </w:rPr>
              <w:t> </w:t>
            </w:r>
            <w:r>
              <w:rPr>
                <w:sz w:val="28"/>
              </w:rPr>
              <w:t>giáo</w:t>
            </w:r>
            <w:r>
              <w:rPr>
                <w:spacing w:val="-2"/>
                <w:sz w:val="28"/>
              </w:rPr>
              <w:t> dục...</w:t>
            </w:r>
          </w:p>
        </w:tc>
        <w:tc>
          <w:tcPr>
            <w:tcW w:w="979" w:type="dxa"/>
          </w:tcPr>
          <w:p>
            <w:pPr>
              <w:pStyle w:val="TableParagraph"/>
              <w:spacing w:line="315" w:lineRule="exact"/>
              <w:ind w:left="9"/>
              <w:jc w:val="center"/>
              <w:rPr>
                <w:sz w:val="28"/>
              </w:rPr>
            </w:pPr>
            <w:r>
              <w:rPr>
                <w:spacing w:val="-5"/>
                <w:sz w:val="28"/>
              </w:rPr>
              <w:t>80</w:t>
            </w:r>
          </w:p>
        </w:tc>
      </w:tr>
      <w:tr>
        <w:trPr>
          <w:trHeight w:val="419" w:hRule="atLeast"/>
        </w:trPr>
        <w:tc>
          <w:tcPr>
            <w:tcW w:w="8397" w:type="dxa"/>
          </w:tcPr>
          <w:p>
            <w:pPr>
              <w:pStyle w:val="TableParagraph"/>
              <w:spacing w:line="315" w:lineRule="exact"/>
              <w:ind w:left="110"/>
              <w:rPr>
                <w:sz w:val="28"/>
              </w:rPr>
            </w:pPr>
            <w:r>
              <w:rPr>
                <w:sz w:val="28"/>
              </w:rPr>
              <w:t>Tiêu</w:t>
            </w:r>
            <w:r>
              <w:rPr>
                <w:spacing w:val="6"/>
                <w:sz w:val="28"/>
              </w:rPr>
              <w:t> </w:t>
            </w:r>
            <w:r>
              <w:rPr>
                <w:sz w:val="28"/>
              </w:rPr>
              <w:t>chí</w:t>
            </w:r>
            <w:r>
              <w:rPr>
                <w:spacing w:val="5"/>
                <w:sz w:val="28"/>
              </w:rPr>
              <w:t> </w:t>
            </w:r>
            <w:r>
              <w:rPr>
                <w:sz w:val="28"/>
              </w:rPr>
              <w:t>2:</w:t>
            </w:r>
            <w:r>
              <w:rPr>
                <w:spacing w:val="5"/>
                <w:sz w:val="28"/>
              </w:rPr>
              <w:t> </w:t>
            </w:r>
            <w:r>
              <w:rPr>
                <w:sz w:val="28"/>
              </w:rPr>
              <w:t>Ít</w:t>
            </w:r>
            <w:r>
              <w:rPr>
                <w:spacing w:val="5"/>
                <w:sz w:val="28"/>
              </w:rPr>
              <w:t> </w:t>
            </w:r>
            <w:r>
              <w:rPr>
                <w:sz w:val="28"/>
              </w:rPr>
              <w:t>nhất</w:t>
            </w:r>
            <w:r>
              <w:rPr>
                <w:spacing w:val="5"/>
                <w:sz w:val="28"/>
              </w:rPr>
              <w:t> </w:t>
            </w:r>
            <w:r>
              <w:rPr>
                <w:sz w:val="28"/>
              </w:rPr>
              <w:t>90%</w:t>
            </w:r>
            <w:r>
              <w:rPr>
                <w:spacing w:val="4"/>
                <w:sz w:val="28"/>
              </w:rPr>
              <w:t> </w:t>
            </w:r>
            <w:r>
              <w:rPr>
                <w:sz w:val="28"/>
              </w:rPr>
              <w:t>giáo</w:t>
            </w:r>
            <w:r>
              <w:rPr>
                <w:spacing w:val="5"/>
                <w:sz w:val="28"/>
              </w:rPr>
              <w:t> </w:t>
            </w:r>
            <w:r>
              <w:rPr>
                <w:sz w:val="28"/>
              </w:rPr>
              <w:t>viên</w:t>
            </w:r>
            <w:r>
              <w:rPr>
                <w:spacing w:val="6"/>
                <w:sz w:val="28"/>
              </w:rPr>
              <w:t> </w:t>
            </w:r>
            <w:r>
              <w:rPr>
                <w:sz w:val="28"/>
              </w:rPr>
              <w:t>đạt</w:t>
            </w:r>
            <w:r>
              <w:rPr>
                <w:spacing w:val="5"/>
                <w:sz w:val="28"/>
              </w:rPr>
              <w:t> </w:t>
            </w:r>
            <w:r>
              <w:rPr>
                <w:sz w:val="28"/>
              </w:rPr>
              <w:t>chuẩn</w:t>
            </w:r>
            <w:r>
              <w:rPr>
                <w:spacing w:val="5"/>
                <w:sz w:val="28"/>
              </w:rPr>
              <w:t> </w:t>
            </w:r>
            <w:r>
              <w:rPr>
                <w:sz w:val="28"/>
              </w:rPr>
              <w:t>nghề</w:t>
            </w:r>
            <w:r>
              <w:rPr>
                <w:spacing w:val="5"/>
                <w:sz w:val="28"/>
              </w:rPr>
              <w:t> </w:t>
            </w:r>
            <w:r>
              <w:rPr>
                <w:spacing w:val="-2"/>
                <w:sz w:val="28"/>
              </w:rPr>
              <w:t>nghiệp...</w:t>
            </w:r>
          </w:p>
        </w:tc>
        <w:tc>
          <w:tcPr>
            <w:tcW w:w="979" w:type="dxa"/>
          </w:tcPr>
          <w:p>
            <w:pPr>
              <w:pStyle w:val="TableParagraph"/>
              <w:spacing w:line="315" w:lineRule="exact"/>
              <w:ind w:left="9"/>
              <w:jc w:val="center"/>
              <w:rPr>
                <w:sz w:val="28"/>
              </w:rPr>
            </w:pPr>
            <w:r>
              <w:rPr>
                <w:spacing w:val="-5"/>
                <w:sz w:val="28"/>
              </w:rPr>
              <w:t>82</w:t>
            </w:r>
          </w:p>
        </w:tc>
      </w:tr>
      <w:tr>
        <w:trPr>
          <w:trHeight w:val="417" w:hRule="atLeast"/>
        </w:trPr>
        <w:tc>
          <w:tcPr>
            <w:tcW w:w="8397" w:type="dxa"/>
          </w:tcPr>
          <w:p>
            <w:pPr>
              <w:pStyle w:val="TableParagraph"/>
              <w:spacing w:line="315" w:lineRule="exact"/>
              <w:ind w:left="110"/>
              <w:rPr>
                <w:sz w:val="28"/>
              </w:rPr>
            </w:pPr>
            <w:r>
              <w:rPr>
                <w:sz w:val="28"/>
              </w:rPr>
              <w:t>Tiêu</w:t>
            </w:r>
            <w:r>
              <w:rPr>
                <w:spacing w:val="-2"/>
                <w:sz w:val="28"/>
              </w:rPr>
              <w:t> </w:t>
            </w:r>
            <w:r>
              <w:rPr>
                <w:sz w:val="28"/>
              </w:rPr>
              <w:t>chí</w:t>
            </w:r>
            <w:r>
              <w:rPr>
                <w:spacing w:val="-3"/>
                <w:sz w:val="28"/>
              </w:rPr>
              <w:t> </w:t>
            </w:r>
            <w:r>
              <w:rPr>
                <w:sz w:val="28"/>
              </w:rPr>
              <w:t>3:</w:t>
            </w:r>
            <w:r>
              <w:rPr>
                <w:spacing w:val="-2"/>
                <w:sz w:val="28"/>
              </w:rPr>
              <w:t> </w:t>
            </w:r>
            <w:r>
              <w:rPr>
                <w:sz w:val="28"/>
              </w:rPr>
              <w:t>Sân</w:t>
            </w:r>
            <w:r>
              <w:rPr>
                <w:spacing w:val="-4"/>
                <w:sz w:val="28"/>
              </w:rPr>
              <w:t> </w:t>
            </w:r>
            <w:r>
              <w:rPr>
                <w:sz w:val="28"/>
              </w:rPr>
              <w:t>vườn</w:t>
            </w:r>
            <w:r>
              <w:rPr>
                <w:spacing w:val="-1"/>
                <w:sz w:val="28"/>
              </w:rPr>
              <w:t> </w:t>
            </w:r>
            <w:r>
              <w:rPr>
                <w:sz w:val="28"/>
              </w:rPr>
              <w:t>và</w:t>
            </w:r>
            <w:r>
              <w:rPr>
                <w:spacing w:val="-2"/>
                <w:sz w:val="28"/>
              </w:rPr>
              <w:t> </w:t>
            </w:r>
            <w:r>
              <w:rPr>
                <w:sz w:val="28"/>
              </w:rPr>
              <w:t>khu</w:t>
            </w:r>
            <w:r>
              <w:rPr>
                <w:spacing w:val="-2"/>
                <w:sz w:val="28"/>
              </w:rPr>
              <w:t> </w:t>
            </w:r>
            <w:r>
              <w:rPr>
                <w:sz w:val="28"/>
              </w:rPr>
              <w:t>vực</w:t>
            </w:r>
            <w:r>
              <w:rPr>
                <w:spacing w:val="-2"/>
                <w:sz w:val="28"/>
              </w:rPr>
              <w:t> </w:t>
            </w:r>
            <w:r>
              <w:rPr>
                <w:sz w:val="28"/>
              </w:rPr>
              <w:t>cho</w:t>
            </w:r>
            <w:r>
              <w:rPr>
                <w:spacing w:val="-2"/>
                <w:sz w:val="28"/>
              </w:rPr>
              <w:t> </w:t>
            </w:r>
            <w:r>
              <w:rPr>
                <w:sz w:val="28"/>
              </w:rPr>
              <w:t>trẻ</w:t>
            </w:r>
            <w:r>
              <w:rPr>
                <w:spacing w:val="-2"/>
                <w:sz w:val="28"/>
              </w:rPr>
              <w:t> </w:t>
            </w:r>
            <w:r>
              <w:rPr>
                <w:sz w:val="28"/>
              </w:rPr>
              <w:t>em</w:t>
            </w:r>
            <w:r>
              <w:rPr>
                <w:spacing w:val="-4"/>
                <w:sz w:val="28"/>
              </w:rPr>
              <w:t> </w:t>
            </w:r>
            <w:r>
              <w:rPr>
                <w:sz w:val="28"/>
              </w:rPr>
              <w:t>chơi</w:t>
            </w:r>
            <w:r>
              <w:rPr>
                <w:spacing w:val="-1"/>
                <w:sz w:val="28"/>
              </w:rPr>
              <w:t> </w:t>
            </w:r>
            <w:r>
              <w:rPr>
                <w:spacing w:val="-5"/>
                <w:sz w:val="28"/>
              </w:rPr>
              <w:t>...</w:t>
            </w:r>
          </w:p>
        </w:tc>
        <w:tc>
          <w:tcPr>
            <w:tcW w:w="979" w:type="dxa"/>
          </w:tcPr>
          <w:p>
            <w:pPr>
              <w:pStyle w:val="TableParagraph"/>
              <w:spacing w:line="315" w:lineRule="exact"/>
              <w:ind w:left="9"/>
              <w:jc w:val="center"/>
              <w:rPr>
                <w:sz w:val="28"/>
              </w:rPr>
            </w:pPr>
            <w:r>
              <w:rPr>
                <w:spacing w:val="-5"/>
                <w:sz w:val="28"/>
              </w:rPr>
              <w:t>84</w:t>
            </w:r>
          </w:p>
        </w:tc>
      </w:tr>
      <w:tr>
        <w:trPr>
          <w:trHeight w:val="420" w:hRule="atLeast"/>
        </w:trPr>
        <w:tc>
          <w:tcPr>
            <w:tcW w:w="8397" w:type="dxa"/>
          </w:tcPr>
          <w:p>
            <w:pPr>
              <w:pStyle w:val="TableParagraph"/>
              <w:spacing w:line="318" w:lineRule="exact"/>
              <w:ind w:left="110"/>
              <w:rPr>
                <w:sz w:val="28"/>
              </w:rPr>
            </w:pPr>
            <w:r>
              <w:rPr>
                <w:sz w:val="28"/>
              </w:rPr>
              <w:t>Tiêu</w:t>
            </w:r>
            <w:r>
              <w:rPr>
                <w:spacing w:val="4"/>
                <w:sz w:val="28"/>
              </w:rPr>
              <w:t> </w:t>
            </w:r>
            <w:r>
              <w:rPr>
                <w:sz w:val="28"/>
              </w:rPr>
              <w:t>chí</w:t>
            </w:r>
            <w:r>
              <w:rPr>
                <w:spacing w:val="6"/>
                <w:sz w:val="28"/>
              </w:rPr>
              <w:t> </w:t>
            </w:r>
            <w:r>
              <w:rPr>
                <w:sz w:val="28"/>
              </w:rPr>
              <w:t>4:</w:t>
            </w:r>
            <w:r>
              <w:rPr>
                <w:spacing w:val="6"/>
                <w:sz w:val="28"/>
              </w:rPr>
              <w:t> </w:t>
            </w:r>
            <w:r>
              <w:rPr>
                <w:sz w:val="28"/>
              </w:rPr>
              <w:t>100%</w:t>
            </w:r>
            <w:r>
              <w:rPr>
                <w:spacing w:val="5"/>
                <w:sz w:val="28"/>
              </w:rPr>
              <w:t> </w:t>
            </w:r>
            <w:r>
              <w:rPr>
                <w:sz w:val="28"/>
              </w:rPr>
              <w:t>các</w:t>
            </w:r>
            <w:r>
              <w:rPr>
                <w:spacing w:val="4"/>
                <w:sz w:val="28"/>
              </w:rPr>
              <w:t> </w:t>
            </w:r>
            <w:r>
              <w:rPr>
                <w:sz w:val="28"/>
              </w:rPr>
              <w:t>công</w:t>
            </w:r>
            <w:r>
              <w:rPr>
                <w:spacing w:val="6"/>
                <w:sz w:val="28"/>
              </w:rPr>
              <w:t> </w:t>
            </w:r>
            <w:r>
              <w:rPr>
                <w:sz w:val="28"/>
              </w:rPr>
              <w:t>trình</w:t>
            </w:r>
            <w:r>
              <w:rPr>
                <w:spacing w:val="5"/>
                <w:sz w:val="28"/>
              </w:rPr>
              <w:t> </w:t>
            </w:r>
            <w:r>
              <w:rPr>
                <w:sz w:val="28"/>
              </w:rPr>
              <w:t>của</w:t>
            </w:r>
            <w:r>
              <w:rPr>
                <w:spacing w:val="5"/>
                <w:sz w:val="28"/>
              </w:rPr>
              <w:t> </w:t>
            </w:r>
            <w:r>
              <w:rPr>
                <w:sz w:val="28"/>
              </w:rPr>
              <w:t>nhà</w:t>
            </w:r>
            <w:r>
              <w:rPr>
                <w:spacing w:val="5"/>
                <w:sz w:val="28"/>
              </w:rPr>
              <w:t> </w:t>
            </w:r>
            <w:r>
              <w:rPr>
                <w:sz w:val="28"/>
              </w:rPr>
              <w:t>trường</w:t>
            </w:r>
            <w:r>
              <w:rPr>
                <w:spacing w:val="6"/>
                <w:sz w:val="28"/>
              </w:rPr>
              <w:t> </w:t>
            </w:r>
            <w:r>
              <w:rPr>
                <w:sz w:val="28"/>
              </w:rPr>
              <w:t>được</w:t>
            </w:r>
            <w:r>
              <w:rPr>
                <w:spacing w:val="7"/>
                <w:sz w:val="28"/>
              </w:rPr>
              <w:t> </w:t>
            </w:r>
            <w:r>
              <w:rPr>
                <w:sz w:val="28"/>
              </w:rPr>
              <w:t>xây</w:t>
            </w:r>
            <w:r>
              <w:rPr>
                <w:spacing w:val="3"/>
                <w:sz w:val="28"/>
              </w:rPr>
              <w:t> </w:t>
            </w:r>
            <w:r>
              <w:rPr>
                <w:spacing w:val="-2"/>
                <w:sz w:val="28"/>
              </w:rPr>
              <w:t>dựng...</w:t>
            </w:r>
          </w:p>
        </w:tc>
        <w:tc>
          <w:tcPr>
            <w:tcW w:w="979" w:type="dxa"/>
          </w:tcPr>
          <w:p>
            <w:pPr>
              <w:pStyle w:val="TableParagraph"/>
              <w:spacing w:line="318" w:lineRule="exact"/>
              <w:ind w:left="9"/>
              <w:jc w:val="center"/>
              <w:rPr>
                <w:sz w:val="28"/>
              </w:rPr>
            </w:pPr>
            <w:r>
              <w:rPr>
                <w:spacing w:val="-5"/>
                <w:sz w:val="28"/>
              </w:rPr>
              <w:t>85</w:t>
            </w:r>
          </w:p>
        </w:tc>
      </w:tr>
      <w:tr>
        <w:trPr>
          <w:trHeight w:val="419" w:hRule="atLeast"/>
        </w:trPr>
        <w:tc>
          <w:tcPr>
            <w:tcW w:w="8397" w:type="dxa"/>
          </w:tcPr>
          <w:p>
            <w:pPr>
              <w:pStyle w:val="TableParagraph"/>
              <w:spacing w:line="315" w:lineRule="exact"/>
              <w:ind w:left="110"/>
              <w:rPr>
                <w:sz w:val="28"/>
              </w:rPr>
            </w:pPr>
            <w:r>
              <w:rPr>
                <w:sz w:val="28"/>
              </w:rPr>
              <w:t>Tiêu</w:t>
            </w:r>
            <w:r>
              <w:rPr>
                <w:spacing w:val="4"/>
                <w:sz w:val="28"/>
              </w:rPr>
              <w:t> </w:t>
            </w:r>
            <w:r>
              <w:rPr>
                <w:sz w:val="28"/>
              </w:rPr>
              <w:t>chí</w:t>
            </w:r>
            <w:r>
              <w:rPr>
                <w:spacing w:val="6"/>
                <w:sz w:val="28"/>
              </w:rPr>
              <w:t> </w:t>
            </w:r>
            <w:r>
              <w:rPr>
                <w:sz w:val="28"/>
              </w:rPr>
              <w:t>5:</w:t>
            </w:r>
            <w:r>
              <w:rPr>
                <w:spacing w:val="7"/>
                <w:sz w:val="28"/>
              </w:rPr>
              <w:t> </w:t>
            </w:r>
            <w:r>
              <w:rPr>
                <w:sz w:val="28"/>
              </w:rPr>
              <w:t>Trong</w:t>
            </w:r>
            <w:r>
              <w:rPr>
                <w:spacing w:val="6"/>
                <w:sz w:val="28"/>
              </w:rPr>
              <w:t> </w:t>
            </w:r>
            <w:r>
              <w:rPr>
                <w:sz w:val="28"/>
              </w:rPr>
              <w:t>05</w:t>
            </w:r>
            <w:r>
              <w:rPr>
                <w:spacing w:val="6"/>
                <w:sz w:val="28"/>
              </w:rPr>
              <w:t> </w:t>
            </w:r>
            <w:r>
              <w:rPr>
                <w:sz w:val="28"/>
              </w:rPr>
              <w:t>năm</w:t>
            </w:r>
            <w:r>
              <w:rPr>
                <w:spacing w:val="2"/>
                <w:sz w:val="28"/>
              </w:rPr>
              <w:t> </w:t>
            </w:r>
            <w:r>
              <w:rPr>
                <w:sz w:val="28"/>
              </w:rPr>
              <w:t>liên</w:t>
            </w:r>
            <w:r>
              <w:rPr>
                <w:spacing w:val="5"/>
                <w:sz w:val="28"/>
              </w:rPr>
              <w:t> </w:t>
            </w:r>
            <w:r>
              <w:rPr>
                <w:sz w:val="28"/>
              </w:rPr>
              <w:t>tiếp</w:t>
            </w:r>
            <w:r>
              <w:rPr>
                <w:spacing w:val="6"/>
                <w:sz w:val="28"/>
              </w:rPr>
              <w:t> </w:t>
            </w:r>
            <w:r>
              <w:rPr>
                <w:sz w:val="28"/>
              </w:rPr>
              <w:t>tính</w:t>
            </w:r>
            <w:r>
              <w:rPr>
                <w:spacing w:val="5"/>
                <w:sz w:val="28"/>
              </w:rPr>
              <w:t> </w:t>
            </w:r>
            <w:r>
              <w:rPr>
                <w:sz w:val="28"/>
              </w:rPr>
              <w:t>đến</w:t>
            </w:r>
            <w:r>
              <w:rPr>
                <w:spacing w:val="6"/>
                <w:sz w:val="28"/>
              </w:rPr>
              <w:t> </w:t>
            </w:r>
            <w:r>
              <w:rPr>
                <w:sz w:val="28"/>
              </w:rPr>
              <w:t>thời</w:t>
            </w:r>
            <w:r>
              <w:rPr>
                <w:spacing w:val="8"/>
                <w:sz w:val="28"/>
              </w:rPr>
              <w:t> </w:t>
            </w:r>
            <w:r>
              <w:rPr>
                <w:sz w:val="28"/>
              </w:rPr>
              <w:t>điểm</w:t>
            </w:r>
            <w:r>
              <w:rPr>
                <w:spacing w:val="1"/>
                <w:sz w:val="28"/>
              </w:rPr>
              <w:t> </w:t>
            </w:r>
            <w:r>
              <w:rPr>
                <w:sz w:val="28"/>
              </w:rPr>
              <w:t>đánh</w:t>
            </w:r>
            <w:r>
              <w:rPr>
                <w:spacing w:val="6"/>
                <w:sz w:val="28"/>
              </w:rPr>
              <w:t> </w:t>
            </w:r>
            <w:r>
              <w:rPr>
                <w:spacing w:val="-2"/>
                <w:sz w:val="28"/>
              </w:rPr>
              <w:t>giá...</w:t>
            </w:r>
          </w:p>
        </w:tc>
        <w:tc>
          <w:tcPr>
            <w:tcW w:w="979" w:type="dxa"/>
          </w:tcPr>
          <w:p>
            <w:pPr>
              <w:pStyle w:val="TableParagraph"/>
              <w:spacing w:line="315" w:lineRule="exact"/>
              <w:ind w:left="9"/>
              <w:jc w:val="center"/>
              <w:rPr>
                <w:sz w:val="28"/>
              </w:rPr>
            </w:pPr>
            <w:r>
              <w:rPr>
                <w:spacing w:val="-5"/>
                <w:sz w:val="28"/>
              </w:rPr>
              <w:t>87</w:t>
            </w:r>
          </w:p>
        </w:tc>
      </w:tr>
      <w:tr>
        <w:trPr>
          <w:trHeight w:val="417" w:hRule="atLeast"/>
        </w:trPr>
        <w:tc>
          <w:tcPr>
            <w:tcW w:w="8397" w:type="dxa"/>
          </w:tcPr>
          <w:p>
            <w:pPr>
              <w:pStyle w:val="TableParagraph"/>
              <w:spacing w:line="315" w:lineRule="exact"/>
              <w:ind w:left="110"/>
              <w:rPr>
                <w:sz w:val="28"/>
              </w:rPr>
            </w:pPr>
            <w:r>
              <w:rPr>
                <w:sz w:val="28"/>
              </w:rPr>
              <w:t>Tiêu</w:t>
            </w:r>
            <w:r>
              <w:rPr>
                <w:spacing w:val="-2"/>
                <w:sz w:val="28"/>
              </w:rPr>
              <w:t> </w:t>
            </w:r>
            <w:r>
              <w:rPr>
                <w:sz w:val="28"/>
              </w:rPr>
              <w:t>chí</w:t>
            </w:r>
            <w:r>
              <w:rPr>
                <w:spacing w:val="-4"/>
                <w:sz w:val="28"/>
              </w:rPr>
              <w:t> </w:t>
            </w:r>
            <w:r>
              <w:rPr>
                <w:sz w:val="28"/>
              </w:rPr>
              <w:t>6:</w:t>
            </w:r>
            <w:r>
              <w:rPr>
                <w:spacing w:val="-1"/>
                <w:sz w:val="28"/>
              </w:rPr>
              <w:t> </w:t>
            </w:r>
            <w:r>
              <w:rPr>
                <w:sz w:val="28"/>
              </w:rPr>
              <w:t>Trong</w:t>
            </w:r>
            <w:r>
              <w:rPr>
                <w:spacing w:val="-5"/>
                <w:sz w:val="28"/>
              </w:rPr>
              <w:t> </w:t>
            </w:r>
            <w:r>
              <w:rPr>
                <w:sz w:val="28"/>
              </w:rPr>
              <w:t>05</w:t>
            </w:r>
            <w:r>
              <w:rPr>
                <w:spacing w:val="-5"/>
                <w:sz w:val="28"/>
              </w:rPr>
              <w:t> </w:t>
            </w:r>
            <w:r>
              <w:rPr>
                <w:sz w:val="28"/>
              </w:rPr>
              <w:t>năm</w:t>
            </w:r>
            <w:r>
              <w:rPr>
                <w:spacing w:val="-6"/>
                <w:sz w:val="28"/>
              </w:rPr>
              <w:t> </w:t>
            </w:r>
            <w:r>
              <w:rPr>
                <w:sz w:val="28"/>
              </w:rPr>
              <w:t>liên</w:t>
            </w:r>
            <w:r>
              <w:rPr>
                <w:spacing w:val="-1"/>
                <w:sz w:val="28"/>
              </w:rPr>
              <w:t> </w:t>
            </w:r>
            <w:r>
              <w:rPr>
                <w:sz w:val="28"/>
              </w:rPr>
              <w:t>tiếp</w:t>
            </w:r>
            <w:r>
              <w:rPr>
                <w:spacing w:val="-2"/>
                <w:sz w:val="28"/>
              </w:rPr>
              <w:t> </w:t>
            </w:r>
            <w:r>
              <w:rPr>
                <w:sz w:val="28"/>
              </w:rPr>
              <w:t>tính</w:t>
            </w:r>
            <w:r>
              <w:rPr>
                <w:spacing w:val="-4"/>
                <w:sz w:val="28"/>
              </w:rPr>
              <w:t> </w:t>
            </w:r>
            <w:r>
              <w:rPr>
                <w:sz w:val="28"/>
              </w:rPr>
              <w:t>đến</w:t>
            </w:r>
            <w:r>
              <w:rPr>
                <w:spacing w:val="-3"/>
                <w:sz w:val="28"/>
              </w:rPr>
              <w:t> </w:t>
            </w:r>
            <w:r>
              <w:rPr>
                <w:sz w:val="28"/>
              </w:rPr>
              <w:t>thời</w:t>
            </w:r>
            <w:r>
              <w:rPr>
                <w:spacing w:val="-2"/>
                <w:sz w:val="28"/>
              </w:rPr>
              <w:t> </w:t>
            </w:r>
            <w:r>
              <w:rPr>
                <w:sz w:val="28"/>
              </w:rPr>
              <w:t>điểm</w:t>
            </w:r>
            <w:r>
              <w:rPr>
                <w:spacing w:val="-6"/>
                <w:sz w:val="28"/>
              </w:rPr>
              <w:t> </w:t>
            </w:r>
            <w:r>
              <w:rPr>
                <w:sz w:val="28"/>
              </w:rPr>
              <w:t>đánh</w:t>
            </w:r>
            <w:r>
              <w:rPr>
                <w:spacing w:val="-2"/>
                <w:sz w:val="28"/>
              </w:rPr>
              <w:t> giá...</w:t>
            </w:r>
          </w:p>
        </w:tc>
        <w:tc>
          <w:tcPr>
            <w:tcW w:w="979" w:type="dxa"/>
          </w:tcPr>
          <w:p>
            <w:pPr>
              <w:pStyle w:val="TableParagraph"/>
              <w:spacing w:line="315" w:lineRule="exact"/>
              <w:ind w:left="9"/>
              <w:jc w:val="center"/>
              <w:rPr>
                <w:sz w:val="28"/>
              </w:rPr>
            </w:pPr>
            <w:r>
              <w:rPr>
                <w:spacing w:val="-5"/>
                <w:sz w:val="28"/>
              </w:rPr>
              <w:t>88</w:t>
            </w:r>
          </w:p>
        </w:tc>
      </w:tr>
      <w:tr>
        <w:trPr>
          <w:trHeight w:val="419" w:hRule="atLeast"/>
        </w:trPr>
        <w:tc>
          <w:tcPr>
            <w:tcW w:w="8397" w:type="dxa"/>
          </w:tcPr>
          <w:p>
            <w:pPr>
              <w:pStyle w:val="TableParagraph"/>
              <w:ind w:left="110"/>
              <w:rPr>
                <w:b/>
                <w:i/>
                <w:sz w:val="28"/>
              </w:rPr>
            </w:pPr>
            <w:r>
              <w:rPr>
                <w:b/>
                <w:i/>
                <w:spacing w:val="-12"/>
                <w:sz w:val="28"/>
              </w:rPr>
              <w:t>Kết</w:t>
            </w:r>
            <w:r>
              <w:rPr>
                <w:b/>
                <w:i/>
                <w:spacing w:val="-33"/>
                <w:sz w:val="28"/>
              </w:rPr>
              <w:t> </w:t>
            </w:r>
            <w:r>
              <w:rPr>
                <w:b/>
                <w:i/>
                <w:spacing w:val="-12"/>
                <w:sz w:val="28"/>
              </w:rPr>
              <w:t>luận</w:t>
            </w:r>
            <w:r>
              <w:rPr>
                <w:b/>
                <w:i/>
                <w:spacing w:val="-33"/>
                <w:sz w:val="28"/>
              </w:rPr>
              <w:t> </w:t>
            </w:r>
            <w:r>
              <w:rPr>
                <w:b/>
                <w:i/>
                <w:spacing w:val="-12"/>
                <w:sz w:val="28"/>
              </w:rPr>
              <w:t>tiêu</w:t>
            </w:r>
            <w:r>
              <w:rPr>
                <w:b/>
                <w:i/>
                <w:spacing w:val="-32"/>
                <w:sz w:val="28"/>
              </w:rPr>
              <w:t> </w:t>
            </w:r>
            <w:r>
              <w:rPr>
                <w:b/>
                <w:i/>
                <w:spacing w:val="-12"/>
                <w:sz w:val="28"/>
              </w:rPr>
              <w:t>chí</w:t>
            </w:r>
            <w:r>
              <w:rPr>
                <w:b/>
                <w:i/>
                <w:spacing w:val="-34"/>
                <w:sz w:val="28"/>
              </w:rPr>
              <w:t> </w:t>
            </w:r>
            <w:r>
              <w:rPr>
                <w:b/>
                <w:i/>
                <w:spacing w:val="-12"/>
                <w:sz w:val="28"/>
              </w:rPr>
              <w:t>mức</w:t>
            </w:r>
            <w:r>
              <w:rPr>
                <w:b/>
                <w:i/>
                <w:spacing w:val="-31"/>
                <w:sz w:val="28"/>
              </w:rPr>
              <w:t> </w:t>
            </w:r>
            <w:r>
              <w:rPr>
                <w:b/>
                <w:i/>
                <w:spacing w:val="-12"/>
                <w:sz w:val="28"/>
              </w:rPr>
              <w:t>4</w:t>
            </w:r>
          </w:p>
        </w:tc>
        <w:tc>
          <w:tcPr>
            <w:tcW w:w="979" w:type="dxa"/>
          </w:tcPr>
          <w:p>
            <w:pPr>
              <w:pStyle w:val="TableParagraph"/>
              <w:spacing w:line="315" w:lineRule="exact"/>
              <w:ind w:left="9"/>
              <w:jc w:val="center"/>
              <w:rPr>
                <w:sz w:val="28"/>
              </w:rPr>
            </w:pPr>
            <w:r>
              <w:rPr>
                <w:spacing w:val="-5"/>
                <w:sz w:val="28"/>
              </w:rPr>
              <w:t>90</w:t>
            </w:r>
          </w:p>
        </w:tc>
      </w:tr>
      <w:tr>
        <w:trPr>
          <w:trHeight w:val="417" w:hRule="atLeast"/>
        </w:trPr>
        <w:tc>
          <w:tcPr>
            <w:tcW w:w="8397" w:type="dxa"/>
          </w:tcPr>
          <w:p>
            <w:pPr>
              <w:pStyle w:val="TableParagraph"/>
              <w:spacing w:line="320" w:lineRule="exact"/>
              <w:ind w:left="110"/>
              <w:rPr>
                <w:b/>
                <w:sz w:val="28"/>
              </w:rPr>
            </w:pPr>
            <w:r>
              <w:rPr>
                <w:b/>
                <w:spacing w:val="-14"/>
                <w:sz w:val="28"/>
              </w:rPr>
              <w:t>Phần</w:t>
            </w:r>
            <w:r>
              <w:rPr>
                <w:b/>
                <w:spacing w:val="-29"/>
                <w:sz w:val="28"/>
              </w:rPr>
              <w:t> </w:t>
            </w:r>
            <w:r>
              <w:rPr>
                <w:b/>
                <w:spacing w:val="-14"/>
                <w:sz w:val="28"/>
              </w:rPr>
              <w:t>III.</w:t>
            </w:r>
            <w:r>
              <w:rPr>
                <w:b/>
                <w:spacing w:val="-26"/>
                <w:sz w:val="28"/>
              </w:rPr>
              <w:t> </w:t>
            </w:r>
            <w:r>
              <w:rPr>
                <w:b/>
                <w:spacing w:val="-14"/>
                <w:sz w:val="28"/>
              </w:rPr>
              <w:t>KẾT</w:t>
            </w:r>
            <w:r>
              <w:rPr>
                <w:b/>
                <w:spacing w:val="-29"/>
                <w:sz w:val="28"/>
              </w:rPr>
              <w:t> </w:t>
            </w:r>
            <w:r>
              <w:rPr>
                <w:b/>
                <w:spacing w:val="-14"/>
                <w:sz w:val="28"/>
              </w:rPr>
              <w:t>LUẬN</w:t>
            </w:r>
            <w:r>
              <w:rPr>
                <w:b/>
                <w:spacing w:val="-23"/>
                <w:sz w:val="28"/>
              </w:rPr>
              <w:t> </w:t>
            </w:r>
            <w:r>
              <w:rPr>
                <w:b/>
                <w:spacing w:val="-14"/>
                <w:sz w:val="28"/>
              </w:rPr>
              <w:t>CHUNG</w:t>
            </w:r>
          </w:p>
        </w:tc>
        <w:tc>
          <w:tcPr>
            <w:tcW w:w="979" w:type="dxa"/>
          </w:tcPr>
          <w:p>
            <w:pPr>
              <w:pStyle w:val="TableParagraph"/>
              <w:spacing w:line="315" w:lineRule="exact"/>
              <w:ind w:left="9"/>
              <w:jc w:val="center"/>
              <w:rPr>
                <w:sz w:val="28"/>
              </w:rPr>
            </w:pPr>
            <w:r>
              <w:rPr>
                <w:spacing w:val="-5"/>
                <w:sz w:val="28"/>
              </w:rPr>
              <w:t>90</w:t>
            </w:r>
          </w:p>
        </w:tc>
      </w:tr>
      <w:tr>
        <w:trPr>
          <w:trHeight w:val="443" w:hRule="atLeast"/>
        </w:trPr>
        <w:tc>
          <w:tcPr>
            <w:tcW w:w="8397" w:type="dxa"/>
          </w:tcPr>
          <w:p>
            <w:pPr>
              <w:pStyle w:val="TableParagraph"/>
              <w:spacing w:line="306" w:lineRule="exact" w:before="117"/>
              <w:ind w:left="110"/>
              <w:rPr>
                <w:b/>
                <w:sz w:val="28"/>
              </w:rPr>
            </w:pPr>
            <w:r>
              <w:rPr>
                <w:b/>
                <w:sz w:val="28"/>
              </w:rPr>
              <w:t>Phần</w:t>
            </w:r>
            <w:r>
              <w:rPr>
                <w:b/>
                <w:spacing w:val="14"/>
                <w:sz w:val="28"/>
              </w:rPr>
              <w:t> </w:t>
            </w:r>
            <w:r>
              <w:rPr>
                <w:b/>
                <w:sz w:val="28"/>
              </w:rPr>
              <w:t>IV.</w:t>
            </w:r>
            <w:r>
              <w:rPr>
                <w:b/>
                <w:spacing w:val="13"/>
                <w:sz w:val="28"/>
              </w:rPr>
              <w:t> </w:t>
            </w:r>
            <w:r>
              <w:rPr>
                <w:b/>
                <w:sz w:val="28"/>
              </w:rPr>
              <w:t>PHỤ</w:t>
            </w:r>
            <w:r>
              <w:rPr>
                <w:b/>
                <w:spacing w:val="12"/>
                <w:sz w:val="28"/>
              </w:rPr>
              <w:t> </w:t>
            </w:r>
            <w:r>
              <w:rPr>
                <w:b/>
                <w:spacing w:val="-5"/>
                <w:sz w:val="28"/>
              </w:rPr>
              <w:t>LỤC</w:t>
            </w:r>
          </w:p>
        </w:tc>
        <w:tc>
          <w:tcPr>
            <w:tcW w:w="979" w:type="dxa"/>
          </w:tcPr>
          <w:p>
            <w:pPr>
              <w:pStyle w:val="TableParagraph"/>
              <w:spacing w:before="4"/>
              <w:ind w:left="9"/>
              <w:jc w:val="center"/>
              <w:rPr>
                <w:sz w:val="28"/>
              </w:rPr>
            </w:pPr>
            <w:r>
              <w:rPr>
                <w:spacing w:val="-5"/>
                <w:sz w:val="28"/>
              </w:rPr>
              <w:t>92</w:t>
            </w:r>
          </w:p>
        </w:tc>
      </w:tr>
    </w:tbl>
    <w:p>
      <w:pPr>
        <w:spacing w:after="0"/>
        <w:jc w:val="center"/>
        <w:rPr>
          <w:sz w:val="28"/>
        </w:rPr>
        <w:sectPr>
          <w:pgSz w:w="11910" w:h="16850"/>
          <w:pgMar w:header="724" w:footer="0" w:top="1020" w:bottom="280" w:left="900" w:right="500"/>
        </w:sectPr>
      </w:pPr>
    </w:p>
    <w:p>
      <w:pPr>
        <w:spacing w:before="95"/>
        <w:ind w:left="1138" w:right="970" w:firstLine="0"/>
        <w:jc w:val="center"/>
        <w:rPr>
          <w:b/>
          <w:sz w:val="28"/>
        </w:rPr>
      </w:pPr>
      <w:r>
        <w:rPr>
          <w:b/>
          <w:sz w:val="28"/>
        </w:rPr>
        <w:t>TỔNG</w:t>
      </w:r>
      <w:r>
        <w:rPr>
          <w:b/>
          <w:spacing w:val="-5"/>
          <w:sz w:val="28"/>
        </w:rPr>
        <w:t> </w:t>
      </w:r>
      <w:r>
        <w:rPr>
          <w:b/>
          <w:sz w:val="28"/>
        </w:rPr>
        <w:t>HỢP</w:t>
      </w:r>
      <w:r>
        <w:rPr>
          <w:b/>
          <w:spacing w:val="-5"/>
          <w:sz w:val="28"/>
        </w:rPr>
        <w:t> </w:t>
      </w:r>
      <w:r>
        <w:rPr>
          <w:b/>
          <w:sz w:val="28"/>
        </w:rPr>
        <w:t>KẾT</w:t>
      </w:r>
      <w:r>
        <w:rPr>
          <w:b/>
          <w:spacing w:val="-3"/>
          <w:sz w:val="28"/>
        </w:rPr>
        <w:t> </w:t>
      </w:r>
      <w:r>
        <w:rPr>
          <w:b/>
          <w:sz w:val="28"/>
        </w:rPr>
        <w:t>QUẢ</w:t>
      </w:r>
      <w:r>
        <w:rPr>
          <w:b/>
          <w:spacing w:val="-4"/>
          <w:sz w:val="28"/>
        </w:rPr>
        <w:t> </w:t>
      </w:r>
      <w:r>
        <w:rPr>
          <w:b/>
          <w:sz w:val="28"/>
        </w:rPr>
        <w:t>TỰ</w:t>
      </w:r>
      <w:r>
        <w:rPr>
          <w:b/>
          <w:spacing w:val="-4"/>
          <w:sz w:val="28"/>
        </w:rPr>
        <w:t> </w:t>
      </w:r>
      <w:r>
        <w:rPr>
          <w:b/>
          <w:sz w:val="28"/>
        </w:rPr>
        <w:t>ĐÁNH</w:t>
      </w:r>
      <w:r>
        <w:rPr>
          <w:b/>
          <w:spacing w:val="-2"/>
          <w:sz w:val="28"/>
        </w:rPr>
        <w:t> </w:t>
      </w:r>
      <w:r>
        <w:rPr>
          <w:b/>
          <w:spacing w:val="-5"/>
          <w:sz w:val="28"/>
        </w:rPr>
        <w:t>GIÁ</w:t>
      </w:r>
    </w:p>
    <w:p>
      <w:pPr>
        <w:pStyle w:val="ListParagraph"/>
        <w:numPr>
          <w:ilvl w:val="0"/>
          <w:numId w:val="1"/>
        </w:numPr>
        <w:tabs>
          <w:tab w:pos="1813" w:val="left" w:leader="none"/>
        </w:tabs>
        <w:spacing w:line="240" w:lineRule="auto" w:before="99" w:after="0"/>
        <w:ind w:left="1813" w:right="0" w:hanging="359"/>
        <w:jc w:val="left"/>
        <w:rPr>
          <w:b/>
          <w:sz w:val="28"/>
        </w:rPr>
      </w:pPr>
      <w:r>
        <w:rPr>
          <w:b/>
          <w:sz w:val="28"/>
        </w:rPr>
        <w:t>Kết</w:t>
      </w:r>
      <w:r>
        <w:rPr>
          <w:b/>
          <w:spacing w:val="-2"/>
          <w:sz w:val="28"/>
        </w:rPr>
        <w:t> </w:t>
      </w:r>
      <w:r>
        <w:rPr>
          <w:b/>
          <w:sz w:val="28"/>
        </w:rPr>
        <w:t>quả</w:t>
      </w:r>
      <w:r>
        <w:rPr>
          <w:b/>
          <w:spacing w:val="-1"/>
          <w:sz w:val="28"/>
        </w:rPr>
        <w:t> </w:t>
      </w:r>
      <w:r>
        <w:rPr>
          <w:b/>
          <w:sz w:val="28"/>
        </w:rPr>
        <w:t>tự</w:t>
      </w:r>
      <w:r>
        <w:rPr>
          <w:b/>
          <w:spacing w:val="-2"/>
          <w:sz w:val="28"/>
        </w:rPr>
        <w:t> </w:t>
      </w:r>
      <w:r>
        <w:rPr>
          <w:b/>
          <w:sz w:val="28"/>
        </w:rPr>
        <w:t>đánh</w:t>
      </w:r>
      <w:r>
        <w:rPr>
          <w:b/>
          <w:spacing w:val="-5"/>
          <w:sz w:val="28"/>
        </w:rPr>
        <w:t> giá</w:t>
      </w:r>
    </w:p>
    <w:p>
      <w:pPr>
        <w:pStyle w:val="BodyText"/>
        <w:spacing w:before="90"/>
        <w:ind w:left="1454"/>
        <w:jc w:val="left"/>
      </w:pPr>
      <w:r>
        <w:rPr/>
        <w:t>Đánh</w:t>
      </w:r>
      <w:r>
        <w:rPr>
          <w:spacing w:val="-6"/>
        </w:rPr>
        <w:t> </w:t>
      </w:r>
      <w:r>
        <w:rPr/>
        <w:t>dấu</w:t>
      </w:r>
      <w:r>
        <w:rPr>
          <w:spacing w:val="-1"/>
        </w:rPr>
        <w:t> </w:t>
      </w:r>
      <w:r>
        <w:rPr/>
        <w:t>(x)</w:t>
      </w:r>
      <w:r>
        <w:rPr>
          <w:spacing w:val="-5"/>
        </w:rPr>
        <w:t> </w:t>
      </w:r>
      <w:r>
        <w:rPr/>
        <w:t>vào</w:t>
      </w:r>
      <w:r>
        <w:rPr>
          <w:spacing w:val="-2"/>
        </w:rPr>
        <w:t> </w:t>
      </w:r>
      <w:r>
        <w:rPr/>
        <w:t>ô</w:t>
      </w:r>
      <w:r>
        <w:rPr>
          <w:spacing w:val="-5"/>
        </w:rPr>
        <w:t> </w:t>
      </w:r>
      <w:r>
        <w:rPr/>
        <w:t>kết</w:t>
      </w:r>
      <w:r>
        <w:rPr>
          <w:spacing w:val="-1"/>
        </w:rPr>
        <w:t> </w:t>
      </w:r>
      <w:r>
        <w:rPr/>
        <w:t>quả</w:t>
      </w:r>
      <w:r>
        <w:rPr>
          <w:spacing w:val="-6"/>
        </w:rPr>
        <w:t> </w:t>
      </w:r>
      <w:r>
        <w:rPr/>
        <w:t>tương</w:t>
      </w:r>
      <w:r>
        <w:rPr>
          <w:spacing w:val="-1"/>
        </w:rPr>
        <w:t> </w:t>
      </w:r>
      <w:r>
        <w:rPr/>
        <w:t>ứng</w:t>
      </w:r>
      <w:r>
        <w:rPr>
          <w:spacing w:val="-1"/>
        </w:rPr>
        <w:t> </w:t>
      </w:r>
      <w:r>
        <w:rPr/>
        <w:t>đạt</w:t>
      </w:r>
      <w:r>
        <w:rPr>
          <w:spacing w:val="-5"/>
        </w:rPr>
        <w:t> </w:t>
      </w:r>
      <w:r>
        <w:rPr/>
        <w:t>hoặc</w:t>
      </w:r>
      <w:r>
        <w:rPr>
          <w:spacing w:val="-2"/>
        </w:rPr>
        <w:t> </w:t>
      </w:r>
      <w:r>
        <w:rPr/>
        <w:t>không</w:t>
      </w:r>
      <w:r>
        <w:rPr>
          <w:spacing w:val="-1"/>
        </w:rPr>
        <w:t> </w:t>
      </w:r>
      <w:r>
        <w:rPr>
          <w:spacing w:val="-5"/>
        </w:rPr>
        <w:t>đạt</w:t>
      </w:r>
    </w:p>
    <w:p>
      <w:pPr>
        <w:pStyle w:val="ListParagraph"/>
        <w:numPr>
          <w:ilvl w:val="1"/>
          <w:numId w:val="1"/>
        </w:numPr>
        <w:tabs>
          <w:tab w:pos="2000" w:val="left" w:leader="none"/>
        </w:tabs>
        <w:spacing w:line="240" w:lineRule="auto" w:before="103" w:after="0"/>
        <w:ind w:left="2000" w:right="0" w:hanging="546"/>
        <w:jc w:val="left"/>
        <w:rPr>
          <w:b/>
          <w:sz w:val="28"/>
        </w:rPr>
      </w:pPr>
      <w:r>
        <w:rPr>
          <w:b/>
          <w:sz w:val="28"/>
        </w:rPr>
        <w:t>Đánh</w:t>
      </w:r>
      <w:r>
        <w:rPr>
          <w:b/>
          <w:spacing w:val="-6"/>
          <w:sz w:val="28"/>
        </w:rPr>
        <w:t> </w:t>
      </w:r>
      <w:r>
        <w:rPr>
          <w:b/>
          <w:sz w:val="28"/>
        </w:rPr>
        <w:t>giá</w:t>
      </w:r>
      <w:r>
        <w:rPr>
          <w:b/>
          <w:spacing w:val="-2"/>
          <w:sz w:val="28"/>
        </w:rPr>
        <w:t> </w:t>
      </w:r>
      <w:r>
        <w:rPr>
          <w:b/>
          <w:sz w:val="28"/>
        </w:rPr>
        <w:t>tiêu</w:t>
      </w:r>
      <w:r>
        <w:rPr>
          <w:b/>
          <w:spacing w:val="-2"/>
          <w:sz w:val="28"/>
        </w:rPr>
        <w:t> </w:t>
      </w:r>
      <w:r>
        <w:rPr>
          <w:b/>
          <w:sz w:val="28"/>
        </w:rPr>
        <w:t>chí</w:t>
      </w:r>
      <w:r>
        <w:rPr>
          <w:b/>
          <w:spacing w:val="-2"/>
          <w:sz w:val="28"/>
        </w:rPr>
        <w:t> </w:t>
      </w:r>
      <w:r>
        <w:rPr>
          <w:b/>
          <w:sz w:val="28"/>
        </w:rPr>
        <w:t>Mức</w:t>
      </w:r>
      <w:r>
        <w:rPr>
          <w:b/>
          <w:spacing w:val="-4"/>
          <w:sz w:val="28"/>
        </w:rPr>
        <w:t> </w:t>
      </w:r>
      <w:r>
        <w:rPr>
          <w:b/>
          <w:sz w:val="28"/>
        </w:rPr>
        <w:t>1,</w:t>
      </w:r>
      <w:r>
        <w:rPr>
          <w:b/>
          <w:spacing w:val="-3"/>
          <w:sz w:val="28"/>
        </w:rPr>
        <w:t> </w:t>
      </w:r>
      <w:r>
        <w:rPr>
          <w:b/>
          <w:sz w:val="28"/>
        </w:rPr>
        <w:t>2,</w:t>
      </w:r>
      <w:r>
        <w:rPr>
          <w:b/>
          <w:spacing w:val="-4"/>
          <w:sz w:val="28"/>
        </w:rPr>
        <w:t> </w:t>
      </w:r>
      <w:r>
        <w:rPr>
          <w:b/>
          <w:sz w:val="28"/>
        </w:rPr>
        <w:t>và</w:t>
      </w:r>
      <w:r>
        <w:rPr>
          <w:b/>
          <w:spacing w:val="-1"/>
          <w:sz w:val="28"/>
        </w:rPr>
        <w:t> </w:t>
      </w:r>
      <w:r>
        <w:rPr>
          <w:b/>
          <w:spacing w:val="-10"/>
          <w:sz w:val="28"/>
        </w:rPr>
        <w:t>3</w:t>
      </w:r>
    </w:p>
    <w:p>
      <w:pPr>
        <w:pStyle w:val="BodyText"/>
        <w:spacing w:before="6"/>
        <w:ind w:left="0"/>
        <w:jc w:val="left"/>
        <w:rPr>
          <w:b/>
          <w:sz w:val="8"/>
        </w:rPr>
      </w:pPr>
    </w:p>
    <w:tbl>
      <w:tblPr>
        <w:tblW w:w="0" w:type="auto"/>
        <w:jc w:val="left"/>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98"/>
        <w:gridCol w:w="1814"/>
        <w:gridCol w:w="1783"/>
        <w:gridCol w:w="1783"/>
        <w:gridCol w:w="1814"/>
      </w:tblGrid>
      <w:tr>
        <w:trPr>
          <w:trHeight w:val="388" w:hRule="atLeast"/>
        </w:trPr>
        <w:tc>
          <w:tcPr>
            <w:tcW w:w="2398" w:type="dxa"/>
            <w:vMerge w:val="restart"/>
          </w:tcPr>
          <w:p>
            <w:pPr>
              <w:pStyle w:val="TableParagraph"/>
              <w:spacing w:line="312" w:lineRule="auto" w:before="203"/>
              <w:ind w:left="1031" w:right="23" w:hanging="732"/>
              <w:rPr>
                <w:b/>
                <w:sz w:val="26"/>
              </w:rPr>
            </w:pPr>
            <w:r>
              <w:rPr>
                <w:b/>
                <w:sz w:val="26"/>
              </w:rPr>
              <w:t>Tiêu</w:t>
            </w:r>
            <w:r>
              <w:rPr>
                <w:b/>
                <w:spacing w:val="-17"/>
                <w:sz w:val="26"/>
              </w:rPr>
              <w:t> </w:t>
            </w:r>
            <w:r>
              <w:rPr>
                <w:b/>
                <w:sz w:val="26"/>
              </w:rPr>
              <w:t>chuẩn,</w:t>
            </w:r>
            <w:r>
              <w:rPr>
                <w:b/>
                <w:spacing w:val="-16"/>
                <w:sz w:val="26"/>
              </w:rPr>
              <w:t> </w:t>
            </w:r>
            <w:r>
              <w:rPr>
                <w:b/>
                <w:sz w:val="26"/>
              </w:rPr>
              <w:t>tiêu </w:t>
            </w:r>
            <w:r>
              <w:rPr>
                <w:b/>
                <w:spacing w:val="-4"/>
                <w:sz w:val="26"/>
              </w:rPr>
              <w:t>chí</w:t>
            </w:r>
          </w:p>
        </w:tc>
        <w:tc>
          <w:tcPr>
            <w:tcW w:w="7194" w:type="dxa"/>
            <w:gridSpan w:val="4"/>
          </w:tcPr>
          <w:p>
            <w:pPr>
              <w:pStyle w:val="TableParagraph"/>
              <w:spacing w:line="298" w:lineRule="exact"/>
              <w:ind w:left="4"/>
              <w:jc w:val="center"/>
              <w:rPr>
                <w:b/>
                <w:sz w:val="26"/>
              </w:rPr>
            </w:pPr>
            <w:r>
              <w:rPr>
                <w:b/>
                <w:sz w:val="26"/>
              </w:rPr>
              <w:t>Kết</w:t>
            </w:r>
            <w:r>
              <w:rPr>
                <w:b/>
                <w:spacing w:val="-8"/>
                <w:sz w:val="26"/>
              </w:rPr>
              <w:t> </w:t>
            </w:r>
            <w:r>
              <w:rPr>
                <w:b/>
                <w:spacing w:val="-5"/>
                <w:sz w:val="26"/>
              </w:rPr>
              <w:t>quả</w:t>
            </w:r>
          </w:p>
        </w:tc>
      </w:tr>
      <w:tr>
        <w:trPr>
          <w:trHeight w:val="388" w:hRule="atLeast"/>
        </w:trPr>
        <w:tc>
          <w:tcPr>
            <w:tcW w:w="2398" w:type="dxa"/>
            <w:vMerge/>
            <w:tcBorders>
              <w:top w:val="nil"/>
            </w:tcBorders>
          </w:tcPr>
          <w:p>
            <w:pPr>
              <w:rPr>
                <w:sz w:val="2"/>
                <w:szCs w:val="2"/>
              </w:rPr>
            </w:pPr>
          </w:p>
        </w:tc>
        <w:tc>
          <w:tcPr>
            <w:tcW w:w="1814" w:type="dxa"/>
            <w:vMerge w:val="restart"/>
          </w:tcPr>
          <w:p>
            <w:pPr>
              <w:pStyle w:val="TableParagraph"/>
              <w:spacing w:before="198"/>
              <w:ind w:left="316"/>
              <w:rPr>
                <w:b/>
                <w:sz w:val="26"/>
              </w:rPr>
            </w:pPr>
            <w:r>
              <w:rPr>
                <w:b/>
                <w:sz w:val="26"/>
              </w:rPr>
              <w:t>Không</w:t>
            </w:r>
            <w:r>
              <w:rPr>
                <w:b/>
                <w:spacing w:val="-11"/>
                <w:sz w:val="26"/>
              </w:rPr>
              <w:t> </w:t>
            </w:r>
            <w:r>
              <w:rPr>
                <w:b/>
                <w:spacing w:val="-5"/>
                <w:sz w:val="26"/>
              </w:rPr>
              <w:t>đạt</w:t>
            </w:r>
          </w:p>
        </w:tc>
        <w:tc>
          <w:tcPr>
            <w:tcW w:w="5380" w:type="dxa"/>
            <w:gridSpan w:val="3"/>
          </w:tcPr>
          <w:p>
            <w:pPr>
              <w:pStyle w:val="TableParagraph"/>
              <w:spacing w:line="298" w:lineRule="exact"/>
              <w:ind w:left="12"/>
              <w:jc w:val="center"/>
              <w:rPr>
                <w:b/>
                <w:sz w:val="26"/>
              </w:rPr>
            </w:pPr>
            <w:r>
              <w:rPr>
                <w:b/>
                <w:spacing w:val="-5"/>
                <w:sz w:val="26"/>
              </w:rPr>
              <w:t>Đạt</w:t>
            </w:r>
          </w:p>
        </w:tc>
      </w:tr>
      <w:tr>
        <w:trPr>
          <w:trHeight w:val="388" w:hRule="atLeast"/>
        </w:trPr>
        <w:tc>
          <w:tcPr>
            <w:tcW w:w="2398" w:type="dxa"/>
            <w:vMerge/>
            <w:tcBorders>
              <w:top w:val="nil"/>
            </w:tcBorders>
          </w:tcPr>
          <w:p>
            <w:pPr>
              <w:rPr>
                <w:sz w:val="2"/>
                <w:szCs w:val="2"/>
              </w:rPr>
            </w:pPr>
          </w:p>
        </w:tc>
        <w:tc>
          <w:tcPr>
            <w:tcW w:w="1814" w:type="dxa"/>
            <w:vMerge/>
            <w:tcBorders>
              <w:top w:val="nil"/>
            </w:tcBorders>
          </w:tcPr>
          <w:p>
            <w:pPr>
              <w:rPr>
                <w:sz w:val="2"/>
                <w:szCs w:val="2"/>
              </w:rPr>
            </w:pPr>
          </w:p>
        </w:tc>
        <w:tc>
          <w:tcPr>
            <w:tcW w:w="1783" w:type="dxa"/>
          </w:tcPr>
          <w:p>
            <w:pPr>
              <w:pStyle w:val="TableParagraph"/>
              <w:spacing w:line="298" w:lineRule="exact"/>
              <w:ind w:left="8"/>
              <w:jc w:val="center"/>
              <w:rPr>
                <w:b/>
                <w:sz w:val="26"/>
              </w:rPr>
            </w:pPr>
            <w:r>
              <w:rPr>
                <w:b/>
                <w:sz w:val="26"/>
              </w:rPr>
              <w:t>Mức</w:t>
            </w:r>
            <w:r>
              <w:rPr>
                <w:b/>
                <w:spacing w:val="-7"/>
                <w:sz w:val="26"/>
              </w:rPr>
              <w:t> </w:t>
            </w:r>
            <w:r>
              <w:rPr>
                <w:b/>
                <w:spacing w:val="-10"/>
                <w:sz w:val="26"/>
              </w:rPr>
              <w:t>1</w:t>
            </w:r>
          </w:p>
        </w:tc>
        <w:tc>
          <w:tcPr>
            <w:tcW w:w="1783" w:type="dxa"/>
          </w:tcPr>
          <w:p>
            <w:pPr>
              <w:pStyle w:val="TableParagraph"/>
              <w:spacing w:line="298" w:lineRule="exact"/>
              <w:ind w:left="8"/>
              <w:jc w:val="center"/>
              <w:rPr>
                <w:b/>
                <w:sz w:val="26"/>
              </w:rPr>
            </w:pPr>
            <w:r>
              <w:rPr>
                <w:b/>
                <w:sz w:val="26"/>
              </w:rPr>
              <w:t>Mức</w:t>
            </w:r>
            <w:r>
              <w:rPr>
                <w:b/>
                <w:spacing w:val="-7"/>
                <w:sz w:val="26"/>
              </w:rPr>
              <w:t> </w:t>
            </w:r>
            <w:r>
              <w:rPr>
                <w:b/>
                <w:spacing w:val="-10"/>
                <w:sz w:val="26"/>
              </w:rPr>
              <w:t>2</w:t>
            </w:r>
          </w:p>
        </w:tc>
        <w:tc>
          <w:tcPr>
            <w:tcW w:w="1814" w:type="dxa"/>
          </w:tcPr>
          <w:p>
            <w:pPr>
              <w:pStyle w:val="TableParagraph"/>
              <w:spacing w:line="298" w:lineRule="exact"/>
              <w:ind w:left="13" w:right="5"/>
              <w:jc w:val="center"/>
              <w:rPr>
                <w:b/>
                <w:sz w:val="26"/>
              </w:rPr>
            </w:pPr>
            <w:r>
              <w:rPr>
                <w:b/>
                <w:sz w:val="26"/>
              </w:rPr>
              <w:t>Mức</w:t>
            </w:r>
            <w:r>
              <w:rPr>
                <w:b/>
                <w:spacing w:val="-7"/>
                <w:sz w:val="26"/>
              </w:rPr>
              <w:t> </w:t>
            </w:r>
            <w:r>
              <w:rPr>
                <w:b/>
                <w:spacing w:val="-10"/>
                <w:sz w:val="26"/>
              </w:rPr>
              <w:t>3</w:t>
            </w:r>
          </w:p>
        </w:tc>
      </w:tr>
      <w:tr>
        <w:trPr>
          <w:trHeight w:val="390" w:hRule="atLeast"/>
        </w:trPr>
        <w:tc>
          <w:tcPr>
            <w:tcW w:w="2398" w:type="dxa"/>
          </w:tcPr>
          <w:p>
            <w:pPr>
              <w:pStyle w:val="TableParagraph"/>
              <w:spacing w:before="2"/>
              <w:ind w:left="107"/>
              <w:rPr>
                <w:b/>
                <w:sz w:val="26"/>
              </w:rPr>
            </w:pPr>
            <w:r>
              <w:rPr>
                <w:b/>
                <w:sz w:val="26"/>
              </w:rPr>
              <w:t>Tiều</w:t>
            </w:r>
            <w:r>
              <w:rPr>
                <w:b/>
                <w:spacing w:val="-10"/>
                <w:sz w:val="26"/>
              </w:rPr>
              <w:t> </w:t>
            </w:r>
            <w:r>
              <w:rPr>
                <w:b/>
                <w:sz w:val="26"/>
              </w:rPr>
              <w:t>chuẩn</w:t>
            </w:r>
            <w:r>
              <w:rPr>
                <w:b/>
                <w:spacing w:val="-9"/>
                <w:sz w:val="26"/>
              </w:rPr>
              <w:t> </w:t>
            </w:r>
            <w:r>
              <w:rPr>
                <w:b/>
                <w:spacing w:val="-10"/>
                <w:sz w:val="26"/>
              </w:rPr>
              <w:t>1</w:t>
            </w:r>
          </w:p>
        </w:tc>
        <w:tc>
          <w:tcPr>
            <w:tcW w:w="1814" w:type="dxa"/>
          </w:tcPr>
          <w:p>
            <w:pPr>
              <w:pStyle w:val="TableParagraph"/>
              <w:rPr>
                <w:sz w:val="26"/>
              </w:rPr>
            </w:pPr>
          </w:p>
        </w:tc>
        <w:tc>
          <w:tcPr>
            <w:tcW w:w="1783" w:type="dxa"/>
          </w:tcPr>
          <w:p>
            <w:pPr>
              <w:pStyle w:val="TableParagraph"/>
              <w:rPr>
                <w:sz w:val="26"/>
              </w:rPr>
            </w:pPr>
          </w:p>
        </w:tc>
        <w:tc>
          <w:tcPr>
            <w:tcW w:w="1783" w:type="dxa"/>
          </w:tcPr>
          <w:p>
            <w:pPr>
              <w:pStyle w:val="TableParagraph"/>
              <w:rPr>
                <w:sz w:val="26"/>
              </w:rPr>
            </w:pPr>
          </w:p>
        </w:tc>
        <w:tc>
          <w:tcPr>
            <w:tcW w:w="1814" w:type="dxa"/>
          </w:tcPr>
          <w:p>
            <w:pPr>
              <w:pStyle w:val="TableParagraph"/>
              <w:rPr>
                <w:sz w:val="26"/>
              </w:rPr>
            </w:pPr>
          </w:p>
        </w:tc>
      </w:tr>
      <w:tr>
        <w:trPr>
          <w:trHeight w:val="389" w:hRule="atLeast"/>
        </w:trPr>
        <w:tc>
          <w:tcPr>
            <w:tcW w:w="2398" w:type="dxa"/>
          </w:tcPr>
          <w:p>
            <w:pPr>
              <w:pStyle w:val="TableParagraph"/>
              <w:spacing w:line="291" w:lineRule="exact"/>
              <w:ind w:left="573"/>
              <w:rPr>
                <w:sz w:val="26"/>
              </w:rPr>
            </w:pPr>
            <w:r>
              <w:rPr>
                <w:sz w:val="26"/>
              </w:rPr>
              <w:t>Tiêu</w:t>
            </w:r>
            <w:r>
              <w:rPr>
                <w:spacing w:val="-5"/>
                <w:sz w:val="26"/>
              </w:rPr>
              <w:t> </w:t>
            </w:r>
            <w:r>
              <w:rPr>
                <w:sz w:val="26"/>
              </w:rPr>
              <w:t>chí</w:t>
            </w:r>
            <w:r>
              <w:rPr>
                <w:spacing w:val="-5"/>
                <w:sz w:val="26"/>
              </w:rPr>
              <w:t> 1.1</w:t>
            </w:r>
          </w:p>
        </w:tc>
        <w:tc>
          <w:tcPr>
            <w:tcW w:w="1814" w:type="dxa"/>
          </w:tcPr>
          <w:p>
            <w:pPr>
              <w:pStyle w:val="TableParagraph"/>
              <w:rPr>
                <w:sz w:val="26"/>
              </w:rPr>
            </w:pPr>
          </w:p>
        </w:tc>
        <w:tc>
          <w:tcPr>
            <w:tcW w:w="1783" w:type="dxa"/>
          </w:tcPr>
          <w:p>
            <w:pPr>
              <w:pStyle w:val="TableParagraph"/>
              <w:spacing w:line="291" w:lineRule="exact"/>
              <w:ind w:left="9"/>
              <w:jc w:val="center"/>
              <w:rPr>
                <w:sz w:val="26"/>
              </w:rPr>
            </w:pPr>
            <w:r>
              <w:rPr>
                <w:spacing w:val="-10"/>
                <w:sz w:val="26"/>
              </w:rPr>
              <w:t>x</w:t>
            </w:r>
          </w:p>
        </w:tc>
        <w:tc>
          <w:tcPr>
            <w:tcW w:w="1783" w:type="dxa"/>
          </w:tcPr>
          <w:p>
            <w:pPr>
              <w:pStyle w:val="TableParagraph"/>
              <w:spacing w:line="291" w:lineRule="exact"/>
              <w:ind w:left="10"/>
              <w:jc w:val="center"/>
              <w:rPr>
                <w:sz w:val="26"/>
              </w:rPr>
            </w:pPr>
            <w:r>
              <w:rPr>
                <w:spacing w:val="-10"/>
                <w:sz w:val="26"/>
              </w:rPr>
              <w:t>x</w:t>
            </w:r>
          </w:p>
        </w:tc>
        <w:tc>
          <w:tcPr>
            <w:tcW w:w="1814" w:type="dxa"/>
          </w:tcPr>
          <w:p>
            <w:pPr>
              <w:pStyle w:val="TableParagraph"/>
              <w:spacing w:line="291" w:lineRule="exact"/>
              <w:ind w:left="13"/>
              <w:jc w:val="center"/>
              <w:rPr>
                <w:sz w:val="26"/>
              </w:rPr>
            </w:pPr>
            <w:r>
              <w:rPr>
                <w:spacing w:val="-10"/>
                <w:sz w:val="26"/>
              </w:rPr>
              <w:t>x</w:t>
            </w:r>
          </w:p>
        </w:tc>
      </w:tr>
      <w:tr>
        <w:trPr>
          <w:trHeight w:val="388" w:hRule="atLeast"/>
        </w:trPr>
        <w:tc>
          <w:tcPr>
            <w:tcW w:w="2398" w:type="dxa"/>
          </w:tcPr>
          <w:p>
            <w:pPr>
              <w:pStyle w:val="TableParagraph"/>
              <w:spacing w:line="291" w:lineRule="exact"/>
              <w:ind w:left="573"/>
              <w:rPr>
                <w:sz w:val="26"/>
              </w:rPr>
            </w:pPr>
            <w:r>
              <w:rPr>
                <w:sz w:val="26"/>
              </w:rPr>
              <w:t>Tiêu</w:t>
            </w:r>
            <w:r>
              <w:rPr>
                <w:spacing w:val="-5"/>
                <w:sz w:val="26"/>
              </w:rPr>
              <w:t> </w:t>
            </w:r>
            <w:r>
              <w:rPr>
                <w:sz w:val="26"/>
              </w:rPr>
              <w:t>chí</w:t>
            </w:r>
            <w:r>
              <w:rPr>
                <w:spacing w:val="-5"/>
                <w:sz w:val="26"/>
              </w:rPr>
              <w:t> 1.2</w:t>
            </w:r>
          </w:p>
        </w:tc>
        <w:tc>
          <w:tcPr>
            <w:tcW w:w="1814" w:type="dxa"/>
          </w:tcPr>
          <w:p>
            <w:pPr>
              <w:pStyle w:val="TableParagraph"/>
              <w:rPr>
                <w:sz w:val="26"/>
              </w:rPr>
            </w:pPr>
          </w:p>
        </w:tc>
        <w:tc>
          <w:tcPr>
            <w:tcW w:w="1783" w:type="dxa"/>
          </w:tcPr>
          <w:p>
            <w:pPr>
              <w:pStyle w:val="TableParagraph"/>
              <w:spacing w:line="291" w:lineRule="exact"/>
              <w:ind w:left="9"/>
              <w:jc w:val="center"/>
              <w:rPr>
                <w:sz w:val="26"/>
              </w:rPr>
            </w:pPr>
            <w:r>
              <w:rPr>
                <w:spacing w:val="-10"/>
                <w:sz w:val="26"/>
              </w:rPr>
              <w:t>x</w:t>
            </w:r>
          </w:p>
        </w:tc>
        <w:tc>
          <w:tcPr>
            <w:tcW w:w="1783" w:type="dxa"/>
          </w:tcPr>
          <w:p>
            <w:pPr>
              <w:pStyle w:val="TableParagraph"/>
              <w:spacing w:line="291" w:lineRule="exact"/>
              <w:ind w:left="10"/>
              <w:jc w:val="center"/>
              <w:rPr>
                <w:sz w:val="26"/>
              </w:rPr>
            </w:pPr>
            <w:r>
              <w:rPr>
                <w:spacing w:val="-10"/>
                <w:sz w:val="26"/>
              </w:rPr>
              <w:t>x</w:t>
            </w:r>
          </w:p>
        </w:tc>
        <w:tc>
          <w:tcPr>
            <w:tcW w:w="1814" w:type="dxa"/>
          </w:tcPr>
          <w:p>
            <w:pPr>
              <w:pStyle w:val="TableParagraph"/>
              <w:rPr>
                <w:sz w:val="26"/>
              </w:rPr>
            </w:pPr>
          </w:p>
        </w:tc>
      </w:tr>
      <w:tr>
        <w:trPr>
          <w:trHeight w:val="388" w:hRule="atLeast"/>
        </w:trPr>
        <w:tc>
          <w:tcPr>
            <w:tcW w:w="2398" w:type="dxa"/>
          </w:tcPr>
          <w:p>
            <w:pPr>
              <w:pStyle w:val="TableParagraph"/>
              <w:spacing w:line="291" w:lineRule="exact"/>
              <w:ind w:left="573"/>
              <w:rPr>
                <w:sz w:val="26"/>
              </w:rPr>
            </w:pPr>
            <w:r>
              <w:rPr>
                <w:sz w:val="26"/>
              </w:rPr>
              <w:t>Tiêu</w:t>
            </w:r>
            <w:r>
              <w:rPr>
                <w:spacing w:val="-5"/>
                <w:sz w:val="26"/>
              </w:rPr>
              <w:t> </w:t>
            </w:r>
            <w:r>
              <w:rPr>
                <w:sz w:val="26"/>
              </w:rPr>
              <w:t>chí</w:t>
            </w:r>
            <w:r>
              <w:rPr>
                <w:spacing w:val="-5"/>
                <w:sz w:val="26"/>
              </w:rPr>
              <w:t> 1.3</w:t>
            </w:r>
          </w:p>
        </w:tc>
        <w:tc>
          <w:tcPr>
            <w:tcW w:w="1814" w:type="dxa"/>
          </w:tcPr>
          <w:p>
            <w:pPr>
              <w:pStyle w:val="TableParagraph"/>
              <w:rPr>
                <w:sz w:val="26"/>
              </w:rPr>
            </w:pPr>
          </w:p>
        </w:tc>
        <w:tc>
          <w:tcPr>
            <w:tcW w:w="1783" w:type="dxa"/>
          </w:tcPr>
          <w:p>
            <w:pPr>
              <w:pStyle w:val="TableParagraph"/>
              <w:spacing w:line="291" w:lineRule="exact"/>
              <w:ind w:left="9"/>
              <w:jc w:val="center"/>
              <w:rPr>
                <w:sz w:val="26"/>
              </w:rPr>
            </w:pPr>
            <w:r>
              <w:rPr>
                <w:spacing w:val="-10"/>
                <w:sz w:val="26"/>
              </w:rPr>
              <w:t>x</w:t>
            </w:r>
          </w:p>
        </w:tc>
        <w:tc>
          <w:tcPr>
            <w:tcW w:w="1783" w:type="dxa"/>
          </w:tcPr>
          <w:p>
            <w:pPr>
              <w:pStyle w:val="TableParagraph"/>
              <w:spacing w:line="291" w:lineRule="exact"/>
              <w:ind w:left="10"/>
              <w:jc w:val="center"/>
              <w:rPr>
                <w:sz w:val="26"/>
              </w:rPr>
            </w:pPr>
            <w:r>
              <w:rPr>
                <w:spacing w:val="-10"/>
                <w:sz w:val="26"/>
              </w:rPr>
              <w:t>x</w:t>
            </w:r>
          </w:p>
        </w:tc>
        <w:tc>
          <w:tcPr>
            <w:tcW w:w="1814" w:type="dxa"/>
          </w:tcPr>
          <w:p>
            <w:pPr>
              <w:pStyle w:val="TableParagraph"/>
              <w:spacing w:line="291" w:lineRule="exact"/>
              <w:ind w:left="13"/>
              <w:jc w:val="center"/>
              <w:rPr>
                <w:sz w:val="26"/>
              </w:rPr>
            </w:pPr>
            <w:r>
              <w:rPr>
                <w:spacing w:val="-10"/>
                <w:sz w:val="26"/>
              </w:rPr>
              <w:t>x</w:t>
            </w:r>
          </w:p>
        </w:tc>
      </w:tr>
      <w:tr>
        <w:trPr>
          <w:trHeight w:val="388" w:hRule="atLeast"/>
        </w:trPr>
        <w:tc>
          <w:tcPr>
            <w:tcW w:w="2398" w:type="dxa"/>
          </w:tcPr>
          <w:p>
            <w:pPr>
              <w:pStyle w:val="TableParagraph"/>
              <w:spacing w:line="291" w:lineRule="exact"/>
              <w:ind w:left="573"/>
              <w:rPr>
                <w:sz w:val="26"/>
              </w:rPr>
            </w:pPr>
            <w:r>
              <w:rPr>
                <w:sz w:val="26"/>
              </w:rPr>
              <w:t>Tiêu</w:t>
            </w:r>
            <w:r>
              <w:rPr>
                <w:spacing w:val="-5"/>
                <w:sz w:val="26"/>
              </w:rPr>
              <w:t> </w:t>
            </w:r>
            <w:r>
              <w:rPr>
                <w:sz w:val="26"/>
              </w:rPr>
              <w:t>chí</w:t>
            </w:r>
            <w:r>
              <w:rPr>
                <w:spacing w:val="-5"/>
                <w:sz w:val="26"/>
              </w:rPr>
              <w:t> 1.4</w:t>
            </w:r>
          </w:p>
        </w:tc>
        <w:tc>
          <w:tcPr>
            <w:tcW w:w="1814" w:type="dxa"/>
          </w:tcPr>
          <w:p>
            <w:pPr>
              <w:pStyle w:val="TableParagraph"/>
              <w:rPr>
                <w:sz w:val="26"/>
              </w:rPr>
            </w:pPr>
          </w:p>
        </w:tc>
        <w:tc>
          <w:tcPr>
            <w:tcW w:w="1783" w:type="dxa"/>
          </w:tcPr>
          <w:p>
            <w:pPr>
              <w:pStyle w:val="TableParagraph"/>
              <w:spacing w:line="291" w:lineRule="exact"/>
              <w:ind w:left="9"/>
              <w:jc w:val="center"/>
              <w:rPr>
                <w:sz w:val="26"/>
              </w:rPr>
            </w:pPr>
            <w:r>
              <w:rPr>
                <w:spacing w:val="-10"/>
                <w:sz w:val="26"/>
              </w:rPr>
              <w:t>x</w:t>
            </w:r>
          </w:p>
        </w:tc>
        <w:tc>
          <w:tcPr>
            <w:tcW w:w="1783" w:type="dxa"/>
          </w:tcPr>
          <w:p>
            <w:pPr>
              <w:pStyle w:val="TableParagraph"/>
              <w:spacing w:line="291" w:lineRule="exact"/>
              <w:ind w:left="10"/>
              <w:jc w:val="center"/>
              <w:rPr>
                <w:sz w:val="26"/>
              </w:rPr>
            </w:pPr>
            <w:r>
              <w:rPr>
                <w:spacing w:val="-10"/>
                <w:sz w:val="26"/>
              </w:rPr>
              <w:t>x</w:t>
            </w:r>
          </w:p>
        </w:tc>
        <w:tc>
          <w:tcPr>
            <w:tcW w:w="1814" w:type="dxa"/>
          </w:tcPr>
          <w:p>
            <w:pPr>
              <w:pStyle w:val="TableParagraph"/>
              <w:spacing w:line="291" w:lineRule="exact"/>
              <w:ind w:left="13"/>
              <w:jc w:val="center"/>
              <w:rPr>
                <w:sz w:val="26"/>
              </w:rPr>
            </w:pPr>
            <w:r>
              <w:rPr>
                <w:spacing w:val="-10"/>
                <w:sz w:val="26"/>
              </w:rPr>
              <w:t>x</w:t>
            </w:r>
          </w:p>
        </w:tc>
      </w:tr>
      <w:tr>
        <w:trPr>
          <w:trHeight w:val="388" w:hRule="atLeast"/>
        </w:trPr>
        <w:tc>
          <w:tcPr>
            <w:tcW w:w="2398" w:type="dxa"/>
          </w:tcPr>
          <w:p>
            <w:pPr>
              <w:pStyle w:val="TableParagraph"/>
              <w:spacing w:line="291" w:lineRule="exact"/>
              <w:ind w:left="573"/>
              <w:rPr>
                <w:sz w:val="26"/>
              </w:rPr>
            </w:pPr>
            <w:r>
              <w:rPr>
                <w:sz w:val="26"/>
              </w:rPr>
              <w:t>Tiêu</w:t>
            </w:r>
            <w:r>
              <w:rPr>
                <w:spacing w:val="-5"/>
                <w:sz w:val="26"/>
              </w:rPr>
              <w:t> </w:t>
            </w:r>
            <w:r>
              <w:rPr>
                <w:sz w:val="26"/>
              </w:rPr>
              <w:t>chí</w:t>
            </w:r>
            <w:r>
              <w:rPr>
                <w:spacing w:val="-5"/>
                <w:sz w:val="26"/>
              </w:rPr>
              <w:t> 1.5</w:t>
            </w:r>
          </w:p>
        </w:tc>
        <w:tc>
          <w:tcPr>
            <w:tcW w:w="1814" w:type="dxa"/>
          </w:tcPr>
          <w:p>
            <w:pPr>
              <w:pStyle w:val="TableParagraph"/>
              <w:rPr>
                <w:sz w:val="26"/>
              </w:rPr>
            </w:pPr>
          </w:p>
        </w:tc>
        <w:tc>
          <w:tcPr>
            <w:tcW w:w="1783" w:type="dxa"/>
          </w:tcPr>
          <w:p>
            <w:pPr>
              <w:pStyle w:val="TableParagraph"/>
              <w:spacing w:line="291" w:lineRule="exact"/>
              <w:ind w:left="9"/>
              <w:jc w:val="center"/>
              <w:rPr>
                <w:sz w:val="26"/>
              </w:rPr>
            </w:pPr>
            <w:r>
              <w:rPr>
                <w:spacing w:val="-10"/>
                <w:sz w:val="26"/>
              </w:rPr>
              <w:t>x</w:t>
            </w:r>
          </w:p>
        </w:tc>
        <w:tc>
          <w:tcPr>
            <w:tcW w:w="1783" w:type="dxa"/>
          </w:tcPr>
          <w:p>
            <w:pPr>
              <w:pStyle w:val="TableParagraph"/>
              <w:spacing w:line="291" w:lineRule="exact"/>
              <w:ind w:left="10"/>
              <w:jc w:val="center"/>
              <w:rPr>
                <w:sz w:val="26"/>
              </w:rPr>
            </w:pPr>
            <w:r>
              <w:rPr>
                <w:spacing w:val="-10"/>
                <w:sz w:val="26"/>
              </w:rPr>
              <w:t>x</w:t>
            </w:r>
          </w:p>
        </w:tc>
        <w:tc>
          <w:tcPr>
            <w:tcW w:w="1814" w:type="dxa"/>
          </w:tcPr>
          <w:p>
            <w:pPr>
              <w:pStyle w:val="TableParagraph"/>
              <w:spacing w:line="291" w:lineRule="exact"/>
              <w:ind w:left="13"/>
              <w:jc w:val="center"/>
              <w:rPr>
                <w:sz w:val="26"/>
              </w:rPr>
            </w:pPr>
            <w:r>
              <w:rPr>
                <w:spacing w:val="-10"/>
                <w:sz w:val="26"/>
              </w:rPr>
              <w:t>x</w:t>
            </w:r>
          </w:p>
        </w:tc>
      </w:tr>
      <w:tr>
        <w:trPr>
          <w:trHeight w:val="388" w:hRule="atLeast"/>
        </w:trPr>
        <w:tc>
          <w:tcPr>
            <w:tcW w:w="2398" w:type="dxa"/>
          </w:tcPr>
          <w:p>
            <w:pPr>
              <w:pStyle w:val="TableParagraph"/>
              <w:spacing w:line="291" w:lineRule="exact"/>
              <w:ind w:left="573"/>
              <w:rPr>
                <w:sz w:val="26"/>
              </w:rPr>
            </w:pPr>
            <w:r>
              <w:rPr>
                <w:sz w:val="26"/>
              </w:rPr>
              <w:t>Tiêu</w:t>
            </w:r>
            <w:r>
              <w:rPr>
                <w:spacing w:val="-5"/>
                <w:sz w:val="26"/>
              </w:rPr>
              <w:t> </w:t>
            </w:r>
            <w:r>
              <w:rPr>
                <w:sz w:val="26"/>
              </w:rPr>
              <w:t>chí</w:t>
            </w:r>
            <w:r>
              <w:rPr>
                <w:spacing w:val="-5"/>
                <w:sz w:val="26"/>
              </w:rPr>
              <w:t> 1.6</w:t>
            </w:r>
          </w:p>
        </w:tc>
        <w:tc>
          <w:tcPr>
            <w:tcW w:w="1814" w:type="dxa"/>
          </w:tcPr>
          <w:p>
            <w:pPr>
              <w:pStyle w:val="TableParagraph"/>
              <w:rPr>
                <w:sz w:val="26"/>
              </w:rPr>
            </w:pPr>
          </w:p>
        </w:tc>
        <w:tc>
          <w:tcPr>
            <w:tcW w:w="1783" w:type="dxa"/>
          </w:tcPr>
          <w:p>
            <w:pPr>
              <w:pStyle w:val="TableParagraph"/>
              <w:spacing w:line="291" w:lineRule="exact"/>
              <w:ind w:left="9"/>
              <w:jc w:val="center"/>
              <w:rPr>
                <w:sz w:val="26"/>
              </w:rPr>
            </w:pPr>
            <w:r>
              <w:rPr>
                <w:spacing w:val="-10"/>
                <w:sz w:val="26"/>
              </w:rPr>
              <w:t>x</w:t>
            </w:r>
          </w:p>
        </w:tc>
        <w:tc>
          <w:tcPr>
            <w:tcW w:w="1783" w:type="dxa"/>
          </w:tcPr>
          <w:p>
            <w:pPr>
              <w:pStyle w:val="TableParagraph"/>
              <w:spacing w:line="291" w:lineRule="exact"/>
              <w:ind w:left="10"/>
              <w:jc w:val="center"/>
              <w:rPr>
                <w:sz w:val="26"/>
              </w:rPr>
            </w:pPr>
            <w:r>
              <w:rPr>
                <w:spacing w:val="-10"/>
                <w:sz w:val="26"/>
              </w:rPr>
              <w:t>x</w:t>
            </w:r>
          </w:p>
        </w:tc>
        <w:tc>
          <w:tcPr>
            <w:tcW w:w="1814" w:type="dxa"/>
          </w:tcPr>
          <w:p>
            <w:pPr>
              <w:pStyle w:val="TableParagraph"/>
              <w:spacing w:line="291" w:lineRule="exact"/>
              <w:ind w:left="13"/>
              <w:jc w:val="center"/>
              <w:rPr>
                <w:sz w:val="26"/>
              </w:rPr>
            </w:pPr>
            <w:r>
              <w:rPr>
                <w:spacing w:val="-10"/>
                <w:sz w:val="26"/>
              </w:rPr>
              <w:t>x</w:t>
            </w:r>
          </w:p>
        </w:tc>
      </w:tr>
      <w:tr>
        <w:trPr>
          <w:trHeight w:val="388" w:hRule="atLeast"/>
        </w:trPr>
        <w:tc>
          <w:tcPr>
            <w:tcW w:w="2398" w:type="dxa"/>
          </w:tcPr>
          <w:p>
            <w:pPr>
              <w:pStyle w:val="TableParagraph"/>
              <w:spacing w:line="291" w:lineRule="exact"/>
              <w:ind w:left="573"/>
              <w:rPr>
                <w:sz w:val="26"/>
              </w:rPr>
            </w:pPr>
            <w:r>
              <w:rPr>
                <w:sz w:val="26"/>
              </w:rPr>
              <w:t>Tiêu</w:t>
            </w:r>
            <w:r>
              <w:rPr>
                <w:spacing w:val="-5"/>
                <w:sz w:val="26"/>
              </w:rPr>
              <w:t> </w:t>
            </w:r>
            <w:r>
              <w:rPr>
                <w:sz w:val="26"/>
              </w:rPr>
              <w:t>chí</w:t>
            </w:r>
            <w:r>
              <w:rPr>
                <w:spacing w:val="-5"/>
                <w:sz w:val="26"/>
              </w:rPr>
              <w:t> 1.7</w:t>
            </w:r>
          </w:p>
        </w:tc>
        <w:tc>
          <w:tcPr>
            <w:tcW w:w="1814" w:type="dxa"/>
          </w:tcPr>
          <w:p>
            <w:pPr>
              <w:pStyle w:val="TableParagraph"/>
              <w:rPr>
                <w:sz w:val="26"/>
              </w:rPr>
            </w:pPr>
          </w:p>
        </w:tc>
        <w:tc>
          <w:tcPr>
            <w:tcW w:w="1783" w:type="dxa"/>
          </w:tcPr>
          <w:p>
            <w:pPr>
              <w:pStyle w:val="TableParagraph"/>
              <w:spacing w:line="291" w:lineRule="exact"/>
              <w:ind w:left="9"/>
              <w:jc w:val="center"/>
              <w:rPr>
                <w:sz w:val="26"/>
              </w:rPr>
            </w:pPr>
            <w:r>
              <w:rPr>
                <w:spacing w:val="-10"/>
                <w:sz w:val="26"/>
              </w:rPr>
              <w:t>x</w:t>
            </w:r>
          </w:p>
        </w:tc>
        <w:tc>
          <w:tcPr>
            <w:tcW w:w="1783" w:type="dxa"/>
          </w:tcPr>
          <w:p>
            <w:pPr>
              <w:pStyle w:val="TableParagraph"/>
              <w:spacing w:line="291" w:lineRule="exact"/>
              <w:ind w:left="10"/>
              <w:jc w:val="center"/>
              <w:rPr>
                <w:sz w:val="26"/>
              </w:rPr>
            </w:pPr>
            <w:r>
              <w:rPr>
                <w:spacing w:val="-10"/>
                <w:sz w:val="26"/>
              </w:rPr>
              <w:t>x</w:t>
            </w:r>
          </w:p>
        </w:tc>
        <w:tc>
          <w:tcPr>
            <w:tcW w:w="1814" w:type="dxa"/>
          </w:tcPr>
          <w:p>
            <w:pPr>
              <w:pStyle w:val="TableParagraph"/>
              <w:rPr>
                <w:sz w:val="26"/>
              </w:rPr>
            </w:pPr>
          </w:p>
        </w:tc>
      </w:tr>
      <w:tr>
        <w:trPr>
          <w:trHeight w:val="388" w:hRule="atLeast"/>
        </w:trPr>
        <w:tc>
          <w:tcPr>
            <w:tcW w:w="2398" w:type="dxa"/>
          </w:tcPr>
          <w:p>
            <w:pPr>
              <w:pStyle w:val="TableParagraph"/>
              <w:spacing w:line="291" w:lineRule="exact"/>
              <w:ind w:left="573"/>
              <w:rPr>
                <w:sz w:val="26"/>
              </w:rPr>
            </w:pPr>
            <w:r>
              <w:rPr>
                <w:sz w:val="26"/>
              </w:rPr>
              <w:t>Tiêu</w:t>
            </w:r>
            <w:r>
              <w:rPr>
                <w:spacing w:val="-5"/>
                <w:sz w:val="26"/>
              </w:rPr>
              <w:t> </w:t>
            </w:r>
            <w:r>
              <w:rPr>
                <w:sz w:val="26"/>
              </w:rPr>
              <w:t>chí</w:t>
            </w:r>
            <w:r>
              <w:rPr>
                <w:spacing w:val="-5"/>
                <w:sz w:val="26"/>
              </w:rPr>
              <w:t> 1.8</w:t>
            </w:r>
          </w:p>
        </w:tc>
        <w:tc>
          <w:tcPr>
            <w:tcW w:w="1814" w:type="dxa"/>
          </w:tcPr>
          <w:p>
            <w:pPr>
              <w:pStyle w:val="TableParagraph"/>
              <w:rPr>
                <w:sz w:val="26"/>
              </w:rPr>
            </w:pPr>
          </w:p>
        </w:tc>
        <w:tc>
          <w:tcPr>
            <w:tcW w:w="1783" w:type="dxa"/>
          </w:tcPr>
          <w:p>
            <w:pPr>
              <w:pStyle w:val="TableParagraph"/>
              <w:spacing w:line="291" w:lineRule="exact"/>
              <w:ind w:left="9"/>
              <w:jc w:val="center"/>
              <w:rPr>
                <w:sz w:val="26"/>
              </w:rPr>
            </w:pPr>
            <w:r>
              <w:rPr>
                <w:spacing w:val="-10"/>
                <w:sz w:val="26"/>
              </w:rPr>
              <w:t>x</w:t>
            </w:r>
          </w:p>
        </w:tc>
        <w:tc>
          <w:tcPr>
            <w:tcW w:w="1783" w:type="dxa"/>
          </w:tcPr>
          <w:p>
            <w:pPr>
              <w:pStyle w:val="TableParagraph"/>
              <w:spacing w:line="291" w:lineRule="exact"/>
              <w:ind w:left="10"/>
              <w:jc w:val="center"/>
              <w:rPr>
                <w:sz w:val="26"/>
              </w:rPr>
            </w:pPr>
            <w:r>
              <w:rPr>
                <w:spacing w:val="-10"/>
                <w:sz w:val="26"/>
              </w:rPr>
              <w:t>x</w:t>
            </w:r>
          </w:p>
        </w:tc>
        <w:tc>
          <w:tcPr>
            <w:tcW w:w="1814" w:type="dxa"/>
          </w:tcPr>
          <w:p>
            <w:pPr>
              <w:pStyle w:val="TableParagraph"/>
              <w:rPr>
                <w:sz w:val="26"/>
              </w:rPr>
            </w:pPr>
          </w:p>
        </w:tc>
      </w:tr>
      <w:tr>
        <w:trPr>
          <w:trHeight w:val="391" w:hRule="atLeast"/>
        </w:trPr>
        <w:tc>
          <w:tcPr>
            <w:tcW w:w="2398" w:type="dxa"/>
          </w:tcPr>
          <w:p>
            <w:pPr>
              <w:pStyle w:val="TableParagraph"/>
              <w:spacing w:line="294" w:lineRule="exact"/>
              <w:ind w:left="573"/>
              <w:rPr>
                <w:sz w:val="26"/>
              </w:rPr>
            </w:pPr>
            <w:r>
              <w:rPr>
                <w:sz w:val="26"/>
              </w:rPr>
              <w:t>Tiêu</w:t>
            </w:r>
            <w:r>
              <w:rPr>
                <w:spacing w:val="-5"/>
                <w:sz w:val="26"/>
              </w:rPr>
              <w:t> </w:t>
            </w:r>
            <w:r>
              <w:rPr>
                <w:sz w:val="26"/>
              </w:rPr>
              <w:t>chí</w:t>
            </w:r>
            <w:r>
              <w:rPr>
                <w:spacing w:val="-5"/>
                <w:sz w:val="26"/>
              </w:rPr>
              <w:t> 1.9</w:t>
            </w:r>
          </w:p>
        </w:tc>
        <w:tc>
          <w:tcPr>
            <w:tcW w:w="1814" w:type="dxa"/>
          </w:tcPr>
          <w:p>
            <w:pPr>
              <w:pStyle w:val="TableParagraph"/>
              <w:rPr>
                <w:sz w:val="26"/>
              </w:rPr>
            </w:pPr>
          </w:p>
        </w:tc>
        <w:tc>
          <w:tcPr>
            <w:tcW w:w="1783" w:type="dxa"/>
          </w:tcPr>
          <w:p>
            <w:pPr>
              <w:pStyle w:val="TableParagraph"/>
              <w:spacing w:line="294" w:lineRule="exact"/>
              <w:ind w:left="9"/>
              <w:jc w:val="center"/>
              <w:rPr>
                <w:sz w:val="26"/>
              </w:rPr>
            </w:pPr>
            <w:r>
              <w:rPr>
                <w:spacing w:val="-10"/>
                <w:sz w:val="26"/>
              </w:rPr>
              <w:t>x</w:t>
            </w:r>
          </w:p>
        </w:tc>
        <w:tc>
          <w:tcPr>
            <w:tcW w:w="1783" w:type="dxa"/>
          </w:tcPr>
          <w:p>
            <w:pPr>
              <w:pStyle w:val="TableParagraph"/>
              <w:spacing w:line="294" w:lineRule="exact"/>
              <w:ind w:left="10"/>
              <w:jc w:val="center"/>
              <w:rPr>
                <w:sz w:val="26"/>
              </w:rPr>
            </w:pPr>
            <w:r>
              <w:rPr>
                <w:spacing w:val="-10"/>
                <w:sz w:val="26"/>
              </w:rPr>
              <w:t>x</w:t>
            </w:r>
          </w:p>
        </w:tc>
        <w:tc>
          <w:tcPr>
            <w:tcW w:w="1814" w:type="dxa"/>
          </w:tcPr>
          <w:p>
            <w:pPr>
              <w:pStyle w:val="TableParagraph"/>
              <w:rPr>
                <w:sz w:val="26"/>
              </w:rPr>
            </w:pPr>
          </w:p>
        </w:tc>
      </w:tr>
      <w:tr>
        <w:trPr>
          <w:trHeight w:val="388" w:hRule="atLeast"/>
        </w:trPr>
        <w:tc>
          <w:tcPr>
            <w:tcW w:w="2398" w:type="dxa"/>
          </w:tcPr>
          <w:p>
            <w:pPr>
              <w:pStyle w:val="TableParagraph"/>
              <w:spacing w:line="291" w:lineRule="exact"/>
              <w:ind w:left="508"/>
              <w:rPr>
                <w:sz w:val="26"/>
              </w:rPr>
            </w:pPr>
            <w:r>
              <w:rPr>
                <w:sz w:val="26"/>
              </w:rPr>
              <w:t>Tiêu</w:t>
            </w:r>
            <w:r>
              <w:rPr>
                <w:spacing w:val="-5"/>
                <w:sz w:val="26"/>
              </w:rPr>
              <w:t> </w:t>
            </w:r>
            <w:r>
              <w:rPr>
                <w:sz w:val="26"/>
              </w:rPr>
              <w:t>chí</w:t>
            </w:r>
            <w:r>
              <w:rPr>
                <w:spacing w:val="-5"/>
                <w:sz w:val="26"/>
              </w:rPr>
              <w:t> </w:t>
            </w:r>
            <w:r>
              <w:rPr>
                <w:spacing w:val="-4"/>
                <w:sz w:val="26"/>
              </w:rPr>
              <w:t>1.10</w:t>
            </w:r>
          </w:p>
        </w:tc>
        <w:tc>
          <w:tcPr>
            <w:tcW w:w="1814" w:type="dxa"/>
          </w:tcPr>
          <w:p>
            <w:pPr>
              <w:pStyle w:val="TableParagraph"/>
              <w:rPr>
                <w:sz w:val="26"/>
              </w:rPr>
            </w:pPr>
          </w:p>
        </w:tc>
        <w:tc>
          <w:tcPr>
            <w:tcW w:w="1783" w:type="dxa"/>
          </w:tcPr>
          <w:p>
            <w:pPr>
              <w:pStyle w:val="TableParagraph"/>
              <w:spacing w:line="291" w:lineRule="exact"/>
              <w:ind w:left="9"/>
              <w:jc w:val="center"/>
              <w:rPr>
                <w:sz w:val="26"/>
              </w:rPr>
            </w:pPr>
            <w:r>
              <w:rPr>
                <w:spacing w:val="-10"/>
                <w:sz w:val="26"/>
              </w:rPr>
              <w:t>x</w:t>
            </w:r>
          </w:p>
        </w:tc>
        <w:tc>
          <w:tcPr>
            <w:tcW w:w="1783" w:type="dxa"/>
          </w:tcPr>
          <w:p>
            <w:pPr>
              <w:pStyle w:val="TableParagraph"/>
              <w:spacing w:line="291" w:lineRule="exact"/>
              <w:ind w:left="10"/>
              <w:jc w:val="center"/>
              <w:rPr>
                <w:sz w:val="26"/>
              </w:rPr>
            </w:pPr>
            <w:r>
              <w:rPr>
                <w:spacing w:val="-10"/>
                <w:sz w:val="26"/>
              </w:rPr>
              <w:t>x</w:t>
            </w:r>
          </w:p>
        </w:tc>
        <w:tc>
          <w:tcPr>
            <w:tcW w:w="1814" w:type="dxa"/>
          </w:tcPr>
          <w:p>
            <w:pPr>
              <w:pStyle w:val="TableParagraph"/>
              <w:rPr>
                <w:sz w:val="26"/>
              </w:rPr>
            </w:pPr>
          </w:p>
        </w:tc>
      </w:tr>
      <w:tr>
        <w:trPr>
          <w:trHeight w:val="388" w:hRule="atLeast"/>
        </w:trPr>
        <w:tc>
          <w:tcPr>
            <w:tcW w:w="2398" w:type="dxa"/>
          </w:tcPr>
          <w:p>
            <w:pPr>
              <w:pStyle w:val="TableParagraph"/>
              <w:spacing w:line="298" w:lineRule="exact"/>
              <w:ind w:right="469"/>
              <w:jc w:val="right"/>
              <w:rPr>
                <w:b/>
                <w:sz w:val="26"/>
              </w:rPr>
            </w:pPr>
            <w:r>
              <w:rPr>
                <w:b/>
                <w:sz w:val="26"/>
              </w:rPr>
              <w:t>Tiều</w:t>
            </w:r>
            <w:r>
              <w:rPr>
                <w:b/>
                <w:spacing w:val="-10"/>
                <w:sz w:val="26"/>
              </w:rPr>
              <w:t> </w:t>
            </w:r>
            <w:r>
              <w:rPr>
                <w:b/>
                <w:sz w:val="26"/>
              </w:rPr>
              <w:t>chuẩn</w:t>
            </w:r>
            <w:r>
              <w:rPr>
                <w:b/>
                <w:spacing w:val="-9"/>
                <w:sz w:val="26"/>
              </w:rPr>
              <w:t> </w:t>
            </w:r>
            <w:r>
              <w:rPr>
                <w:b/>
                <w:spacing w:val="-10"/>
                <w:sz w:val="26"/>
              </w:rPr>
              <w:t>2</w:t>
            </w:r>
          </w:p>
        </w:tc>
        <w:tc>
          <w:tcPr>
            <w:tcW w:w="1814" w:type="dxa"/>
          </w:tcPr>
          <w:p>
            <w:pPr>
              <w:pStyle w:val="TableParagraph"/>
              <w:rPr>
                <w:sz w:val="26"/>
              </w:rPr>
            </w:pPr>
          </w:p>
        </w:tc>
        <w:tc>
          <w:tcPr>
            <w:tcW w:w="1783" w:type="dxa"/>
          </w:tcPr>
          <w:p>
            <w:pPr>
              <w:pStyle w:val="TableParagraph"/>
              <w:rPr>
                <w:sz w:val="26"/>
              </w:rPr>
            </w:pPr>
          </w:p>
        </w:tc>
        <w:tc>
          <w:tcPr>
            <w:tcW w:w="1783" w:type="dxa"/>
          </w:tcPr>
          <w:p>
            <w:pPr>
              <w:pStyle w:val="TableParagraph"/>
              <w:rPr>
                <w:sz w:val="26"/>
              </w:rPr>
            </w:pPr>
          </w:p>
        </w:tc>
        <w:tc>
          <w:tcPr>
            <w:tcW w:w="1814" w:type="dxa"/>
          </w:tcPr>
          <w:p>
            <w:pPr>
              <w:pStyle w:val="TableParagraph"/>
              <w:rPr>
                <w:sz w:val="26"/>
              </w:rPr>
            </w:pPr>
          </w:p>
        </w:tc>
      </w:tr>
      <w:tr>
        <w:trPr>
          <w:trHeight w:val="388" w:hRule="atLeast"/>
        </w:trPr>
        <w:tc>
          <w:tcPr>
            <w:tcW w:w="2398" w:type="dxa"/>
          </w:tcPr>
          <w:p>
            <w:pPr>
              <w:pStyle w:val="TableParagraph"/>
              <w:spacing w:line="291" w:lineRule="exact"/>
              <w:ind w:left="573"/>
              <w:rPr>
                <w:sz w:val="26"/>
              </w:rPr>
            </w:pPr>
            <w:r>
              <w:rPr>
                <w:sz w:val="26"/>
              </w:rPr>
              <w:t>Tiêu</w:t>
            </w:r>
            <w:r>
              <w:rPr>
                <w:spacing w:val="-5"/>
                <w:sz w:val="26"/>
              </w:rPr>
              <w:t> </w:t>
            </w:r>
            <w:r>
              <w:rPr>
                <w:sz w:val="26"/>
              </w:rPr>
              <w:t>chí</w:t>
            </w:r>
            <w:r>
              <w:rPr>
                <w:spacing w:val="-5"/>
                <w:sz w:val="26"/>
              </w:rPr>
              <w:t> 2.1</w:t>
            </w:r>
          </w:p>
        </w:tc>
        <w:tc>
          <w:tcPr>
            <w:tcW w:w="1814" w:type="dxa"/>
          </w:tcPr>
          <w:p>
            <w:pPr>
              <w:pStyle w:val="TableParagraph"/>
              <w:rPr>
                <w:sz w:val="26"/>
              </w:rPr>
            </w:pPr>
          </w:p>
        </w:tc>
        <w:tc>
          <w:tcPr>
            <w:tcW w:w="1783" w:type="dxa"/>
          </w:tcPr>
          <w:p>
            <w:pPr>
              <w:pStyle w:val="TableParagraph"/>
              <w:spacing w:line="291" w:lineRule="exact"/>
              <w:ind w:left="9"/>
              <w:jc w:val="center"/>
              <w:rPr>
                <w:sz w:val="26"/>
              </w:rPr>
            </w:pPr>
            <w:r>
              <w:rPr>
                <w:spacing w:val="-10"/>
                <w:sz w:val="26"/>
              </w:rPr>
              <w:t>x</w:t>
            </w:r>
          </w:p>
        </w:tc>
        <w:tc>
          <w:tcPr>
            <w:tcW w:w="1783" w:type="dxa"/>
          </w:tcPr>
          <w:p>
            <w:pPr>
              <w:pStyle w:val="TableParagraph"/>
              <w:spacing w:line="291" w:lineRule="exact"/>
              <w:ind w:left="10"/>
              <w:jc w:val="center"/>
              <w:rPr>
                <w:sz w:val="26"/>
              </w:rPr>
            </w:pPr>
            <w:r>
              <w:rPr>
                <w:spacing w:val="-10"/>
                <w:sz w:val="26"/>
              </w:rPr>
              <w:t>x</w:t>
            </w:r>
          </w:p>
        </w:tc>
        <w:tc>
          <w:tcPr>
            <w:tcW w:w="1814" w:type="dxa"/>
          </w:tcPr>
          <w:p>
            <w:pPr>
              <w:pStyle w:val="TableParagraph"/>
              <w:spacing w:line="291" w:lineRule="exact"/>
              <w:ind w:left="13"/>
              <w:jc w:val="center"/>
              <w:rPr>
                <w:sz w:val="26"/>
              </w:rPr>
            </w:pPr>
            <w:r>
              <w:rPr>
                <w:spacing w:val="-10"/>
                <w:sz w:val="26"/>
              </w:rPr>
              <w:t>x</w:t>
            </w:r>
          </w:p>
        </w:tc>
      </w:tr>
      <w:tr>
        <w:trPr>
          <w:trHeight w:val="388" w:hRule="atLeast"/>
        </w:trPr>
        <w:tc>
          <w:tcPr>
            <w:tcW w:w="2398" w:type="dxa"/>
          </w:tcPr>
          <w:p>
            <w:pPr>
              <w:pStyle w:val="TableParagraph"/>
              <w:spacing w:line="291" w:lineRule="exact"/>
              <w:ind w:left="573"/>
              <w:rPr>
                <w:sz w:val="26"/>
              </w:rPr>
            </w:pPr>
            <w:r>
              <w:rPr>
                <w:sz w:val="26"/>
              </w:rPr>
              <w:t>Tiêu</w:t>
            </w:r>
            <w:r>
              <w:rPr>
                <w:spacing w:val="-5"/>
                <w:sz w:val="26"/>
              </w:rPr>
              <w:t> </w:t>
            </w:r>
            <w:r>
              <w:rPr>
                <w:sz w:val="26"/>
              </w:rPr>
              <w:t>chí</w:t>
            </w:r>
            <w:r>
              <w:rPr>
                <w:spacing w:val="-5"/>
                <w:sz w:val="26"/>
              </w:rPr>
              <w:t> 2.2</w:t>
            </w:r>
          </w:p>
        </w:tc>
        <w:tc>
          <w:tcPr>
            <w:tcW w:w="1814" w:type="dxa"/>
          </w:tcPr>
          <w:p>
            <w:pPr>
              <w:pStyle w:val="TableParagraph"/>
              <w:rPr>
                <w:sz w:val="26"/>
              </w:rPr>
            </w:pPr>
          </w:p>
        </w:tc>
        <w:tc>
          <w:tcPr>
            <w:tcW w:w="1783" w:type="dxa"/>
          </w:tcPr>
          <w:p>
            <w:pPr>
              <w:pStyle w:val="TableParagraph"/>
              <w:spacing w:line="291" w:lineRule="exact"/>
              <w:ind w:left="9"/>
              <w:jc w:val="center"/>
              <w:rPr>
                <w:sz w:val="26"/>
              </w:rPr>
            </w:pPr>
            <w:r>
              <w:rPr>
                <w:spacing w:val="-10"/>
                <w:sz w:val="26"/>
              </w:rPr>
              <w:t>x</w:t>
            </w:r>
          </w:p>
        </w:tc>
        <w:tc>
          <w:tcPr>
            <w:tcW w:w="1783" w:type="dxa"/>
          </w:tcPr>
          <w:p>
            <w:pPr>
              <w:pStyle w:val="TableParagraph"/>
              <w:spacing w:line="291" w:lineRule="exact"/>
              <w:ind w:left="10"/>
              <w:jc w:val="center"/>
              <w:rPr>
                <w:sz w:val="26"/>
              </w:rPr>
            </w:pPr>
            <w:r>
              <w:rPr>
                <w:spacing w:val="-10"/>
                <w:sz w:val="26"/>
              </w:rPr>
              <w:t>x</w:t>
            </w:r>
          </w:p>
        </w:tc>
        <w:tc>
          <w:tcPr>
            <w:tcW w:w="1814" w:type="dxa"/>
          </w:tcPr>
          <w:p>
            <w:pPr>
              <w:pStyle w:val="TableParagraph"/>
              <w:spacing w:line="291" w:lineRule="exact"/>
              <w:ind w:left="13"/>
              <w:jc w:val="center"/>
              <w:rPr>
                <w:sz w:val="26"/>
              </w:rPr>
            </w:pPr>
            <w:r>
              <w:rPr>
                <w:spacing w:val="-10"/>
                <w:sz w:val="26"/>
              </w:rPr>
              <w:t>x</w:t>
            </w:r>
          </w:p>
        </w:tc>
      </w:tr>
      <w:tr>
        <w:trPr>
          <w:trHeight w:val="388" w:hRule="atLeast"/>
        </w:trPr>
        <w:tc>
          <w:tcPr>
            <w:tcW w:w="2398" w:type="dxa"/>
          </w:tcPr>
          <w:p>
            <w:pPr>
              <w:pStyle w:val="TableParagraph"/>
              <w:spacing w:line="291" w:lineRule="exact"/>
              <w:ind w:left="573"/>
              <w:rPr>
                <w:sz w:val="26"/>
              </w:rPr>
            </w:pPr>
            <w:r>
              <w:rPr>
                <w:sz w:val="26"/>
              </w:rPr>
              <w:t>Tiêu</w:t>
            </w:r>
            <w:r>
              <w:rPr>
                <w:spacing w:val="-5"/>
                <w:sz w:val="26"/>
              </w:rPr>
              <w:t> </w:t>
            </w:r>
            <w:r>
              <w:rPr>
                <w:sz w:val="26"/>
              </w:rPr>
              <w:t>chí</w:t>
            </w:r>
            <w:r>
              <w:rPr>
                <w:spacing w:val="-5"/>
                <w:sz w:val="26"/>
              </w:rPr>
              <w:t> 2.3</w:t>
            </w:r>
          </w:p>
        </w:tc>
        <w:tc>
          <w:tcPr>
            <w:tcW w:w="1814" w:type="dxa"/>
          </w:tcPr>
          <w:p>
            <w:pPr>
              <w:pStyle w:val="TableParagraph"/>
              <w:rPr>
                <w:sz w:val="26"/>
              </w:rPr>
            </w:pPr>
          </w:p>
        </w:tc>
        <w:tc>
          <w:tcPr>
            <w:tcW w:w="1783" w:type="dxa"/>
          </w:tcPr>
          <w:p>
            <w:pPr>
              <w:pStyle w:val="TableParagraph"/>
              <w:spacing w:line="291" w:lineRule="exact"/>
              <w:ind w:left="9"/>
              <w:jc w:val="center"/>
              <w:rPr>
                <w:sz w:val="26"/>
              </w:rPr>
            </w:pPr>
            <w:r>
              <w:rPr>
                <w:spacing w:val="-10"/>
                <w:sz w:val="26"/>
              </w:rPr>
              <w:t>x</w:t>
            </w:r>
          </w:p>
        </w:tc>
        <w:tc>
          <w:tcPr>
            <w:tcW w:w="1783" w:type="dxa"/>
          </w:tcPr>
          <w:p>
            <w:pPr>
              <w:pStyle w:val="TableParagraph"/>
              <w:spacing w:line="291" w:lineRule="exact"/>
              <w:ind w:left="10"/>
              <w:jc w:val="center"/>
              <w:rPr>
                <w:sz w:val="26"/>
              </w:rPr>
            </w:pPr>
            <w:r>
              <w:rPr>
                <w:spacing w:val="-10"/>
                <w:sz w:val="26"/>
              </w:rPr>
              <w:t>x</w:t>
            </w:r>
          </w:p>
        </w:tc>
        <w:tc>
          <w:tcPr>
            <w:tcW w:w="1814" w:type="dxa"/>
          </w:tcPr>
          <w:p>
            <w:pPr>
              <w:pStyle w:val="TableParagraph"/>
              <w:spacing w:line="291" w:lineRule="exact"/>
              <w:ind w:left="13"/>
              <w:jc w:val="center"/>
              <w:rPr>
                <w:sz w:val="26"/>
              </w:rPr>
            </w:pPr>
            <w:r>
              <w:rPr>
                <w:spacing w:val="-10"/>
                <w:sz w:val="26"/>
              </w:rPr>
              <w:t>x</w:t>
            </w:r>
          </w:p>
        </w:tc>
      </w:tr>
      <w:tr>
        <w:trPr>
          <w:trHeight w:val="388" w:hRule="atLeast"/>
        </w:trPr>
        <w:tc>
          <w:tcPr>
            <w:tcW w:w="2398" w:type="dxa"/>
          </w:tcPr>
          <w:p>
            <w:pPr>
              <w:pStyle w:val="TableParagraph"/>
              <w:spacing w:line="298" w:lineRule="exact"/>
              <w:ind w:right="469"/>
              <w:jc w:val="right"/>
              <w:rPr>
                <w:b/>
                <w:sz w:val="26"/>
              </w:rPr>
            </w:pPr>
            <w:r>
              <w:rPr>
                <w:b/>
                <w:sz w:val="26"/>
              </w:rPr>
              <w:t>Tiều</w:t>
            </w:r>
            <w:r>
              <w:rPr>
                <w:b/>
                <w:spacing w:val="-10"/>
                <w:sz w:val="26"/>
              </w:rPr>
              <w:t> </w:t>
            </w:r>
            <w:r>
              <w:rPr>
                <w:b/>
                <w:sz w:val="26"/>
              </w:rPr>
              <w:t>chuẩn</w:t>
            </w:r>
            <w:r>
              <w:rPr>
                <w:b/>
                <w:spacing w:val="-9"/>
                <w:sz w:val="26"/>
              </w:rPr>
              <w:t> </w:t>
            </w:r>
            <w:r>
              <w:rPr>
                <w:b/>
                <w:spacing w:val="-10"/>
                <w:sz w:val="26"/>
              </w:rPr>
              <w:t>3</w:t>
            </w:r>
          </w:p>
        </w:tc>
        <w:tc>
          <w:tcPr>
            <w:tcW w:w="1814" w:type="dxa"/>
          </w:tcPr>
          <w:p>
            <w:pPr>
              <w:pStyle w:val="TableParagraph"/>
              <w:rPr>
                <w:sz w:val="26"/>
              </w:rPr>
            </w:pPr>
          </w:p>
        </w:tc>
        <w:tc>
          <w:tcPr>
            <w:tcW w:w="1783" w:type="dxa"/>
          </w:tcPr>
          <w:p>
            <w:pPr>
              <w:pStyle w:val="TableParagraph"/>
              <w:rPr>
                <w:sz w:val="26"/>
              </w:rPr>
            </w:pPr>
          </w:p>
        </w:tc>
        <w:tc>
          <w:tcPr>
            <w:tcW w:w="1783" w:type="dxa"/>
          </w:tcPr>
          <w:p>
            <w:pPr>
              <w:pStyle w:val="TableParagraph"/>
              <w:rPr>
                <w:sz w:val="26"/>
              </w:rPr>
            </w:pPr>
          </w:p>
        </w:tc>
        <w:tc>
          <w:tcPr>
            <w:tcW w:w="1814" w:type="dxa"/>
          </w:tcPr>
          <w:p>
            <w:pPr>
              <w:pStyle w:val="TableParagraph"/>
              <w:rPr>
                <w:sz w:val="26"/>
              </w:rPr>
            </w:pPr>
          </w:p>
        </w:tc>
      </w:tr>
      <w:tr>
        <w:trPr>
          <w:trHeight w:val="388" w:hRule="atLeast"/>
        </w:trPr>
        <w:tc>
          <w:tcPr>
            <w:tcW w:w="2398" w:type="dxa"/>
          </w:tcPr>
          <w:p>
            <w:pPr>
              <w:pStyle w:val="TableParagraph"/>
              <w:spacing w:line="291" w:lineRule="exact"/>
              <w:ind w:left="573"/>
              <w:rPr>
                <w:sz w:val="26"/>
              </w:rPr>
            </w:pPr>
            <w:r>
              <w:rPr>
                <w:sz w:val="26"/>
              </w:rPr>
              <w:t>Tiêu</w:t>
            </w:r>
            <w:r>
              <w:rPr>
                <w:spacing w:val="-5"/>
                <w:sz w:val="26"/>
              </w:rPr>
              <w:t> </w:t>
            </w:r>
            <w:r>
              <w:rPr>
                <w:sz w:val="26"/>
              </w:rPr>
              <w:t>chí</w:t>
            </w:r>
            <w:r>
              <w:rPr>
                <w:spacing w:val="-5"/>
                <w:sz w:val="26"/>
              </w:rPr>
              <w:t> 3.1</w:t>
            </w:r>
          </w:p>
        </w:tc>
        <w:tc>
          <w:tcPr>
            <w:tcW w:w="1814" w:type="dxa"/>
          </w:tcPr>
          <w:p>
            <w:pPr>
              <w:pStyle w:val="TableParagraph"/>
              <w:rPr>
                <w:sz w:val="26"/>
              </w:rPr>
            </w:pPr>
          </w:p>
        </w:tc>
        <w:tc>
          <w:tcPr>
            <w:tcW w:w="1783" w:type="dxa"/>
          </w:tcPr>
          <w:p>
            <w:pPr>
              <w:pStyle w:val="TableParagraph"/>
              <w:spacing w:line="291" w:lineRule="exact"/>
              <w:ind w:left="9"/>
              <w:jc w:val="center"/>
              <w:rPr>
                <w:sz w:val="26"/>
              </w:rPr>
            </w:pPr>
            <w:r>
              <w:rPr>
                <w:spacing w:val="-10"/>
                <w:sz w:val="26"/>
              </w:rPr>
              <w:t>x</w:t>
            </w:r>
          </w:p>
        </w:tc>
        <w:tc>
          <w:tcPr>
            <w:tcW w:w="1783" w:type="dxa"/>
          </w:tcPr>
          <w:p>
            <w:pPr>
              <w:pStyle w:val="TableParagraph"/>
              <w:spacing w:line="291" w:lineRule="exact"/>
              <w:ind w:left="10"/>
              <w:jc w:val="center"/>
              <w:rPr>
                <w:sz w:val="26"/>
              </w:rPr>
            </w:pPr>
            <w:r>
              <w:rPr>
                <w:spacing w:val="-10"/>
                <w:sz w:val="26"/>
              </w:rPr>
              <w:t>x</w:t>
            </w:r>
          </w:p>
        </w:tc>
        <w:tc>
          <w:tcPr>
            <w:tcW w:w="1814" w:type="dxa"/>
          </w:tcPr>
          <w:p>
            <w:pPr>
              <w:pStyle w:val="TableParagraph"/>
              <w:spacing w:line="291" w:lineRule="exact"/>
              <w:ind w:left="13"/>
              <w:jc w:val="center"/>
              <w:rPr>
                <w:sz w:val="26"/>
              </w:rPr>
            </w:pPr>
            <w:r>
              <w:rPr>
                <w:spacing w:val="-10"/>
                <w:sz w:val="26"/>
              </w:rPr>
              <w:t>x</w:t>
            </w:r>
          </w:p>
        </w:tc>
      </w:tr>
      <w:tr>
        <w:trPr>
          <w:trHeight w:val="388" w:hRule="atLeast"/>
        </w:trPr>
        <w:tc>
          <w:tcPr>
            <w:tcW w:w="2398" w:type="dxa"/>
          </w:tcPr>
          <w:p>
            <w:pPr>
              <w:pStyle w:val="TableParagraph"/>
              <w:spacing w:line="292" w:lineRule="exact"/>
              <w:ind w:left="573"/>
              <w:rPr>
                <w:sz w:val="26"/>
              </w:rPr>
            </w:pPr>
            <w:r>
              <w:rPr>
                <w:sz w:val="26"/>
              </w:rPr>
              <w:t>Tiêu</w:t>
            </w:r>
            <w:r>
              <w:rPr>
                <w:spacing w:val="-5"/>
                <w:sz w:val="26"/>
              </w:rPr>
              <w:t> </w:t>
            </w:r>
            <w:r>
              <w:rPr>
                <w:sz w:val="26"/>
              </w:rPr>
              <w:t>chí</w:t>
            </w:r>
            <w:r>
              <w:rPr>
                <w:spacing w:val="-5"/>
                <w:sz w:val="26"/>
              </w:rPr>
              <w:t> 3.2</w:t>
            </w:r>
          </w:p>
        </w:tc>
        <w:tc>
          <w:tcPr>
            <w:tcW w:w="1814" w:type="dxa"/>
          </w:tcPr>
          <w:p>
            <w:pPr>
              <w:pStyle w:val="TableParagraph"/>
              <w:rPr>
                <w:sz w:val="26"/>
              </w:rPr>
            </w:pPr>
          </w:p>
        </w:tc>
        <w:tc>
          <w:tcPr>
            <w:tcW w:w="1783" w:type="dxa"/>
          </w:tcPr>
          <w:p>
            <w:pPr>
              <w:pStyle w:val="TableParagraph"/>
              <w:spacing w:line="292" w:lineRule="exact"/>
              <w:ind w:left="9"/>
              <w:jc w:val="center"/>
              <w:rPr>
                <w:sz w:val="26"/>
              </w:rPr>
            </w:pPr>
            <w:r>
              <w:rPr>
                <w:spacing w:val="-10"/>
                <w:sz w:val="26"/>
              </w:rPr>
              <w:t>x</w:t>
            </w:r>
          </w:p>
        </w:tc>
        <w:tc>
          <w:tcPr>
            <w:tcW w:w="1783" w:type="dxa"/>
          </w:tcPr>
          <w:p>
            <w:pPr>
              <w:pStyle w:val="TableParagraph"/>
              <w:spacing w:line="292" w:lineRule="exact"/>
              <w:ind w:left="10"/>
              <w:jc w:val="center"/>
              <w:rPr>
                <w:sz w:val="26"/>
              </w:rPr>
            </w:pPr>
            <w:r>
              <w:rPr>
                <w:spacing w:val="-10"/>
                <w:sz w:val="26"/>
              </w:rPr>
              <w:t>x</w:t>
            </w:r>
          </w:p>
        </w:tc>
        <w:tc>
          <w:tcPr>
            <w:tcW w:w="1814" w:type="dxa"/>
          </w:tcPr>
          <w:p>
            <w:pPr>
              <w:pStyle w:val="TableParagraph"/>
              <w:rPr>
                <w:sz w:val="26"/>
              </w:rPr>
            </w:pPr>
          </w:p>
        </w:tc>
      </w:tr>
      <w:tr>
        <w:trPr>
          <w:trHeight w:val="390" w:hRule="atLeast"/>
        </w:trPr>
        <w:tc>
          <w:tcPr>
            <w:tcW w:w="2398" w:type="dxa"/>
          </w:tcPr>
          <w:p>
            <w:pPr>
              <w:pStyle w:val="TableParagraph"/>
              <w:spacing w:line="294" w:lineRule="exact"/>
              <w:ind w:left="573"/>
              <w:rPr>
                <w:sz w:val="26"/>
              </w:rPr>
            </w:pPr>
            <w:r>
              <w:rPr>
                <w:sz w:val="26"/>
              </w:rPr>
              <w:t>Tiêu</w:t>
            </w:r>
            <w:r>
              <w:rPr>
                <w:spacing w:val="-5"/>
                <w:sz w:val="26"/>
              </w:rPr>
              <w:t> </w:t>
            </w:r>
            <w:r>
              <w:rPr>
                <w:sz w:val="26"/>
              </w:rPr>
              <w:t>chí</w:t>
            </w:r>
            <w:r>
              <w:rPr>
                <w:spacing w:val="-5"/>
                <w:sz w:val="26"/>
              </w:rPr>
              <w:t> 3.3</w:t>
            </w:r>
          </w:p>
        </w:tc>
        <w:tc>
          <w:tcPr>
            <w:tcW w:w="1814" w:type="dxa"/>
          </w:tcPr>
          <w:p>
            <w:pPr>
              <w:pStyle w:val="TableParagraph"/>
              <w:rPr>
                <w:sz w:val="26"/>
              </w:rPr>
            </w:pPr>
          </w:p>
        </w:tc>
        <w:tc>
          <w:tcPr>
            <w:tcW w:w="1783" w:type="dxa"/>
          </w:tcPr>
          <w:p>
            <w:pPr>
              <w:pStyle w:val="TableParagraph"/>
              <w:spacing w:line="294" w:lineRule="exact"/>
              <w:ind w:left="9"/>
              <w:jc w:val="center"/>
              <w:rPr>
                <w:sz w:val="26"/>
              </w:rPr>
            </w:pPr>
            <w:r>
              <w:rPr>
                <w:spacing w:val="-10"/>
                <w:sz w:val="26"/>
              </w:rPr>
              <w:t>x</w:t>
            </w:r>
          </w:p>
        </w:tc>
        <w:tc>
          <w:tcPr>
            <w:tcW w:w="1783" w:type="dxa"/>
          </w:tcPr>
          <w:p>
            <w:pPr>
              <w:pStyle w:val="TableParagraph"/>
              <w:spacing w:line="294" w:lineRule="exact"/>
              <w:ind w:left="10"/>
              <w:jc w:val="center"/>
              <w:rPr>
                <w:sz w:val="26"/>
              </w:rPr>
            </w:pPr>
            <w:r>
              <w:rPr>
                <w:spacing w:val="-10"/>
                <w:sz w:val="26"/>
              </w:rPr>
              <w:t>x</w:t>
            </w:r>
          </w:p>
        </w:tc>
        <w:tc>
          <w:tcPr>
            <w:tcW w:w="1814" w:type="dxa"/>
          </w:tcPr>
          <w:p>
            <w:pPr>
              <w:pStyle w:val="TableParagraph"/>
              <w:spacing w:line="294" w:lineRule="exact"/>
              <w:ind w:left="13"/>
              <w:jc w:val="center"/>
              <w:rPr>
                <w:sz w:val="26"/>
              </w:rPr>
            </w:pPr>
            <w:r>
              <w:rPr>
                <w:spacing w:val="-10"/>
                <w:sz w:val="26"/>
              </w:rPr>
              <w:t>x</w:t>
            </w:r>
          </w:p>
        </w:tc>
      </w:tr>
      <w:tr>
        <w:trPr>
          <w:trHeight w:val="388" w:hRule="atLeast"/>
        </w:trPr>
        <w:tc>
          <w:tcPr>
            <w:tcW w:w="2398" w:type="dxa"/>
          </w:tcPr>
          <w:p>
            <w:pPr>
              <w:pStyle w:val="TableParagraph"/>
              <w:spacing w:line="291" w:lineRule="exact"/>
              <w:ind w:left="573"/>
              <w:rPr>
                <w:sz w:val="26"/>
              </w:rPr>
            </w:pPr>
            <w:r>
              <w:rPr>
                <w:sz w:val="26"/>
              </w:rPr>
              <w:t>Tiêu</w:t>
            </w:r>
            <w:r>
              <w:rPr>
                <w:spacing w:val="-5"/>
                <w:sz w:val="26"/>
              </w:rPr>
              <w:t> </w:t>
            </w:r>
            <w:r>
              <w:rPr>
                <w:sz w:val="26"/>
              </w:rPr>
              <w:t>chí</w:t>
            </w:r>
            <w:r>
              <w:rPr>
                <w:spacing w:val="-5"/>
                <w:sz w:val="26"/>
              </w:rPr>
              <w:t> 3.4</w:t>
            </w:r>
          </w:p>
        </w:tc>
        <w:tc>
          <w:tcPr>
            <w:tcW w:w="1814" w:type="dxa"/>
          </w:tcPr>
          <w:p>
            <w:pPr>
              <w:pStyle w:val="TableParagraph"/>
              <w:rPr>
                <w:sz w:val="26"/>
              </w:rPr>
            </w:pPr>
          </w:p>
        </w:tc>
        <w:tc>
          <w:tcPr>
            <w:tcW w:w="1783" w:type="dxa"/>
          </w:tcPr>
          <w:p>
            <w:pPr>
              <w:pStyle w:val="TableParagraph"/>
              <w:spacing w:line="291" w:lineRule="exact"/>
              <w:ind w:left="9"/>
              <w:jc w:val="center"/>
              <w:rPr>
                <w:sz w:val="26"/>
              </w:rPr>
            </w:pPr>
            <w:r>
              <w:rPr>
                <w:spacing w:val="-10"/>
                <w:sz w:val="26"/>
              </w:rPr>
              <w:t>x</w:t>
            </w:r>
          </w:p>
        </w:tc>
        <w:tc>
          <w:tcPr>
            <w:tcW w:w="1783" w:type="dxa"/>
          </w:tcPr>
          <w:p>
            <w:pPr>
              <w:pStyle w:val="TableParagraph"/>
              <w:spacing w:line="291" w:lineRule="exact"/>
              <w:ind w:left="10"/>
              <w:jc w:val="center"/>
              <w:rPr>
                <w:sz w:val="26"/>
              </w:rPr>
            </w:pPr>
            <w:r>
              <w:rPr>
                <w:spacing w:val="-10"/>
                <w:sz w:val="26"/>
              </w:rPr>
              <w:t>x</w:t>
            </w:r>
          </w:p>
        </w:tc>
        <w:tc>
          <w:tcPr>
            <w:tcW w:w="1814" w:type="dxa"/>
          </w:tcPr>
          <w:p>
            <w:pPr>
              <w:pStyle w:val="TableParagraph"/>
              <w:spacing w:line="291" w:lineRule="exact"/>
              <w:ind w:left="13"/>
              <w:jc w:val="center"/>
              <w:rPr>
                <w:sz w:val="26"/>
              </w:rPr>
            </w:pPr>
            <w:r>
              <w:rPr>
                <w:spacing w:val="-10"/>
                <w:sz w:val="26"/>
              </w:rPr>
              <w:t>x</w:t>
            </w:r>
          </w:p>
        </w:tc>
      </w:tr>
      <w:tr>
        <w:trPr>
          <w:trHeight w:val="388" w:hRule="atLeast"/>
        </w:trPr>
        <w:tc>
          <w:tcPr>
            <w:tcW w:w="2398" w:type="dxa"/>
          </w:tcPr>
          <w:p>
            <w:pPr>
              <w:pStyle w:val="TableParagraph"/>
              <w:spacing w:line="291" w:lineRule="exact"/>
              <w:ind w:left="573"/>
              <w:rPr>
                <w:sz w:val="26"/>
              </w:rPr>
            </w:pPr>
            <w:r>
              <w:rPr>
                <w:sz w:val="26"/>
              </w:rPr>
              <w:t>Tiêu</w:t>
            </w:r>
            <w:r>
              <w:rPr>
                <w:spacing w:val="-5"/>
                <w:sz w:val="26"/>
              </w:rPr>
              <w:t> </w:t>
            </w:r>
            <w:r>
              <w:rPr>
                <w:sz w:val="26"/>
              </w:rPr>
              <w:t>chí</w:t>
            </w:r>
            <w:r>
              <w:rPr>
                <w:spacing w:val="-5"/>
                <w:sz w:val="26"/>
              </w:rPr>
              <w:t> 3.5</w:t>
            </w:r>
          </w:p>
        </w:tc>
        <w:tc>
          <w:tcPr>
            <w:tcW w:w="1814" w:type="dxa"/>
          </w:tcPr>
          <w:p>
            <w:pPr>
              <w:pStyle w:val="TableParagraph"/>
              <w:rPr>
                <w:sz w:val="26"/>
              </w:rPr>
            </w:pPr>
          </w:p>
        </w:tc>
        <w:tc>
          <w:tcPr>
            <w:tcW w:w="1783" w:type="dxa"/>
          </w:tcPr>
          <w:p>
            <w:pPr>
              <w:pStyle w:val="TableParagraph"/>
              <w:spacing w:line="291" w:lineRule="exact"/>
              <w:ind w:left="9"/>
              <w:jc w:val="center"/>
              <w:rPr>
                <w:sz w:val="26"/>
              </w:rPr>
            </w:pPr>
            <w:r>
              <w:rPr>
                <w:spacing w:val="-10"/>
                <w:sz w:val="26"/>
              </w:rPr>
              <w:t>x</w:t>
            </w:r>
          </w:p>
        </w:tc>
        <w:tc>
          <w:tcPr>
            <w:tcW w:w="1783" w:type="dxa"/>
          </w:tcPr>
          <w:p>
            <w:pPr>
              <w:pStyle w:val="TableParagraph"/>
              <w:spacing w:line="291" w:lineRule="exact"/>
              <w:ind w:left="10"/>
              <w:jc w:val="center"/>
              <w:rPr>
                <w:sz w:val="26"/>
              </w:rPr>
            </w:pPr>
            <w:r>
              <w:rPr>
                <w:spacing w:val="-10"/>
                <w:sz w:val="26"/>
              </w:rPr>
              <w:t>x</w:t>
            </w:r>
          </w:p>
        </w:tc>
        <w:tc>
          <w:tcPr>
            <w:tcW w:w="1814" w:type="dxa"/>
          </w:tcPr>
          <w:p>
            <w:pPr>
              <w:pStyle w:val="TableParagraph"/>
              <w:spacing w:line="291" w:lineRule="exact"/>
              <w:ind w:left="13"/>
              <w:jc w:val="center"/>
              <w:rPr>
                <w:sz w:val="26"/>
              </w:rPr>
            </w:pPr>
            <w:r>
              <w:rPr>
                <w:spacing w:val="-10"/>
                <w:sz w:val="26"/>
              </w:rPr>
              <w:t>x</w:t>
            </w:r>
          </w:p>
        </w:tc>
      </w:tr>
      <w:tr>
        <w:trPr>
          <w:trHeight w:val="388" w:hRule="atLeast"/>
        </w:trPr>
        <w:tc>
          <w:tcPr>
            <w:tcW w:w="2398" w:type="dxa"/>
          </w:tcPr>
          <w:p>
            <w:pPr>
              <w:pStyle w:val="TableParagraph"/>
              <w:spacing w:line="291" w:lineRule="exact"/>
              <w:ind w:left="573"/>
              <w:rPr>
                <w:sz w:val="26"/>
              </w:rPr>
            </w:pPr>
            <w:r>
              <w:rPr>
                <w:sz w:val="26"/>
              </w:rPr>
              <w:t>Tiêu</w:t>
            </w:r>
            <w:r>
              <w:rPr>
                <w:spacing w:val="-5"/>
                <w:sz w:val="26"/>
              </w:rPr>
              <w:t> </w:t>
            </w:r>
            <w:r>
              <w:rPr>
                <w:sz w:val="26"/>
              </w:rPr>
              <w:t>chí</w:t>
            </w:r>
            <w:r>
              <w:rPr>
                <w:spacing w:val="-5"/>
                <w:sz w:val="26"/>
              </w:rPr>
              <w:t> 3.6</w:t>
            </w:r>
          </w:p>
        </w:tc>
        <w:tc>
          <w:tcPr>
            <w:tcW w:w="1814" w:type="dxa"/>
          </w:tcPr>
          <w:p>
            <w:pPr>
              <w:pStyle w:val="TableParagraph"/>
              <w:rPr>
                <w:sz w:val="26"/>
              </w:rPr>
            </w:pPr>
          </w:p>
        </w:tc>
        <w:tc>
          <w:tcPr>
            <w:tcW w:w="1783" w:type="dxa"/>
          </w:tcPr>
          <w:p>
            <w:pPr>
              <w:pStyle w:val="TableParagraph"/>
              <w:spacing w:line="291" w:lineRule="exact"/>
              <w:ind w:left="9"/>
              <w:jc w:val="center"/>
              <w:rPr>
                <w:sz w:val="26"/>
              </w:rPr>
            </w:pPr>
            <w:r>
              <w:rPr>
                <w:spacing w:val="-10"/>
                <w:sz w:val="26"/>
              </w:rPr>
              <w:t>x</w:t>
            </w:r>
          </w:p>
        </w:tc>
        <w:tc>
          <w:tcPr>
            <w:tcW w:w="1783" w:type="dxa"/>
          </w:tcPr>
          <w:p>
            <w:pPr>
              <w:pStyle w:val="TableParagraph"/>
              <w:spacing w:line="291" w:lineRule="exact"/>
              <w:ind w:left="10"/>
              <w:jc w:val="center"/>
              <w:rPr>
                <w:sz w:val="26"/>
              </w:rPr>
            </w:pPr>
            <w:r>
              <w:rPr>
                <w:spacing w:val="-10"/>
                <w:sz w:val="26"/>
              </w:rPr>
              <w:t>x</w:t>
            </w:r>
          </w:p>
        </w:tc>
        <w:tc>
          <w:tcPr>
            <w:tcW w:w="1814" w:type="dxa"/>
          </w:tcPr>
          <w:p>
            <w:pPr>
              <w:pStyle w:val="TableParagraph"/>
              <w:rPr>
                <w:sz w:val="26"/>
              </w:rPr>
            </w:pPr>
          </w:p>
        </w:tc>
      </w:tr>
      <w:tr>
        <w:trPr>
          <w:trHeight w:val="388" w:hRule="atLeast"/>
        </w:trPr>
        <w:tc>
          <w:tcPr>
            <w:tcW w:w="2398" w:type="dxa"/>
          </w:tcPr>
          <w:p>
            <w:pPr>
              <w:pStyle w:val="TableParagraph"/>
              <w:spacing w:line="298" w:lineRule="exact"/>
              <w:ind w:right="469"/>
              <w:jc w:val="right"/>
              <w:rPr>
                <w:b/>
                <w:sz w:val="26"/>
              </w:rPr>
            </w:pPr>
            <w:r>
              <w:rPr>
                <w:b/>
                <w:sz w:val="26"/>
              </w:rPr>
              <w:t>Tiều</w:t>
            </w:r>
            <w:r>
              <w:rPr>
                <w:b/>
                <w:spacing w:val="-10"/>
                <w:sz w:val="26"/>
              </w:rPr>
              <w:t> </w:t>
            </w:r>
            <w:r>
              <w:rPr>
                <w:b/>
                <w:sz w:val="26"/>
              </w:rPr>
              <w:t>chuẩn</w:t>
            </w:r>
            <w:r>
              <w:rPr>
                <w:b/>
                <w:spacing w:val="-9"/>
                <w:sz w:val="26"/>
              </w:rPr>
              <w:t> </w:t>
            </w:r>
            <w:r>
              <w:rPr>
                <w:b/>
                <w:spacing w:val="-10"/>
                <w:sz w:val="26"/>
              </w:rPr>
              <w:t>4</w:t>
            </w:r>
          </w:p>
        </w:tc>
        <w:tc>
          <w:tcPr>
            <w:tcW w:w="1814" w:type="dxa"/>
          </w:tcPr>
          <w:p>
            <w:pPr>
              <w:pStyle w:val="TableParagraph"/>
              <w:rPr>
                <w:sz w:val="26"/>
              </w:rPr>
            </w:pPr>
          </w:p>
        </w:tc>
        <w:tc>
          <w:tcPr>
            <w:tcW w:w="1783" w:type="dxa"/>
          </w:tcPr>
          <w:p>
            <w:pPr>
              <w:pStyle w:val="TableParagraph"/>
              <w:rPr>
                <w:sz w:val="26"/>
              </w:rPr>
            </w:pPr>
          </w:p>
        </w:tc>
        <w:tc>
          <w:tcPr>
            <w:tcW w:w="1783" w:type="dxa"/>
          </w:tcPr>
          <w:p>
            <w:pPr>
              <w:pStyle w:val="TableParagraph"/>
              <w:rPr>
                <w:sz w:val="26"/>
              </w:rPr>
            </w:pPr>
          </w:p>
        </w:tc>
        <w:tc>
          <w:tcPr>
            <w:tcW w:w="1814" w:type="dxa"/>
          </w:tcPr>
          <w:p>
            <w:pPr>
              <w:pStyle w:val="TableParagraph"/>
              <w:rPr>
                <w:sz w:val="26"/>
              </w:rPr>
            </w:pPr>
          </w:p>
        </w:tc>
      </w:tr>
      <w:tr>
        <w:trPr>
          <w:trHeight w:val="388" w:hRule="atLeast"/>
        </w:trPr>
        <w:tc>
          <w:tcPr>
            <w:tcW w:w="2398" w:type="dxa"/>
          </w:tcPr>
          <w:p>
            <w:pPr>
              <w:pStyle w:val="TableParagraph"/>
              <w:spacing w:line="291" w:lineRule="exact"/>
              <w:ind w:left="573"/>
              <w:rPr>
                <w:sz w:val="26"/>
              </w:rPr>
            </w:pPr>
            <w:r>
              <w:rPr>
                <w:sz w:val="26"/>
              </w:rPr>
              <w:t>Tiêu</w:t>
            </w:r>
            <w:r>
              <w:rPr>
                <w:spacing w:val="-5"/>
                <w:sz w:val="26"/>
              </w:rPr>
              <w:t> </w:t>
            </w:r>
            <w:r>
              <w:rPr>
                <w:sz w:val="26"/>
              </w:rPr>
              <w:t>chí</w:t>
            </w:r>
            <w:r>
              <w:rPr>
                <w:spacing w:val="-5"/>
                <w:sz w:val="26"/>
              </w:rPr>
              <w:t> 4.1</w:t>
            </w:r>
          </w:p>
        </w:tc>
        <w:tc>
          <w:tcPr>
            <w:tcW w:w="1814" w:type="dxa"/>
          </w:tcPr>
          <w:p>
            <w:pPr>
              <w:pStyle w:val="TableParagraph"/>
              <w:rPr>
                <w:sz w:val="26"/>
              </w:rPr>
            </w:pPr>
          </w:p>
        </w:tc>
        <w:tc>
          <w:tcPr>
            <w:tcW w:w="1783" w:type="dxa"/>
          </w:tcPr>
          <w:p>
            <w:pPr>
              <w:pStyle w:val="TableParagraph"/>
              <w:spacing w:line="291" w:lineRule="exact"/>
              <w:ind w:left="9"/>
              <w:jc w:val="center"/>
              <w:rPr>
                <w:sz w:val="26"/>
              </w:rPr>
            </w:pPr>
            <w:r>
              <w:rPr>
                <w:spacing w:val="-10"/>
                <w:sz w:val="26"/>
              </w:rPr>
              <w:t>x</w:t>
            </w:r>
          </w:p>
        </w:tc>
        <w:tc>
          <w:tcPr>
            <w:tcW w:w="1783" w:type="dxa"/>
          </w:tcPr>
          <w:p>
            <w:pPr>
              <w:pStyle w:val="TableParagraph"/>
              <w:spacing w:line="291" w:lineRule="exact"/>
              <w:ind w:left="10"/>
              <w:jc w:val="center"/>
              <w:rPr>
                <w:sz w:val="26"/>
              </w:rPr>
            </w:pPr>
            <w:r>
              <w:rPr>
                <w:spacing w:val="-10"/>
                <w:sz w:val="26"/>
              </w:rPr>
              <w:t>x</w:t>
            </w:r>
          </w:p>
        </w:tc>
        <w:tc>
          <w:tcPr>
            <w:tcW w:w="1814" w:type="dxa"/>
          </w:tcPr>
          <w:p>
            <w:pPr>
              <w:pStyle w:val="TableParagraph"/>
              <w:spacing w:line="291" w:lineRule="exact"/>
              <w:ind w:left="13"/>
              <w:jc w:val="center"/>
              <w:rPr>
                <w:sz w:val="26"/>
              </w:rPr>
            </w:pPr>
            <w:r>
              <w:rPr>
                <w:spacing w:val="-10"/>
                <w:sz w:val="26"/>
              </w:rPr>
              <w:t>x</w:t>
            </w:r>
          </w:p>
        </w:tc>
      </w:tr>
      <w:tr>
        <w:trPr>
          <w:trHeight w:val="388" w:hRule="atLeast"/>
        </w:trPr>
        <w:tc>
          <w:tcPr>
            <w:tcW w:w="2398" w:type="dxa"/>
          </w:tcPr>
          <w:p>
            <w:pPr>
              <w:pStyle w:val="TableParagraph"/>
              <w:spacing w:line="291" w:lineRule="exact"/>
              <w:ind w:left="573"/>
              <w:rPr>
                <w:sz w:val="26"/>
              </w:rPr>
            </w:pPr>
            <w:r>
              <w:rPr>
                <w:sz w:val="26"/>
              </w:rPr>
              <w:t>Tiêu</w:t>
            </w:r>
            <w:r>
              <w:rPr>
                <w:spacing w:val="-5"/>
                <w:sz w:val="26"/>
              </w:rPr>
              <w:t> </w:t>
            </w:r>
            <w:r>
              <w:rPr>
                <w:sz w:val="26"/>
              </w:rPr>
              <w:t>chí</w:t>
            </w:r>
            <w:r>
              <w:rPr>
                <w:spacing w:val="-5"/>
                <w:sz w:val="26"/>
              </w:rPr>
              <w:t> 4.2</w:t>
            </w:r>
          </w:p>
        </w:tc>
        <w:tc>
          <w:tcPr>
            <w:tcW w:w="1814" w:type="dxa"/>
          </w:tcPr>
          <w:p>
            <w:pPr>
              <w:pStyle w:val="TableParagraph"/>
              <w:rPr>
                <w:sz w:val="26"/>
              </w:rPr>
            </w:pPr>
          </w:p>
        </w:tc>
        <w:tc>
          <w:tcPr>
            <w:tcW w:w="1783" w:type="dxa"/>
          </w:tcPr>
          <w:p>
            <w:pPr>
              <w:pStyle w:val="TableParagraph"/>
              <w:spacing w:line="291" w:lineRule="exact"/>
              <w:ind w:left="9"/>
              <w:jc w:val="center"/>
              <w:rPr>
                <w:sz w:val="26"/>
              </w:rPr>
            </w:pPr>
            <w:r>
              <w:rPr>
                <w:spacing w:val="-10"/>
                <w:sz w:val="26"/>
              </w:rPr>
              <w:t>x</w:t>
            </w:r>
          </w:p>
        </w:tc>
        <w:tc>
          <w:tcPr>
            <w:tcW w:w="1783" w:type="dxa"/>
          </w:tcPr>
          <w:p>
            <w:pPr>
              <w:pStyle w:val="TableParagraph"/>
              <w:spacing w:line="291" w:lineRule="exact"/>
              <w:ind w:left="10"/>
              <w:jc w:val="center"/>
              <w:rPr>
                <w:sz w:val="26"/>
              </w:rPr>
            </w:pPr>
            <w:r>
              <w:rPr>
                <w:spacing w:val="-10"/>
                <w:sz w:val="26"/>
              </w:rPr>
              <w:t>x</w:t>
            </w:r>
          </w:p>
        </w:tc>
        <w:tc>
          <w:tcPr>
            <w:tcW w:w="1814" w:type="dxa"/>
          </w:tcPr>
          <w:p>
            <w:pPr>
              <w:pStyle w:val="TableParagraph"/>
              <w:spacing w:line="291" w:lineRule="exact"/>
              <w:ind w:left="13"/>
              <w:jc w:val="center"/>
              <w:rPr>
                <w:sz w:val="26"/>
              </w:rPr>
            </w:pPr>
            <w:r>
              <w:rPr>
                <w:spacing w:val="-10"/>
                <w:sz w:val="26"/>
              </w:rPr>
              <w:t>x</w:t>
            </w:r>
          </w:p>
        </w:tc>
      </w:tr>
      <w:tr>
        <w:trPr>
          <w:trHeight w:val="388" w:hRule="atLeast"/>
        </w:trPr>
        <w:tc>
          <w:tcPr>
            <w:tcW w:w="2398" w:type="dxa"/>
          </w:tcPr>
          <w:p>
            <w:pPr>
              <w:pStyle w:val="TableParagraph"/>
              <w:ind w:right="469"/>
              <w:jc w:val="right"/>
              <w:rPr>
                <w:b/>
                <w:sz w:val="26"/>
              </w:rPr>
            </w:pPr>
            <w:r>
              <w:rPr>
                <w:b/>
                <w:sz w:val="26"/>
              </w:rPr>
              <w:t>Tiều</w:t>
            </w:r>
            <w:r>
              <w:rPr>
                <w:b/>
                <w:spacing w:val="-10"/>
                <w:sz w:val="26"/>
              </w:rPr>
              <w:t> </w:t>
            </w:r>
            <w:r>
              <w:rPr>
                <w:b/>
                <w:sz w:val="26"/>
              </w:rPr>
              <w:t>chuẩn</w:t>
            </w:r>
            <w:r>
              <w:rPr>
                <w:b/>
                <w:spacing w:val="-9"/>
                <w:sz w:val="26"/>
              </w:rPr>
              <w:t> </w:t>
            </w:r>
            <w:r>
              <w:rPr>
                <w:b/>
                <w:spacing w:val="-10"/>
                <w:sz w:val="26"/>
              </w:rPr>
              <w:t>5</w:t>
            </w:r>
          </w:p>
        </w:tc>
        <w:tc>
          <w:tcPr>
            <w:tcW w:w="1814" w:type="dxa"/>
          </w:tcPr>
          <w:p>
            <w:pPr>
              <w:pStyle w:val="TableParagraph"/>
              <w:rPr>
                <w:sz w:val="26"/>
              </w:rPr>
            </w:pPr>
          </w:p>
        </w:tc>
        <w:tc>
          <w:tcPr>
            <w:tcW w:w="1783" w:type="dxa"/>
          </w:tcPr>
          <w:p>
            <w:pPr>
              <w:pStyle w:val="TableParagraph"/>
              <w:rPr>
                <w:sz w:val="26"/>
              </w:rPr>
            </w:pPr>
          </w:p>
        </w:tc>
        <w:tc>
          <w:tcPr>
            <w:tcW w:w="1783" w:type="dxa"/>
          </w:tcPr>
          <w:p>
            <w:pPr>
              <w:pStyle w:val="TableParagraph"/>
              <w:rPr>
                <w:sz w:val="26"/>
              </w:rPr>
            </w:pPr>
          </w:p>
        </w:tc>
        <w:tc>
          <w:tcPr>
            <w:tcW w:w="1814" w:type="dxa"/>
          </w:tcPr>
          <w:p>
            <w:pPr>
              <w:pStyle w:val="TableParagraph"/>
              <w:rPr>
                <w:sz w:val="26"/>
              </w:rPr>
            </w:pPr>
          </w:p>
        </w:tc>
      </w:tr>
      <w:tr>
        <w:trPr>
          <w:trHeight w:val="388" w:hRule="atLeast"/>
        </w:trPr>
        <w:tc>
          <w:tcPr>
            <w:tcW w:w="2398" w:type="dxa"/>
          </w:tcPr>
          <w:p>
            <w:pPr>
              <w:pStyle w:val="TableParagraph"/>
              <w:spacing w:line="291" w:lineRule="exact"/>
              <w:ind w:left="573"/>
              <w:rPr>
                <w:sz w:val="26"/>
              </w:rPr>
            </w:pPr>
            <w:r>
              <w:rPr>
                <w:sz w:val="26"/>
              </w:rPr>
              <w:t>Tiêu</w:t>
            </w:r>
            <w:r>
              <w:rPr>
                <w:spacing w:val="-5"/>
                <w:sz w:val="26"/>
              </w:rPr>
              <w:t> </w:t>
            </w:r>
            <w:r>
              <w:rPr>
                <w:sz w:val="26"/>
              </w:rPr>
              <w:t>chí</w:t>
            </w:r>
            <w:r>
              <w:rPr>
                <w:spacing w:val="-5"/>
                <w:sz w:val="26"/>
              </w:rPr>
              <w:t> 5.1</w:t>
            </w:r>
          </w:p>
        </w:tc>
        <w:tc>
          <w:tcPr>
            <w:tcW w:w="1814" w:type="dxa"/>
          </w:tcPr>
          <w:p>
            <w:pPr>
              <w:pStyle w:val="TableParagraph"/>
              <w:rPr>
                <w:sz w:val="26"/>
              </w:rPr>
            </w:pPr>
          </w:p>
        </w:tc>
        <w:tc>
          <w:tcPr>
            <w:tcW w:w="1783" w:type="dxa"/>
          </w:tcPr>
          <w:p>
            <w:pPr>
              <w:pStyle w:val="TableParagraph"/>
              <w:spacing w:line="291" w:lineRule="exact"/>
              <w:ind w:left="9"/>
              <w:jc w:val="center"/>
              <w:rPr>
                <w:sz w:val="26"/>
              </w:rPr>
            </w:pPr>
            <w:r>
              <w:rPr>
                <w:spacing w:val="-10"/>
                <w:sz w:val="26"/>
              </w:rPr>
              <w:t>x</w:t>
            </w:r>
          </w:p>
        </w:tc>
        <w:tc>
          <w:tcPr>
            <w:tcW w:w="1783" w:type="dxa"/>
          </w:tcPr>
          <w:p>
            <w:pPr>
              <w:pStyle w:val="TableParagraph"/>
              <w:spacing w:line="291" w:lineRule="exact"/>
              <w:ind w:left="10"/>
              <w:jc w:val="center"/>
              <w:rPr>
                <w:sz w:val="26"/>
              </w:rPr>
            </w:pPr>
            <w:r>
              <w:rPr>
                <w:spacing w:val="-10"/>
                <w:sz w:val="26"/>
              </w:rPr>
              <w:t>x</w:t>
            </w:r>
          </w:p>
        </w:tc>
        <w:tc>
          <w:tcPr>
            <w:tcW w:w="1814" w:type="dxa"/>
          </w:tcPr>
          <w:p>
            <w:pPr>
              <w:pStyle w:val="TableParagraph"/>
              <w:spacing w:line="291" w:lineRule="exact"/>
              <w:ind w:left="13"/>
              <w:jc w:val="center"/>
              <w:rPr>
                <w:sz w:val="26"/>
              </w:rPr>
            </w:pPr>
            <w:r>
              <w:rPr>
                <w:spacing w:val="-10"/>
                <w:sz w:val="26"/>
              </w:rPr>
              <w:t>x</w:t>
            </w:r>
          </w:p>
        </w:tc>
      </w:tr>
      <w:tr>
        <w:trPr>
          <w:trHeight w:val="390" w:hRule="atLeast"/>
        </w:trPr>
        <w:tc>
          <w:tcPr>
            <w:tcW w:w="2398" w:type="dxa"/>
          </w:tcPr>
          <w:p>
            <w:pPr>
              <w:pStyle w:val="TableParagraph"/>
              <w:spacing w:line="294" w:lineRule="exact"/>
              <w:ind w:left="573"/>
              <w:rPr>
                <w:sz w:val="26"/>
              </w:rPr>
            </w:pPr>
            <w:r>
              <w:rPr>
                <w:sz w:val="26"/>
              </w:rPr>
              <w:t>Tiêu</w:t>
            </w:r>
            <w:r>
              <w:rPr>
                <w:spacing w:val="-5"/>
                <w:sz w:val="26"/>
              </w:rPr>
              <w:t> </w:t>
            </w:r>
            <w:r>
              <w:rPr>
                <w:sz w:val="26"/>
              </w:rPr>
              <w:t>chí</w:t>
            </w:r>
            <w:r>
              <w:rPr>
                <w:spacing w:val="-5"/>
                <w:sz w:val="26"/>
              </w:rPr>
              <w:t> 5.2</w:t>
            </w:r>
          </w:p>
        </w:tc>
        <w:tc>
          <w:tcPr>
            <w:tcW w:w="1814" w:type="dxa"/>
          </w:tcPr>
          <w:p>
            <w:pPr>
              <w:pStyle w:val="TableParagraph"/>
              <w:rPr>
                <w:sz w:val="26"/>
              </w:rPr>
            </w:pPr>
          </w:p>
        </w:tc>
        <w:tc>
          <w:tcPr>
            <w:tcW w:w="1783" w:type="dxa"/>
          </w:tcPr>
          <w:p>
            <w:pPr>
              <w:pStyle w:val="TableParagraph"/>
              <w:spacing w:line="294" w:lineRule="exact"/>
              <w:ind w:left="9"/>
              <w:jc w:val="center"/>
              <w:rPr>
                <w:sz w:val="26"/>
              </w:rPr>
            </w:pPr>
            <w:r>
              <w:rPr>
                <w:spacing w:val="-10"/>
                <w:sz w:val="26"/>
              </w:rPr>
              <w:t>x</w:t>
            </w:r>
          </w:p>
        </w:tc>
        <w:tc>
          <w:tcPr>
            <w:tcW w:w="1783" w:type="dxa"/>
          </w:tcPr>
          <w:p>
            <w:pPr>
              <w:pStyle w:val="TableParagraph"/>
              <w:spacing w:line="294" w:lineRule="exact"/>
              <w:ind w:left="10"/>
              <w:jc w:val="center"/>
              <w:rPr>
                <w:sz w:val="26"/>
              </w:rPr>
            </w:pPr>
            <w:r>
              <w:rPr>
                <w:spacing w:val="-10"/>
                <w:sz w:val="26"/>
              </w:rPr>
              <w:t>x</w:t>
            </w:r>
          </w:p>
        </w:tc>
        <w:tc>
          <w:tcPr>
            <w:tcW w:w="1814" w:type="dxa"/>
          </w:tcPr>
          <w:p>
            <w:pPr>
              <w:pStyle w:val="TableParagraph"/>
              <w:spacing w:line="294" w:lineRule="exact"/>
              <w:ind w:left="13"/>
              <w:jc w:val="center"/>
              <w:rPr>
                <w:sz w:val="26"/>
              </w:rPr>
            </w:pPr>
            <w:r>
              <w:rPr>
                <w:spacing w:val="-10"/>
                <w:sz w:val="26"/>
              </w:rPr>
              <w:t>x</w:t>
            </w:r>
          </w:p>
        </w:tc>
      </w:tr>
      <w:tr>
        <w:trPr>
          <w:trHeight w:val="388" w:hRule="atLeast"/>
        </w:trPr>
        <w:tc>
          <w:tcPr>
            <w:tcW w:w="2398" w:type="dxa"/>
          </w:tcPr>
          <w:p>
            <w:pPr>
              <w:pStyle w:val="TableParagraph"/>
              <w:spacing w:line="291" w:lineRule="exact"/>
              <w:ind w:left="573"/>
              <w:rPr>
                <w:sz w:val="26"/>
              </w:rPr>
            </w:pPr>
            <w:r>
              <w:rPr>
                <w:sz w:val="26"/>
              </w:rPr>
              <w:t>Tiêu</w:t>
            </w:r>
            <w:r>
              <w:rPr>
                <w:spacing w:val="-5"/>
                <w:sz w:val="26"/>
              </w:rPr>
              <w:t> </w:t>
            </w:r>
            <w:r>
              <w:rPr>
                <w:sz w:val="26"/>
              </w:rPr>
              <w:t>chí</w:t>
            </w:r>
            <w:r>
              <w:rPr>
                <w:spacing w:val="-5"/>
                <w:sz w:val="26"/>
              </w:rPr>
              <w:t> 5.3</w:t>
            </w:r>
          </w:p>
        </w:tc>
        <w:tc>
          <w:tcPr>
            <w:tcW w:w="1814" w:type="dxa"/>
          </w:tcPr>
          <w:p>
            <w:pPr>
              <w:pStyle w:val="TableParagraph"/>
              <w:rPr>
                <w:sz w:val="26"/>
              </w:rPr>
            </w:pPr>
          </w:p>
        </w:tc>
        <w:tc>
          <w:tcPr>
            <w:tcW w:w="1783" w:type="dxa"/>
          </w:tcPr>
          <w:p>
            <w:pPr>
              <w:pStyle w:val="TableParagraph"/>
              <w:spacing w:line="291" w:lineRule="exact"/>
              <w:ind w:left="9"/>
              <w:jc w:val="center"/>
              <w:rPr>
                <w:sz w:val="26"/>
              </w:rPr>
            </w:pPr>
            <w:r>
              <w:rPr>
                <w:spacing w:val="-10"/>
                <w:sz w:val="26"/>
              </w:rPr>
              <w:t>x</w:t>
            </w:r>
          </w:p>
        </w:tc>
        <w:tc>
          <w:tcPr>
            <w:tcW w:w="1783" w:type="dxa"/>
          </w:tcPr>
          <w:p>
            <w:pPr>
              <w:pStyle w:val="TableParagraph"/>
              <w:spacing w:line="291" w:lineRule="exact"/>
              <w:ind w:left="10"/>
              <w:jc w:val="center"/>
              <w:rPr>
                <w:sz w:val="26"/>
              </w:rPr>
            </w:pPr>
            <w:r>
              <w:rPr>
                <w:spacing w:val="-10"/>
                <w:sz w:val="26"/>
              </w:rPr>
              <w:t>x</w:t>
            </w:r>
          </w:p>
        </w:tc>
        <w:tc>
          <w:tcPr>
            <w:tcW w:w="1814" w:type="dxa"/>
          </w:tcPr>
          <w:p>
            <w:pPr>
              <w:pStyle w:val="TableParagraph"/>
              <w:spacing w:line="291" w:lineRule="exact"/>
              <w:ind w:left="13"/>
              <w:jc w:val="center"/>
              <w:rPr>
                <w:sz w:val="26"/>
              </w:rPr>
            </w:pPr>
            <w:r>
              <w:rPr>
                <w:spacing w:val="-10"/>
                <w:sz w:val="26"/>
              </w:rPr>
              <w:t>x</w:t>
            </w:r>
          </w:p>
        </w:tc>
      </w:tr>
    </w:tbl>
    <w:p>
      <w:pPr>
        <w:spacing w:after="0" w:line="291" w:lineRule="exact"/>
        <w:jc w:val="center"/>
        <w:rPr>
          <w:sz w:val="26"/>
        </w:rPr>
        <w:sectPr>
          <w:pgSz w:w="11910" w:h="16850"/>
          <w:pgMar w:header="724" w:footer="0" w:top="1020" w:bottom="280" w:left="900" w:right="500"/>
        </w:sectPr>
      </w:pPr>
    </w:p>
    <w:p>
      <w:pPr>
        <w:pStyle w:val="BodyText"/>
        <w:spacing w:before="5"/>
        <w:ind w:left="0"/>
        <w:jc w:val="left"/>
        <w:rPr>
          <w:b/>
          <w:sz w:val="8"/>
        </w:rPr>
      </w:pPr>
    </w:p>
    <w:tbl>
      <w:tblPr>
        <w:tblW w:w="0" w:type="auto"/>
        <w:jc w:val="left"/>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98"/>
        <w:gridCol w:w="1815"/>
        <w:gridCol w:w="1784"/>
        <w:gridCol w:w="1784"/>
        <w:gridCol w:w="1815"/>
      </w:tblGrid>
      <w:tr>
        <w:trPr>
          <w:trHeight w:val="390" w:hRule="atLeast"/>
        </w:trPr>
        <w:tc>
          <w:tcPr>
            <w:tcW w:w="2398" w:type="dxa"/>
          </w:tcPr>
          <w:p>
            <w:pPr>
              <w:pStyle w:val="TableParagraph"/>
              <w:spacing w:line="294" w:lineRule="exact"/>
              <w:ind w:left="573"/>
              <w:rPr>
                <w:sz w:val="26"/>
              </w:rPr>
            </w:pPr>
            <w:r>
              <w:rPr>
                <w:sz w:val="26"/>
              </w:rPr>
              <w:t>Tiêu</w:t>
            </w:r>
            <w:r>
              <w:rPr>
                <w:spacing w:val="-5"/>
                <w:sz w:val="26"/>
              </w:rPr>
              <w:t> </w:t>
            </w:r>
            <w:r>
              <w:rPr>
                <w:sz w:val="26"/>
              </w:rPr>
              <w:t>chí</w:t>
            </w:r>
            <w:r>
              <w:rPr>
                <w:spacing w:val="-5"/>
                <w:sz w:val="26"/>
              </w:rPr>
              <w:t> 5.4</w:t>
            </w:r>
          </w:p>
        </w:tc>
        <w:tc>
          <w:tcPr>
            <w:tcW w:w="1815" w:type="dxa"/>
          </w:tcPr>
          <w:p>
            <w:pPr>
              <w:pStyle w:val="TableParagraph"/>
              <w:rPr>
                <w:sz w:val="26"/>
              </w:rPr>
            </w:pPr>
          </w:p>
        </w:tc>
        <w:tc>
          <w:tcPr>
            <w:tcW w:w="1784" w:type="dxa"/>
          </w:tcPr>
          <w:p>
            <w:pPr>
              <w:pStyle w:val="TableParagraph"/>
              <w:spacing w:line="294" w:lineRule="exact"/>
              <w:ind w:left="7"/>
              <w:jc w:val="center"/>
              <w:rPr>
                <w:sz w:val="26"/>
              </w:rPr>
            </w:pPr>
            <w:r>
              <w:rPr>
                <w:spacing w:val="-10"/>
                <w:sz w:val="26"/>
              </w:rPr>
              <w:t>x</w:t>
            </w:r>
          </w:p>
        </w:tc>
        <w:tc>
          <w:tcPr>
            <w:tcW w:w="1784" w:type="dxa"/>
          </w:tcPr>
          <w:p>
            <w:pPr>
              <w:pStyle w:val="TableParagraph"/>
              <w:spacing w:line="294" w:lineRule="exact"/>
              <w:ind w:left="7" w:right="2"/>
              <w:jc w:val="center"/>
              <w:rPr>
                <w:sz w:val="26"/>
              </w:rPr>
            </w:pPr>
            <w:r>
              <w:rPr>
                <w:spacing w:val="-10"/>
                <w:sz w:val="26"/>
              </w:rPr>
              <w:t>x</w:t>
            </w:r>
          </w:p>
        </w:tc>
        <w:tc>
          <w:tcPr>
            <w:tcW w:w="1815" w:type="dxa"/>
          </w:tcPr>
          <w:p>
            <w:pPr>
              <w:pStyle w:val="TableParagraph"/>
              <w:spacing w:line="294" w:lineRule="exact"/>
              <w:ind w:left="7"/>
              <w:jc w:val="center"/>
              <w:rPr>
                <w:sz w:val="26"/>
              </w:rPr>
            </w:pPr>
            <w:r>
              <w:rPr>
                <w:spacing w:val="-10"/>
                <w:sz w:val="26"/>
              </w:rPr>
              <w:t>x</w:t>
            </w:r>
          </w:p>
        </w:tc>
      </w:tr>
    </w:tbl>
    <w:p>
      <w:pPr>
        <w:spacing w:line="312" w:lineRule="auto" w:before="0"/>
        <w:ind w:left="2090" w:right="3306" w:hanging="1136"/>
        <w:jc w:val="left"/>
        <w:rPr>
          <w:b/>
          <w:sz w:val="28"/>
        </w:rPr>
      </w:pPr>
      <w:r>
        <w:rPr>
          <w:b/>
          <w:sz w:val="28"/>
        </w:rPr>
        <w:t>Kết quả: Mức 1 đạt (5 tiêu chuẩn và 25 tiêu chí) Mức 2 đạt (5 tiêu chuẩn và 25 tiêu chí) Mức</w:t>
      </w:r>
      <w:r>
        <w:rPr>
          <w:b/>
          <w:spacing w:val="-4"/>
          <w:sz w:val="28"/>
        </w:rPr>
        <w:t> </w:t>
      </w:r>
      <w:r>
        <w:rPr>
          <w:b/>
          <w:sz w:val="28"/>
        </w:rPr>
        <w:t>3</w:t>
      </w:r>
      <w:r>
        <w:rPr>
          <w:b/>
          <w:spacing w:val="-3"/>
          <w:sz w:val="28"/>
        </w:rPr>
        <w:t> </w:t>
      </w:r>
      <w:r>
        <w:rPr>
          <w:b/>
          <w:sz w:val="28"/>
        </w:rPr>
        <w:t>đạt</w:t>
      </w:r>
      <w:r>
        <w:rPr>
          <w:b/>
          <w:spacing w:val="-4"/>
          <w:sz w:val="28"/>
        </w:rPr>
        <w:t> </w:t>
      </w:r>
      <w:r>
        <w:rPr>
          <w:b/>
          <w:sz w:val="28"/>
        </w:rPr>
        <w:t>(5</w:t>
      </w:r>
      <w:r>
        <w:rPr>
          <w:b/>
          <w:spacing w:val="-3"/>
          <w:sz w:val="28"/>
        </w:rPr>
        <w:t> </w:t>
      </w:r>
      <w:r>
        <w:rPr>
          <w:b/>
          <w:sz w:val="28"/>
        </w:rPr>
        <w:t>tiêu</w:t>
      </w:r>
      <w:r>
        <w:rPr>
          <w:b/>
          <w:spacing w:val="-4"/>
          <w:sz w:val="28"/>
        </w:rPr>
        <w:t> </w:t>
      </w:r>
      <w:r>
        <w:rPr>
          <w:b/>
          <w:sz w:val="28"/>
        </w:rPr>
        <w:t>chuẩn</w:t>
      </w:r>
      <w:r>
        <w:rPr>
          <w:b/>
          <w:spacing w:val="-5"/>
          <w:sz w:val="28"/>
        </w:rPr>
        <w:t> </w:t>
      </w:r>
      <w:r>
        <w:rPr>
          <w:b/>
          <w:sz w:val="28"/>
        </w:rPr>
        <w:t>và</w:t>
      </w:r>
      <w:r>
        <w:rPr>
          <w:b/>
          <w:spacing w:val="-6"/>
          <w:sz w:val="28"/>
        </w:rPr>
        <w:t> </w:t>
      </w:r>
      <w:r>
        <w:rPr>
          <w:b/>
          <w:sz w:val="28"/>
        </w:rPr>
        <w:t>16/19</w:t>
      </w:r>
      <w:r>
        <w:rPr>
          <w:b/>
          <w:spacing w:val="-3"/>
          <w:sz w:val="28"/>
        </w:rPr>
        <w:t> </w:t>
      </w:r>
      <w:r>
        <w:rPr>
          <w:b/>
          <w:sz w:val="28"/>
        </w:rPr>
        <w:t>tiêu</w:t>
      </w:r>
      <w:r>
        <w:rPr>
          <w:b/>
          <w:spacing w:val="-4"/>
          <w:sz w:val="28"/>
        </w:rPr>
        <w:t> </w:t>
      </w:r>
      <w:r>
        <w:rPr>
          <w:b/>
          <w:sz w:val="28"/>
        </w:rPr>
        <w:t>chí)</w:t>
      </w:r>
    </w:p>
    <w:p>
      <w:pPr>
        <w:pStyle w:val="ListParagraph"/>
        <w:numPr>
          <w:ilvl w:val="1"/>
          <w:numId w:val="1"/>
        </w:numPr>
        <w:tabs>
          <w:tab w:pos="1290" w:val="left" w:leader="none"/>
        </w:tabs>
        <w:spacing w:line="240" w:lineRule="auto" w:before="118" w:after="0"/>
        <w:ind w:left="1290" w:right="0" w:hanging="491"/>
        <w:jc w:val="left"/>
        <w:rPr>
          <w:b/>
          <w:sz w:val="28"/>
        </w:rPr>
      </w:pPr>
      <w:r>
        <w:rPr>
          <w:b/>
          <w:sz w:val="28"/>
        </w:rPr>
        <w:t>Đánh</w:t>
      </w:r>
      <w:r>
        <w:rPr>
          <w:b/>
          <w:spacing w:val="-10"/>
          <w:sz w:val="28"/>
        </w:rPr>
        <w:t> </w:t>
      </w:r>
      <w:r>
        <w:rPr>
          <w:b/>
          <w:sz w:val="28"/>
        </w:rPr>
        <w:t>giá</w:t>
      </w:r>
      <w:r>
        <w:rPr>
          <w:b/>
          <w:spacing w:val="-3"/>
          <w:sz w:val="28"/>
        </w:rPr>
        <w:t> </w:t>
      </w:r>
      <w:r>
        <w:rPr>
          <w:b/>
          <w:sz w:val="28"/>
        </w:rPr>
        <w:t>tiêu</w:t>
      </w:r>
      <w:r>
        <w:rPr>
          <w:b/>
          <w:spacing w:val="-4"/>
          <w:sz w:val="28"/>
        </w:rPr>
        <w:t> </w:t>
      </w:r>
      <w:r>
        <w:rPr>
          <w:b/>
          <w:sz w:val="28"/>
        </w:rPr>
        <w:t>chí</w:t>
      </w:r>
      <w:r>
        <w:rPr>
          <w:b/>
          <w:spacing w:val="-3"/>
          <w:sz w:val="28"/>
        </w:rPr>
        <w:t> </w:t>
      </w:r>
      <w:r>
        <w:rPr>
          <w:b/>
          <w:sz w:val="28"/>
        </w:rPr>
        <w:t>mức</w:t>
      </w:r>
      <w:r>
        <w:rPr>
          <w:b/>
          <w:spacing w:val="-4"/>
          <w:sz w:val="28"/>
        </w:rPr>
        <w:t> </w:t>
      </w:r>
      <w:r>
        <w:rPr>
          <w:b/>
          <w:spacing w:val="-10"/>
          <w:sz w:val="28"/>
        </w:rPr>
        <w:t>4</w:t>
      </w:r>
    </w:p>
    <w:p>
      <w:pPr>
        <w:pStyle w:val="BodyText"/>
        <w:spacing w:before="6" w:after="1"/>
        <w:ind w:left="0"/>
        <w:jc w:val="left"/>
        <w:rPr>
          <w:b/>
          <w:sz w:val="10"/>
        </w:rPr>
      </w:pPr>
    </w:p>
    <w:tbl>
      <w:tblPr>
        <w:tblW w:w="0" w:type="auto"/>
        <w:jc w:val="left"/>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95"/>
        <w:gridCol w:w="2290"/>
        <w:gridCol w:w="2299"/>
        <w:gridCol w:w="2292"/>
      </w:tblGrid>
      <w:tr>
        <w:trPr>
          <w:trHeight w:val="561" w:hRule="atLeast"/>
        </w:trPr>
        <w:tc>
          <w:tcPr>
            <w:tcW w:w="2295" w:type="dxa"/>
            <w:vMerge w:val="restart"/>
          </w:tcPr>
          <w:p>
            <w:pPr>
              <w:pStyle w:val="TableParagraph"/>
              <w:spacing w:before="117"/>
              <w:ind w:left="662"/>
              <w:rPr>
                <w:b/>
                <w:sz w:val="28"/>
              </w:rPr>
            </w:pPr>
            <w:r>
              <w:rPr>
                <w:b/>
                <w:sz w:val="28"/>
              </w:rPr>
              <w:t>Tiêu </w:t>
            </w:r>
            <w:r>
              <w:rPr>
                <w:b/>
                <w:spacing w:val="-5"/>
                <w:sz w:val="28"/>
              </w:rPr>
              <w:t>chí</w:t>
            </w:r>
          </w:p>
        </w:tc>
        <w:tc>
          <w:tcPr>
            <w:tcW w:w="4589" w:type="dxa"/>
            <w:gridSpan w:val="2"/>
          </w:tcPr>
          <w:p>
            <w:pPr>
              <w:pStyle w:val="TableParagraph"/>
              <w:spacing w:before="117"/>
              <w:ind w:left="9"/>
              <w:jc w:val="center"/>
              <w:rPr>
                <w:b/>
                <w:sz w:val="28"/>
              </w:rPr>
            </w:pPr>
            <w:r>
              <w:rPr>
                <w:b/>
                <w:sz w:val="28"/>
              </w:rPr>
              <w:t>Kết </w:t>
            </w:r>
            <w:r>
              <w:rPr>
                <w:b/>
                <w:spacing w:val="-5"/>
                <w:sz w:val="28"/>
              </w:rPr>
              <w:t>quả</w:t>
            </w:r>
          </w:p>
        </w:tc>
        <w:tc>
          <w:tcPr>
            <w:tcW w:w="2292" w:type="dxa"/>
            <w:vMerge w:val="restart"/>
          </w:tcPr>
          <w:p>
            <w:pPr>
              <w:pStyle w:val="TableParagraph"/>
              <w:spacing w:before="117"/>
              <w:ind w:left="668"/>
              <w:rPr>
                <w:b/>
                <w:sz w:val="28"/>
              </w:rPr>
            </w:pPr>
            <w:r>
              <w:rPr>
                <w:b/>
                <w:sz w:val="28"/>
              </w:rPr>
              <w:t>Ghi </w:t>
            </w:r>
            <w:r>
              <w:rPr>
                <w:b/>
                <w:spacing w:val="-5"/>
                <w:sz w:val="28"/>
              </w:rPr>
              <w:t>chú</w:t>
            </w:r>
          </w:p>
        </w:tc>
      </w:tr>
      <w:tr>
        <w:trPr>
          <w:trHeight w:val="443" w:hRule="atLeast"/>
        </w:trPr>
        <w:tc>
          <w:tcPr>
            <w:tcW w:w="2295" w:type="dxa"/>
            <w:vMerge/>
            <w:tcBorders>
              <w:top w:val="nil"/>
            </w:tcBorders>
          </w:tcPr>
          <w:p>
            <w:pPr>
              <w:rPr>
                <w:sz w:val="2"/>
                <w:szCs w:val="2"/>
              </w:rPr>
            </w:pPr>
          </w:p>
        </w:tc>
        <w:tc>
          <w:tcPr>
            <w:tcW w:w="2290" w:type="dxa"/>
          </w:tcPr>
          <w:p>
            <w:pPr>
              <w:pStyle w:val="TableParagraph"/>
              <w:spacing w:line="304" w:lineRule="exact" w:before="120"/>
              <w:ind w:left="11" w:right="2"/>
              <w:jc w:val="center"/>
              <w:rPr>
                <w:b/>
                <w:sz w:val="28"/>
              </w:rPr>
            </w:pPr>
            <w:r>
              <w:rPr>
                <w:b/>
                <w:spacing w:val="-5"/>
                <w:sz w:val="28"/>
              </w:rPr>
              <w:t>Đạt</w:t>
            </w:r>
          </w:p>
        </w:tc>
        <w:tc>
          <w:tcPr>
            <w:tcW w:w="2299" w:type="dxa"/>
          </w:tcPr>
          <w:p>
            <w:pPr>
              <w:pStyle w:val="TableParagraph"/>
              <w:spacing w:line="304" w:lineRule="exact" w:before="120"/>
              <w:ind w:left="12"/>
              <w:jc w:val="center"/>
              <w:rPr>
                <w:b/>
                <w:sz w:val="28"/>
              </w:rPr>
            </w:pPr>
            <w:r>
              <w:rPr>
                <w:b/>
                <w:sz w:val="28"/>
              </w:rPr>
              <w:t>Không</w:t>
            </w:r>
            <w:r>
              <w:rPr>
                <w:b/>
                <w:spacing w:val="-2"/>
                <w:sz w:val="28"/>
              </w:rPr>
              <w:t> </w:t>
            </w:r>
            <w:r>
              <w:rPr>
                <w:b/>
                <w:spacing w:val="-5"/>
                <w:sz w:val="28"/>
              </w:rPr>
              <w:t>đạt</w:t>
            </w:r>
          </w:p>
        </w:tc>
        <w:tc>
          <w:tcPr>
            <w:tcW w:w="2292" w:type="dxa"/>
            <w:vMerge/>
            <w:tcBorders>
              <w:top w:val="nil"/>
            </w:tcBorders>
          </w:tcPr>
          <w:p>
            <w:pPr>
              <w:rPr>
                <w:sz w:val="2"/>
                <w:szCs w:val="2"/>
              </w:rPr>
            </w:pPr>
          </w:p>
        </w:tc>
      </w:tr>
      <w:tr>
        <w:trPr>
          <w:trHeight w:val="441" w:hRule="atLeast"/>
        </w:trPr>
        <w:tc>
          <w:tcPr>
            <w:tcW w:w="2295" w:type="dxa"/>
          </w:tcPr>
          <w:p>
            <w:pPr>
              <w:pStyle w:val="TableParagraph"/>
              <w:spacing w:line="308" w:lineRule="exact" w:before="113"/>
              <w:ind w:left="110"/>
              <w:rPr>
                <w:sz w:val="28"/>
              </w:rPr>
            </w:pPr>
            <w:r>
              <w:rPr>
                <w:sz w:val="28"/>
              </w:rPr>
              <w:t>Tiêu</w:t>
            </w:r>
            <w:r>
              <w:rPr>
                <w:spacing w:val="-2"/>
                <w:sz w:val="28"/>
              </w:rPr>
              <w:t> </w:t>
            </w:r>
            <w:r>
              <w:rPr>
                <w:sz w:val="28"/>
              </w:rPr>
              <w:t>chí</w:t>
            </w:r>
            <w:r>
              <w:rPr>
                <w:spacing w:val="-5"/>
                <w:sz w:val="28"/>
              </w:rPr>
              <w:t> </w:t>
            </w:r>
            <w:r>
              <w:rPr>
                <w:spacing w:val="-10"/>
                <w:sz w:val="28"/>
              </w:rPr>
              <w:t>1</w:t>
            </w:r>
          </w:p>
        </w:tc>
        <w:tc>
          <w:tcPr>
            <w:tcW w:w="2290" w:type="dxa"/>
          </w:tcPr>
          <w:p>
            <w:pPr>
              <w:pStyle w:val="TableParagraph"/>
              <w:rPr>
                <w:sz w:val="26"/>
              </w:rPr>
            </w:pPr>
          </w:p>
        </w:tc>
        <w:tc>
          <w:tcPr>
            <w:tcW w:w="2299" w:type="dxa"/>
          </w:tcPr>
          <w:p>
            <w:pPr>
              <w:pStyle w:val="TableParagraph"/>
              <w:spacing w:line="308" w:lineRule="exact" w:before="113"/>
              <w:ind w:left="12" w:right="1"/>
              <w:jc w:val="center"/>
              <w:rPr>
                <w:sz w:val="28"/>
              </w:rPr>
            </w:pPr>
            <w:r>
              <w:rPr>
                <w:spacing w:val="-10"/>
                <w:sz w:val="28"/>
              </w:rPr>
              <w:t>x</w:t>
            </w:r>
          </w:p>
        </w:tc>
        <w:tc>
          <w:tcPr>
            <w:tcW w:w="2292" w:type="dxa"/>
          </w:tcPr>
          <w:p>
            <w:pPr>
              <w:pStyle w:val="TableParagraph"/>
              <w:rPr>
                <w:sz w:val="26"/>
              </w:rPr>
            </w:pPr>
          </w:p>
        </w:tc>
      </w:tr>
      <w:tr>
        <w:trPr>
          <w:trHeight w:val="441" w:hRule="atLeast"/>
        </w:trPr>
        <w:tc>
          <w:tcPr>
            <w:tcW w:w="2295" w:type="dxa"/>
          </w:tcPr>
          <w:p>
            <w:pPr>
              <w:pStyle w:val="TableParagraph"/>
              <w:spacing w:line="308" w:lineRule="exact" w:before="112"/>
              <w:ind w:left="110"/>
              <w:rPr>
                <w:sz w:val="28"/>
              </w:rPr>
            </w:pPr>
            <w:r>
              <w:rPr>
                <w:sz w:val="28"/>
              </w:rPr>
              <w:t>Tiêu</w:t>
            </w:r>
            <w:r>
              <w:rPr>
                <w:spacing w:val="-2"/>
                <w:sz w:val="28"/>
              </w:rPr>
              <w:t> </w:t>
            </w:r>
            <w:r>
              <w:rPr>
                <w:sz w:val="28"/>
              </w:rPr>
              <w:t>chí</w:t>
            </w:r>
            <w:r>
              <w:rPr>
                <w:spacing w:val="-5"/>
                <w:sz w:val="28"/>
              </w:rPr>
              <w:t> </w:t>
            </w:r>
            <w:r>
              <w:rPr>
                <w:spacing w:val="-10"/>
                <w:sz w:val="28"/>
              </w:rPr>
              <w:t>2</w:t>
            </w:r>
          </w:p>
        </w:tc>
        <w:tc>
          <w:tcPr>
            <w:tcW w:w="2290" w:type="dxa"/>
          </w:tcPr>
          <w:p>
            <w:pPr>
              <w:pStyle w:val="TableParagraph"/>
              <w:spacing w:line="308" w:lineRule="exact" w:before="112"/>
              <w:ind w:left="11"/>
              <w:jc w:val="center"/>
              <w:rPr>
                <w:sz w:val="28"/>
              </w:rPr>
            </w:pPr>
            <w:r>
              <w:rPr>
                <w:spacing w:val="-10"/>
                <w:sz w:val="28"/>
              </w:rPr>
              <w:t>x</w:t>
            </w:r>
          </w:p>
        </w:tc>
        <w:tc>
          <w:tcPr>
            <w:tcW w:w="2299" w:type="dxa"/>
          </w:tcPr>
          <w:p>
            <w:pPr>
              <w:pStyle w:val="TableParagraph"/>
              <w:rPr>
                <w:sz w:val="26"/>
              </w:rPr>
            </w:pPr>
          </w:p>
        </w:tc>
        <w:tc>
          <w:tcPr>
            <w:tcW w:w="2292" w:type="dxa"/>
          </w:tcPr>
          <w:p>
            <w:pPr>
              <w:pStyle w:val="TableParagraph"/>
              <w:rPr>
                <w:sz w:val="26"/>
              </w:rPr>
            </w:pPr>
          </w:p>
        </w:tc>
      </w:tr>
      <w:tr>
        <w:trPr>
          <w:trHeight w:val="443" w:hRule="atLeast"/>
        </w:trPr>
        <w:tc>
          <w:tcPr>
            <w:tcW w:w="2295" w:type="dxa"/>
          </w:tcPr>
          <w:p>
            <w:pPr>
              <w:pStyle w:val="TableParagraph"/>
              <w:spacing w:line="308" w:lineRule="exact" w:before="115"/>
              <w:ind w:left="110"/>
              <w:rPr>
                <w:sz w:val="28"/>
              </w:rPr>
            </w:pPr>
            <w:r>
              <w:rPr>
                <w:sz w:val="28"/>
              </w:rPr>
              <w:t>Tiêu</w:t>
            </w:r>
            <w:r>
              <w:rPr>
                <w:spacing w:val="-2"/>
                <w:sz w:val="28"/>
              </w:rPr>
              <w:t> </w:t>
            </w:r>
            <w:r>
              <w:rPr>
                <w:sz w:val="28"/>
              </w:rPr>
              <w:t>chí</w:t>
            </w:r>
            <w:r>
              <w:rPr>
                <w:spacing w:val="-5"/>
                <w:sz w:val="28"/>
              </w:rPr>
              <w:t> </w:t>
            </w:r>
            <w:r>
              <w:rPr>
                <w:spacing w:val="-10"/>
                <w:sz w:val="28"/>
              </w:rPr>
              <w:t>3</w:t>
            </w:r>
          </w:p>
        </w:tc>
        <w:tc>
          <w:tcPr>
            <w:tcW w:w="2290" w:type="dxa"/>
          </w:tcPr>
          <w:p>
            <w:pPr>
              <w:pStyle w:val="TableParagraph"/>
              <w:rPr>
                <w:sz w:val="26"/>
              </w:rPr>
            </w:pPr>
          </w:p>
        </w:tc>
        <w:tc>
          <w:tcPr>
            <w:tcW w:w="2299" w:type="dxa"/>
          </w:tcPr>
          <w:p>
            <w:pPr>
              <w:pStyle w:val="TableParagraph"/>
              <w:spacing w:line="308" w:lineRule="exact" w:before="115"/>
              <w:ind w:left="12" w:right="1"/>
              <w:jc w:val="center"/>
              <w:rPr>
                <w:sz w:val="28"/>
              </w:rPr>
            </w:pPr>
            <w:r>
              <w:rPr>
                <w:spacing w:val="-10"/>
                <w:sz w:val="28"/>
              </w:rPr>
              <w:t>x</w:t>
            </w:r>
          </w:p>
        </w:tc>
        <w:tc>
          <w:tcPr>
            <w:tcW w:w="2292" w:type="dxa"/>
          </w:tcPr>
          <w:p>
            <w:pPr>
              <w:pStyle w:val="TableParagraph"/>
              <w:rPr>
                <w:sz w:val="26"/>
              </w:rPr>
            </w:pPr>
          </w:p>
        </w:tc>
      </w:tr>
      <w:tr>
        <w:trPr>
          <w:trHeight w:val="441" w:hRule="atLeast"/>
        </w:trPr>
        <w:tc>
          <w:tcPr>
            <w:tcW w:w="2295" w:type="dxa"/>
          </w:tcPr>
          <w:p>
            <w:pPr>
              <w:pStyle w:val="TableParagraph"/>
              <w:spacing w:line="308" w:lineRule="exact" w:before="112"/>
              <w:ind w:left="110"/>
              <w:rPr>
                <w:sz w:val="28"/>
              </w:rPr>
            </w:pPr>
            <w:r>
              <w:rPr>
                <w:sz w:val="28"/>
              </w:rPr>
              <w:t>Tiêu</w:t>
            </w:r>
            <w:r>
              <w:rPr>
                <w:spacing w:val="-2"/>
                <w:sz w:val="28"/>
              </w:rPr>
              <w:t> </w:t>
            </w:r>
            <w:r>
              <w:rPr>
                <w:sz w:val="28"/>
              </w:rPr>
              <w:t>chí</w:t>
            </w:r>
            <w:r>
              <w:rPr>
                <w:spacing w:val="-5"/>
                <w:sz w:val="28"/>
              </w:rPr>
              <w:t> </w:t>
            </w:r>
            <w:r>
              <w:rPr>
                <w:spacing w:val="-10"/>
                <w:sz w:val="28"/>
              </w:rPr>
              <w:t>4</w:t>
            </w:r>
          </w:p>
        </w:tc>
        <w:tc>
          <w:tcPr>
            <w:tcW w:w="2290" w:type="dxa"/>
          </w:tcPr>
          <w:p>
            <w:pPr>
              <w:pStyle w:val="TableParagraph"/>
              <w:rPr>
                <w:sz w:val="26"/>
              </w:rPr>
            </w:pPr>
          </w:p>
        </w:tc>
        <w:tc>
          <w:tcPr>
            <w:tcW w:w="2299" w:type="dxa"/>
          </w:tcPr>
          <w:p>
            <w:pPr>
              <w:pStyle w:val="TableParagraph"/>
              <w:spacing w:line="308" w:lineRule="exact" w:before="112"/>
              <w:ind w:left="12" w:right="1"/>
              <w:jc w:val="center"/>
              <w:rPr>
                <w:sz w:val="28"/>
              </w:rPr>
            </w:pPr>
            <w:r>
              <w:rPr>
                <w:spacing w:val="-10"/>
                <w:sz w:val="28"/>
              </w:rPr>
              <w:t>x</w:t>
            </w:r>
          </w:p>
        </w:tc>
        <w:tc>
          <w:tcPr>
            <w:tcW w:w="2292" w:type="dxa"/>
          </w:tcPr>
          <w:p>
            <w:pPr>
              <w:pStyle w:val="TableParagraph"/>
              <w:rPr>
                <w:sz w:val="26"/>
              </w:rPr>
            </w:pPr>
          </w:p>
        </w:tc>
      </w:tr>
      <w:tr>
        <w:trPr>
          <w:trHeight w:val="441" w:hRule="atLeast"/>
        </w:trPr>
        <w:tc>
          <w:tcPr>
            <w:tcW w:w="2295" w:type="dxa"/>
          </w:tcPr>
          <w:p>
            <w:pPr>
              <w:pStyle w:val="TableParagraph"/>
              <w:spacing w:line="308" w:lineRule="exact" w:before="112"/>
              <w:ind w:left="110"/>
              <w:rPr>
                <w:sz w:val="28"/>
              </w:rPr>
            </w:pPr>
            <w:r>
              <w:rPr>
                <w:sz w:val="28"/>
              </w:rPr>
              <w:t>Tiêu</w:t>
            </w:r>
            <w:r>
              <w:rPr>
                <w:spacing w:val="-2"/>
                <w:sz w:val="28"/>
              </w:rPr>
              <w:t> </w:t>
            </w:r>
            <w:r>
              <w:rPr>
                <w:sz w:val="28"/>
              </w:rPr>
              <w:t>chí</w:t>
            </w:r>
            <w:r>
              <w:rPr>
                <w:spacing w:val="-5"/>
                <w:sz w:val="28"/>
              </w:rPr>
              <w:t> </w:t>
            </w:r>
            <w:r>
              <w:rPr>
                <w:spacing w:val="-10"/>
                <w:sz w:val="28"/>
              </w:rPr>
              <w:t>5</w:t>
            </w:r>
          </w:p>
        </w:tc>
        <w:tc>
          <w:tcPr>
            <w:tcW w:w="2290" w:type="dxa"/>
          </w:tcPr>
          <w:p>
            <w:pPr>
              <w:pStyle w:val="TableParagraph"/>
              <w:rPr>
                <w:sz w:val="26"/>
              </w:rPr>
            </w:pPr>
          </w:p>
        </w:tc>
        <w:tc>
          <w:tcPr>
            <w:tcW w:w="2299" w:type="dxa"/>
          </w:tcPr>
          <w:p>
            <w:pPr>
              <w:pStyle w:val="TableParagraph"/>
              <w:spacing w:line="308" w:lineRule="exact" w:before="112"/>
              <w:ind w:left="12" w:right="1"/>
              <w:jc w:val="center"/>
              <w:rPr>
                <w:sz w:val="28"/>
              </w:rPr>
            </w:pPr>
            <w:r>
              <w:rPr>
                <w:spacing w:val="-10"/>
                <w:sz w:val="28"/>
              </w:rPr>
              <w:t>x</w:t>
            </w:r>
          </w:p>
        </w:tc>
        <w:tc>
          <w:tcPr>
            <w:tcW w:w="2292" w:type="dxa"/>
          </w:tcPr>
          <w:p>
            <w:pPr>
              <w:pStyle w:val="TableParagraph"/>
              <w:rPr>
                <w:sz w:val="26"/>
              </w:rPr>
            </w:pPr>
          </w:p>
        </w:tc>
      </w:tr>
      <w:tr>
        <w:trPr>
          <w:trHeight w:val="443" w:hRule="atLeast"/>
        </w:trPr>
        <w:tc>
          <w:tcPr>
            <w:tcW w:w="2295" w:type="dxa"/>
          </w:tcPr>
          <w:p>
            <w:pPr>
              <w:pStyle w:val="TableParagraph"/>
              <w:spacing w:line="308" w:lineRule="exact" w:before="115"/>
              <w:ind w:left="110"/>
              <w:rPr>
                <w:sz w:val="28"/>
              </w:rPr>
            </w:pPr>
            <w:r>
              <w:rPr>
                <w:sz w:val="28"/>
              </w:rPr>
              <w:t>Tiêu</w:t>
            </w:r>
            <w:r>
              <w:rPr>
                <w:spacing w:val="-2"/>
                <w:sz w:val="28"/>
              </w:rPr>
              <w:t> </w:t>
            </w:r>
            <w:r>
              <w:rPr>
                <w:sz w:val="28"/>
              </w:rPr>
              <w:t>chí</w:t>
            </w:r>
            <w:r>
              <w:rPr>
                <w:spacing w:val="-5"/>
                <w:sz w:val="28"/>
              </w:rPr>
              <w:t> </w:t>
            </w:r>
            <w:r>
              <w:rPr>
                <w:spacing w:val="-10"/>
                <w:sz w:val="28"/>
              </w:rPr>
              <w:t>6</w:t>
            </w:r>
          </w:p>
        </w:tc>
        <w:tc>
          <w:tcPr>
            <w:tcW w:w="2290" w:type="dxa"/>
          </w:tcPr>
          <w:p>
            <w:pPr>
              <w:pStyle w:val="TableParagraph"/>
              <w:spacing w:line="308" w:lineRule="exact" w:before="115"/>
              <w:ind w:left="11"/>
              <w:jc w:val="center"/>
              <w:rPr>
                <w:sz w:val="28"/>
              </w:rPr>
            </w:pPr>
            <w:r>
              <w:rPr>
                <w:spacing w:val="-10"/>
                <w:sz w:val="28"/>
              </w:rPr>
              <w:t>x</w:t>
            </w:r>
          </w:p>
        </w:tc>
        <w:tc>
          <w:tcPr>
            <w:tcW w:w="2299" w:type="dxa"/>
          </w:tcPr>
          <w:p>
            <w:pPr>
              <w:pStyle w:val="TableParagraph"/>
              <w:rPr>
                <w:sz w:val="26"/>
              </w:rPr>
            </w:pPr>
          </w:p>
        </w:tc>
        <w:tc>
          <w:tcPr>
            <w:tcW w:w="2292" w:type="dxa"/>
          </w:tcPr>
          <w:p>
            <w:pPr>
              <w:pStyle w:val="TableParagraph"/>
              <w:rPr>
                <w:sz w:val="26"/>
              </w:rPr>
            </w:pPr>
          </w:p>
        </w:tc>
      </w:tr>
    </w:tbl>
    <w:p>
      <w:pPr>
        <w:spacing w:before="120"/>
        <w:ind w:left="799" w:right="0" w:firstLine="0"/>
        <w:jc w:val="left"/>
        <w:rPr>
          <w:b/>
          <w:sz w:val="28"/>
        </w:rPr>
      </w:pPr>
      <w:r>
        <w:rPr>
          <w:b/>
          <w:sz w:val="28"/>
        </w:rPr>
        <w:t>Kết</w:t>
      </w:r>
      <w:r>
        <w:rPr>
          <w:b/>
          <w:spacing w:val="-5"/>
          <w:sz w:val="28"/>
        </w:rPr>
        <w:t> </w:t>
      </w:r>
      <w:r>
        <w:rPr>
          <w:b/>
          <w:sz w:val="28"/>
        </w:rPr>
        <w:t>quả:</w:t>
      </w:r>
      <w:r>
        <w:rPr>
          <w:b/>
          <w:spacing w:val="-2"/>
          <w:sz w:val="28"/>
        </w:rPr>
        <w:t> </w:t>
      </w:r>
      <w:r>
        <w:rPr>
          <w:b/>
          <w:sz w:val="28"/>
        </w:rPr>
        <w:t>đạt</w:t>
      </w:r>
      <w:r>
        <w:rPr>
          <w:b/>
          <w:spacing w:val="-5"/>
          <w:sz w:val="28"/>
        </w:rPr>
        <w:t> </w:t>
      </w:r>
      <w:r>
        <w:rPr>
          <w:b/>
          <w:sz w:val="28"/>
        </w:rPr>
        <w:t>02/06</w:t>
      </w:r>
      <w:r>
        <w:rPr>
          <w:b/>
          <w:spacing w:val="-1"/>
          <w:sz w:val="28"/>
        </w:rPr>
        <w:t> </w:t>
      </w:r>
      <w:r>
        <w:rPr>
          <w:b/>
          <w:sz w:val="28"/>
        </w:rPr>
        <w:t>tiêu</w:t>
      </w:r>
      <w:r>
        <w:rPr>
          <w:b/>
          <w:spacing w:val="-2"/>
          <w:sz w:val="28"/>
        </w:rPr>
        <w:t> </w:t>
      </w:r>
      <w:r>
        <w:rPr>
          <w:b/>
          <w:spacing w:val="-5"/>
          <w:sz w:val="28"/>
        </w:rPr>
        <w:t>chí</w:t>
      </w:r>
    </w:p>
    <w:p>
      <w:pPr>
        <w:pStyle w:val="ListParagraph"/>
        <w:numPr>
          <w:ilvl w:val="0"/>
          <w:numId w:val="1"/>
        </w:numPr>
        <w:tabs>
          <w:tab w:pos="1069" w:val="left" w:leader="none"/>
        </w:tabs>
        <w:spacing w:line="240" w:lineRule="auto" w:before="121" w:after="0"/>
        <w:ind w:left="1069" w:right="0" w:hanging="279"/>
        <w:jc w:val="left"/>
        <w:rPr>
          <w:b/>
          <w:sz w:val="28"/>
        </w:rPr>
      </w:pPr>
      <w:r>
        <w:rPr>
          <w:b/>
          <w:sz w:val="28"/>
        </w:rPr>
        <w:t>Kết</w:t>
      </w:r>
      <w:r>
        <w:rPr>
          <w:b/>
          <w:spacing w:val="-14"/>
          <w:sz w:val="28"/>
        </w:rPr>
        <w:t> </w:t>
      </w:r>
      <w:r>
        <w:rPr>
          <w:b/>
          <w:sz w:val="28"/>
        </w:rPr>
        <w:t>luận:</w:t>
      </w:r>
      <w:r>
        <w:rPr>
          <w:b/>
          <w:spacing w:val="-14"/>
          <w:sz w:val="28"/>
        </w:rPr>
        <w:t> </w:t>
      </w:r>
      <w:r>
        <w:rPr>
          <w:b/>
          <w:sz w:val="28"/>
        </w:rPr>
        <w:t>Trƣờng</w:t>
      </w:r>
      <w:r>
        <w:rPr>
          <w:b/>
          <w:spacing w:val="-13"/>
          <w:sz w:val="28"/>
        </w:rPr>
        <w:t> </w:t>
      </w:r>
      <w:r>
        <w:rPr>
          <w:b/>
          <w:sz w:val="28"/>
        </w:rPr>
        <w:t>đạt</w:t>
      </w:r>
      <w:r>
        <w:rPr>
          <w:b/>
          <w:spacing w:val="-14"/>
          <w:sz w:val="28"/>
        </w:rPr>
        <w:t> </w:t>
      </w:r>
      <w:r>
        <w:rPr>
          <w:b/>
          <w:sz w:val="28"/>
        </w:rPr>
        <w:t>kiểm</w:t>
      </w:r>
      <w:r>
        <w:rPr>
          <w:b/>
          <w:spacing w:val="-17"/>
          <w:sz w:val="28"/>
        </w:rPr>
        <w:t> </w:t>
      </w:r>
      <w:r>
        <w:rPr>
          <w:b/>
          <w:sz w:val="28"/>
        </w:rPr>
        <w:t>định</w:t>
      </w:r>
      <w:r>
        <w:rPr>
          <w:b/>
          <w:spacing w:val="-14"/>
          <w:sz w:val="28"/>
        </w:rPr>
        <w:t> </w:t>
      </w:r>
      <w:r>
        <w:rPr>
          <w:b/>
          <w:sz w:val="28"/>
        </w:rPr>
        <w:t>chất</w:t>
      </w:r>
      <w:r>
        <w:rPr>
          <w:b/>
          <w:spacing w:val="-16"/>
          <w:sz w:val="28"/>
        </w:rPr>
        <w:t> </w:t>
      </w:r>
      <w:r>
        <w:rPr>
          <w:b/>
          <w:sz w:val="28"/>
        </w:rPr>
        <w:t>lƣợng</w:t>
      </w:r>
      <w:r>
        <w:rPr>
          <w:b/>
          <w:spacing w:val="-13"/>
          <w:sz w:val="28"/>
        </w:rPr>
        <w:t> </w:t>
      </w:r>
      <w:r>
        <w:rPr>
          <w:b/>
          <w:sz w:val="28"/>
        </w:rPr>
        <w:t>cấp</w:t>
      </w:r>
      <w:r>
        <w:rPr>
          <w:b/>
          <w:spacing w:val="-14"/>
          <w:sz w:val="28"/>
        </w:rPr>
        <w:t> </w:t>
      </w:r>
      <w:r>
        <w:rPr>
          <w:b/>
          <w:sz w:val="28"/>
        </w:rPr>
        <w:t>độ</w:t>
      </w:r>
      <w:r>
        <w:rPr>
          <w:b/>
          <w:spacing w:val="-16"/>
          <w:sz w:val="28"/>
        </w:rPr>
        <w:t> </w:t>
      </w:r>
      <w:r>
        <w:rPr>
          <w:b/>
          <w:spacing w:val="-10"/>
          <w:sz w:val="28"/>
        </w:rPr>
        <w:t>2</w:t>
      </w:r>
    </w:p>
    <w:p>
      <w:pPr>
        <w:spacing w:after="0" w:line="240" w:lineRule="auto"/>
        <w:jc w:val="left"/>
        <w:rPr>
          <w:sz w:val="28"/>
        </w:rPr>
        <w:sectPr>
          <w:pgSz w:w="11910" w:h="16850"/>
          <w:pgMar w:header="724" w:footer="0" w:top="1020" w:bottom="280" w:left="900" w:right="500"/>
        </w:sectPr>
      </w:pPr>
    </w:p>
    <w:p>
      <w:pPr>
        <w:spacing w:before="95"/>
        <w:ind w:left="1142" w:right="970" w:firstLine="0"/>
        <w:jc w:val="center"/>
        <w:rPr>
          <w:b/>
          <w:sz w:val="28"/>
        </w:rPr>
      </w:pPr>
      <w:r>
        <w:rPr>
          <w:b/>
          <w:sz w:val="28"/>
        </w:rPr>
        <w:t>Phần</w:t>
      </w:r>
      <w:r>
        <w:rPr>
          <w:b/>
          <w:spacing w:val="-2"/>
          <w:sz w:val="28"/>
        </w:rPr>
        <w:t> </w:t>
      </w:r>
      <w:r>
        <w:rPr>
          <w:b/>
          <w:spacing w:val="-10"/>
          <w:sz w:val="28"/>
        </w:rPr>
        <w:t>I</w:t>
      </w:r>
    </w:p>
    <w:p>
      <w:pPr>
        <w:spacing w:before="99"/>
        <w:ind w:left="1139" w:right="970" w:firstLine="0"/>
        <w:jc w:val="center"/>
        <w:rPr>
          <w:b/>
          <w:sz w:val="28"/>
        </w:rPr>
      </w:pPr>
      <w:r>
        <w:rPr>
          <w:b/>
          <w:sz w:val="28"/>
        </w:rPr>
        <w:t>CƠ</w:t>
      </w:r>
      <w:r>
        <w:rPr>
          <w:b/>
          <w:spacing w:val="-4"/>
          <w:sz w:val="28"/>
        </w:rPr>
        <w:t> </w:t>
      </w:r>
      <w:r>
        <w:rPr>
          <w:b/>
          <w:sz w:val="28"/>
        </w:rPr>
        <w:t>SỞ</w:t>
      </w:r>
      <w:r>
        <w:rPr>
          <w:b/>
          <w:spacing w:val="-2"/>
          <w:sz w:val="28"/>
        </w:rPr>
        <w:t> </w:t>
      </w:r>
      <w:r>
        <w:rPr>
          <w:b/>
          <w:sz w:val="28"/>
        </w:rPr>
        <w:t>DỮ</w:t>
      </w:r>
      <w:r>
        <w:rPr>
          <w:b/>
          <w:spacing w:val="-2"/>
          <w:sz w:val="28"/>
        </w:rPr>
        <w:t> </w:t>
      </w:r>
      <w:r>
        <w:rPr>
          <w:b/>
          <w:spacing w:val="-4"/>
          <w:sz w:val="28"/>
        </w:rPr>
        <w:t>LIỆU</w:t>
      </w:r>
    </w:p>
    <w:p>
      <w:pPr>
        <w:pStyle w:val="BodyText"/>
        <w:spacing w:line="288" w:lineRule="auto" w:before="88"/>
        <w:ind w:left="802" w:right="1217"/>
        <w:jc w:val="left"/>
      </w:pPr>
      <w:r>
        <w:rPr/>
        <w:t>Tên</w:t>
      </w:r>
      <w:r>
        <w:rPr>
          <w:spacing w:val="-3"/>
        </w:rPr>
        <w:t> </w:t>
      </w:r>
      <w:r>
        <w:rPr/>
        <w:t>trường</w:t>
      </w:r>
      <w:r>
        <w:rPr>
          <w:spacing w:val="-3"/>
        </w:rPr>
        <w:t> </w:t>
      </w:r>
      <w:r>
        <w:rPr/>
        <w:t>(theo</w:t>
      </w:r>
      <w:r>
        <w:rPr>
          <w:spacing w:val="-3"/>
        </w:rPr>
        <w:t> </w:t>
      </w:r>
      <w:r>
        <w:rPr/>
        <w:t>quyết</w:t>
      </w:r>
      <w:r>
        <w:rPr>
          <w:spacing w:val="-3"/>
        </w:rPr>
        <w:t> </w:t>
      </w:r>
      <w:r>
        <w:rPr/>
        <w:t>định</w:t>
      </w:r>
      <w:r>
        <w:rPr>
          <w:spacing w:val="-3"/>
        </w:rPr>
        <w:t> </w:t>
      </w:r>
      <w:r>
        <w:rPr/>
        <w:t>mới</w:t>
      </w:r>
      <w:r>
        <w:rPr>
          <w:spacing w:val="-3"/>
        </w:rPr>
        <w:t> </w:t>
      </w:r>
      <w:r>
        <w:rPr/>
        <w:t>nhất):</w:t>
      </w:r>
      <w:r>
        <w:rPr>
          <w:spacing w:val="-3"/>
        </w:rPr>
        <w:t> </w:t>
      </w:r>
      <w:r>
        <w:rPr/>
        <w:t>Trường</w:t>
      </w:r>
      <w:r>
        <w:rPr>
          <w:spacing w:val="-3"/>
        </w:rPr>
        <w:t> </w:t>
      </w:r>
      <w:r>
        <w:rPr/>
        <w:t>Mầm</w:t>
      </w:r>
      <w:r>
        <w:rPr>
          <w:spacing w:val="-9"/>
        </w:rPr>
        <w:t> </w:t>
      </w:r>
      <w:r>
        <w:rPr/>
        <w:t>non</w:t>
      </w:r>
      <w:r>
        <w:rPr>
          <w:spacing w:val="-3"/>
        </w:rPr>
        <w:t> </w:t>
      </w:r>
      <w:r>
        <w:rPr/>
        <w:t>xã</w:t>
      </w:r>
      <w:r>
        <w:rPr>
          <w:spacing w:val="-4"/>
        </w:rPr>
        <w:t> </w:t>
      </w:r>
      <w:r>
        <w:rPr/>
        <w:t>Hua</w:t>
      </w:r>
      <w:r>
        <w:rPr>
          <w:spacing w:val="-4"/>
        </w:rPr>
        <w:t> </w:t>
      </w:r>
      <w:r>
        <w:rPr/>
        <w:t>Thanh Tên trước đây: Trường Mầm non Hua Thanh</w:t>
      </w:r>
    </w:p>
    <w:p>
      <w:pPr>
        <w:pStyle w:val="BodyText"/>
        <w:ind w:left="802"/>
        <w:jc w:val="left"/>
      </w:pPr>
      <w:r>
        <w:rPr/>
        <w:t>Cơ</w:t>
      </w:r>
      <w:r>
        <w:rPr>
          <w:spacing w:val="-4"/>
        </w:rPr>
        <w:t> </w:t>
      </w:r>
      <w:r>
        <w:rPr/>
        <w:t>quan</w:t>
      </w:r>
      <w:r>
        <w:rPr>
          <w:spacing w:val="-3"/>
        </w:rPr>
        <w:t> </w:t>
      </w:r>
      <w:r>
        <w:rPr/>
        <w:t>chủ</w:t>
      </w:r>
      <w:r>
        <w:rPr>
          <w:spacing w:val="-3"/>
        </w:rPr>
        <w:t> </w:t>
      </w:r>
      <w:r>
        <w:rPr/>
        <w:t>quản:</w:t>
      </w:r>
      <w:r>
        <w:rPr>
          <w:spacing w:val="-3"/>
        </w:rPr>
        <w:t> </w:t>
      </w:r>
      <w:r>
        <w:rPr/>
        <w:t>Phòng</w:t>
      </w:r>
      <w:r>
        <w:rPr>
          <w:spacing w:val="-2"/>
        </w:rPr>
        <w:t> </w:t>
      </w:r>
      <w:r>
        <w:rPr/>
        <w:t>Giáo</w:t>
      </w:r>
      <w:r>
        <w:rPr>
          <w:spacing w:val="-3"/>
        </w:rPr>
        <w:t> </w:t>
      </w:r>
      <w:r>
        <w:rPr/>
        <w:t>dục</w:t>
      </w:r>
      <w:r>
        <w:rPr>
          <w:spacing w:val="-7"/>
        </w:rPr>
        <w:t> </w:t>
      </w:r>
      <w:r>
        <w:rPr/>
        <w:t>và</w:t>
      </w:r>
      <w:r>
        <w:rPr>
          <w:spacing w:val="-3"/>
        </w:rPr>
        <w:t> </w:t>
      </w:r>
      <w:r>
        <w:rPr/>
        <w:t>Đào</w:t>
      </w:r>
      <w:r>
        <w:rPr>
          <w:spacing w:val="-3"/>
        </w:rPr>
        <w:t> </w:t>
      </w:r>
      <w:r>
        <w:rPr/>
        <w:t>tạo</w:t>
      </w:r>
      <w:r>
        <w:rPr>
          <w:spacing w:val="-3"/>
        </w:rPr>
        <w:t> </w:t>
      </w:r>
      <w:r>
        <w:rPr/>
        <w:t>huyện</w:t>
      </w:r>
      <w:r>
        <w:rPr>
          <w:spacing w:val="-3"/>
        </w:rPr>
        <w:t> </w:t>
      </w:r>
      <w:r>
        <w:rPr/>
        <w:t>Điện</w:t>
      </w:r>
      <w:r>
        <w:rPr>
          <w:spacing w:val="-2"/>
        </w:rPr>
        <w:t> </w:t>
      </w:r>
      <w:r>
        <w:rPr>
          <w:spacing w:val="-4"/>
        </w:rPr>
        <w:t>Biên</w:t>
      </w:r>
    </w:p>
    <w:p>
      <w:pPr>
        <w:pStyle w:val="BodyText"/>
        <w:spacing w:before="5"/>
        <w:ind w:left="0"/>
        <w:jc w:val="left"/>
        <w:rPr>
          <w:sz w:val="6"/>
        </w:rPr>
      </w:pPr>
    </w:p>
    <w:tbl>
      <w:tblPr>
        <w:tblW w:w="0" w:type="auto"/>
        <w:jc w:val="left"/>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6"/>
        <w:gridCol w:w="1844"/>
        <w:gridCol w:w="269"/>
        <w:gridCol w:w="1855"/>
        <w:gridCol w:w="2268"/>
      </w:tblGrid>
      <w:tr>
        <w:trPr>
          <w:trHeight w:val="717" w:hRule="atLeast"/>
        </w:trPr>
        <w:tc>
          <w:tcPr>
            <w:tcW w:w="2696" w:type="dxa"/>
          </w:tcPr>
          <w:p>
            <w:pPr>
              <w:pStyle w:val="TableParagraph"/>
              <w:spacing w:line="291" w:lineRule="exact"/>
              <w:ind w:left="374"/>
              <w:rPr>
                <w:sz w:val="26"/>
              </w:rPr>
            </w:pPr>
            <w:r>
              <w:rPr>
                <w:sz w:val="26"/>
              </w:rPr>
              <w:t>Tỉnh/Thành</w:t>
            </w:r>
            <w:r>
              <w:rPr>
                <w:spacing w:val="-9"/>
                <w:sz w:val="26"/>
              </w:rPr>
              <w:t> </w:t>
            </w:r>
            <w:r>
              <w:rPr>
                <w:sz w:val="26"/>
              </w:rPr>
              <w:t>phố</w:t>
            </w:r>
            <w:r>
              <w:rPr>
                <w:spacing w:val="-9"/>
                <w:sz w:val="26"/>
              </w:rPr>
              <w:t> </w:t>
            </w:r>
            <w:r>
              <w:rPr>
                <w:spacing w:val="-4"/>
                <w:sz w:val="26"/>
              </w:rPr>
              <w:t>trực</w:t>
            </w:r>
          </w:p>
          <w:p>
            <w:pPr>
              <w:pStyle w:val="TableParagraph"/>
              <w:spacing w:before="61"/>
              <w:ind w:left="448"/>
              <w:rPr>
                <w:sz w:val="26"/>
              </w:rPr>
            </w:pPr>
            <w:r>
              <w:rPr>
                <w:sz w:val="26"/>
              </w:rPr>
              <w:t>thuộc</w:t>
            </w:r>
            <w:r>
              <w:rPr>
                <w:spacing w:val="-9"/>
                <w:sz w:val="26"/>
              </w:rPr>
              <w:t> </w:t>
            </w:r>
            <w:r>
              <w:rPr>
                <w:sz w:val="26"/>
              </w:rPr>
              <w:t>trung</w:t>
            </w:r>
            <w:r>
              <w:rPr>
                <w:spacing w:val="-6"/>
                <w:sz w:val="26"/>
              </w:rPr>
              <w:t> </w:t>
            </w:r>
            <w:r>
              <w:rPr>
                <w:spacing w:val="-4"/>
                <w:sz w:val="26"/>
              </w:rPr>
              <w:t>ương</w:t>
            </w:r>
          </w:p>
        </w:tc>
        <w:tc>
          <w:tcPr>
            <w:tcW w:w="1844" w:type="dxa"/>
          </w:tcPr>
          <w:p>
            <w:pPr>
              <w:pStyle w:val="TableParagraph"/>
              <w:spacing w:before="172"/>
              <w:ind w:left="1"/>
              <w:jc w:val="center"/>
              <w:rPr>
                <w:sz w:val="26"/>
              </w:rPr>
            </w:pPr>
            <w:r>
              <w:rPr>
                <w:sz w:val="26"/>
              </w:rPr>
              <w:t>Điện</w:t>
            </w:r>
            <w:r>
              <w:rPr>
                <w:spacing w:val="-7"/>
                <w:sz w:val="26"/>
              </w:rPr>
              <w:t> </w:t>
            </w:r>
            <w:r>
              <w:rPr>
                <w:spacing w:val="-4"/>
                <w:sz w:val="26"/>
              </w:rPr>
              <w:t>Biên</w:t>
            </w:r>
          </w:p>
        </w:tc>
        <w:tc>
          <w:tcPr>
            <w:tcW w:w="269" w:type="dxa"/>
            <w:vMerge w:val="restart"/>
            <w:tcBorders>
              <w:top w:val="nil"/>
              <w:bottom w:val="nil"/>
            </w:tcBorders>
          </w:tcPr>
          <w:p>
            <w:pPr>
              <w:pStyle w:val="TableParagraph"/>
              <w:rPr>
                <w:sz w:val="26"/>
              </w:rPr>
            </w:pPr>
          </w:p>
        </w:tc>
        <w:tc>
          <w:tcPr>
            <w:tcW w:w="1855" w:type="dxa"/>
          </w:tcPr>
          <w:p>
            <w:pPr>
              <w:pStyle w:val="TableParagraph"/>
              <w:spacing w:line="291" w:lineRule="exact"/>
              <w:ind w:left="5"/>
              <w:jc w:val="center"/>
              <w:rPr>
                <w:sz w:val="26"/>
              </w:rPr>
            </w:pPr>
            <w:r>
              <w:rPr>
                <w:sz w:val="26"/>
              </w:rPr>
              <w:t>Họ</w:t>
            </w:r>
            <w:r>
              <w:rPr>
                <w:spacing w:val="-4"/>
                <w:sz w:val="26"/>
              </w:rPr>
              <w:t> </w:t>
            </w:r>
            <w:r>
              <w:rPr>
                <w:sz w:val="26"/>
              </w:rPr>
              <w:t>và</w:t>
            </w:r>
            <w:r>
              <w:rPr>
                <w:spacing w:val="-4"/>
                <w:sz w:val="26"/>
              </w:rPr>
              <w:t> </w:t>
            </w:r>
            <w:r>
              <w:rPr>
                <w:sz w:val="26"/>
              </w:rPr>
              <w:t>tên</w:t>
            </w:r>
            <w:r>
              <w:rPr>
                <w:spacing w:val="-4"/>
                <w:sz w:val="26"/>
              </w:rPr>
              <w:t> hiệu</w:t>
            </w:r>
          </w:p>
          <w:p>
            <w:pPr>
              <w:pStyle w:val="TableParagraph"/>
              <w:spacing w:before="61"/>
              <w:ind w:left="5" w:right="5"/>
              <w:jc w:val="center"/>
              <w:rPr>
                <w:sz w:val="26"/>
              </w:rPr>
            </w:pPr>
            <w:r>
              <w:rPr>
                <w:spacing w:val="-2"/>
                <w:sz w:val="26"/>
              </w:rPr>
              <w:t>trưởng</w:t>
            </w:r>
          </w:p>
        </w:tc>
        <w:tc>
          <w:tcPr>
            <w:tcW w:w="2268" w:type="dxa"/>
          </w:tcPr>
          <w:p>
            <w:pPr>
              <w:pStyle w:val="TableParagraph"/>
              <w:spacing w:before="172"/>
              <w:ind w:left="7" w:right="3"/>
              <w:jc w:val="center"/>
              <w:rPr>
                <w:sz w:val="26"/>
              </w:rPr>
            </w:pPr>
            <w:r>
              <w:rPr>
                <w:sz w:val="26"/>
              </w:rPr>
              <w:t>Phạm</w:t>
            </w:r>
            <w:r>
              <w:rPr>
                <w:spacing w:val="-8"/>
                <w:sz w:val="26"/>
              </w:rPr>
              <w:t> </w:t>
            </w:r>
            <w:r>
              <w:rPr>
                <w:sz w:val="26"/>
              </w:rPr>
              <w:t>Thanh</w:t>
            </w:r>
            <w:r>
              <w:rPr>
                <w:spacing w:val="-5"/>
                <w:sz w:val="26"/>
              </w:rPr>
              <w:t> Huệ</w:t>
            </w:r>
          </w:p>
        </w:tc>
      </w:tr>
      <w:tr>
        <w:trPr>
          <w:trHeight w:val="719" w:hRule="atLeast"/>
        </w:trPr>
        <w:tc>
          <w:tcPr>
            <w:tcW w:w="2696" w:type="dxa"/>
          </w:tcPr>
          <w:p>
            <w:pPr>
              <w:pStyle w:val="TableParagraph"/>
              <w:spacing w:line="294" w:lineRule="exact"/>
              <w:ind w:left="4" w:right="1"/>
              <w:jc w:val="center"/>
              <w:rPr>
                <w:sz w:val="26"/>
              </w:rPr>
            </w:pPr>
            <w:r>
              <w:rPr>
                <w:spacing w:val="-2"/>
                <w:sz w:val="26"/>
              </w:rPr>
              <w:t>Huyện/Quận/Thị</w:t>
            </w:r>
          </w:p>
          <w:p>
            <w:pPr>
              <w:pStyle w:val="TableParagraph"/>
              <w:spacing w:before="58"/>
              <w:ind w:left="4" w:right="3"/>
              <w:jc w:val="center"/>
              <w:rPr>
                <w:sz w:val="26"/>
              </w:rPr>
            </w:pPr>
            <w:r>
              <w:rPr>
                <w:sz w:val="26"/>
              </w:rPr>
              <w:t>xã/Thành</w:t>
            </w:r>
            <w:r>
              <w:rPr>
                <w:spacing w:val="-11"/>
                <w:sz w:val="26"/>
              </w:rPr>
              <w:t> </w:t>
            </w:r>
            <w:r>
              <w:rPr>
                <w:spacing w:val="-5"/>
                <w:sz w:val="26"/>
              </w:rPr>
              <w:t>phố</w:t>
            </w:r>
          </w:p>
        </w:tc>
        <w:tc>
          <w:tcPr>
            <w:tcW w:w="1844" w:type="dxa"/>
          </w:tcPr>
          <w:p>
            <w:pPr>
              <w:pStyle w:val="TableParagraph"/>
              <w:spacing w:before="172"/>
              <w:ind w:left="1"/>
              <w:jc w:val="center"/>
              <w:rPr>
                <w:sz w:val="26"/>
              </w:rPr>
            </w:pPr>
            <w:r>
              <w:rPr>
                <w:sz w:val="26"/>
              </w:rPr>
              <w:t>Điện</w:t>
            </w:r>
            <w:r>
              <w:rPr>
                <w:spacing w:val="-7"/>
                <w:sz w:val="26"/>
              </w:rPr>
              <w:t> </w:t>
            </w:r>
            <w:r>
              <w:rPr>
                <w:spacing w:val="-4"/>
                <w:sz w:val="26"/>
              </w:rPr>
              <w:t>Biên</w:t>
            </w:r>
          </w:p>
        </w:tc>
        <w:tc>
          <w:tcPr>
            <w:tcW w:w="269" w:type="dxa"/>
            <w:vMerge/>
            <w:tcBorders>
              <w:top w:val="nil"/>
              <w:bottom w:val="nil"/>
            </w:tcBorders>
          </w:tcPr>
          <w:p>
            <w:pPr>
              <w:rPr>
                <w:sz w:val="2"/>
                <w:szCs w:val="2"/>
              </w:rPr>
            </w:pPr>
          </w:p>
        </w:tc>
        <w:tc>
          <w:tcPr>
            <w:tcW w:w="1855" w:type="dxa"/>
          </w:tcPr>
          <w:p>
            <w:pPr>
              <w:pStyle w:val="TableParagraph"/>
              <w:spacing w:before="172"/>
              <w:ind w:left="5" w:right="2"/>
              <w:jc w:val="center"/>
              <w:rPr>
                <w:sz w:val="26"/>
              </w:rPr>
            </w:pPr>
            <w:r>
              <w:rPr>
                <w:sz w:val="26"/>
              </w:rPr>
              <w:t>Điện</w:t>
            </w:r>
            <w:r>
              <w:rPr>
                <w:spacing w:val="-7"/>
                <w:sz w:val="26"/>
              </w:rPr>
              <w:t> </w:t>
            </w:r>
            <w:r>
              <w:rPr>
                <w:spacing w:val="-2"/>
                <w:sz w:val="26"/>
              </w:rPr>
              <w:t>thoại</w:t>
            </w:r>
          </w:p>
        </w:tc>
        <w:tc>
          <w:tcPr>
            <w:tcW w:w="2268" w:type="dxa"/>
          </w:tcPr>
          <w:p>
            <w:pPr>
              <w:pStyle w:val="TableParagraph"/>
              <w:spacing w:before="172"/>
              <w:ind w:left="7" w:right="3"/>
              <w:jc w:val="center"/>
              <w:rPr>
                <w:sz w:val="26"/>
              </w:rPr>
            </w:pPr>
            <w:r>
              <w:rPr>
                <w:spacing w:val="-2"/>
                <w:sz w:val="26"/>
              </w:rPr>
              <w:t>0913981585</w:t>
            </w:r>
          </w:p>
        </w:tc>
      </w:tr>
      <w:tr>
        <w:trPr>
          <w:trHeight w:val="357" w:hRule="atLeast"/>
        </w:trPr>
        <w:tc>
          <w:tcPr>
            <w:tcW w:w="2696" w:type="dxa"/>
          </w:tcPr>
          <w:p>
            <w:pPr>
              <w:pStyle w:val="TableParagraph"/>
              <w:spacing w:line="292" w:lineRule="exact"/>
              <w:ind w:left="4" w:right="4"/>
              <w:jc w:val="center"/>
              <w:rPr>
                <w:sz w:val="26"/>
              </w:rPr>
            </w:pPr>
            <w:r>
              <w:rPr>
                <w:sz w:val="26"/>
              </w:rPr>
              <w:t>Xã/Phường/Thị</w:t>
            </w:r>
            <w:r>
              <w:rPr>
                <w:spacing w:val="-17"/>
                <w:sz w:val="26"/>
              </w:rPr>
              <w:t> </w:t>
            </w:r>
            <w:r>
              <w:rPr>
                <w:spacing w:val="-4"/>
                <w:sz w:val="26"/>
              </w:rPr>
              <w:t>trấn</w:t>
            </w:r>
          </w:p>
        </w:tc>
        <w:tc>
          <w:tcPr>
            <w:tcW w:w="1844" w:type="dxa"/>
          </w:tcPr>
          <w:p>
            <w:pPr>
              <w:pStyle w:val="TableParagraph"/>
              <w:spacing w:line="292" w:lineRule="exact"/>
              <w:ind w:left="1"/>
              <w:jc w:val="center"/>
              <w:rPr>
                <w:sz w:val="26"/>
              </w:rPr>
            </w:pPr>
            <w:r>
              <w:rPr>
                <w:sz w:val="26"/>
              </w:rPr>
              <w:t>Hua</w:t>
            </w:r>
            <w:r>
              <w:rPr>
                <w:spacing w:val="-6"/>
                <w:sz w:val="26"/>
              </w:rPr>
              <w:t> </w:t>
            </w:r>
            <w:r>
              <w:rPr>
                <w:spacing w:val="-2"/>
                <w:sz w:val="26"/>
              </w:rPr>
              <w:t>Thanh</w:t>
            </w:r>
          </w:p>
        </w:tc>
        <w:tc>
          <w:tcPr>
            <w:tcW w:w="269" w:type="dxa"/>
            <w:vMerge/>
            <w:tcBorders>
              <w:top w:val="nil"/>
              <w:bottom w:val="nil"/>
            </w:tcBorders>
          </w:tcPr>
          <w:p>
            <w:pPr>
              <w:rPr>
                <w:sz w:val="2"/>
                <w:szCs w:val="2"/>
              </w:rPr>
            </w:pPr>
          </w:p>
        </w:tc>
        <w:tc>
          <w:tcPr>
            <w:tcW w:w="1855" w:type="dxa"/>
          </w:tcPr>
          <w:p>
            <w:pPr>
              <w:pStyle w:val="TableParagraph"/>
              <w:spacing w:line="292" w:lineRule="exact"/>
              <w:ind w:left="5" w:right="5"/>
              <w:jc w:val="center"/>
              <w:rPr>
                <w:sz w:val="26"/>
              </w:rPr>
            </w:pPr>
            <w:r>
              <w:rPr>
                <w:spacing w:val="-5"/>
                <w:sz w:val="26"/>
              </w:rPr>
              <w:t>Fax</w:t>
            </w:r>
          </w:p>
        </w:tc>
        <w:tc>
          <w:tcPr>
            <w:tcW w:w="2268" w:type="dxa"/>
          </w:tcPr>
          <w:p>
            <w:pPr>
              <w:pStyle w:val="TableParagraph"/>
              <w:rPr>
                <w:sz w:val="26"/>
              </w:rPr>
            </w:pPr>
          </w:p>
        </w:tc>
      </w:tr>
      <w:tr>
        <w:trPr>
          <w:trHeight w:val="1794" w:hRule="atLeast"/>
        </w:trPr>
        <w:tc>
          <w:tcPr>
            <w:tcW w:w="2696" w:type="dxa"/>
          </w:tcPr>
          <w:p>
            <w:pPr>
              <w:pStyle w:val="TableParagraph"/>
              <w:rPr>
                <w:sz w:val="26"/>
              </w:rPr>
            </w:pPr>
          </w:p>
          <w:p>
            <w:pPr>
              <w:pStyle w:val="TableParagraph"/>
              <w:spacing w:before="111"/>
              <w:rPr>
                <w:sz w:val="26"/>
              </w:rPr>
            </w:pPr>
          </w:p>
          <w:p>
            <w:pPr>
              <w:pStyle w:val="TableParagraph"/>
              <w:spacing w:before="1"/>
              <w:ind w:left="4"/>
              <w:jc w:val="center"/>
              <w:rPr>
                <w:sz w:val="26"/>
              </w:rPr>
            </w:pPr>
            <w:r>
              <w:rPr>
                <w:sz w:val="26"/>
              </w:rPr>
              <w:t>Đạt</w:t>
            </w:r>
            <w:r>
              <w:rPr>
                <w:spacing w:val="-5"/>
                <w:sz w:val="26"/>
              </w:rPr>
              <w:t> CQG</w:t>
            </w:r>
          </w:p>
        </w:tc>
        <w:tc>
          <w:tcPr>
            <w:tcW w:w="1844" w:type="dxa"/>
          </w:tcPr>
          <w:p>
            <w:pPr>
              <w:pStyle w:val="TableParagraph"/>
              <w:spacing w:line="288" w:lineRule="auto"/>
              <w:ind w:left="189" w:right="186"/>
              <w:jc w:val="center"/>
              <w:rPr>
                <w:sz w:val="26"/>
              </w:rPr>
            </w:pPr>
            <w:r>
              <w:rPr>
                <w:sz w:val="26"/>
              </w:rPr>
              <w:t>Quyết</w:t>
            </w:r>
            <w:r>
              <w:rPr>
                <w:spacing w:val="-17"/>
                <w:sz w:val="26"/>
              </w:rPr>
              <w:t> </w:t>
            </w:r>
            <w:r>
              <w:rPr>
                <w:sz w:val="26"/>
              </w:rPr>
              <w:t>định</w:t>
            </w:r>
            <w:r>
              <w:rPr>
                <w:spacing w:val="-16"/>
                <w:sz w:val="26"/>
              </w:rPr>
              <w:t> </w:t>
            </w:r>
            <w:r>
              <w:rPr>
                <w:sz w:val="26"/>
              </w:rPr>
              <w:t>số </w:t>
            </w:r>
            <w:r>
              <w:rPr>
                <w:spacing w:val="-2"/>
                <w:sz w:val="26"/>
              </w:rPr>
              <w:t>1269/QĐ-</w:t>
            </w:r>
          </w:p>
          <w:p>
            <w:pPr>
              <w:pStyle w:val="TableParagraph"/>
              <w:spacing w:line="288" w:lineRule="auto"/>
              <w:ind w:left="265" w:right="257"/>
              <w:jc w:val="center"/>
              <w:rPr>
                <w:sz w:val="26"/>
              </w:rPr>
            </w:pPr>
            <w:r>
              <w:rPr>
                <w:sz w:val="26"/>
              </w:rPr>
              <w:t>UBND</w:t>
            </w:r>
            <w:r>
              <w:rPr>
                <w:spacing w:val="-17"/>
                <w:sz w:val="26"/>
              </w:rPr>
              <w:t> </w:t>
            </w:r>
            <w:r>
              <w:rPr>
                <w:sz w:val="26"/>
              </w:rPr>
              <w:t>ngày 28 tháng 12</w:t>
            </w:r>
          </w:p>
          <w:p>
            <w:pPr>
              <w:pStyle w:val="TableParagraph"/>
              <w:ind w:left="1"/>
              <w:jc w:val="center"/>
              <w:rPr>
                <w:sz w:val="26"/>
              </w:rPr>
            </w:pPr>
            <w:r>
              <w:rPr>
                <w:sz w:val="26"/>
              </w:rPr>
              <w:t>năm</w:t>
            </w:r>
            <w:r>
              <w:rPr>
                <w:spacing w:val="-6"/>
                <w:sz w:val="26"/>
              </w:rPr>
              <w:t> </w:t>
            </w:r>
            <w:r>
              <w:rPr>
                <w:spacing w:val="-4"/>
                <w:sz w:val="26"/>
              </w:rPr>
              <w:t>2018</w:t>
            </w:r>
          </w:p>
        </w:tc>
        <w:tc>
          <w:tcPr>
            <w:tcW w:w="269" w:type="dxa"/>
            <w:vMerge/>
            <w:tcBorders>
              <w:top w:val="nil"/>
              <w:bottom w:val="nil"/>
            </w:tcBorders>
          </w:tcPr>
          <w:p>
            <w:pPr>
              <w:rPr>
                <w:sz w:val="2"/>
                <w:szCs w:val="2"/>
              </w:rPr>
            </w:pPr>
          </w:p>
        </w:tc>
        <w:tc>
          <w:tcPr>
            <w:tcW w:w="1855" w:type="dxa"/>
          </w:tcPr>
          <w:p>
            <w:pPr>
              <w:pStyle w:val="TableParagraph"/>
              <w:rPr>
                <w:sz w:val="26"/>
              </w:rPr>
            </w:pPr>
          </w:p>
          <w:p>
            <w:pPr>
              <w:pStyle w:val="TableParagraph"/>
              <w:spacing w:before="111"/>
              <w:rPr>
                <w:sz w:val="26"/>
              </w:rPr>
            </w:pPr>
          </w:p>
          <w:p>
            <w:pPr>
              <w:pStyle w:val="TableParagraph"/>
              <w:spacing w:before="1"/>
              <w:ind w:left="5" w:right="5"/>
              <w:jc w:val="center"/>
              <w:rPr>
                <w:sz w:val="26"/>
              </w:rPr>
            </w:pPr>
            <w:r>
              <w:rPr>
                <w:spacing w:val="-2"/>
                <w:sz w:val="26"/>
              </w:rPr>
              <w:t>Website</w:t>
            </w:r>
          </w:p>
        </w:tc>
        <w:tc>
          <w:tcPr>
            <w:tcW w:w="2268" w:type="dxa"/>
          </w:tcPr>
          <w:p>
            <w:pPr>
              <w:pStyle w:val="TableParagraph"/>
              <w:rPr>
                <w:sz w:val="24"/>
              </w:rPr>
            </w:pPr>
          </w:p>
          <w:p>
            <w:pPr>
              <w:pStyle w:val="TableParagraph"/>
              <w:spacing w:before="186"/>
              <w:rPr>
                <w:sz w:val="24"/>
              </w:rPr>
            </w:pPr>
          </w:p>
          <w:p>
            <w:pPr>
              <w:pStyle w:val="TableParagraph"/>
              <w:spacing w:line="288" w:lineRule="auto"/>
              <w:ind w:left="134" w:hanging="17"/>
              <w:rPr>
                <w:sz w:val="24"/>
              </w:rPr>
            </w:pPr>
            <w:r>
              <w:rPr>
                <w:spacing w:val="-2"/>
                <w:sz w:val="24"/>
                <w:u w:val="single"/>
              </w:rPr>
              <w:t>https://mnhuathanh.h</w:t>
            </w:r>
            <w:r>
              <w:rPr>
                <w:spacing w:val="-2"/>
                <w:sz w:val="24"/>
                <w:u w:val="none"/>
              </w:rPr>
              <w:t> </w:t>
            </w:r>
            <w:r>
              <w:rPr>
                <w:spacing w:val="-2"/>
                <w:sz w:val="24"/>
                <w:u w:val="single"/>
              </w:rPr>
              <w:t>uyendienbien.edu.vn</w:t>
            </w:r>
          </w:p>
        </w:tc>
      </w:tr>
      <w:tr>
        <w:trPr>
          <w:trHeight w:val="1792" w:hRule="atLeast"/>
        </w:trPr>
        <w:tc>
          <w:tcPr>
            <w:tcW w:w="2696" w:type="dxa"/>
          </w:tcPr>
          <w:p>
            <w:pPr>
              <w:pStyle w:val="TableParagraph"/>
              <w:spacing w:before="50"/>
              <w:rPr>
                <w:sz w:val="26"/>
              </w:rPr>
            </w:pPr>
          </w:p>
          <w:p>
            <w:pPr>
              <w:pStyle w:val="TableParagraph"/>
              <w:spacing w:line="288" w:lineRule="auto" w:before="1"/>
              <w:ind w:left="172" w:right="167" w:hanging="2"/>
              <w:jc w:val="center"/>
              <w:rPr>
                <w:sz w:val="26"/>
              </w:rPr>
            </w:pPr>
            <w:r>
              <w:rPr>
                <w:sz w:val="26"/>
              </w:rPr>
              <w:t>Năm thành lập trường (theo</w:t>
            </w:r>
            <w:r>
              <w:rPr>
                <w:spacing w:val="-14"/>
                <w:sz w:val="26"/>
              </w:rPr>
              <w:t> </w:t>
            </w:r>
            <w:r>
              <w:rPr>
                <w:sz w:val="26"/>
              </w:rPr>
              <w:t>quyết</w:t>
            </w:r>
            <w:r>
              <w:rPr>
                <w:spacing w:val="-13"/>
                <w:sz w:val="26"/>
              </w:rPr>
              <w:t> </w:t>
            </w:r>
            <w:r>
              <w:rPr>
                <w:sz w:val="26"/>
              </w:rPr>
              <w:t>định</w:t>
            </w:r>
            <w:r>
              <w:rPr>
                <w:spacing w:val="-14"/>
                <w:sz w:val="26"/>
              </w:rPr>
              <w:t> </w:t>
            </w:r>
            <w:r>
              <w:rPr>
                <w:sz w:val="26"/>
              </w:rPr>
              <w:t>thành </w:t>
            </w:r>
            <w:r>
              <w:rPr>
                <w:spacing w:val="-4"/>
                <w:sz w:val="26"/>
              </w:rPr>
              <w:t>lập)</w:t>
            </w:r>
          </w:p>
        </w:tc>
        <w:tc>
          <w:tcPr>
            <w:tcW w:w="1844" w:type="dxa"/>
          </w:tcPr>
          <w:p>
            <w:pPr>
              <w:pStyle w:val="TableParagraph"/>
              <w:spacing w:line="288" w:lineRule="auto"/>
              <w:ind w:left="105" w:right="270"/>
              <w:rPr>
                <w:sz w:val="26"/>
              </w:rPr>
            </w:pPr>
            <w:r>
              <w:rPr>
                <w:sz w:val="26"/>
              </w:rPr>
              <w:t>Quyết</w:t>
            </w:r>
            <w:r>
              <w:rPr>
                <w:spacing w:val="-17"/>
                <w:sz w:val="26"/>
              </w:rPr>
              <w:t> </w:t>
            </w:r>
            <w:r>
              <w:rPr>
                <w:sz w:val="26"/>
              </w:rPr>
              <w:t>định</w:t>
            </w:r>
            <w:r>
              <w:rPr>
                <w:spacing w:val="-16"/>
                <w:sz w:val="26"/>
              </w:rPr>
              <w:t> </w:t>
            </w:r>
            <w:r>
              <w:rPr>
                <w:sz w:val="26"/>
              </w:rPr>
              <w:t>số </w:t>
            </w:r>
            <w:r>
              <w:rPr>
                <w:spacing w:val="-2"/>
                <w:sz w:val="26"/>
              </w:rPr>
              <w:t>1698/QĐ-</w:t>
            </w:r>
          </w:p>
          <w:p>
            <w:pPr>
              <w:pStyle w:val="TableParagraph"/>
              <w:spacing w:line="288" w:lineRule="auto"/>
              <w:ind w:left="105" w:right="117"/>
              <w:rPr>
                <w:sz w:val="26"/>
              </w:rPr>
            </w:pPr>
            <w:r>
              <w:rPr>
                <w:sz w:val="26"/>
              </w:rPr>
              <w:t>UBND ngày</w:t>
            </w:r>
            <w:r>
              <w:rPr>
                <w:spacing w:val="40"/>
                <w:sz w:val="26"/>
              </w:rPr>
              <w:t> </w:t>
            </w:r>
            <w:r>
              <w:rPr>
                <w:sz w:val="26"/>
              </w:rPr>
              <w:t>30</w:t>
            </w:r>
            <w:r>
              <w:rPr>
                <w:spacing w:val="-14"/>
                <w:sz w:val="26"/>
              </w:rPr>
              <w:t> </w:t>
            </w:r>
            <w:r>
              <w:rPr>
                <w:sz w:val="26"/>
              </w:rPr>
              <w:t>tháng</w:t>
            </w:r>
            <w:r>
              <w:rPr>
                <w:spacing w:val="-14"/>
                <w:sz w:val="26"/>
              </w:rPr>
              <w:t> </w:t>
            </w:r>
            <w:r>
              <w:rPr>
                <w:sz w:val="26"/>
              </w:rPr>
              <w:t>7</w:t>
            </w:r>
            <w:r>
              <w:rPr>
                <w:spacing w:val="-12"/>
                <w:sz w:val="26"/>
              </w:rPr>
              <w:t> </w:t>
            </w:r>
            <w:r>
              <w:rPr>
                <w:sz w:val="26"/>
              </w:rPr>
              <w:t>năm</w:t>
            </w:r>
          </w:p>
          <w:p>
            <w:pPr>
              <w:pStyle w:val="TableParagraph"/>
              <w:ind w:left="105"/>
              <w:rPr>
                <w:sz w:val="26"/>
              </w:rPr>
            </w:pPr>
            <w:r>
              <w:rPr>
                <w:spacing w:val="-4"/>
                <w:sz w:val="26"/>
              </w:rPr>
              <w:t>2009</w:t>
            </w:r>
          </w:p>
        </w:tc>
        <w:tc>
          <w:tcPr>
            <w:tcW w:w="269" w:type="dxa"/>
            <w:vMerge/>
            <w:tcBorders>
              <w:top w:val="nil"/>
              <w:bottom w:val="nil"/>
            </w:tcBorders>
          </w:tcPr>
          <w:p>
            <w:pPr>
              <w:rPr>
                <w:sz w:val="2"/>
                <w:szCs w:val="2"/>
              </w:rPr>
            </w:pPr>
          </w:p>
        </w:tc>
        <w:tc>
          <w:tcPr>
            <w:tcW w:w="1855" w:type="dxa"/>
          </w:tcPr>
          <w:p>
            <w:pPr>
              <w:pStyle w:val="TableParagraph"/>
              <w:rPr>
                <w:sz w:val="26"/>
              </w:rPr>
            </w:pPr>
          </w:p>
          <w:p>
            <w:pPr>
              <w:pStyle w:val="TableParagraph"/>
              <w:spacing w:before="111"/>
              <w:rPr>
                <w:sz w:val="26"/>
              </w:rPr>
            </w:pPr>
          </w:p>
          <w:p>
            <w:pPr>
              <w:pStyle w:val="TableParagraph"/>
              <w:spacing w:before="1"/>
              <w:ind w:left="5" w:right="3"/>
              <w:jc w:val="center"/>
              <w:rPr>
                <w:sz w:val="26"/>
              </w:rPr>
            </w:pPr>
            <w:r>
              <w:rPr>
                <w:sz w:val="26"/>
              </w:rPr>
              <w:t>Số</w:t>
            </w:r>
            <w:r>
              <w:rPr>
                <w:spacing w:val="-5"/>
                <w:sz w:val="26"/>
              </w:rPr>
              <w:t> </w:t>
            </w:r>
            <w:r>
              <w:rPr>
                <w:sz w:val="26"/>
              </w:rPr>
              <w:t>điểm</w:t>
            </w:r>
            <w:r>
              <w:rPr>
                <w:spacing w:val="-5"/>
                <w:sz w:val="26"/>
              </w:rPr>
              <w:t> </w:t>
            </w:r>
            <w:r>
              <w:rPr>
                <w:spacing w:val="-2"/>
                <w:sz w:val="26"/>
              </w:rPr>
              <w:t>trường</w:t>
            </w:r>
          </w:p>
        </w:tc>
        <w:tc>
          <w:tcPr>
            <w:tcW w:w="2268" w:type="dxa"/>
          </w:tcPr>
          <w:p>
            <w:pPr>
              <w:pStyle w:val="TableParagraph"/>
              <w:rPr>
                <w:sz w:val="26"/>
              </w:rPr>
            </w:pPr>
          </w:p>
          <w:p>
            <w:pPr>
              <w:pStyle w:val="TableParagraph"/>
              <w:spacing w:before="111"/>
              <w:rPr>
                <w:sz w:val="26"/>
              </w:rPr>
            </w:pPr>
          </w:p>
          <w:p>
            <w:pPr>
              <w:pStyle w:val="TableParagraph"/>
              <w:spacing w:before="1"/>
              <w:ind w:left="7"/>
              <w:jc w:val="center"/>
              <w:rPr>
                <w:sz w:val="26"/>
              </w:rPr>
            </w:pPr>
            <w:r>
              <w:rPr>
                <w:spacing w:val="-10"/>
                <w:sz w:val="26"/>
              </w:rPr>
              <w:t>5</w:t>
            </w:r>
          </w:p>
        </w:tc>
      </w:tr>
      <w:tr>
        <w:trPr>
          <w:trHeight w:val="359" w:hRule="atLeast"/>
        </w:trPr>
        <w:tc>
          <w:tcPr>
            <w:tcW w:w="2696" w:type="dxa"/>
          </w:tcPr>
          <w:p>
            <w:pPr>
              <w:pStyle w:val="TableParagraph"/>
              <w:spacing w:line="294" w:lineRule="exact"/>
              <w:ind w:left="4" w:right="1"/>
              <w:jc w:val="center"/>
              <w:rPr>
                <w:sz w:val="26"/>
              </w:rPr>
            </w:pPr>
            <w:r>
              <w:rPr>
                <w:sz w:val="26"/>
              </w:rPr>
              <w:t>Công</w:t>
            </w:r>
            <w:r>
              <w:rPr>
                <w:spacing w:val="-7"/>
                <w:sz w:val="26"/>
              </w:rPr>
              <w:t> </w:t>
            </w:r>
            <w:r>
              <w:rPr>
                <w:spacing w:val="-5"/>
                <w:sz w:val="26"/>
              </w:rPr>
              <w:t>lập</w:t>
            </w:r>
          </w:p>
        </w:tc>
        <w:tc>
          <w:tcPr>
            <w:tcW w:w="1844" w:type="dxa"/>
          </w:tcPr>
          <w:p>
            <w:pPr>
              <w:pStyle w:val="TableParagraph"/>
              <w:spacing w:line="294" w:lineRule="exact"/>
              <w:ind w:left="3"/>
              <w:jc w:val="center"/>
              <w:rPr>
                <w:sz w:val="26"/>
              </w:rPr>
            </w:pPr>
            <w:r>
              <w:rPr>
                <w:spacing w:val="-10"/>
                <w:sz w:val="26"/>
              </w:rPr>
              <w:t>x</w:t>
            </w:r>
          </w:p>
        </w:tc>
        <w:tc>
          <w:tcPr>
            <w:tcW w:w="269" w:type="dxa"/>
            <w:vMerge/>
            <w:tcBorders>
              <w:top w:val="nil"/>
              <w:bottom w:val="nil"/>
            </w:tcBorders>
          </w:tcPr>
          <w:p>
            <w:pPr>
              <w:rPr>
                <w:sz w:val="2"/>
                <w:szCs w:val="2"/>
              </w:rPr>
            </w:pPr>
          </w:p>
        </w:tc>
        <w:tc>
          <w:tcPr>
            <w:tcW w:w="1855" w:type="dxa"/>
          </w:tcPr>
          <w:p>
            <w:pPr>
              <w:pStyle w:val="TableParagraph"/>
              <w:spacing w:line="294" w:lineRule="exact"/>
              <w:ind w:left="5" w:right="3"/>
              <w:jc w:val="center"/>
              <w:rPr>
                <w:sz w:val="26"/>
              </w:rPr>
            </w:pPr>
            <w:r>
              <w:rPr>
                <w:sz w:val="26"/>
              </w:rPr>
              <w:t>Loại</w:t>
            </w:r>
            <w:r>
              <w:rPr>
                <w:spacing w:val="-6"/>
                <w:sz w:val="26"/>
              </w:rPr>
              <w:t> </w:t>
            </w:r>
            <w:r>
              <w:rPr>
                <w:sz w:val="26"/>
              </w:rPr>
              <w:t>hình</w:t>
            </w:r>
            <w:r>
              <w:rPr>
                <w:spacing w:val="-6"/>
                <w:sz w:val="26"/>
              </w:rPr>
              <w:t> </w:t>
            </w:r>
            <w:r>
              <w:rPr>
                <w:spacing w:val="-4"/>
                <w:sz w:val="26"/>
              </w:rPr>
              <w:t>khác</w:t>
            </w:r>
          </w:p>
        </w:tc>
        <w:tc>
          <w:tcPr>
            <w:tcW w:w="2268" w:type="dxa"/>
          </w:tcPr>
          <w:p>
            <w:pPr>
              <w:pStyle w:val="TableParagraph"/>
              <w:rPr>
                <w:sz w:val="26"/>
              </w:rPr>
            </w:pPr>
          </w:p>
        </w:tc>
      </w:tr>
      <w:tr>
        <w:trPr>
          <w:trHeight w:val="717" w:hRule="atLeast"/>
        </w:trPr>
        <w:tc>
          <w:tcPr>
            <w:tcW w:w="2696" w:type="dxa"/>
          </w:tcPr>
          <w:p>
            <w:pPr>
              <w:pStyle w:val="TableParagraph"/>
              <w:spacing w:before="172"/>
              <w:ind w:left="4" w:right="3"/>
              <w:jc w:val="center"/>
              <w:rPr>
                <w:sz w:val="26"/>
              </w:rPr>
            </w:pPr>
            <w:r>
              <w:rPr>
                <w:sz w:val="26"/>
              </w:rPr>
              <w:t>Tư</w:t>
            </w:r>
            <w:r>
              <w:rPr>
                <w:spacing w:val="-3"/>
                <w:sz w:val="26"/>
              </w:rPr>
              <w:t> </w:t>
            </w:r>
            <w:r>
              <w:rPr>
                <w:spacing w:val="-4"/>
                <w:sz w:val="26"/>
              </w:rPr>
              <w:t>thục</w:t>
            </w:r>
          </w:p>
        </w:tc>
        <w:tc>
          <w:tcPr>
            <w:tcW w:w="1844" w:type="dxa"/>
          </w:tcPr>
          <w:p>
            <w:pPr>
              <w:pStyle w:val="TableParagraph"/>
              <w:rPr>
                <w:sz w:val="26"/>
              </w:rPr>
            </w:pPr>
          </w:p>
        </w:tc>
        <w:tc>
          <w:tcPr>
            <w:tcW w:w="269" w:type="dxa"/>
            <w:vMerge/>
            <w:tcBorders>
              <w:top w:val="nil"/>
              <w:bottom w:val="nil"/>
            </w:tcBorders>
          </w:tcPr>
          <w:p>
            <w:pPr>
              <w:rPr>
                <w:sz w:val="2"/>
                <w:szCs w:val="2"/>
              </w:rPr>
            </w:pPr>
          </w:p>
        </w:tc>
        <w:tc>
          <w:tcPr>
            <w:tcW w:w="1855" w:type="dxa"/>
          </w:tcPr>
          <w:p>
            <w:pPr>
              <w:pStyle w:val="TableParagraph"/>
              <w:spacing w:line="291" w:lineRule="exact"/>
              <w:ind w:left="5"/>
              <w:jc w:val="center"/>
              <w:rPr>
                <w:sz w:val="26"/>
              </w:rPr>
            </w:pPr>
            <w:r>
              <w:rPr>
                <w:sz w:val="26"/>
              </w:rPr>
              <w:t>Thuộc</w:t>
            </w:r>
            <w:r>
              <w:rPr>
                <w:spacing w:val="-8"/>
                <w:sz w:val="26"/>
              </w:rPr>
              <w:t> </w:t>
            </w:r>
            <w:r>
              <w:rPr>
                <w:spacing w:val="-4"/>
                <w:sz w:val="26"/>
              </w:rPr>
              <w:t>vùng</w:t>
            </w:r>
          </w:p>
          <w:p>
            <w:pPr>
              <w:pStyle w:val="TableParagraph"/>
              <w:spacing w:before="61"/>
              <w:ind w:left="5" w:right="2"/>
              <w:jc w:val="center"/>
              <w:rPr>
                <w:sz w:val="26"/>
              </w:rPr>
            </w:pPr>
            <w:r>
              <w:rPr>
                <w:sz w:val="26"/>
              </w:rPr>
              <w:t>khó</w:t>
            </w:r>
            <w:r>
              <w:rPr>
                <w:spacing w:val="-5"/>
                <w:sz w:val="26"/>
              </w:rPr>
              <w:t> </w:t>
            </w:r>
            <w:r>
              <w:rPr>
                <w:spacing w:val="-4"/>
                <w:sz w:val="26"/>
              </w:rPr>
              <w:t>khăn</w:t>
            </w:r>
          </w:p>
        </w:tc>
        <w:tc>
          <w:tcPr>
            <w:tcW w:w="2268" w:type="dxa"/>
          </w:tcPr>
          <w:p>
            <w:pPr>
              <w:pStyle w:val="TableParagraph"/>
              <w:rPr>
                <w:sz w:val="26"/>
              </w:rPr>
            </w:pPr>
          </w:p>
        </w:tc>
      </w:tr>
      <w:tr>
        <w:trPr>
          <w:trHeight w:val="1077" w:hRule="atLeast"/>
        </w:trPr>
        <w:tc>
          <w:tcPr>
            <w:tcW w:w="2696" w:type="dxa"/>
          </w:tcPr>
          <w:p>
            <w:pPr>
              <w:pStyle w:val="TableParagraph"/>
              <w:spacing w:before="53"/>
              <w:rPr>
                <w:sz w:val="26"/>
              </w:rPr>
            </w:pPr>
          </w:p>
          <w:p>
            <w:pPr>
              <w:pStyle w:val="TableParagraph"/>
              <w:ind w:left="4" w:right="1"/>
              <w:jc w:val="center"/>
              <w:rPr>
                <w:sz w:val="26"/>
              </w:rPr>
            </w:pPr>
            <w:r>
              <w:rPr>
                <w:sz w:val="26"/>
              </w:rPr>
              <w:t>Dân</w:t>
            </w:r>
            <w:r>
              <w:rPr>
                <w:spacing w:val="-6"/>
                <w:sz w:val="26"/>
              </w:rPr>
              <w:t> </w:t>
            </w:r>
            <w:r>
              <w:rPr>
                <w:spacing w:val="-5"/>
                <w:sz w:val="26"/>
              </w:rPr>
              <w:t>lập</w:t>
            </w:r>
          </w:p>
        </w:tc>
        <w:tc>
          <w:tcPr>
            <w:tcW w:w="1844" w:type="dxa"/>
          </w:tcPr>
          <w:p>
            <w:pPr>
              <w:pStyle w:val="TableParagraph"/>
              <w:rPr>
                <w:sz w:val="26"/>
              </w:rPr>
            </w:pPr>
          </w:p>
        </w:tc>
        <w:tc>
          <w:tcPr>
            <w:tcW w:w="269" w:type="dxa"/>
            <w:vMerge/>
            <w:tcBorders>
              <w:top w:val="nil"/>
              <w:bottom w:val="nil"/>
            </w:tcBorders>
          </w:tcPr>
          <w:p>
            <w:pPr>
              <w:rPr>
                <w:sz w:val="2"/>
                <w:szCs w:val="2"/>
              </w:rPr>
            </w:pPr>
          </w:p>
        </w:tc>
        <w:tc>
          <w:tcPr>
            <w:tcW w:w="1855" w:type="dxa"/>
          </w:tcPr>
          <w:p>
            <w:pPr>
              <w:pStyle w:val="TableParagraph"/>
              <w:spacing w:line="291" w:lineRule="exact"/>
              <w:ind w:left="289" w:firstLine="12"/>
              <w:rPr>
                <w:sz w:val="26"/>
              </w:rPr>
            </w:pPr>
            <w:r>
              <w:rPr>
                <w:sz w:val="26"/>
              </w:rPr>
              <w:t>Thuộc</w:t>
            </w:r>
            <w:r>
              <w:rPr>
                <w:spacing w:val="-8"/>
                <w:sz w:val="26"/>
              </w:rPr>
              <w:t> </w:t>
            </w:r>
            <w:r>
              <w:rPr>
                <w:spacing w:val="-4"/>
                <w:sz w:val="26"/>
              </w:rPr>
              <w:t>vùng</w:t>
            </w:r>
          </w:p>
          <w:p>
            <w:pPr>
              <w:pStyle w:val="TableParagraph"/>
              <w:spacing w:line="350" w:lineRule="atLeast" w:before="10"/>
              <w:ind w:left="670" w:hanging="382"/>
              <w:rPr>
                <w:sz w:val="26"/>
              </w:rPr>
            </w:pPr>
            <w:r>
              <w:rPr>
                <w:sz w:val="26"/>
              </w:rPr>
              <w:t>đặc</w:t>
            </w:r>
            <w:r>
              <w:rPr>
                <w:spacing w:val="-17"/>
                <w:sz w:val="26"/>
              </w:rPr>
              <w:t> </w:t>
            </w:r>
            <w:r>
              <w:rPr>
                <w:sz w:val="26"/>
              </w:rPr>
              <w:t>biệt</w:t>
            </w:r>
            <w:r>
              <w:rPr>
                <w:spacing w:val="-16"/>
                <w:sz w:val="26"/>
              </w:rPr>
              <w:t> </w:t>
            </w:r>
            <w:r>
              <w:rPr>
                <w:sz w:val="26"/>
              </w:rPr>
              <w:t>khó </w:t>
            </w:r>
            <w:r>
              <w:rPr>
                <w:spacing w:val="-4"/>
                <w:sz w:val="26"/>
              </w:rPr>
              <w:t>khăn</w:t>
            </w:r>
          </w:p>
        </w:tc>
        <w:tc>
          <w:tcPr>
            <w:tcW w:w="2268" w:type="dxa"/>
          </w:tcPr>
          <w:p>
            <w:pPr>
              <w:pStyle w:val="TableParagraph"/>
              <w:spacing w:before="53"/>
              <w:rPr>
                <w:sz w:val="26"/>
              </w:rPr>
            </w:pPr>
          </w:p>
          <w:p>
            <w:pPr>
              <w:pStyle w:val="TableParagraph"/>
              <w:ind w:left="7"/>
              <w:jc w:val="center"/>
              <w:rPr>
                <w:sz w:val="26"/>
              </w:rPr>
            </w:pPr>
            <w:r>
              <w:rPr>
                <w:spacing w:val="-10"/>
                <w:sz w:val="26"/>
              </w:rPr>
              <w:t>x</w:t>
            </w:r>
          </w:p>
        </w:tc>
      </w:tr>
      <w:tr>
        <w:trPr>
          <w:trHeight w:val="717" w:hRule="atLeast"/>
        </w:trPr>
        <w:tc>
          <w:tcPr>
            <w:tcW w:w="2696" w:type="dxa"/>
          </w:tcPr>
          <w:p>
            <w:pPr>
              <w:pStyle w:val="TableParagraph"/>
              <w:spacing w:line="291" w:lineRule="exact"/>
              <w:ind w:left="4"/>
              <w:jc w:val="center"/>
              <w:rPr>
                <w:sz w:val="26"/>
              </w:rPr>
            </w:pPr>
            <w:r>
              <w:rPr>
                <w:sz w:val="26"/>
              </w:rPr>
              <w:t>Trường</w:t>
            </w:r>
            <w:r>
              <w:rPr>
                <w:spacing w:val="-6"/>
                <w:sz w:val="26"/>
              </w:rPr>
              <w:t> </w:t>
            </w:r>
            <w:r>
              <w:rPr>
                <w:sz w:val="26"/>
              </w:rPr>
              <w:t>liên</w:t>
            </w:r>
            <w:r>
              <w:rPr>
                <w:spacing w:val="-5"/>
                <w:sz w:val="26"/>
              </w:rPr>
              <w:t> </w:t>
            </w:r>
            <w:r>
              <w:rPr>
                <w:sz w:val="26"/>
              </w:rPr>
              <w:t>kết</w:t>
            </w:r>
            <w:r>
              <w:rPr>
                <w:spacing w:val="-5"/>
                <w:sz w:val="26"/>
              </w:rPr>
              <w:t> với</w:t>
            </w:r>
          </w:p>
          <w:p>
            <w:pPr>
              <w:pStyle w:val="TableParagraph"/>
              <w:spacing w:before="59"/>
              <w:ind w:left="4" w:right="1"/>
              <w:jc w:val="center"/>
              <w:rPr>
                <w:sz w:val="26"/>
              </w:rPr>
            </w:pPr>
            <w:r>
              <w:rPr>
                <w:sz w:val="26"/>
              </w:rPr>
              <w:t>nước</w:t>
            </w:r>
            <w:r>
              <w:rPr>
                <w:spacing w:val="-7"/>
                <w:sz w:val="26"/>
              </w:rPr>
              <w:t> </w:t>
            </w:r>
            <w:r>
              <w:rPr>
                <w:spacing w:val="-2"/>
                <w:sz w:val="26"/>
              </w:rPr>
              <w:t>ngoài</w:t>
            </w:r>
          </w:p>
        </w:tc>
        <w:tc>
          <w:tcPr>
            <w:tcW w:w="1844" w:type="dxa"/>
          </w:tcPr>
          <w:p>
            <w:pPr>
              <w:pStyle w:val="TableParagraph"/>
              <w:spacing w:before="173"/>
              <w:ind w:left="3"/>
              <w:jc w:val="center"/>
              <w:rPr>
                <w:sz w:val="26"/>
              </w:rPr>
            </w:pPr>
            <w:r>
              <w:rPr>
                <w:spacing w:val="-10"/>
                <w:sz w:val="26"/>
              </w:rPr>
              <w:t>0</w:t>
            </w:r>
          </w:p>
        </w:tc>
        <w:tc>
          <w:tcPr>
            <w:tcW w:w="269" w:type="dxa"/>
            <w:vMerge/>
            <w:tcBorders>
              <w:top w:val="nil"/>
              <w:bottom w:val="nil"/>
            </w:tcBorders>
          </w:tcPr>
          <w:p>
            <w:pPr>
              <w:rPr>
                <w:sz w:val="2"/>
                <w:szCs w:val="2"/>
              </w:rPr>
            </w:pPr>
          </w:p>
        </w:tc>
        <w:tc>
          <w:tcPr>
            <w:tcW w:w="1855" w:type="dxa"/>
          </w:tcPr>
          <w:p>
            <w:pPr>
              <w:pStyle w:val="TableParagraph"/>
              <w:rPr>
                <w:sz w:val="26"/>
              </w:rPr>
            </w:pPr>
          </w:p>
        </w:tc>
        <w:tc>
          <w:tcPr>
            <w:tcW w:w="2268" w:type="dxa"/>
          </w:tcPr>
          <w:p>
            <w:pPr>
              <w:pStyle w:val="TableParagraph"/>
              <w:rPr>
                <w:sz w:val="26"/>
              </w:rPr>
            </w:pPr>
          </w:p>
        </w:tc>
      </w:tr>
    </w:tbl>
    <w:p>
      <w:pPr>
        <w:pStyle w:val="ListParagraph"/>
        <w:numPr>
          <w:ilvl w:val="0"/>
          <w:numId w:val="2"/>
        </w:numPr>
        <w:tabs>
          <w:tab w:pos="1060" w:val="left" w:leader="none"/>
        </w:tabs>
        <w:spacing w:line="240" w:lineRule="auto" w:before="64" w:after="0"/>
        <w:ind w:left="1060" w:right="0" w:hanging="258"/>
        <w:jc w:val="left"/>
        <w:rPr>
          <w:b/>
          <w:sz w:val="26"/>
        </w:rPr>
      </w:pPr>
      <w:r>
        <w:rPr>
          <w:b/>
          <w:sz w:val="26"/>
        </w:rPr>
        <w:t>Số</w:t>
      </w:r>
      <w:r>
        <w:rPr>
          <w:b/>
          <w:spacing w:val="-5"/>
          <w:sz w:val="26"/>
        </w:rPr>
        <w:t> </w:t>
      </w:r>
      <w:r>
        <w:rPr>
          <w:b/>
          <w:sz w:val="26"/>
        </w:rPr>
        <w:t>nhóm</w:t>
      </w:r>
      <w:r>
        <w:rPr>
          <w:b/>
          <w:spacing w:val="-7"/>
          <w:sz w:val="26"/>
        </w:rPr>
        <w:t> </w:t>
      </w:r>
      <w:r>
        <w:rPr>
          <w:b/>
          <w:sz w:val="26"/>
        </w:rPr>
        <w:t>trẻ,</w:t>
      </w:r>
      <w:r>
        <w:rPr>
          <w:b/>
          <w:spacing w:val="-5"/>
          <w:sz w:val="26"/>
        </w:rPr>
        <w:t> </w:t>
      </w:r>
      <w:r>
        <w:rPr>
          <w:b/>
          <w:sz w:val="26"/>
        </w:rPr>
        <w:t>lớp</w:t>
      </w:r>
      <w:r>
        <w:rPr>
          <w:b/>
          <w:spacing w:val="-3"/>
          <w:sz w:val="26"/>
        </w:rPr>
        <w:t> </w:t>
      </w:r>
      <w:r>
        <w:rPr>
          <w:b/>
          <w:sz w:val="26"/>
        </w:rPr>
        <w:t>mẫu</w:t>
      </w:r>
      <w:r>
        <w:rPr>
          <w:b/>
          <w:spacing w:val="-5"/>
          <w:sz w:val="26"/>
        </w:rPr>
        <w:t> </w:t>
      </w:r>
      <w:r>
        <w:rPr>
          <w:b/>
          <w:spacing w:val="-4"/>
          <w:sz w:val="26"/>
        </w:rPr>
        <w:t>giáo</w:t>
      </w:r>
    </w:p>
    <w:p>
      <w:pPr>
        <w:pStyle w:val="BodyText"/>
        <w:spacing w:before="4"/>
        <w:ind w:left="0"/>
        <w:jc w:val="left"/>
        <w:rPr>
          <w:b/>
          <w:sz w:val="5"/>
        </w:rPr>
      </w:pPr>
    </w:p>
    <w:tbl>
      <w:tblPr>
        <w:tblW w:w="0" w:type="auto"/>
        <w:jc w:val="left"/>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484"/>
        <w:gridCol w:w="1481"/>
        <w:gridCol w:w="1483"/>
        <w:gridCol w:w="1481"/>
        <w:gridCol w:w="1560"/>
      </w:tblGrid>
      <w:tr>
        <w:trPr>
          <w:trHeight w:val="837" w:hRule="atLeast"/>
        </w:trPr>
        <w:tc>
          <w:tcPr>
            <w:tcW w:w="1668" w:type="dxa"/>
          </w:tcPr>
          <w:p>
            <w:pPr>
              <w:pStyle w:val="TableParagraph"/>
              <w:spacing w:line="288" w:lineRule="auto" w:before="59"/>
              <w:ind w:left="652" w:right="302" w:hanging="339"/>
              <w:rPr>
                <w:b/>
                <w:sz w:val="26"/>
              </w:rPr>
            </w:pPr>
            <w:r>
              <w:rPr>
                <w:b/>
                <w:sz w:val="26"/>
              </w:rPr>
              <w:t>Số</w:t>
            </w:r>
            <w:r>
              <w:rPr>
                <w:b/>
                <w:spacing w:val="-17"/>
                <w:sz w:val="26"/>
              </w:rPr>
              <w:t> </w:t>
            </w:r>
            <w:r>
              <w:rPr>
                <w:b/>
                <w:sz w:val="26"/>
              </w:rPr>
              <w:t>nhóm, </w:t>
            </w:r>
            <w:r>
              <w:rPr>
                <w:b/>
                <w:spacing w:val="-4"/>
                <w:sz w:val="26"/>
              </w:rPr>
              <w:t>lớp</w:t>
            </w:r>
          </w:p>
        </w:tc>
        <w:tc>
          <w:tcPr>
            <w:tcW w:w="1484" w:type="dxa"/>
          </w:tcPr>
          <w:p>
            <w:pPr>
              <w:pStyle w:val="TableParagraph"/>
              <w:spacing w:before="59"/>
              <w:ind w:left="246"/>
              <w:rPr>
                <w:b/>
                <w:sz w:val="26"/>
              </w:rPr>
            </w:pPr>
            <w:r>
              <w:rPr>
                <w:b/>
                <w:sz w:val="26"/>
              </w:rPr>
              <w:t>Năm</w:t>
            </w:r>
            <w:r>
              <w:rPr>
                <w:b/>
                <w:spacing w:val="-7"/>
                <w:sz w:val="26"/>
              </w:rPr>
              <w:t> </w:t>
            </w:r>
            <w:r>
              <w:rPr>
                <w:b/>
                <w:spacing w:val="-5"/>
                <w:sz w:val="26"/>
              </w:rPr>
              <w:t>học</w:t>
            </w:r>
          </w:p>
          <w:p>
            <w:pPr>
              <w:pStyle w:val="TableParagraph"/>
              <w:spacing w:before="119"/>
              <w:ind w:left="177"/>
              <w:rPr>
                <w:b/>
                <w:sz w:val="26"/>
              </w:rPr>
            </w:pPr>
            <w:r>
              <w:rPr>
                <w:b/>
                <w:spacing w:val="-2"/>
                <w:sz w:val="26"/>
              </w:rPr>
              <w:t>2020-</w:t>
            </w:r>
            <w:r>
              <w:rPr>
                <w:b/>
                <w:spacing w:val="-4"/>
                <w:sz w:val="26"/>
              </w:rPr>
              <w:t>2021</w:t>
            </w:r>
          </w:p>
        </w:tc>
        <w:tc>
          <w:tcPr>
            <w:tcW w:w="1481" w:type="dxa"/>
          </w:tcPr>
          <w:p>
            <w:pPr>
              <w:pStyle w:val="TableParagraph"/>
              <w:spacing w:before="59"/>
              <w:ind w:left="244"/>
              <w:rPr>
                <w:b/>
                <w:sz w:val="26"/>
              </w:rPr>
            </w:pPr>
            <w:r>
              <w:rPr>
                <w:b/>
                <w:sz w:val="26"/>
              </w:rPr>
              <w:t>Năm</w:t>
            </w:r>
            <w:r>
              <w:rPr>
                <w:b/>
                <w:spacing w:val="-7"/>
                <w:sz w:val="26"/>
              </w:rPr>
              <w:t> </w:t>
            </w:r>
            <w:r>
              <w:rPr>
                <w:b/>
                <w:spacing w:val="-5"/>
                <w:sz w:val="26"/>
              </w:rPr>
              <w:t>học</w:t>
            </w:r>
          </w:p>
          <w:p>
            <w:pPr>
              <w:pStyle w:val="TableParagraph"/>
              <w:spacing w:before="119"/>
              <w:ind w:left="174"/>
              <w:rPr>
                <w:b/>
                <w:sz w:val="26"/>
              </w:rPr>
            </w:pPr>
            <w:r>
              <w:rPr>
                <w:b/>
                <w:spacing w:val="-2"/>
                <w:sz w:val="26"/>
              </w:rPr>
              <w:t>2021-</w:t>
            </w:r>
            <w:r>
              <w:rPr>
                <w:b/>
                <w:spacing w:val="-4"/>
                <w:sz w:val="26"/>
              </w:rPr>
              <w:t>2022</w:t>
            </w:r>
          </w:p>
        </w:tc>
        <w:tc>
          <w:tcPr>
            <w:tcW w:w="1483" w:type="dxa"/>
          </w:tcPr>
          <w:p>
            <w:pPr>
              <w:pStyle w:val="TableParagraph"/>
              <w:spacing w:before="59"/>
              <w:ind w:left="246"/>
              <w:rPr>
                <w:b/>
                <w:sz w:val="26"/>
              </w:rPr>
            </w:pPr>
            <w:r>
              <w:rPr>
                <w:b/>
                <w:sz w:val="26"/>
              </w:rPr>
              <w:t>Năm</w:t>
            </w:r>
            <w:r>
              <w:rPr>
                <w:b/>
                <w:spacing w:val="-7"/>
                <w:sz w:val="26"/>
              </w:rPr>
              <w:t> </w:t>
            </w:r>
            <w:r>
              <w:rPr>
                <w:b/>
                <w:spacing w:val="-5"/>
                <w:sz w:val="26"/>
              </w:rPr>
              <w:t>học</w:t>
            </w:r>
          </w:p>
          <w:p>
            <w:pPr>
              <w:pStyle w:val="TableParagraph"/>
              <w:spacing w:before="119"/>
              <w:ind w:left="177"/>
              <w:rPr>
                <w:b/>
                <w:sz w:val="26"/>
              </w:rPr>
            </w:pPr>
            <w:r>
              <w:rPr>
                <w:b/>
                <w:spacing w:val="-2"/>
                <w:sz w:val="26"/>
              </w:rPr>
              <w:t>2022-</w:t>
            </w:r>
            <w:r>
              <w:rPr>
                <w:b/>
                <w:spacing w:val="-4"/>
                <w:sz w:val="26"/>
              </w:rPr>
              <w:t>2023</w:t>
            </w:r>
          </w:p>
        </w:tc>
        <w:tc>
          <w:tcPr>
            <w:tcW w:w="1481" w:type="dxa"/>
          </w:tcPr>
          <w:p>
            <w:pPr>
              <w:pStyle w:val="TableParagraph"/>
              <w:spacing w:before="59"/>
              <w:ind w:left="244"/>
              <w:rPr>
                <w:b/>
                <w:sz w:val="26"/>
              </w:rPr>
            </w:pPr>
            <w:r>
              <w:rPr>
                <w:b/>
                <w:sz w:val="26"/>
              </w:rPr>
              <w:t>Năm</w:t>
            </w:r>
            <w:r>
              <w:rPr>
                <w:b/>
                <w:spacing w:val="-7"/>
                <w:sz w:val="26"/>
              </w:rPr>
              <w:t> </w:t>
            </w:r>
            <w:r>
              <w:rPr>
                <w:b/>
                <w:spacing w:val="-5"/>
                <w:sz w:val="26"/>
              </w:rPr>
              <w:t>học</w:t>
            </w:r>
          </w:p>
          <w:p>
            <w:pPr>
              <w:pStyle w:val="TableParagraph"/>
              <w:spacing w:before="119"/>
              <w:ind w:left="175"/>
              <w:rPr>
                <w:b/>
                <w:sz w:val="26"/>
              </w:rPr>
            </w:pPr>
            <w:r>
              <w:rPr>
                <w:b/>
                <w:spacing w:val="-2"/>
                <w:sz w:val="26"/>
              </w:rPr>
              <w:t>2023-</w:t>
            </w:r>
            <w:r>
              <w:rPr>
                <w:b/>
                <w:spacing w:val="-4"/>
                <w:sz w:val="26"/>
              </w:rPr>
              <w:t>2024</w:t>
            </w:r>
          </w:p>
        </w:tc>
        <w:tc>
          <w:tcPr>
            <w:tcW w:w="1560" w:type="dxa"/>
          </w:tcPr>
          <w:p>
            <w:pPr>
              <w:pStyle w:val="TableParagraph"/>
              <w:spacing w:before="59"/>
              <w:ind w:left="285"/>
              <w:rPr>
                <w:b/>
                <w:sz w:val="26"/>
              </w:rPr>
            </w:pPr>
            <w:r>
              <w:rPr>
                <w:b/>
                <w:sz w:val="26"/>
              </w:rPr>
              <w:t>Năm</w:t>
            </w:r>
            <w:r>
              <w:rPr>
                <w:b/>
                <w:spacing w:val="-7"/>
                <w:sz w:val="26"/>
              </w:rPr>
              <w:t> </w:t>
            </w:r>
            <w:r>
              <w:rPr>
                <w:b/>
                <w:spacing w:val="-5"/>
                <w:sz w:val="26"/>
              </w:rPr>
              <w:t>học</w:t>
            </w:r>
          </w:p>
          <w:p>
            <w:pPr>
              <w:pStyle w:val="TableParagraph"/>
              <w:spacing w:before="119"/>
              <w:ind w:left="216"/>
              <w:rPr>
                <w:b/>
                <w:sz w:val="26"/>
              </w:rPr>
            </w:pPr>
            <w:r>
              <w:rPr>
                <w:b/>
                <w:spacing w:val="-2"/>
                <w:sz w:val="26"/>
              </w:rPr>
              <w:t>2024-</w:t>
            </w:r>
            <w:r>
              <w:rPr>
                <w:b/>
                <w:spacing w:val="-4"/>
                <w:sz w:val="26"/>
              </w:rPr>
              <w:t>2025</w:t>
            </w:r>
          </w:p>
        </w:tc>
      </w:tr>
      <w:tr>
        <w:trPr>
          <w:trHeight w:val="1134" w:hRule="atLeast"/>
        </w:trPr>
        <w:tc>
          <w:tcPr>
            <w:tcW w:w="1668" w:type="dxa"/>
          </w:tcPr>
          <w:p>
            <w:pPr>
              <w:pStyle w:val="TableParagraph"/>
              <w:tabs>
                <w:tab w:pos="980" w:val="left" w:leader="none"/>
              </w:tabs>
              <w:spacing w:line="288" w:lineRule="auto" w:before="52"/>
              <w:ind w:left="107" w:right="97"/>
              <w:rPr>
                <w:sz w:val="26"/>
              </w:rPr>
            </w:pPr>
            <w:r>
              <w:rPr>
                <w:sz w:val="26"/>
              </w:rPr>
              <w:t>Nhóm</w:t>
            </w:r>
            <w:r>
              <w:rPr>
                <w:spacing w:val="40"/>
                <w:sz w:val="26"/>
              </w:rPr>
              <w:t> </w:t>
            </w:r>
            <w:r>
              <w:rPr>
                <w:sz w:val="26"/>
              </w:rPr>
              <w:t>trẻ</w:t>
            </w:r>
            <w:r>
              <w:rPr>
                <w:spacing w:val="40"/>
                <w:sz w:val="26"/>
              </w:rPr>
              <w:t> </w:t>
            </w:r>
            <w:r>
              <w:rPr>
                <w:sz w:val="26"/>
              </w:rPr>
              <w:t>từ </w:t>
            </w:r>
            <w:r>
              <w:rPr>
                <w:spacing w:val="-2"/>
                <w:sz w:val="26"/>
              </w:rPr>
              <w:t>13-</w:t>
            </w:r>
            <w:r>
              <w:rPr>
                <w:spacing w:val="-5"/>
                <w:sz w:val="26"/>
              </w:rPr>
              <w:t>24</w:t>
            </w:r>
            <w:r>
              <w:rPr>
                <w:sz w:val="26"/>
              </w:rPr>
              <w:tab/>
            </w:r>
            <w:r>
              <w:rPr>
                <w:spacing w:val="-2"/>
                <w:sz w:val="26"/>
              </w:rPr>
              <w:t>tháng</w:t>
            </w:r>
          </w:p>
          <w:p>
            <w:pPr>
              <w:pStyle w:val="TableParagraph"/>
              <w:ind w:left="107"/>
              <w:rPr>
                <w:sz w:val="26"/>
              </w:rPr>
            </w:pPr>
            <w:r>
              <w:rPr>
                <w:spacing w:val="-4"/>
                <w:sz w:val="26"/>
              </w:rPr>
              <w:t>tuổi</w:t>
            </w:r>
          </w:p>
        </w:tc>
        <w:tc>
          <w:tcPr>
            <w:tcW w:w="1484" w:type="dxa"/>
          </w:tcPr>
          <w:p>
            <w:pPr>
              <w:pStyle w:val="TableParagraph"/>
              <w:spacing w:before="110"/>
              <w:rPr>
                <w:b/>
                <w:sz w:val="26"/>
              </w:rPr>
            </w:pPr>
          </w:p>
          <w:p>
            <w:pPr>
              <w:pStyle w:val="TableParagraph"/>
              <w:spacing w:before="1"/>
              <w:ind w:left="9"/>
              <w:jc w:val="center"/>
              <w:rPr>
                <w:sz w:val="26"/>
              </w:rPr>
            </w:pPr>
            <w:r>
              <w:rPr>
                <w:spacing w:val="-10"/>
                <w:sz w:val="26"/>
              </w:rPr>
              <w:t>1</w:t>
            </w:r>
          </w:p>
        </w:tc>
        <w:tc>
          <w:tcPr>
            <w:tcW w:w="1481" w:type="dxa"/>
          </w:tcPr>
          <w:p>
            <w:pPr>
              <w:pStyle w:val="TableParagraph"/>
              <w:spacing w:before="110"/>
              <w:rPr>
                <w:b/>
                <w:sz w:val="26"/>
              </w:rPr>
            </w:pPr>
          </w:p>
          <w:p>
            <w:pPr>
              <w:pStyle w:val="TableParagraph"/>
              <w:spacing w:before="1"/>
              <w:ind w:left="17" w:right="11"/>
              <w:jc w:val="center"/>
              <w:rPr>
                <w:sz w:val="26"/>
              </w:rPr>
            </w:pPr>
            <w:r>
              <w:rPr>
                <w:spacing w:val="-10"/>
                <w:sz w:val="26"/>
              </w:rPr>
              <w:t>1</w:t>
            </w:r>
          </w:p>
        </w:tc>
        <w:tc>
          <w:tcPr>
            <w:tcW w:w="1483" w:type="dxa"/>
          </w:tcPr>
          <w:p>
            <w:pPr>
              <w:pStyle w:val="TableParagraph"/>
              <w:spacing w:before="110"/>
              <w:rPr>
                <w:b/>
                <w:sz w:val="26"/>
              </w:rPr>
            </w:pPr>
          </w:p>
          <w:p>
            <w:pPr>
              <w:pStyle w:val="TableParagraph"/>
              <w:spacing w:before="1"/>
              <w:ind w:left="14" w:right="5"/>
              <w:jc w:val="center"/>
              <w:rPr>
                <w:sz w:val="26"/>
              </w:rPr>
            </w:pPr>
            <w:r>
              <w:rPr>
                <w:spacing w:val="-10"/>
                <w:sz w:val="26"/>
              </w:rPr>
              <w:t>1</w:t>
            </w:r>
          </w:p>
        </w:tc>
        <w:tc>
          <w:tcPr>
            <w:tcW w:w="1481" w:type="dxa"/>
          </w:tcPr>
          <w:p>
            <w:pPr>
              <w:pStyle w:val="TableParagraph"/>
              <w:spacing w:before="110"/>
              <w:rPr>
                <w:b/>
                <w:sz w:val="26"/>
              </w:rPr>
            </w:pPr>
          </w:p>
          <w:p>
            <w:pPr>
              <w:pStyle w:val="TableParagraph"/>
              <w:spacing w:before="1"/>
              <w:ind w:left="17" w:right="10"/>
              <w:jc w:val="center"/>
              <w:rPr>
                <w:sz w:val="26"/>
              </w:rPr>
            </w:pPr>
            <w:r>
              <w:rPr>
                <w:spacing w:val="-10"/>
                <w:sz w:val="26"/>
              </w:rPr>
              <w:t>0</w:t>
            </w:r>
          </w:p>
        </w:tc>
        <w:tc>
          <w:tcPr>
            <w:tcW w:w="1560" w:type="dxa"/>
          </w:tcPr>
          <w:p>
            <w:pPr>
              <w:pStyle w:val="TableParagraph"/>
              <w:spacing w:before="110"/>
              <w:rPr>
                <w:b/>
                <w:sz w:val="26"/>
              </w:rPr>
            </w:pPr>
          </w:p>
          <w:p>
            <w:pPr>
              <w:pStyle w:val="TableParagraph"/>
              <w:spacing w:before="1"/>
              <w:ind w:left="107" w:right="97"/>
              <w:jc w:val="center"/>
              <w:rPr>
                <w:sz w:val="26"/>
              </w:rPr>
            </w:pPr>
            <w:r>
              <w:rPr>
                <w:spacing w:val="-10"/>
                <w:sz w:val="26"/>
              </w:rPr>
              <w:t>0</w:t>
            </w:r>
          </w:p>
        </w:tc>
      </w:tr>
      <w:tr>
        <w:trPr>
          <w:trHeight w:val="1137" w:hRule="atLeast"/>
        </w:trPr>
        <w:tc>
          <w:tcPr>
            <w:tcW w:w="1668" w:type="dxa"/>
          </w:tcPr>
          <w:p>
            <w:pPr>
              <w:pStyle w:val="TableParagraph"/>
              <w:tabs>
                <w:tab w:pos="980" w:val="left" w:leader="none"/>
              </w:tabs>
              <w:spacing w:line="288" w:lineRule="auto" w:before="55"/>
              <w:ind w:left="107" w:right="97"/>
              <w:rPr>
                <w:sz w:val="26"/>
              </w:rPr>
            </w:pPr>
            <w:r>
              <w:rPr>
                <w:sz w:val="26"/>
              </w:rPr>
              <w:t>Nhóm</w:t>
            </w:r>
            <w:r>
              <w:rPr>
                <w:spacing w:val="40"/>
                <w:sz w:val="26"/>
              </w:rPr>
              <w:t> </w:t>
            </w:r>
            <w:r>
              <w:rPr>
                <w:sz w:val="26"/>
              </w:rPr>
              <w:t>trẻ</w:t>
            </w:r>
            <w:r>
              <w:rPr>
                <w:spacing w:val="40"/>
                <w:sz w:val="26"/>
              </w:rPr>
              <w:t> </w:t>
            </w:r>
            <w:r>
              <w:rPr>
                <w:sz w:val="26"/>
              </w:rPr>
              <w:t>từ </w:t>
            </w:r>
            <w:r>
              <w:rPr>
                <w:spacing w:val="-2"/>
                <w:sz w:val="26"/>
              </w:rPr>
              <w:t>25-</w:t>
            </w:r>
            <w:r>
              <w:rPr>
                <w:spacing w:val="-5"/>
                <w:sz w:val="26"/>
              </w:rPr>
              <w:t>36</w:t>
            </w:r>
            <w:r>
              <w:rPr>
                <w:sz w:val="26"/>
              </w:rPr>
              <w:tab/>
            </w:r>
            <w:r>
              <w:rPr>
                <w:spacing w:val="-2"/>
                <w:sz w:val="26"/>
              </w:rPr>
              <w:t>tháng</w:t>
            </w:r>
          </w:p>
          <w:p>
            <w:pPr>
              <w:pStyle w:val="TableParagraph"/>
              <w:ind w:left="107"/>
              <w:rPr>
                <w:sz w:val="26"/>
              </w:rPr>
            </w:pPr>
            <w:r>
              <w:rPr>
                <w:spacing w:val="-4"/>
                <w:sz w:val="26"/>
              </w:rPr>
              <w:t>tuổi</w:t>
            </w:r>
          </w:p>
        </w:tc>
        <w:tc>
          <w:tcPr>
            <w:tcW w:w="1484" w:type="dxa"/>
          </w:tcPr>
          <w:p>
            <w:pPr>
              <w:pStyle w:val="TableParagraph"/>
              <w:spacing w:before="113"/>
              <w:rPr>
                <w:b/>
                <w:sz w:val="26"/>
              </w:rPr>
            </w:pPr>
          </w:p>
          <w:p>
            <w:pPr>
              <w:pStyle w:val="TableParagraph"/>
              <w:ind w:left="9"/>
              <w:jc w:val="center"/>
              <w:rPr>
                <w:sz w:val="26"/>
              </w:rPr>
            </w:pPr>
            <w:r>
              <w:rPr>
                <w:spacing w:val="-10"/>
                <w:sz w:val="26"/>
              </w:rPr>
              <w:t>5</w:t>
            </w:r>
          </w:p>
        </w:tc>
        <w:tc>
          <w:tcPr>
            <w:tcW w:w="1481" w:type="dxa"/>
          </w:tcPr>
          <w:p>
            <w:pPr>
              <w:pStyle w:val="TableParagraph"/>
              <w:spacing w:before="113"/>
              <w:rPr>
                <w:b/>
                <w:sz w:val="26"/>
              </w:rPr>
            </w:pPr>
          </w:p>
          <w:p>
            <w:pPr>
              <w:pStyle w:val="TableParagraph"/>
              <w:ind w:left="17" w:right="11"/>
              <w:jc w:val="center"/>
              <w:rPr>
                <w:sz w:val="26"/>
              </w:rPr>
            </w:pPr>
            <w:r>
              <w:rPr>
                <w:spacing w:val="-10"/>
                <w:sz w:val="26"/>
              </w:rPr>
              <w:t>5</w:t>
            </w:r>
          </w:p>
        </w:tc>
        <w:tc>
          <w:tcPr>
            <w:tcW w:w="1483" w:type="dxa"/>
          </w:tcPr>
          <w:p>
            <w:pPr>
              <w:pStyle w:val="TableParagraph"/>
              <w:spacing w:before="113"/>
              <w:rPr>
                <w:b/>
                <w:sz w:val="26"/>
              </w:rPr>
            </w:pPr>
          </w:p>
          <w:p>
            <w:pPr>
              <w:pStyle w:val="TableParagraph"/>
              <w:ind w:left="14" w:right="5"/>
              <w:jc w:val="center"/>
              <w:rPr>
                <w:sz w:val="26"/>
              </w:rPr>
            </w:pPr>
            <w:r>
              <w:rPr>
                <w:spacing w:val="-10"/>
                <w:sz w:val="26"/>
              </w:rPr>
              <w:t>4</w:t>
            </w:r>
          </w:p>
        </w:tc>
        <w:tc>
          <w:tcPr>
            <w:tcW w:w="1481" w:type="dxa"/>
          </w:tcPr>
          <w:p>
            <w:pPr>
              <w:pStyle w:val="TableParagraph"/>
              <w:spacing w:before="113"/>
              <w:rPr>
                <w:b/>
                <w:sz w:val="26"/>
              </w:rPr>
            </w:pPr>
          </w:p>
          <w:p>
            <w:pPr>
              <w:pStyle w:val="TableParagraph"/>
              <w:ind w:left="17" w:right="10"/>
              <w:jc w:val="center"/>
              <w:rPr>
                <w:sz w:val="26"/>
              </w:rPr>
            </w:pPr>
            <w:r>
              <w:rPr>
                <w:spacing w:val="-10"/>
                <w:sz w:val="26"/>
              </w:rPr>
              <w:t>5</w:t>
            </w:r>
          </w:p>
        </w:tc>
        <w:tc>
          <w:tcPr>
            <w:tcW w:w="1560" w:type="dxa"/>
          </w:tcPr>
          <w:p>
            <w:pPr>
              <w:pStyle w:val="TableParagraph"/>
              <w:spacing w:before="113"/>
              <w:rPr>
                <w:b/>
                <w:sz w:val="26"/>
              </w:rPr>
            </w:pPr>
          </w:p>
          <w:p>
            <w:pPr>
              <w:pStyle w:val="TableParagraph"/>
              <w:ind w:left="107" w:right="97"/>
              <w:jc w:val="center"/>
              <w:rPr>
                <w:sz w:val="26"/>
              </w:rPr>
            </w:pPr>
            <w:r>
              <w:rPr>
                <w:spacing w:val="-10"/>
                <w:sz w:val="26"/>
              </w:rPr>
              <w:t>5</w:t>
            </w:r>
          </w:p>
        </w:tc>
      </w:tr>
      <w:tr>
        <w:trPr>
          <w:trHeight w:val="419" w:hRule="atLeast"/>
        </w:trPr>
        <w:tc>
          <w:tcPr>
            <w:tcW w:w="1668" w:type="dxa"/>
          </w:tcPr>
          <w:p>
            <w:pPr>
              <w:pStyle w:val="TableParagraph"/>
              <w:spacing w:before="52"/>
              <w:ind w:left="107"/>
              <w:rPr>
                <w:sz w:val="26"/>
              </w:rPr>
            </w:pPr>
            <w:r>
              <w:rPr>
                <w:sz w:val="26"/>
              </w:rPr>
              <w:t>Lớp</w:t>
            </w:r>
            <w:r>
              <w:rPr>
                <w:spacing w:val="-5"/>
                <w:sz w:val="26"/>
              </w:rPr>
              <w:t> </w:t>
            </w:r>
            <w:r>
              <w:rPr>
                <w:sz w:val="26"/>
              </w:rPr>
              <w:t>mẫu</w:t>
            </w:r>
            <w:r>
              <w:rPr>
                <w:spacing w:val="-4"/>
                <w:sz w:val="26"/>
              </w:rPr>
              <w:t> giáo</w:t>
            </w:r>
          </w:p>
        </w:tc>
        <w:tc>
          <w:tcPr>
            <w:tcW w:w="1484" w:type="dxa"/>
          </w:tcPr>
          <w:p>
            <w:pPr>
              <w:pStyle w:val="TableParagraph"/>
              <w:spacing w:before="52"/>
              <w:ind w:left="9"/>
              <w:jc w:val="center"/>
              <w:rPr>
                <w:sz w:val="26"/>
              </w:rPr>
            </w:pPr>
            <w:r>
              <w:rPr>
                <w:spacing w:val="-10"/>
                <w:sz w:val="26"/>
              </w:rPr>
              <w:t>1</w:t>
            </w:r>
          </w:p>
        </w:tc>
        <w:tc>
          <w:tcPr>
            <w:tcW w:w="1481" w:type="dxa"/>
          </w:tcPr>
          <w:p>
            <w:pPr>
              <w:pStyle w:val="TableParagraph"/>
              <w:spacing w:before="52"/>
              <w:ind w:left="17" w:right="11"/>
              <w:jc w:val="center"/>
              <w:rPr>
                <w:sz w:val="26"/>
              </w:rPr>
            </w:pPr>
            <w:r>
              <w:rPr>
                <w:spacing w:val="-10"/>
                <w:sz w:val="26"/>
              </w:rPr>
              <w:t>1</w:t>
            </w:r>
          </w:p>
        </w:tc>
        <w:tc>
          <w:tcPr>
            <w:tcW w:w="1483" w:type="dxa"/>
          </w:tcPr>
          <w:p>
            <w:pPr>
              <w:pStyle w:val="TableParagraph"/>
              <w:spacing w:before="52"/>
              <w:ind w:left="14" w:right="5"/>
              <w:jc w:val="center"/>
              <w:rPr>
                <w:sz w:val="26"/>
              </w:rPr>
            </w:pPr>
            <w:r>
              <w:rPr>
                <w:spacing w:val="-10"/>
                <w:sz w:val="26"/>
              </w:rPr>
              <w:t>1</w:t>
            </w:r>
          </w:p>
        </w:tc>
        <w:tc>
          <w:tcPr>
            <w:tcW w:w="1481" w:type="dxa"/>
          </w:tcPr>
          <w:p>
            <w:pPr>
              <w:pStyle w:val="TableParagraph"/>
              <w:spacing w:before="52"/>
              <w:ind w:left="17" w:right="10"/>
              <w:jc w:val="center"/>
              <w:rPr>
                <w:sz w:val="26"/>
              </w:rPr>
            </w:pPr>
            <w:r>
              <w:rPr>
                <w:spacing w:val="-10"/>
                <w:sz w:val="26"/>
              </w:rPr>
              <w:t>1</w:t>
            </w:r>
          </w:p>
        </w:tc>
        <w:tc>
          <w:tcPr>
            <w:tcW w:w="1560" w:type="dxa"/>
          </w:tcPr>
          <w:p>
            <w:pPr>
              <w:pStyle w:val="TableParagraph"/>
              <w:spacing w:before="52"/>
              <w:ind w:left="107" w:right="97"/>
              <w:jc w:val="center"/>
              <w:rPr>
                <w:sz w:val="26"/>
              </w:rPr>
            </w:pPr>
            <w:r>
              <w:rPr>
                <w:spacing w:val="-10"/>
                <w:sz w:val="26"/>
              </w:rPr>
              <w:t>1</w:t>
            </w:r>
          </w:p>
        </w:tc>
      </w:tr>
    </w:tbl>
    <w:p>
      <w:pPr>
        <w:spacing w:after="0"/>
        <w:jc w:val="center"/>
        <w:rPr>
          <w:sz w:val="26"/>
        </w:rPr>
        <w:sectPr>
          <w:pgSz w:w="11910" w:h="16850"/>
          <w:pgMar w:header="724" w:footer="0" w:top="1020" w:bottom="280" w:left="900" w:right="500"/>
        </w:sectPr>
      </w:pPr>
    </w:p>
    <w:p>
      <w:pPr>
        <w:pStyle w:val="BodyText"/>
        <w:spacing w:before="5"/>
        <w:ind w:left="0"/>
        <w:jc w:val="left"/>
        <w:rPr>
          <w:b/>
          <w:sz w:val="8"/>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483"/>
        <w:gridCol w:w="1480"/>
        <w:gridCol w:w="1483"/>
        <w:gridCol w:w="1481"/>
        <w:gridCol w:w="1560"/>
      </w:tblGrid>
      <w:tr>
        <w:trPr>
          <w:trHeight w:val="359" w:hRule="atLeast"/>
        </w:trPr>
        <w:tc>
          <w:tcPr>
            <w:tcW w:w="1668" w:type="dxa"/>
          </w:tcPr>
          <w:p>
            <w:pPr>
              <w:pStyle w:val="TableParagraph"/>
              <w:spacing w:line="294" w:lineRule="exact"/>
              <w:ind w:left="107"/>
              <w:rPr>
                <w:sz w:val="26"/>
              </w:rPr>
            </w:pPr>
            <w:r>
              <w:rPr>
                <w:sz w:val="26"/>
              </w:rPr>
              <w:t>3-4</w:t>
            </w:r>
            <w:r>
              <w:rPr>
                <w:spacing w:val="-5"/>
                <w:sz w:val="26"/>
              </w:rPr>
              <w:t> </w:t>
            </w:r>
            <w:r>
              <w:rPr>
                <w:spacing w:val="-4"/>
                <w:sz w:val="26"/>
              </w:rPr>
              <w:t>tuổi</w:t>
            </w:r>
          </w:p>
        </w:tc>
        <w:tc>
          <w:tcPr>
            <w:tcW w:w="1483" w:type="dxa"/>
          </w:tcPr>
          <w:p>
            <w:pPr>
              <w:pStyle w:val="TableParagraph"/>
              <w:rPr>
                <w:sz w:val="24"/>
              </w:rPr>
            </w:pPr>
          </w:p>
        </w:tc>
        <w:tc>
          <w:tcPr>
            <w:tcW w:w="1480" w:type="dxa"/>
          </w:tcPr>
          <w:p>
            <w:pPr>
              <w:pStyle w:val="TableParagraph"/>
              <w:rPr>
                <w:sz w:val="24"/>
              </w:rPr>
            </w:pPr>
          </w:p>
        </w:tc>
        <w:tc>
          <w:tcPr>
            <w:tcW w:w="1483" w:type="dxa"/>
          </w:tcPr>
          <w:p>
            <w:pPr>
              <w:pStyle w:val="TableParagraph"/>
              <w:rPr>
                <w:sz w:val="24"/>
              </w:rPr>
            </w:pPr>
          </w:p>
        </w:tc>
        <w:tc>
          <w:tcPr>
            <w:tcW w:w="1481" w:type="dxa"/>
          </w:tcPr>
          <w:p>
            <w:pPr>
              <w:pStyle w:val="TableParagraph"/>
              <w:rPr>
                <w:sz w:val="24"/>
              </w:rPr>
            </w:pPr>
          </w:p>
        </w:tc>
        <w:tc>
          <w:tcPr>
            <w:tcW w:w="1560" w:type="dxa"/>
          </w:tcPr>
          <w:p>
            <w:pPr>
              <w:pStyle w:val="TableParagraph"/>
              <w:rPr>
                <w:sz w:val="24"/>
              </w:rPr>
            </w:pPr>
          </w:p>
        </w:tc>
      </w:tr>
      <w:tr>
        <w:trPr>
          <w:trHeight w:val="777" w:hRule="atLeast"/>
        </w:trPr>
        <w:tc>
          <w:tcPr>
            <w:tcW w:w="1668" w:type="dxa"/>
          </w:tcPr>
          <w:p>
            <w:pPr>
              <w:pStyle w:val="TableParagraph"/>
              <w:spacing w:line="360" w:lineRule="exact" w:before="7"/>
              <w:ind w:left="107" w:right="99"/>
              <w:rPr>
                <w:sz w:val="26"/>
              </w:rPr>
            </w:pPr>
            <w:r>
              <w:rPr>
                <w:sz w:val="26"/>
              </w:rPr>
              <w:t>Lớp</w:t>
            </w:r>
            <w:r>
              <w:rPr>
                <w:spacing w:val="-17"/>
                <w:sz w:val="26"/>
              </w:rPr>
              <w:t> </w:t>
            </w:r>
            <w:r>
              <w:rPr>
                <w:sz w:val="26"/>
              </w:rPr>
              <w:t>mẫu</w:t>
            </w:r>
            <w:r>
              <w:rPr>
                <w:spacing w:val="-16"/>
                <w:sz w:val="26"/>
              </w:rPr>
              <w:t> </w:t>
            </w:r>
            <w:r>
              <w:rPr>
                <w:sz w:val="26"/>
              </w:rPr>
              <w:t>giáo 4-5 tuổi</w:t>
            </w:r>
          </w:p>
        </w:tc>
        <w:tc>
          <w:tcPr>
            <w:tcW w:w="1483" w:type="dxa"/>
          </w:tcPr>
          <w:p>
            <w:pPr>
              <w:pStyle w:val="TableParagraph"/>
              <w:spacing w:before="232"/>
              <w:ind w:left="14" w:right="4"/>
              <w:jc w:val="center"/>
              <w:rPr>
                <w:sz w:val="26"/>
              </w:rPr>
            </w:pPr>
            <w:r>
              <w:rPr>
                <w:spacing w:val="-10"/>
                <w:sz w:val="26"/>
              </w:rPr>
              <w:t>1</w:t>
            </w:r>
          </w:p>
        </w:tc>
        <w:tc>
          <w:tcPr>
            <w:tcW w:w="1480" w:type="dxa"/>
          </w:tcPr>
          <w:p>
            <w:pPr>
              <w:pStyle w:val="TableParagraph"/>
              <w:spacing w:before="232"/>
              <w:ind w:left="15"/>
              <w:jc w:val="center"/>
              <w:rPr>
                <w:sz w:val="26"/>
              </w:rPr>
            </w:pPr>
            <w:r>
              <w:rPr>
                <w:spacing w:val="-10"/>
                <w:sz w:val="26"/>
              </w:rPr>
              <w:t>1</w:t>
            </w:r>
          </w:p>
        </w:tc>
        <w:tc>
          <w:tcPr>
            <w:tcW w:w="1483" w:type="dxa"/>
          </w:tcPr>
          <w:p>
            <w:pPr>
              <w:pStyle w:val="TableParagraph"/>
              <w:spacing w:before="232"/>
              <w:ind w:left="14"/>
              <w:jc w:val="center"/>
              <w:rPr>
                <w:sz w:val="26"/>
              </w:rPr>
            </w:pPr>
            <w:r>
              <w:rPr>
                <w:spacing w:val="-10"/>
                <w:sz w:val="26"/>
              </w:rPr>
              <w:t>1</w:t>
            </w:r>
          </w:p>
        </w:tc>
        <w:tc>
          <w:tcPr>
            <w:tcW w:w="1481" w:type="dxa"/>
          </w:tcPr>
          <w:p>
            <w:pPr>
              <w:pStyle w:val="TableParagraph"/>
              <w:spacing w:before="232"/>
              <w:ind w:left="17"/>
              <w:jc w:val="center"/>
              <w:rPr>
                <w:sz w:val="26"/>
              </w:rPr>
            </w:pPr>
            <w:r>
              <w:rPr>
                <w:spacing w:val="-10"/>
                <w:sz w:val="26"/>
              </w:rPr>
              <w:t>1</w:t>
            </w:r>
          </w:p>
        </w:tc>
        <w:tc>
          <w:tcPr>
            <w:tcW w:w="1560" w:type="dxa"/>
          </w:tcPr>
          <w:p>
            <w:pPr>
              <w:pStyle w:val="TableParagraph"/>
              <w:spacing w:before="232"/>
              <w:ind w:left="112" w:right="97"/>
              <w:jc w:val="center"/>
              <w:rPr>
                <w:sz w:val="26"/>
              </w:rPr>
            </w:pPr>
            <w:r>
              <w:rPr>
                <w:spacing w:val="-10"/>
                <w:sz w:val="26"/>
              </w:rPr>
              <w:t>1</w:t>
            </w:r>
          </w:p>
        </w:tc>
      </w:tr>
      <w:tr>
        <w:trPr>
          <w:trHeight w:val="827" w:hRule="atLeast"/>
        </w:trPr>
        <w:tc>
          <w:tcPr>
            <w:tcW w:w="1668" w:type="dxa"/>
          </w:tcPr>
          <w:p>
            <w:pPr>
              <w:pStyle w:val="TableParagraph"/>
              <w:spacing w:line="288" w:lineRule="auto" w:before="52"/>
              <w:ind w:left="107" w:right="99"/>
              <w:rPr>
                <w:sz w:val="26"/>
              </w:rPr>
            </w:pPr>
            <w:r>
              <w:rPr>
                <w:sz w:val="26"/>
              </w:rPr>
              <w:t>Lớp</w:t>
            </w:r>
            <w:r>
              <w:rPr>
                <w:spacing w:val="-17"/>
                <w:sz w:val="26"/>
              </w:rPr>
              <w:t> </w:t>
            </w:r>
            <w:r>
              <w:rPr>
                <w:sz w:val="26"/>
              </w:rPr>
              <w:t>mẫu</w:t>
            </w:r>
            <w:r>
              <w:rPr>
                <w:spacing w:val="-16"/>
                <w:sz w:val="26"/>
              </w:rPr>
              <w:t> </w:t>
            </w:r>
            <w:r>
              <w:rPr>
                <w:sz w:val="26"/>
              </w:rPr>
              <w:t>giáo 5-6 tuổi</w:t>
            </w:r>
          </w:p>
        </w:tc>
        <w:tc>
          <w:tcPr>
            <w:tcW w:w="1483" w:type="dxa"/>
          </w:tcPr>
          <w:p>
            <w:pPr>
              <w:pStyle w:val="TableParagraph"/>
              <w:spacing w:before="256"/>
              <w:ind w:left="14" w:right="4"/>
              <w:jc w:val="center"/>
              <w:rPr>
                <w:sz w:val="26"/>
              </w:rPr>
            </w:pPr>
            <w:r>
              <w:rPr>
                <w:spacing w:val="-10"/>
                <w:sz w:val="26"/>
              </w:rPr>
              <w:t>1</w:t>
            </w:r>
          </w:p>
        </w:tc>
        <w:tc>
          <w:tcPr>
            <w:tcW w:w="1480" w:type="dxa"/>
          </w:tcPr>
          <w:p>
            <w:pPr>
              <w:pStyle w:val="TableParagraph"/>
              <w:spacing w:before="256"/>
              <w:ind w:left="15"/>
              <w:jc w:val="center"/>
              <w:rPr>
                <w:sz w:val="26"/>
              </w:rPr>
            </w:pPr>
            <w:r>
              <w:rPr>
                <w:spacing w:val="-10"/>
                <w:sz w:val="26"/>
              </w:rPr>
              <w:t>1</w:t>
            </w:r>
          </w:p>
        </w:tc>
        <w:tc>
          <w:tcPr>
            <w:tcW w:w="1483" w:type="dxa"/>
          </w:tcPr>
          <w:p>
            <w:pPr>
              <w:pStyle w:val="TableParagraph"/>
              <w:spacing w:before="256"/>
              <w:ind w:left="14"/>
              <w:jc w:val="center"/>
              <w:rPr>
                <w:sz w:val="26"/>
              </w:rPr>
            </w:pPr>
            <w:r>
              <w:rPr>
                <w:spacing w:val="-10"/>
                <w:sz w:val="26"/>
              </w:rPr>
              <w:t>1</w:t>
            </w:r>
          </w:p>
        </w:tc>
        <w:tc>
          <w:tcPr>
            <w:tcW w:w="1481" w:type="dxa"/>
          </w:tcPr>
          <w:p>
            <w:pPr>
              <w:pStyle w:val="TableParagraph"/>
              <w:spacing w:before="256"/>
              <w:ind w:left="17"/>
              <w:jc w:val="center"/>
              <w:rPr>
                <w:sz w:val="26"/>
              </w:rPr>
            </w:pPr>
            <w:r>
              <w:rPr>
                <w:spacing w:val="-10"/>
                <w:sz w:val="26"/>
              </w:rPr>
              <w:t>2</w:t>
            </w:r>
          </w:p>
        </w:tc>
        <w:tc>
          <w:tcPr>
            <w:tcW w:w="1560" w:type="dxa"/>
          </w:tcPr>
          <w:p>
            <w:pPr>
              <w:pStyle w:val="TableParagraph"/>
              <w:spacing w:before="256"/>
              <w:ind w:left="112" w:right="97"/>
              <w:jc w:val="center"/>
              <w:rPr>
                <w:sz w:val="26"/>
              </w:rPr>
            </w:pPr>
            <w:r>
              <w:rPr>
                <w:spacing w:val="-10"/>
                <w:sz w:val="26"/>
              </w:rPr>
              <w:t>1</w:t>
            </w:r>
          </w:p>
        </w:tc>
      </w:tr>
      <w:tr>
        <w:trPr>
          <w:trHeight w:val="1134" w:hRule="atLeast"/>
        </w:trPr>
        <w:tc>
          <w:tcPr>
            <w:tcW w:w="1668" w:type="dxa"/>
          </w:tcPr>
          <w:p>
            <w:pPr>
              <w:pStyle w:val="TableParagraph"/>
              <w:tabs>
                <w:tab w:pos="1081" w:val="left" w:leader="none"/>
              </w:tabs>
              <w:spacing w:before="52"/>
              <w:ind w:left="107"/>
              <w:rPr>
                <w:sz w:val="26"/>
              </w:rPr>
            </w:pPr>
            <w:r>
              <w:rPr>
                <w:spacing w:val="-5"/>
                <w:sz w:val="26"/>
              </w:rPr>
              <w:t>Lớp</w:t>
            </w:r>
            <w:r>
              <w:rPr>
                <w:sz w:val="26"/>
              </w:rPr>
              <w:tab/>
            </w:r>
            <w:r>
              <w:rPr>
                <w:spacing w:val="-5"/>
                <w:sz w:val="26"/>
              </w:rPr>
              <w:t>Mẫu</w:t>
            </w:r>
          </w:p>
          <w:p>
            <w:pPr>
              <w:pStyle w:val="TableParagraph"/>
              <w:tabs>
                <w:tab w:pos="1052" w:val="left" w:leader="none"/>
              </w:tabs>
              <w:spacing w:line="360" w:lineRule="exact" w:before="13"/>
              <w:ind w:left="107" w:right="99"/>
              <w:rPr>
                <w:sz w:val="26"/>
              </w:rPr>
            </w:pPr>
            <w:r>
              <w:rPr>
                <w:spacing w:val="-4"/>
                <w:sz w:val="26"/>
              </w:rPr>
              <w:t>giáo</w:t>
            </w:r>
            <w:r>
              <w:rPr>
                <w:sz w:val="26"/>
              </w:rPr>
              <w:tab/>
            </w:r>
            <w:r>
              <w:rPr>
                <w:spacing w:val="-4"/>
                <w:sz w:val="26"/>
              </w:rPr>
              <w:t>ghép </w:t>
            </w:r>
            <w:r>
              <w:rPr>
                <w:sz w:val="26"/>
              </w:rPr>
              <w:t>3,4,5 tuổi</w:t>
            </w:r>
          </w:p>
        </w:tc>
        <w:tc>
          <w:tcPr>
            <w:tcW w:w="1483" w:type="dxa"/>
          </w:tcPr>
          <w:p>
            <w:pPr>
              <w:pStyle w:val="TableParagraph"/>
              <w:spacing w:before="110"/>
              <w:rPr>
                <w:b/>
                <w:sz w:val="26"/>
              </w:rPr>
            </w:pPr>
          </w:p>
          <w:p>
            <w:pPr>
              <w:pStyle w:val="TableParagraph"/>
              <w:spacing w:before="1"/>
              <w:ind w:left="14" w:right="4"/>
              <w:jc w:val="center"/>
              <w:rPr>
                <w:sz w:val="26"/>
              </w:rPr>
            </w:pPr>
            <w:r>
              <w:rPr>
                <w:spacing w:val="-10"/>
                <w:sz w:val="26"/>
              </w:rPr>
              <w:t>4</w:t>
            </w:r>
          </w:p>
        </w:tc>
        <w:tc>
          <w:tcPr>
            <w:tcW w:w="1480" w:type="dxa"/>
          </w:tcPr>
          <w:p>
            <w:pPr>
              <w:pStyle w:val="TableParagraph"/>
              <w:spacing w:before="110"/>
              <w:rPr>
                <w:b/>
                <w:sz w:val="26"/>
              </w:rPr>
            </w:pPr>
          </w:p>
          <w:p>
            <w:pPr>
              <w:pStyle w:val="TableParagraph"/>
              <w:spacing w:before="1"/>
              <w:ind w:left="15"/>
              <w:jc w:val="center"/>
              <w:rPr>
                <w:sz w:val="26"/>
              </w:rPr>
            </w:pPr>
            <w:r>
              <w:rPr>
                <w:spacing w:val="-10"/>
                <w:sz w:val="26"/>
              </w:rPr>
              <w:t>4</w:t>
            </w:r>
          </w:p>
        </w:tc>
        <w:tc>
          <w:tcPr>
            <w:tcW w:w="1483" w:type="dxa"/>
          </w:tcPr>
          <w:p>
            <w:pPr>
              <w:pStyle w:val="TableParagraph"/>
              <w:spacing w:before="110"/>
              <w:rPr>
                <w:b/>
                <w:sz w:val="26"/>
              </w:rPr>
            </w:pPr>
          </w:p>
          <w:p>
            <w:pPr>
              <w:pStyle w:val="TableParagraph"/>
              <w:spacing w:before="1"/>
              <w:ind w:left="14"/>
              <w:jc w:val="center"/>
              <w:rPr>
                <w:sz w:val="26"/>
              </w:rPr>
            </w:pPr>
            <w:r>
              <w:rPr>
                <w:spacing w:val="-10"/>
                <w:sz w:val="26"/>
              </w:rPr>
              <w:t>4</w:t>
            </w:r>
          </w:p>
        </w:tc>
        <w:tc>
          <w:tcPr>
            <w:tcW w:w="1481" w:type="dxa"/>
          </w:tcPr>
          <w:p>
            <w:pPr>
              <w:pStyle w:val="TableParagraph"/>
              <w:spacing w:before="110"/>
              <w:rPr>
                <w:b/>
                <w:sz w:val="26"/>
              </w:rPr>
            </w:pPr>
          </w:p>
          <w:p>
            <w:pPr>
              <w:pStyle w:val="TableParagraph"/>
              <w:spacing w:before="1"/>
              <w:ind w:left="17"/>
              <w:jc w:val="center"/>
              <w:rPr>
                <w:sz w:val="26"/>
              </w:rPr>
            </w:pPr>
            <w:r>
              <w:rPr>
                <w:spacing w:val="-10"/>
                <w:sz w:val="26"/>
              </w:rPr>
              <w:t>4</w:t>
            </w:r>
          </w:p>
        </w:tc>
        <w:tc>
          <w:tcPr>
            <w:tcW w:w="1560" w:type="dxa"/>
          </w:tcPr>
          <w:p>
            <w:pPr>
              <w:pStyle w:val="TableParagraph"/>
              <w:spacing w:before="110"/>
              <w:rPr>
                <w:b/>
                <w:sz w:val="26"/>
              </w:rPr>
            </w:pPr>
          </w:p>
          <w:p>
            <w:pPr>
              <w:pStyle w:val="TableParagraph"/>
              <w:spacing w:before="1"/>
              <w:ind w:left="112" w:right="97"/>
              <w:jc w:val="center"/>
              <w:rPr>
                <w:sz w:val="26"/>
              </w:rPr>
            </w:pPr>
            <w:r>
              <w:rPr>
                <w:spacing w:val="-10"/>
                <w:sz w:val="26"/>
              </w:rPr>
              <w:t>2</w:t>
            </w:r>
          </w:p>
        </w:tc>
      </w:tr>
      <w:tr>
        <w:trPr>
          <w:trHeight w:val="1137" w:hRule="atLeast"/>
        </w:trPr>
        <w:tc>
          <w:tcPr>
            <w:tcW w:w="1668" w:type="dxa"/>
          </w:tcPr>
          <w:p>
            <w:pPr>
              <w:pStyle w:val="TableParagraph"/>
              <w:tabs>
                <w:tab w:pos="1081" w:val="left" w:leader="none"/>
              </w:tabs>
              <w:spacing w:before="52"/>
              <w:ind w:left="107"/>
              <w:rPr>
                <w:sz w:val="26"/>
              </w:rPr>
            </w:pPr>
            <w:r>
              <w:rPr>
                <w:spacing w:val="-5"/>
                <w:sz w:val="26"/>
              </w:rPr>
              <w:t>Lớp</w:t>
            </w:r>
            <w:r>
              <w:rPr>
                <w:sz w:val="26"/>
              </w:rPr>
              <w:tab/>
            </w:r>
            <w:r>
              <w:rPr>
                <w:spacing w:val="-5"/>
                <w:sz w:val="26"/>
              </w:rPr>
              <w:t>Mẫu</w:t>
            </w:r>
          </w:p>
          <w:p>
            <w:pPr>
              <w:pStyle w:val="TableParagraph"/>
              <w:spacing w:line="350" w:lineRule="atLeast" w:before="11"/>
              <w:ind w:left="107" w:right="97"/>
              <w:rPr>
                <w:sz w:val="26"/>
              </w:rPr>
            </w:pPr>
            <w:r>
              <w:rPr>
                <w:sz w:val="26"/>
              </w:rPr>
              <w:t>giáo ghép </w:t>
            </w:r>
            <w:r>
              <w:rPr>
                <w:sz w:val="26"/>
              </w:rPr>
              <w:t>3,4 </w:t>
            </w:r>
            <w:r>
              <w:rPr>
                <w:spacing w:val="-4"/>
                <w:sz w:val="26"/>
              </w:rPr>
              <w:t>tuổi</w:t>
            </w:r>
          </w:p>
        </w:tc>
        <w:tc>
          <w:tcPr>
            <w:tcW w:w="1483" w:type="dxa"/>
          </w:tcPr>
          <w:p>
            <w:pPr>
              <w:pStyle w:val="TableParagraph"/>
              <w:spacing w:before="113"/>
              <w:rPr>
                <w:b/>
                <w:sz w:val="26"/>
              </w:rPr>
            </w:pPr>
          </w:p>
          <w:p>
            <w:pPr>
              <w:pStyle w:val="TableParagraph"/>
              <w:spacing w:before="1"/>
              <w:ind w:left="14" w:right="4"/>
              <w:jc w:val="center"/>
              <w:rPr>
                <w:sz w:val="26"/>
              </w:rPr>
            </w:pPr>
            <w:r>
              <w:rPr>
                <w:spacing w:val="-10"/>
                <w:sz w:val="26"/>
              </w:rPr>
              <w:t>1</w:t>
            </w:r>
          </w:p>
        </w:tc>
        <w:tc>
          <w:tcPr>
            <w:tcW w:w="1480" w:type="dxa"/>
          </w:tcPr>
          <w:p>
            <w:pPr>
              <w:pStyle w:val="TableParagraph"/>
              <w:spacing w:before="113"/>
              <w:rPr>
                <w:b/>
                <w:sz w:val="26"/>
              </w:rPr>
            </w:pPr>
          </w:p>
          <w:p>
            <w:pPr>
              <w:pStyle w:val="TableParagraph"/>
              <w:spacing w:before="1"/>
              <w:ind w:left="15"/>
              <w:jc w:val="center"/>
              <w:rPr>
                <w:sz w:val="26"/>
              </w:rPr>
            </w:pPr>
            <w:r>
              <w:rPr>
                <w:spacing w:val="-10"/>
                <w:sz w:val="26"/>
              </w:rPr>
              <w:t>1</w:t>
            </w:r>
          </w:p>
        </w:tc>
        <w:tc>
          <w:tcPr>
            <w:tcW w:w="1483" w:type="dxa"/>
          </w:tcPr>
          <w:p>
            <w:pPr>
              <w:pStyle w:val="TableParagraph"/>
              <w:spacing w:before="113"/>
              <w:rPr>
                <w:b/>
                <w:sz w:val="26"/>
              </w:rPr>
            </w:pPr>
          </w:p>
          <w:p>
            <w:pPr>
              <w:pStyle w:val="TableParagraph"/>
              <w:spacing w:before="1"/>
              <w:ind w:left="14"/>
              <w:jc w:val="center"/>
              <w:rPr>
                <w:sz w:val="26"/>
              </w:rPr>
            </w:pPr>
            <w:r>
              <w:rPr>
                <w:spacing w:val="-10"/>
                <w:sz w:val="26"/>
              </w:rPr>
              <w:t>1</w:t>
            </w:r>
          </w:p>
        </w:tc>
        <w:tc>
          <w:tcPr>
            <w:tcW w:w="1481" w:type="dxa"/>
          </w:tcPr>
          <w:p>
            <w:pPr>
              <w:pStyle w:val="TableParagraph"/>
              <w:spacing w:before="113"/>
              <w:rPr>
                <w:b/>
                <w:sz w:val="26"/>
              </w:rPr>
            </w:pPr>
          </w:p>
          <w:p>
            <w:pPr>
              <w:pStyle w:val="TableParagraph"/>
              <w:spacing w:before="1"/>
              <w:ind w:left="17"/>
              <w:jc w:val="center"/>
              <w:rPr>
                <w:sz w:val="26"/>
              </w:rPr>
            </w:pPr>
            <w:r>
              <w:rPr>
                <w:spacing w:val="-10"/>
                <w:sz w:val="26"/>
              </w:rPr>
              <w:t>1</w:t>
            </w:r>
          </w:p>
        </w:tc>
        <w:tc>
          <w:tcPr>
            <w:tcW w:w="1560" w:type="dxa"/>
          </w:tcPr>
          <w:p>
            <w:pPr>
              <w:pStyle w:val="TableParagraph"/>
              <w:spacing w:before="113"/>
              <w:rPr>
                <w:b/>
                <w:sz w:val="26"/>
              </w:rPr>
            </w:pPr>
          </w:p>
          <w:p>
            <w:pPr>
              <w:pStyle w:val="TableParagraph"/>
              <w:spacing w:before="1"/>
              <w:ind w:left="112" w:right="97"/>
              <w:jc w:val="center"/>
              <w:rPr>
                <w:sz w:val="26"/>
              </w:rPr>
            </w:pPr>
            <w:r>
              <w:rPr>
                <w:spacing w:val="-10"/>
                <w:sz w:val="26"/>
              </w:rPr>
              <w:t>2</w:t>
            </w:r>
          </w:p>
        </w:tc>
      </w:tr>
      <w:tr>
        <w:trPr>
          <w:trHeight w:val="1137" w:hRule="atLeast"/>
        </w:trPr>
        <w:tc>
          <w:tcPr>
            <w:tcW w:w="1668" w:type="dxa"/>
          </w:tcPr>
          <w:p>
            <w:pPr>
              <w:pStyle w:val="TableParagraph"/>
              <w:tabs>
                <w:tab w:pos="1081" w:val="left" w:leader="none"/>
              </w:tabs>
              <w:spacing w:before="52"/>
              <w:ind w:left="107"/>
              <w:rPr>
                <w:sz w:val="26"/>
              </w:rPr>
            </w:pPr>
            <w:r>
              <w:rPr>
                <w:spacing w:val="-5"/>
                <w:sz w:val="26"/>
              </w:rPr>
              <w:t>Lớp</w:t>
            </w:r>
            <w:r>
              <w:rPr>
                <w:sz w:val="26"/>
              </w:rPr>
              <w:tab/>
            </w:r>
            <w:r>
              <w:rPr>
                <w:spacing w:val="-5"/>
                <w:sz w:val="26"/>
              </w:rPr>
              <w:t>Mẫu</w:t>
            </w:r>
          </w:p>
          <w:p>
            <w:pPr>
              <w:pStyle w:val="TableParagraph"/>
              <w:spacing w:line="350" w:lineRule="atLeast" w:before="10"/>
              <w:ind w:left="107" w:right="97"/>
              <w:rPr>
                <w:sz w:val="26"/>
              </w:rPr>
            </w:pPr>
            <w:r>
              <w:rPr>
                <w:sz w:val="26"/>
              </w:rPr>
              <w:t>giáo ghép </w:t>
            </w:r>
            <w:r>
              <w:rPr>
                <w:sz w:val="26"/>
              </w:rPr>
              <w:t>4,5 </w:t>
            </w:r>
            <w:r>
              <w:rPr>
                <w:spacing w:val="-4"/>
                <w:sz w:val="26"/>
              </w:rPr>
              <w:t>tuổi</w:t>
            </w:r>
          </w:p>
        </w:tc>
        <w:tc>
          <w:tcPr>
            <w:tcW w:w="1483" w:type="dxa"/>
          </w:tcPr>
          <w:p>
            <w:pPr>
              <w:pStyle w:val="TableParagraph"/>
              <w:spacing w:before="113"/>
              <w:rPr>
                <w:b/>
                <w:sz w:val="26"/>
              </w:rPr>
            </w:pPr>
          </w:p>
          <w:p>
            <w:pPr>
              <w:pStyle w:val="TableParagraph"/>
              <w:ind w:left="14" w:right="4"/>
              <w:jc w:val="center"/>
              <w:rPr>
                <w:sz w:val="26"/>
              </w:rPr>
            </w:pPr>
            <w:r>
              <w:rPr>
                <w:spacing w:val="-10"/>
                <w:sz w:val="26"/>
              </w:rPr>
              <w:t>1</w:t>
            </w:r>
          </w:p>
        </w:tc>
        <w:tc>
          <w:tcPr>
            <w:tcW w:w="1480" w:type="dxa"/>
          </w:tcPr>
          <w:p>
            <w:pPr>
              <w:pStyle w:val="TableParagraph"/>
              <w:spacing w:before="113"/>
              <w:rPr>
                <w:b/>
                <w:sz w:val="26"/>
              </w:rPr>
            </w:pPr>
          </w:p>
          <w:p>
            <w:pPr>
              <w:pStyle w:val="TableParagraph"/>
              <w:ind w:left="15"/>
              <w:jc w:val="center"/>
              <w:rPr>
                <w:sz w:val="26"/>
              </w:rPr>
            </w:pPr>
            <w:r>
              <w:rPr>
                <w:spacing w:val="-10"/>
                <w:sz w:val="26"/>
              </w:rPr>
              <w:t>1</w:t>
            </w:r>
          </w:p>
        </w:tc>
        <w:tc>
          <w:tcPr>
            <w:tcW w:w="1483" w:type="dxa"/>
          </w:tcPr>
          <w:p>
            <w:pPr>
              <w:pStyle w:val="TableParagraph"/>
              <w:spacing w:before="113"/>
              <w:rPr>
                <w:b/>
                <w:sz w:val="26"/>
              </w:rPr>
            </w:pPr>
          </w:p>
          <w:p>
            <w:pPr>
              <w:pStyle w:val="TableParagraph"/>
              <w:ind w:left="14"/>
              <w:jc w:val="center"/>
              <w:rPr>
                <w:sz w:val="26"/>
              </w:rPr>
            </w:pPr>
            <w:r>
              <w:rPr>
                <w:spacing w:val="-10"/>
                <w:sz w:val="26"/>
              </w:rPr>
              <w:t>1</w:t>
            </w:r>
          </w:p>
        </w:tc>
        <w:tc>
          <w:tcPr>
            <w:tcW w:w="1481" w:type="dxa"/>
          </w:tcPr>
          <w:p>
            <w:pPr>
              <w:pStyle w:val="TableParagraph"/>
              <w:spacing w:before="113"/>
              <w:rPr>
                <w:b/>
                <w:sz w:val="26"/>
              </w:rPr>
            </w:pPr>
          </w:p>
          <w:p>
            <w:pPr>
              <w:pStyle w:val="TableParagraph"/>
              <w:ind w:left="17"/>
              <w:jc w:val="center"/>
              <w:rPr>
                <w:sz w:val="26"/>
              </w:rPr>
            </w:pPr>
            <w:r>
              <w:rPr>
                <w:spacing w:val="-10"/>
                <w:sz w:val="26"/>
              </w:rPr>
              <w:t>0</w:t>
            </w:r>
          </w:p>
        </w:tc>
        <w:tc>
          <w:tcPr>
            <w:tcW w:w="1560" w:type="dxa"/>
          </w:tcPr>
          <w:p>
            <w:pPr>
              <w:pStyle w:val="TableParagraph"/>
              <w:spacing w:before="113"/>
              <w:rPr>
                <w:b/>
                <w:sz w:val="26"/>
              </w:rPr>
            </w:pPr>
          </w:p>
          <w:p>
            <w:pPr>
              <w:pStyle w:val="TableParagraph"/>
              <w:ind w:left="112" w:right="97"/>
              <w:jc w:val="center"/>
              <w:rPr>
                <w:sz w:val="26"/>
              </w:rPr>
            </w:pPr>
            <w:r>
              <w:rPr>
                <w:spacing w:val="-10"/>
                <w:sz w:val="26"/>
              </w:rPr>
              <w:t>1</w:t>
            </w:r>
          </w:p>
        </w:tc>
      </w:tr>
      <w:tr>
        <w:trPr>
          <w:trHeight w:val="587" w:hRule="atLeast"/>
        </w:trPr>
        <w:tc>
          <w:tcPr>
            <w:tcW w:w="1668" w:type="dxa"/>
          </w:tcPr>
          <w:p>
            <w:pPr>
              <w:pStyle w:val="TableParagraph"/>
              <w:spacing w:before="59"/>
              <w:ind w:left="537"/>
              <w:rPr>
                <w:b/>
                <w:sz w:val="26"/>
              </w:rPr>
            </w:pPr>
            <w:r>
              <w:rPr>
                <w:b/>
                <w:spacing w:val="-4"/>
                <w:sz w:val="26"/>
              </w:rPr>
              <w:t>Cộng</w:t>
            </w:r>
          </w:p>
        </w:tc>
        <w:tc>
          <w:tcPr>
            <w:tcW w:w="1483" w:type="dxa"/>
          </w:tcPr>
          <w:p>
            <w:pPr>
              <w:pStyle w:val="TableParagraph"/>
              <w:spacing w:before="143"/>
              <w:ind w:left="14" w:right="4"/>
              <w:jc w:val="center"/>
              <w:rPr>
                <w:b/>
                <w:sz w:val="26"/>
              </w:rPr>
            </w:pPr>
            <w:r>
              <w:rPr>
                <w:b/>
                <w:spacing w:val="-5"/>
                <w:sz w:val="26"/>
              </w:rPr>
              <w:t>15</w:t>
            </w:r>
          </w:p>
        </w:tc>
        <w:tc>
          <w:tcPr>
            <w:tcW w:w="1480" w:type="dxa"/>
          </w:tcPr>
          <w:p>
            <w:pPr>
              <w:pStyle w:val="TableParagraph"/>
              <w:spacing w:before="143"/>
              <w:ind w:left="15"/>
              <w:jc w:val="center"/>
              <w:rPr>
                <w:b/>
                <w:sz w:val="26"/>
              </w:rPr>
            </w:pPr>
            <w:r>
              <w:rPr>
                <w:b/>
                <w:spacing w:val="-5"/>
                <w:sz w:val="26"/>
              </w:rPr>
              <w:t>15</w:t>
            </w:r>
          </w:p>
        </w:tc>
        <w:tc>
          <w:tcPr>
            <w:tcW w:w="1483" w:type="dxa"/>
          </w:tcPr>
          <w:p>
            <w:pPr>
              <w:pStyle w:val="TableParagraph"/>
              <w:spacing w:before="143"/>
              <w:ind w:left="14"/>
              <w:jc w:val="center"/>
              <w:rPr>
                <w:b/>
                <w:sz w:val="26"/>
              </w:rPr>
            </w:pPr>
            <w:r>
              <w:rPr>
                <w:b/>
                <w:spacing w:val="-5"/>
                <w:sz w:val="26"/>
              </w:rPr>
              <w:t>14</w:t>
            </w:r>
          </w:p>
        </w:tc>
        <w:tc>
          <w:tcPr>
            <w:tcW w:w="1481" w:type="dxa"/>
          </w:tcPr>
          <w:p>
            <w:pPr>
              <w:pStyle w:val="TableParagraph"/>
              <w:spacing w:before="143"/>
              <w:ind w:left="17"/>
              <w:jc w:val="center"/>
              <w:rPr>
                <w:b/>
                <w:sz w:val="26"/>
              </w:rPr>
            </w:pPr>
            <w:r>
              <w:rPr>
                <w:b/>
                <w:spacing w:val="-5"/>
                <w:sz w:val="26"/>
              </w:rPr>
              <w:t>14</w:t>
            </w:r>
          </w:p>
        </w:tc>
        <w:tc>
          <w:tcPr>
            <w:tcW w:w="1560" w:type="dxa"/>
          </w:tcPr>
          <w:p>
            <w:pPr>
              <w:pStyle w:val="TableParagraph"/>
              <w:spacing w:before="143"/>
              <w:ind w:left="112" w:right="97"/>
              <w:jc w:val="center"/>
              <w:rPr>
                <w:b/>
                <w:sz w:val="26"/>
              </w:rPr>
            </w:pPr>
            <w:r>
              <w:rPr>
                <w:b/>
                <w:spacing w:val="-5"/>
                <w:sz w:val="26"/>
              </w:rPr>
              <w:t>13</w:t>
            </w:r>
          </w:p>
        </w:tc>
      </w:tr>
    </w:tbl>
    <w:p>
      <w:pPr>
        <w:pStyle w:val="ListParagraph"/>
        <w:numPr>
          <w:ilvl w:val="0"/>
          <w:numId w:val="2"/>
        </w:numPr>
        <w:tabs>
          <w:tab w:pos="490" w:val="left" w:leader="none"/>
        </w:tabs>
        <w:spacing w:line="240" w:lineRule="auto" w:before="63" w:after="0"/>
        <w:ind w:left="490" w:right="0" w:hanging="258"/>
        <w:jc w:val="left"/>
        <w:rPr>
          <w:b/>
          <w:sz w:val="26"/>
        </w:rPr>
      </w:pPr>
      <w:r>
        <w:rPr>
          <w:b/>
          <w:sz w:val="26"/>
        </w:rPr>
        <w:t>Cơ</w:t>
      </w:r>
      <w:r>
        <w:rPr>
          <w:b/>
          <w:spacing w:val="-6"/>
          <w:sz w:val="26"/>
        </w:rPr>
        <w:t> </w:t>
      </w:r>
      <w:r>
        <w:rPr>
          <w:b/>
          <w:sz w:val="26"/>
        </w:rPr>
        <w:t>cấu</w:t>
      </w:r>
      <w:r>
        <w:rPr>
          <w:b/>
          <w:spacing w:val="-2"/>
          <w:sz w:val="26"/>
        </w:rPr>
        <w:t> </w:t>
      </w:r>
      <w:r>
        <w:rPr>
          <w:b/>
          <w:sz w:val="26"/>
        </w:rPr>
        <w:t>khối</w:t>
      </w:r>
      <w:r>
        <w:rPr>
          <w:b/>
          <w:spacing w:val="-6"/>
          <w:sz w:val="26"/>
        </w:rPr>
        <w:t> </w:t>
      </w:r>
      <w:r>
        <w:rPr>
          <w:b/>
          <w:sz w:val="26"/>
        </w:rPr>
        <w:t>công</w:t>
      </w:r>
      <w:r>
        <w:rPr>
          <w:b/>
          <w:spacing w:val="-5"/>
          <w:sz w:val="26"/>
        </w:rPr>
        <w:t> </w:t>
      </w:r>
      <w:r>
        <w:rPr>
          <w:b/>
          <w:sz w:val="26"/>
        </w:rPr>
        <w:t>trình</w:t>
      </w:r>
      <w:r>
        <w:rPr>
          <w:b/>
          <w:spacing w:val="-6"/>
          <w:sz w:val="26"/>
        </w:rPr>
        <w:t> </w:t>
      </w:r>
      <w:r>
        <w:rPr>
          <w:b/>
          <w:sz w:val="26"/>
        </w:rPr>
        <w:t>của</w:t>
      </w:r>
      <w:r>
        <w:rPr>
          <w:b/>
          <w:spacing w:val="-3"/>
          <w:sz w:val="26"/>
        </w:rPr>
        <w:t> </w:t>
      </w:r>
      <w:r>
        <w:rPr>
          <w:b/>
          <w:sz w:val="26"/>
        </w:rPr>
        <w:t>nhà</w:t>
      </w:r>
      <w:r>
        <w:rPr>
          <w:b/>
          <w:spacing w:val="-6"/>
          <w:sz w:val="26"/>
        </w:rPr>
        <w:t> </w:t>
      </w:r>
      <w:r>
        <w:rPr>
          <w:b/>
          <w:spacing w:val="-2"/>
          <w:sz w:val="26"/>
        </w:rPr>
        <w:t>trƣờng</w:t>
      </w:r>
    </w:p>
    <w:p>
      <w:pPr>
        <w:pStyle w:val="BodyText"/>
        <w:spacing w:before="4"/>
        <w:ind w:left="0"/>
        <w:jc w:val="left"/>
        <w:rPr>
          <w:b/>
          <w:sz w:val="5"/>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8"/>
        <w:gridCol w:w="1929"/>
        <w:gridCol w:w="1219"/>
        <w:gridCol w:w="1218"/>
        <w:gridCol w:w="1218"/>
        <w:gridCol w:w="1218"/>
        <w:gridCol w:w="1077"/>
        <w:gridCol w:w="666"/>
      </w:tblGrid>
      <w:tr>
        <w:trPr>
          <w:trHeight w:val="1555" w:hRule="atLeast"/>
        </w:trPr>
        <w:tc>
          <w:tcPr>
            <w:tcW w:w="588" w:type="dxa"/>
          </w:tcPr>
          <w:p>
            <w:pPr>
              <w:pStyle w:val="TableParagraph"/>
              <w:rPr>
                <w:b/>
                <w:sz w:val="26"/>
              </w:rPr>
            </w:pPr>
          </w:p>
          <w:p>
            <w:pPr>
              <w:pStyle w:val="TableParagraph"/>
              <w:spacing w:before="239"/>
              <w:rPr>
                <w:b/>
                <w:sz w:val="26"/>
              </w:rPr>
            </w:pPr>
          </w:p>
          <w:p>
            <w:pPr>
              <w:pStyle w:val="TableParagraph"/>
              <w:ind w:left="13" w:right="6"/>
              <w:jc w:val="center"/>
              <w:rPr>
                <w:b/>
                <w:sz w:val="26"/>
              </w:rPr>
            </w:pPr>
            <w:r>
              <w:rPr>
                <w:b/>
                <w:spacing w:val="-5"/>
                <w:sz w:val="26"/>
              </w:rPr>
              <w:t>TT</w:t>
            </w:r>
          </w:p>
        </w:tc>
        <w:tc>
          <w:tcPr>
            <w:tcW w:w="1929" w:type="dxa"/>
          </w:tcPr>
          <w:p>
            <w:pPr>
              <w:pStyle w:val="TableParagraph"/>
              <w:spacing w:before="178"/>
              <w:rPr>
                <w:b/>
                <w:sz w:val="26"/>
              </w:rPr>
            </w:pPr>
          </w:p>
          <w:p>
            <w:pPr>
              <w:pStyle w:val="TableParagraph"/>
              <w:ind w:left="110"/>
              <w:rPr>
                <w:b/>
                <w:sz w:val="26"/>
              </w:rPr>
            </w:pPr>
            <w:r>
              <w:rPr>
                <w:b/>
                <w:sz w:val="26"/>
              </w:rPr>
              <w:t>Số</w:t>
            </w:r>
            <w:r>
              <w:rPr>
                <w:b/>
                <w:spacing w:val="-4"/>
                <w:sz w:val="26"/>
              </w:rPr>
              <w:t> liệu</w:t>
            </w:r>
          </w:p>
        </w:tc>
        <w:tc>
          <w:tcPr>
            <w:tcW w:w="1219" w:type="dxa"/>
          </w:tcPr>
          <w:p>
            <w:pPr>
              <w:pStyle w:val="TableParagraph"/>
              <w:spacing w:line="336" w:lineRule="auto" w:before="60"/>
              <w:ind w:left="119" w:right="101"/>
              <w:jc w:val="center"/>
              <w:rPr>
                <w:b/>
                <w:sz w:val="26"/>
              </w:rPr>
            </w:pPr>
            <w:r>
              <w:rPr>
                <w:b/>
                <w:sz w:val="26"/>
              </w:rPr>
              <w:t>Năm</w:t>
            </w:r>
            <w:r>
              <w:rPr>
                <w:b/>
                <w:spacing w:val="-17"/>
                <w:sz w:val="26"/>
              </w:rPr>
              <w:t> </w:t>
            </w:r>
            <w:r>
              <w:rPr>
                <w:b/>
                <w:sz w:val="26"/>
              </w:rPr>
              <w:t>học </w:t>
            </w:r>
            <w:r>
              <w:rPr>
                <w:b/>
                <w:spacing w:val="-2"/>
                <w:sz w:val="26"/>
              </w:rPr>
              <w:t>2020-</w:t>
            </w:r>
          </w:p>
          <w:p>
            <w:pPr>
              <w:pStyle w:val="TableParagraph"/>
              <w:spacing w:line="239" w:lineRule="exact"/>
              <w:ind w:left="13"/>
              <w:jc w:val="center"/>
              <w:rPr>
                <w:b/>
                <w:sz w:val="26"/>
              </w:rPr>
            </w:pPr>
            <w:r>
              <w:rPr>
                <w:b/>
                <w:spacing w:val="-4"/>
                <w:sz w:val="26"/>
              </w:rPr>
              <w:t>2021</w:t>
            </w:r>
          </w:p>
        </w:tc>
        <w:tc>
          <w:tcPr>
            <w:tcW w:w="1218" w:type="dxa"/>
          </w:tcPr>
          <w:p>
            <w:pPr>
              <w:pStyle w:val="TableParagraph"/>
              <w:spacing w:line="336" w:lineRule="auto" w:before="60"/>
              <w:ind w:left="119" w:right="100"/>
              <w:jc w:val="center"/>
              <w:rPr>
                <w:b/>
                <w:sz w:val="26"/>
              </w:rPr>
            </w:pPr>
            <w:r>
              <w:rPr>
                <w:b/>
                <w:sz w:val="26"/>
              </w:rPr>
              <w:t>Năm</w:t>
            </w:r>
            <w:r>
              <w:rPr>
                <w:b/>
                <w:spacing w:val="-17"/>
                <w:sz w:val="26"/>
              </w:rPr>
              <w:t> </w:t>
            </w:r>
            <w:r>
              <w:rPr>
                <w:b/>
                <w:sz w:val="26"/>
              </w:rPr>
              <w:t>học </w:t>
            </w:r>
            <w:r>
              <w:rPr>
                <w:b/>
                <w:spacing w:val="-2"/>
                <w:sz w:val="26"/>
              </w:rPr>
              <w:t>2021-</w:t>
            </w:r>
          </w:p>
          <w:p>
            <w:pPr>
              <w:pStyle w:val="TableParagraph"/>
              <w:spacing w:line="239" w:lineRule="exact"/>
              <w:ind w:left="14"/>
              <w:jc w:val="center"/>
              <w:rPr>
                <w:b/>
                <w:sz w:val="26"/>
              </w:rPr>
            </w:pPr>
            <w:r>
              <w:rPr>
                <w:b/>
                <w:spacing w:val="-4"/>
                <w:sz w:val="26"/>
              </w:rPr>
              <w:t>2022</w:t>
            </w:r>
          </w:p>
        </w:tc>
        <w:tc>
          <w:tcPr>
            <w:tcW w:w="1218" w:type="dxa"/>
          </w:tcPr>
          <w:p>
            <w:pPr>
              <w:pStyle w:val="TableParagraph"/>
              <w:spacing w:line="336" w:lineRule="auto" w:before="60"/>
              <w:ind w:left="118" w:right="101"/>
              <w:jc w:val="center"/>
              <w:rPr>
                <w:b/>
                <w:sz w:val="26"/>
              </w:rPr>
            </w:pPr>
            <w:r>
              <w:rPr>
                <w:b/>
                <w:sz w:val="26"/>
              </w:rPr>
              <w:t>Năm</w:t>
            </w:r>
            <w:r>
              <w:rPr>
                <w:b/>
                <w:spacing w:val="-17"/>
                <w:sz w:val="26"/>
              </w:rPr>
              <w:t> </w:t>
            </w:r>
            <w:r>
              <w:rPr>
                <w:b/>
                <w:sz w:val="26"/>
              </w:rPr>
              <w:t>học </w:t>
            </w:r>
            <w:r>
              <w:rPr>
                <w:b/>
                <w:spacing w:val="-2"/>
                <w:sz w:val="26"/>
              </w:rPr>
              <w:t>2022-</w:t>
            </w:r>
          </w:p>
          <w:p>
            <w:pPr>
              <w:pStyle w:val="TableParagraph"/>
              <w:spacing w:line="239" w:lineRule="exact"/>
              <w:ind w:left="12"/>
              <w:jc w:val="center"/>
              <w:rPr>
                <w:b/>
                <w:sz w:val="26"/>
              </w:rPr>
            </w:pPr>
            <w:r>
              <w:rPr>
                <w:b/>
                <w:spacing w:val="-4"/>
                <w:sz w:val="26"/>
              </w:rPr>
              <w:t>2023</w:t>
            </w:r>
          </w:p>
        </w:tc>
        <w:tc>
          <w:tcPr>
            <w:tcW w:w="1218" w:type="dxa"/>
          </w:tcPr>
          <w:p>
            <w:pPr>
              <w:pStyle w:val="TableParagraph"/>
              <w:spacing w:line="336" w:lineRule="auto" w:before="60"/>
              <w:ind w:left="119" w:right="100"/>
              <w:jc w:val="center"/>
              <w:rPr>
                <w:b/>
                <w:sz w:val="26"/>
              </w:rPr>
            </w:pPr>
            <w:r>
              <w:rPr>
                <w:b/>
                <w:sz w:val="26"/>
              </w:rPr>
              <w:t>Năm</w:t>
            </w:r>
            <w:r>
              <w:rPr>
                <w:b/>
                <w:spacing w:val="-17"/>
                <w:sz w:val="26"/>
              </w:rPr>
              <w:t> </w:t>
            </w:r>
            <w:r>
              <w:rPr>
                <w:b/>
                <w:sz w:val="26"/>
              </w:rPr>
              <w:t>học </w:t>
            </w:r>
            <w:r>
              <w:rPr>
                <w:b/>
                <w:spacing w:val="-2"/>
                <w:sz w:val="26"/>
              </w:rPr>
              <w:t>2023-</w:t>
            </w:r>
          </w:p>
          <w:p>
            <w:pPr>
              <w:pStyle w:val="TableParagraph"/>
              <w:spacing w:line="239" w:lineRule="exact"/>
              <w:ind w:left="15"/>
              <w:jc w:val="center"/>
              <w:rPr>
                <w:b/>
                <w:sz w:val="26"/>
              </w:rPr>
            </w:pPr>
            <w:r>
              <w:rPr>
                <w:b/>
                <w:spacing w:val="-4"/>
                <w:sz w:val="26"/>
              </w:rPr>
              <w:t>2024</w:t>
            </w:r>
          </w:p>
        </w:tc>
        <w:tc>
          <w:tcPr>
            <w:tcW w:w="1077" w:type="dxa"/>
          </w:tcPr>
          <w:p>
            <w:pPr>
              <w:pStyle w:val="TableParagraph"/>
              <w:spacing w:line="288" w:lineRule="auto" w:before="60"/>
              <w:ind w:left="349" w:right="247" w:hanging="72"/>
              <w:rPr>
                <w:b/>
                <w:sz w:val="26"/>
              </w:rPr>
            </w:pPr>
            <w:r>
              <w:rPr>
                <w:b/>
                <w:spacing w:val="-4"/>
                <w:sz w:val="26"/>
              </w:rPr>
              <w:t>Năm học</w:t>
            </w:r>
          </w:p>
          <w:p>
            <w:pPr>
              <w:pStyle w:val="TableParagraph"/>
              <w:spacing w:before="60"/>
              <w:ind w:left="241"/>
              <w:rPr>
                <w:b/>
                <w:sz w:val="26"/>
              </w:rPr>
            </w:pPr>
            <w:r>
              <w:rPr>
                <w:b/>
                <w:spacing w:val="-2"/>
                <w:sz w:val="26"/>
              </w:rPr>
              <w:t>2024-</w:t>
            </w:r>
          </w:p>
          <w:p>
            <w:pPr>
              <w:pStyle w:val="TableParagraph"/>
              <w:spacing w:before="58"/>
              <w:ind w:left="284"/>
              <w:rPr>
                <w:b/>
                <w:sz w:val="26"/>
              </w:rPr>
            </w:pPr>
            <w:r>
              <w:rPr>
                <w:b/>
                <w:spacing w:val="-4"/>
                <w:sz w:val="26"/>
              </w:rPr>
              <w:t>2025</w:t>
            </w:r>
          </w:p>
        </w:tc>
        <w:tc>
          <w:tcPr>
            <w:tcW w:w="666" w:type="dxa"/>
          </w:tcPr>
          <w:p>
            <w:pPr>
              <w:pStyle w:val="TableParagraph"/>
              <w:spacing w:line="288" w:lineRule="auto" w:before="60"/>
              <w:ind w:left="136" w:right="104" w:hanging="5"/>
              <w:rPr>
                <w:b/>
                <w:sz w:val="26"/>
              </w:rPr>
            </w:pPr>
            <w:r>
              <w:rPr>
                <w:b/>
                <w:spacing w:val="-4"/>
                <w:sz w:val="26"/>
              </w:rPr>
              <w:t>Ghi </w:t>
            </w:r>
            <w:r>
              <w:rPr>
                <w:b/>
                <w:spacing w:val="-5"/>
                <w:sz w:val="26"/>
              </w:rPr>
              <w:t>chú</w:t>
            </w:r>
          </w:p>
        </w:tc>
      </w:tr>
      <w:tr>
        <w:trPr>
          <w:trHeight w:val="1134" w:hRule="atLeast"/>
        </w:trPr>
        <w:tc>
          <w:tcPr>
            <w:tcW w:w="588" w:type="dxa"/>
          </w:tcPr>
          <w:p>
            <w:pPr>
              <w:pStyle w:val="TableParagraph"/>
              <w:spacing w:before="120"/>
              <w:rPr>
                <w:b/>
                <w:sz w:val="26"/>
              </w:rPr>
            </w:pPr>
          </w:p>
          <w:p>
            <w:pPr>
              <w:pStyle w:val="TableParagraph"/>
              <w:ind w:left="13"/>
              <w:jc w:val="center"/>
              <w:rPr>
                <w:b/>
                <w:sz w:val="26"/>
              </w:rPr>
            </w:pPr>
            <w:r>
              <w:rPr>
                <w:b/>
                <w:spacing w:val="-10"/>
                <w:sz w:val="26"/>
              </w:rPr>
              <w:t>I</w:t>
            </w:r>
          </w:p>
        </w:tc>
        <w:tc>
          <w:tcPr>
            <w:tcW w:w="1929" w:type="dxa"/>
          </w:tcPr>
          <w:p>
            <w:pPr>
              <w:pStyle w:val="TableParagraph"/>
              <w:tabs>
                <w:tab w:pos="1128" w:val="left" w:leader="none"/>
              </w:tabs>
              <w:spacing w:before="59"/>
              <w:ind w:left="110"/>
              <w:rPr>
                <w:b/>
                <w:sz w:val="26"/>
              </w:rPr>
            </w:pPr>
            <w:r>
              <w:rPr>
                <w:b/>
                <w:spacing w:val="-4"/>
                <w:sz w:val="26"/>
              </w:rPr>
              <w:t>Khối</w:t>
            </w:r>
            <w:r>
              <w:rPr>
                <w:b/>
                <w:sz w:val="26"/>
              </w:rPr>
              <w:tab/>
            </w:r>
            <w:r>
              <w:rPr>
                <w:b/>
                <w:spacing w:val="-2"/>
                <w:sz w:val="26"/>
              </w:rPr>
              <w:t>phòng</w:t>
            </w:r>
          </w:p>
          <w:p>
            <w:pPr>
              <w:pStyle w:val="TableParagraph"/>
              <w:spacing w:line="350" w:lineRule="atLeast" w:before="10"/>
              <w:ind w:left="110"/>
              <w:rPr>
                <w:b/>
                <w:sz w:val="26"/>
              </w:rPr>
            </w:pPr>
            <w:r>
              <w:rPr>
                <w:b/>
                <w:sz w:val="26"/>
              </w:rPr>
              <w:t>nhóm</w:t>
            </w:r>
            <w:r>
              <w:rPr>
                <w:b/>
                <w:spacing w:val="80"/>
                <w:sz w:val="26"/>
              </w:rPr>
              <w:t> </w:t>
            </w:r>
            <w:r>
              <w:rPr>
                <w:b/>
                <w:sz w:val="26"/>
              </w:rPr>
              <w:t>trẻ,</w:t>
            </w:r>
            <w:r>
              <w:rPr>
                <w:b/>
                <w:spacing w:val="80"/>
                <w:sz w:val="26"/>
              </w:rPr>
              <w:t> </w:t>
            </w:r>
            <w:r>
              <w:rPr>
                <w:b/>
                <w:sz w:val="26"/>
              </w:rPr>
              <w:t>lớp mẫu giáo</w:t>
            </w:r>
          </w:p>
        </w:tc>
        <w:tc>
          <w:tcPr>
            <w:tcW w:w="1219" w:type="dxa"/>
          </w:tcPr>
          <w:p>
            <w:pPr>
              <w:pStyle w:val="TableParagraph"/>
              <w:spacing w:before="113"/>
              <w:rPr>
                <w:b/>
                <w:sz w:val="26"/>
              </w:rPr>
            </w:pPr>
          </w:p>
          <w:p>
            <w:pPr>
              <w:pStyle w:val="TableParagraph"/>
              <w:ind w:left="17"/>
              <w:jc w:val="center"/>
              <w:rPr>
                <w:sz w:val="26"/>
              </w:rPr>
            </w:pPr>
            <w:r>
              <w:rPr>
                <w:spacing w:val="-5"/>
                <w:sz w:val="26"/>
              </w:rPr>
              <w:t>15</w:t>
            </w:r>
          </w:p>
        </w:tc>
        <w:tc>
          <w:tcPr>
            <w:tcW w:w="1218" w:type="dxa"/>
          </w:tcPr>
          <w:p>
            <w:pPr>
              <w:pStyle w:val="TableParagraph"/>
              <w:spacing w:before="113"/>
              <w:rPr>
                <w:b/>
                <w:sz w:val="26"/>
              </w:rPr>
            </w:pPr>
          </w:p>
          <w:p>
            <w:pPr>
              <w:pStyle w:val="TableParagraph"/>
              <w:ind w:left="119" w:right="100"/>
              <w:jc w:val="center"/>
              <w:rPr>
                <w:sz w:val="26"/>
              </w:rPr>
            </w:pPr>
            <w:r>
              <w:rPr>
                <w:spacing w:val="-5"/>
                <w:sz w:val="26"/>
              </w:rPr>
              <w:t>15</w:t>
            </w:r>
          </w:p>
        </w:tc>
        <w:tc>
          <w:tcPr>
            <w:tcW w:w="1218" w:type="dxa"/>
          </w:tcPr>
          <w:p>
            <w:pPr>
              <w:pStyle w:val="TableParagraph"/>
              <w:spacing w:before="113"/>
              <w:rPr>
                <w:b/>
                <w:sz w:val="26"/>
              </w:rPr>
            </w:pPr>
          </w:p>
          <w:p>
            <w:pPr>
              <w:pStyle w:val="TableParagraph"/>
              <w:ind w:left="17"/>
              <w:jc w:val="center"/>
              <w:rPr>
                <w:sz w:val="26"/>
              </w:rPr>
            </w:pPr>
            <w:r>
              <w:rPr>
                <w:spacing w:val="-5"/>
                <w:sz w:val="26"/>
              </w:rPr>
              <w:t>14</w:t>
            </w:r>
          </w:p>
        </w:tc>
        <w:tc>
          <w:tcPr>
            <w:tcW w:w="1218" w:type="dxa"/>
          </w:tcPr>
          <w:p>
            <w:pPr>
              <w:pStyle w:val="TableParagraph"/>
              <w:spacing w:before="113"/>
              <w:rPr>
                <w:b/>
                <w:sz w:val="26"/>
              </w:rPr>
            </w:pPr>
          </w:p>
          <w:p>
            <w:pPr>
              <w:pStyle w:val="TableParagraph"/>
              <w:ind w:left="20"/>
              <w:jc w:val="center"/>
              <w:rPr>
                <w:sz w:val="26"/>
              </w:rPr>
            </w:pPr>
            <w:r>
              <w:rPr>
                <w:spacing w:val="-5"/>
                <w:sz w:val="26"/>
              </w:rPr>
              <w:t>14</w:t>
            </w:r>
          </w:p>
        </w:tc>
        <w:tc>
          <w:tcPr>
            <w:tcW w:w="1077" w:type="dxa"/>
          </w:tcPr>
          <w:p>
            <w:pPr>
              <w:pStyle w:val="TableParagraph"/>
              <w:spacing w:before="113"/>
              <w:rPr>
                <w:b/>
                <w:sz w:val="26"/>
              </w:rPr>
            </w:pPr>
          </w:p>
          <w:p>
            <w:pPr>
              <w:pStyle w:val="TableParagraph"/>
              <w:ind w:left="20"/>
              <w:jc w:val="center"/>
              <w:rPr>
                <w:sz w:val="26"/>
              </w:rPr>
            </w:pPr>
            <w:r>
              <w:rPr>
                <w:spacing w:val="-5"/>
                <w:sz w:val="26"/>
              </w:rPr>
              <w:t>13</w:t>
            </w:r>
          </w:p>
        </w:tc>
        <w:tc>
          <w:tcPr>
            <w:tcW w:w="666" w:type="dxa"/>
          </w:tcPr>
          <w:p>
            <w:pPr>
              <w:pStyle w:val="TableParagraph"/>
              <w:rPr>
                <w:sz w:val="24"/>
              </w:rPr>
            </w:pPr>
          </w:p>
        </w:tc>
      </w:tr>
      <w:tr>
        <w:trPr>
          <w:trHeight w:val="597" w:hRule="atLeast"/>
        </w:trPr>
        <w:tc>
          <w:tcPr>
            <w:tcW w:w="588" w:type="dxa"/>
          </w:tcPr>
          <w:p>
            <w:pPr>
              <w:pStyle w:val="TableParagraph"/>
              <w:spacing w:before="141"/>
              <w:ind w:left="13" w:right="1"/>
              <w:jc w:val="center"/>
              <w:rPr>
                <w:sz w:val="26"/>
              </w:rPr>
            </w:pPr>
            <w:r>
              <w:rPr>
                <w:spacing w:val="-10"/>
                <w:sz w:val="26"/>
              </w:rPr>
              <w:t>1</w:t>
            </w:r>
          </w:p>
        </w:tc>
        <w:tc>
          <w:tcPr>
            <w:tcW w:w="1929" w:type="dxa"/>
          </w:tcPr>
          <w:p>
            <w:pPr>
              <w:pStyle w:val="TableParagraph"/>
              <w:spacing w:before="54"/>
              <w:ind w:left="110"/>
              <w:rPr>
                <w:sz w:val="26"/>
              </w:rPr>
            </w:pPr>
            <w:r>
              <w:rPr>
                <w:sz w:val="26"/>
              </w:rPr>
              <w:t>Phòng</w:t>
            </w:r>
            <w:r>
              <w:rPr>
                <w:spacing w:val="-9"/>
                <w:sz w:val="26"/>
              </w:rPr>
              <w:t> </w:t>
            </w:r>
            <w:r>
              <w:rPr>
                <w:sz w:val="26"/>
              </w:rPr>
              <w:t>kiên</w:t>
            </w:r>
            <w:r>
              <w:rPr>
                <w:spacing w:val="-8"/>
                <w:sz w:val="26"/>
              </w:rPr>
              <w:t> </w:t>
            </w:r>
            <w:r>
              <w:rPr>
                <w:spacing w:val="-5"/>
                <w:sz w:val="26"/>
              </w:rPr>
              <w:t>cố</w:t>
            </w:r>
          </w:p>
        </w:tc>
        <w:tc>
          <w:tcPr>
            <w:tcW w:w="1219" w:type="dxa"/>
          </w:tcPr>
          <w:p>
            <w:pPr>
              <w:pStyle w:val="TableParagraph"/>
              <w:spacing w:before="141"/>
              <w:ind w:left="17"/>
              <w:jc w:val="center"/>
              <w:rPr>
                <w:sz w:val="26"/>
              </w:rPr>
            </w:pPr>
            <w:r>
              <w:rPr>
                <w:spacing w:val="-10"/>
                <w:sz w:val="26"/>
              </w:rPr>
              <w:t>9</w:t>
            </w:r>
          </w:p>
        </w:tc>
        <w:tc>
          <w:tcPr>
            <w:tcW w:w="1218" w:type="dxa"/>
          </w:tcPr>
          <w:p>
            <w:pPr>
              <w:pStyle w:val="TableParagraph"/>
              <w:spacing w:before="141"/>
              <w:ind w:left="119" w:right="100"/>
              <w:jc w:val="center"/>
              <w:rPr>
                <w:sz w:val="26"/>
              </w:rPr>
            </w:pPr>
            <w:r>
              <w:rPr>
                <w:spacing w:val="-10"/>
                <w:sz w:val="26"/>
              </w:rPr>
              <w:t>9</w:t>
            </w:r>
          </w:p>
        </w:tc>
        <w:tc>
          <w:tcPr>
            <w:tcW w:w="1218" w:type="dxa"/>
          </w:tcPr>
          <w:p>
            <w:pPr>
              <w:pStyle w:val="TableParagraph"/>
              <w:spacing w:before="141"/>
              <w:ind w:left="17"/>
              <w:jc w:val="center"/>
              <w:rPr>
                <w:sz w:val="26"/>
              </w:rPr>
            </w:pPr>
            <w:r>
              <w:rPr>
                <w:spacing w:val="-10"/>
                <w:sz w:val="26"/>
              </w:rPr>
              <w:t>9</w:t>
            </w:r>
          </w:p>
        </w:tc>
        <w:tc>
          <w:tcPr>
            <w:tcW w:w="1218" w:type="dxa"/>
          </w:tcPr>
          <w:p>
            <w:pPr>
              <w:pStyle w:val="TableParagraph"/>
              <w:spacing w:before="141"/>
              <w:ind w:left="20"/>
              <w:jc w:val="center"/>
              <w:rPr>
                <w:sz w:val="26"/>
              </w:rPr>
            </w:pPr>
            <w:r>
              <w:rPr>
                <w:spacing w:val="-10"/>
                <w:sz w:val="26"/>
              </w:rPr>
              <w:t>9</w:t>
            </w:r>
          </w:p>
        </w:tc>
        <w:tc>
          <w:tcPr>
            <w:tcW w:w="1077" w:type="dxa"/>
          </w:tcPr>
          <w:p>
            <w:pPr>
              <w:pStyle w:val="TableParagraph"/>
              <w:spacing w:before="141"/>
              <w:ind w:left="20"/>
              <w:jc w:val="center"/>
              <w:rPr>
                <w:sz w:val="26"/>
              </w:rPr>
            </w:pPr>
            <w:r>
              <w:rPr>
                <w:spacing w:val="-10"/>
                <w:sz w:val="26"/>
              </w:rPr>
              <w:t>8</w:t>
            </w:r>
          </w:p>
        </w:tc>
        <w:tc>
          <w:tcPr>
            <w:tcW w:w="666" w:type="dxa"/>
          </w:tcPr>
          <w:p>
            <w:pPr>
              <w:pStyle w:val="TableParagraph"/>
              <w:rPr>
                <w:sz w:val="24"/>
              </w:rPr>
            </w:pPr>
          </w:p>
        </w:tc>
      </w:tr>
      <w:tr>
        <w:trPr>
          <w:trHeight w:val="777" w:hRule="atLeast"/>
        </w:trPr>
        <w:tc>
          <w:tcPr>
            <w:tcW w:w="588" w:type="dxa"/>
          </w:tcPr>
          <w:p>
            <w:pPr>
              <w:pStyle w:val="TableParagraph"/>
              <w:spacing w:before="230"/>
              <w:ind w:left="13" w:right="1"/>
              <w:jc w:val="center"/>
              <w:rPr>
                <w:sz w:val="26"/>
              </w:rPr>
            </w:pPr>
            <w:r>
              <w:rPr>
                <w:spacing w:val="-10"/>
                <w:sz w:val="26"/>
              </w:rPr>
              <w:t>2</w:t>
            </w:r>
          </w:p>
        </w:tc>
        <w:tc>
          <w:tcPr>
            <w:tcW w:w="1929" w:type="dxa"/>
          </w:tcPr>
          <w:p>
            <w:pPr>
              <w:pStyle w:val="TableParagraph"/>
              <w:spacing w:line="358" w:lineRule="exact" w:before="9"/>
              <w:ind w:left="110"/>
              <w:rPr>
                <w:sz w:val="26"/>
              </w:rPr>
            </w:pPr>
            <w:r>
              <w:rPr>
                <w:sz w:val="26"/>
              </w:rPr>
              <w:t>Phòng</w:t>
            </w:r>
            <w:r>
              <w:rPr>
                <w:spacing w:val="28"/>
                <w:sz w:val="26"/>
              </w:rPr>
              <w:t> </w:t>
            </w:r>
            <w:r>
              <w:rPr>
                <w:sz w:val="26"/>
              </w:rPr>
              <w:t>bán</w:t>
            </w:r>
            <w:r>
              <w:rPr>
                <w:spacing w:val="28"/>
                <w:sz w:val="26"/>
              </w:rPr>
              <w:t> </w:t>
            </w:r>
            <w:r>
              <w:rPr>
                <w:sz w:val="26"/>
              </w:rPr>
              <w:t>kiên </w:t>
            </w:r>
            <w:r>
              <w:rPr>
                <w:spacing w:val="-6"/>
                <w:sz w:val="26"/>
              </w:rPr>
              <w:t>cố</w:t>
            </w:r>
          </w:p>
        </w:tc>
        <w:tc>
          <w:tcPr>
            <w:tcW w:w="1219" w:type="dxa"/>
          </w:tcPr>
          <w:p>
            <w:pPr>
              <w:pStyle w:val="TableParagraph"/>
              <w:spacing w:before="230"/>
              <w:ind w:left="17"/>
              <w:jc w:val="center"/>
              <w:rPr>
                <w:sz w:val="26"/>
              </w:rPr>
            </w:pPr>
            <w:r>
              <w:rPr>
                <w:spacing w:val="-10"/>
                <w:sz w:val="26"/>
              </w:rPr>
              <w:t>6</w:t>
            </w:r>
          </w:p>
        </w:tc>
        <w:tc>
          <w:tcPr>
            <w:tcW w:w="1218" w:type="dxa"/>
          </w:tcPr>
          <w:p>
            <w:pPr>
              <w:pStyle w:val="TableParagraph"/>
              <w:spacing w:before="230"/>
              <w:ind w:left="119" w:right="100"/>
              <w:jc w:val="center"/>
              <w:rPr>
                <w:sz w:val="26"/>
              </w:rPr>
            </w:pPr>
            <w:r>
              <w:rPr>
                <w:spacing w:val="-10"/>
                <w:sz w:val="26"/>
              </w:rPr>
              <w:t>6</w:t>
            </w:r>
          </w:p>
        </w:tc>
        <w:tc>
          <w:tcPr>
            <w:tcW w:w="1218" w:type="dxa"/>
          </w:tcPr>
          <w:p>
            <w:pPr>
              <w:pStyle w:val="TableParagraph"/>
              <w:spacing w:before="230"/>
              <w:ind w:left="17"/>
              <w:jc w:val="center"/>
              <w:rPr>
                <w:sz w:val="26"/>
              </w:rPr>
            </w:pPr>
            <w:r>
              <w:rPr>
                <w:spacing w:val="-10"/>
                <w:sz w:val="26"/>
              </w:rPr>
              <w:t>5</w:t>
            </w:r>
          </w:p>
        </w:tc>
        <w:tc>
          <w:tcPr>
            <w:tcW w:w="1218" w:type="dxa"/>
          </w:tcPr>
          <w:p>
            <w:pPr>
              <w:pStyle w:val="TableParagraph"/>
              <w:spacing w:before="230"/>
              <w:ind w:left="20"/>
              <w:jc w:val="center"/>
              <w:rPr>
                <w:sz w:val="26"/>
              </w:rPr>
            </w:pPr>
            <w:r>
              <w:rPr>
                <w:spacing w:val="-10"/>
                <w:sz w:val="26"/>
              </w:rPr>
              <w:t>5</w:t>
            </w:r>
          </w:p>
        </w:tc>
        <w:tc>
          <w:tcPr>
            <w:tcW w:w="1077" w:type="dxa"/>
          </w:tcPr>
          <w:p>
            <w:pPr>
              <w:pStyle w:val="TableParagraph"/>
              <w:spacing w:before="230"/>
              <w:ind w:left="20"/>
              <w:jc w:val="center"/>
              <w:rPr>
                <w:sz w:val="26"/>
              </w:rPr>
            </w:pPr>
            <w:r>
              <w:rPr>
                <w:spacing w:val="-10"/>
                <w:sz w:val="26"/>
              </w:rPr>
              <w:t>5</w:t>
            </w:r>
          </w:p>
        </w:tc>
        <w:tc>
          <w:tcPr>
            <w:tcW w:w="666" w:type="dxa"/>
          </w:tcPr>
          <w:p>
            <w:pPr>
              <w:pStyle w:val="TableParagraph"/>
              <w:rPr>
                <w:sz w:val="24"/>
              </w:rPr>
            </w:pPr>
          </w:p>
        </w:tc>
      </w:tr>
      <w:tr>
        <w:trPr>
          <w:trHeight w:val="558" w:hRule="atLeast"/>
        </w:trPr>
        <w:tc>
          <w:tcPr>
            <w:tcW w:w="588" w:type="dxa"/>
          </w:tcPr>
          <w:p>
            <w:pPr>
              <w:pStyle w:val="TableParagraph"/>
              <w:spacing w:before="122"/>
              <w:ind w:left="13" w:right="1"/>
              <w:jc w:val="center"/>
              <w:rPr>
                <w:sz w:val="26"/>
              </w:rPr>
            </w:pPr>
            <w:r>
              <w:rPr>
                <w:spacing w:val="-10"/>
                <w:sz w:val="26"/>
              </w:rPr>
              <w:t>3</w:t>
            </w:r>
          </w:p>
        </w:tc>
        <w:tc>
          <w:tcPr>
            <w:tcW w:w="1929" w:type="dxa"/>
          </w:tcPr>
          <w:p>
            <w:pPr>
              <w:pStyle w:val="TableParagraph"/>
              <w:spacing w:before="122"/>
              <w:ind w:left="110"/>
              <w:rPr>
                <w:sz w:val="26"/>
              </w:rPr>
            </w:pPr>
            <w:r>
              <w:rPr>
                <w:sz w:val="26"/>
              </w:rPr>
              <w:t>Phòng</w:t>
            </w:r>
            <w:r>
              <w:rPr>
                <w:spacing w:val="-12"/>
                <w:sz w:val="26"/>
              </w:rPr>
              <w:t> </w:t>
            </w:r>
            <w:r>
              <w:rPr>
                <w:spacing w:val="-5"/>
                <w:sz w:val="26"/>
              </w:rPr>
              <w:t>tạm</w:t>
            </w:r>
          </w:p>
        </w:tc>
        <w:tc>
          <w:tcPr>
            <w:tcW w:w="1219" w:type="dxa"/>
          </w:tcPr>
          <w:p>
            <w:pPr>
              <w:pStyle w:val="TableParagraph"/>
              <w:spacing w:before="122"/>
              <w:ind w:left="17"/>
              <w:jc w:val="center"/>
              <w:rPr>
                <w:sz w:val="26"/>
              </w:rPr>
            </w:pPr>
            <w:r>
              <w:rPr>
                <w:spacing w:val="-10"/>
                <w:sz w:val="26"/>
              </w:rPr>
              <w:t>0</w:t>
            </w:r>
          </w:p>
        </w:tc>
        <w:tc>
          <w:tcPr>
            <w:tcW w:w="1218" w:type="dxa"/>
          </w:tcPr>
          <w:p>
            <w:pPr>
              <w:pStyle w:val="TableParagraph"/>
              <w:spacing w:before="122"/>
              <w:ind w:left="119" w:right="100"/>
              <w:jc w:val="center"/>
              <w:rPr>
                <w:sz w:val="26"/>
              </w:rPr>
            </w:pPr>
            <w:r>
              <w:rPr>
                <w:spacing w:val="-10"/>
                <w:sz w:val="26"/>
              </w:rPr>
              <w:t>0</w:t>
            </w:r>
          </w:p>
        </w:tc>
        <w:tc>
          <w:tcPr>
            <w:tcW w:w="1218" w:type="dxa"/>
          </w:tcPr>
          <w:p>
            <w:pPr>
              <w:pStyle w:val="TableParagraph"/>
              <w:spacing w:before="122"/>
              <w:ind w:left="17"/>
              <w:jc w:val="center"/>
              <w:rPr>
                <w:sz w:val="26"/>
              </w:rPr>
            </w:pPr>
            <w:r>
              <w:rPr>
                <w:spacing w:val="-10"/>
                <w:sz w:val="26"/>
              </w:rPr>
              <w:t>0</w:t>
            </w:r>
          </w:p>
        </w:tc>
        <w:tc>
          <w:tcPr>
            <w:tcW w:w="1218" w:type="dxa"/>
          </w:tcPr>
          <w:p>
            <w:pPr>
              <w:pStyle w:val="TableParagraph"/>
              <w:spacing w:before="122"/>
              <w:ind w:left="20"/>
              <w:jc w:val="center"/>
              <w:rPr>
                <w:sz w:val="26"/>
              </w:rPr>
            </w:pPr>
            <w:r>
              <w:rPr>
                <w:spacing w:val="-10"/>
                <w:sz w:val="26"/>
              </w:rPr>
              <w:t>0</w:t>
            </w:r>
          </w:p>
        </w:tc>
        <w:tc>
          <w:tcPr>
            <w:tcW w:w="1077" w:type="dxa"/>
          </w:tcPr>
          <w:p>
            <w:pPr>
              <w:pStyle w:val="TableParagraph"/>
              <w:spacing w:before="122"/>
              <w:ind w:left="20"/>
              <w:jc w:val="center"/>
              <w:rPr>
                <w:sz w:val="26"/>
              </w:rPr>
            </w:pPr>
            <w:r>
              <w:rPr>
                <w:spacing w:val="-10"/>
                <w:sz w:val="26"/>
              </w:rPr>
              <w:t>0</w:t>
            </w:r>
          </w:p>
        </w:tc>
        <w:tc>
          <w:tcPr>
            <w:tcW w:w="666" w:type="dxa"/>
          </w:tcPr>
          <w:p>
            <w:pPr>
              <w:pStyle w:val="TableParagraph"/>
              <w:rPr>
                <w:sz w:val="24"/>
              </w:rPr>
            </w:pPr>
          </w:p>
        </w:tc>
      </w:tr>
      <w:tr>
        <w:trPr>
          <w:trHeight w:val="1134" w:hRule="atLeast"/>
        </w:trPr>
        <w:tc>
          <w:tcPr>
            <w:tcW w:w="588" w:type="dxa"/>
          </w:tcPr>
          <w:p>
            <w:pPr>
              <w:pStyle w:val="TableParagraph"/>
              <w:spacing w:before="118"/>
              <w:rPr>
                <w:b/>
                <w:sz w:val="26"/>
              </w:rPr>
            </w:pPr>
          </w:p>
          <w:p>
            <w:pPr>
              <w:pStyle w:val="TableParagraph"/>
              <w:ind w:left="13"/>
              <w:jc w:val="center"/>
              <w:rPr>
                <w:b/>
                <w:sz w:val="26"/>
              </w:rPr>
            </w:pPr>
            <w:r>
              <w:rPr>
                <w:b/>
                <w:spacing w:val="-5"/>
                <w:sz w:val="26"/>
              </w:rPr>
              <w:t>II</w:t>
            </w:r>
          </w:p>
        </w:tc>
        <w:tc>
          <w:tcPr>
            <w:tcW w:w="1929" w:type="dxa"/>
          </w:tcPr>
          <w:p>
            <w:pPr>
              <w:pStyle w:val="TableParagraph"/>
              <w:tabs>
                <w:tab w:pos="907" w:val="left" w:leader="none"/>
                <w:tab w:pos="1128" w:val="left" w:leader="none"/>
                <w:tab w:pos="1432" w:val="left" w:leader="none"/>
              </w:tabs>
              <w:spacing w:line="288" w:lineRule="auto" w:before="59"/>
              <w:ind w:left="110" w:right="95"/>
              <w:rPr>
                <w:b/>
                <w:sz w:val="26"/>
              </w:rPr>
            </w:pPr>
            <w:r>
              <w:rPr>
                <w:b/>
                <w:spacing w:val="-4"/>
                <w:sz w:val="26"/>
              </w:rPr>
              <w:t>Khối</w:t>
            </w:r>
            <w:r>
              <w:rPr>
                <w:b/>
                <w:sz w:val="26"/>
              </w:rPr>
              <w:tab/>
              <w:tab/>
            </w:r>
            <w:r>
              <w:rPr>
                <w:b/>
                <w:spacing w:val="-4"/>
                <w:sz w:val="26"/>
              </w:rPr>
              <w:t>phòng phục</w:t>
            </w:r>
            <w:r>
              <w:rPr>
                <w:b/>
                <w:sz w:val="26"/>
              </w:rPr>
              <w:tab/>
            </w:r>
            <w:r>
              <w:rPr>
                <w:b/>
                <w:spacing w:val="-5"/>
                <w:sz w:val="26"/>
              </w:rPr>
              <w:t>vụ</w:t>
            </w:r>
            <w:r>
              <w:rPr>
                <w:b/>
                <w:sz w:val="26"/>
              </w:rPr>
              <w:tab/>
            </w:r>
            <w:r>
              <w:rPr>
                <w:b/>
                <w:spacing w:val="-5"/>
                <w:sz w:val="26"/>
              </w:rPr>
              <w:t>học</w:t>
            </w:r>
          </w:p>
          <w:p>
            <w:pPr>
              <w:pStyle w:val="TableParagraph"/>
              <w:ind w:left="110"/>
              <w:rPr>
                <w:b/>
                <w:sz w:val="26"/>
              </w:rPr>
            </w:pPr>
            <w:r>
              <w:rPr>
                <w:b/>
                <w:spacing w:val="-5"/>
                <w:sz w:val="26"/>
              </w:rPr>
              <w:t>tập</w:t>
            </w:r>
          </w:p>
        </w:tc>
        <w:tc>
          <w:tcPr>
            <w:tcW w:w="1219" w:type="dxa"/>
          </w:tcPr>
          <w:p>
            <w:pPr>
              <w:pStyle w:val="TableParagraph"/>
              <w:spacing w:before="110"/>
              <w:rPr>
                <w:b/>
                <w:sz w:val="26"/>
              </w:rPr>
            </w:pPr>
          </w:p>
          <w:p>
            <w:pPr>
              <w:pStyle w:val="TableParagraph"/>
              <w:spacing w:before="1"/>
              <w:ind w:left="17"/>
              <w:jc w:val="center"/>
              <w:rPr>
                <w:sz w:val="26"/>
              </w:rPr>
            </w:pPr>
            <w:r>
              <w:rPr>
                <w:spacing w:val="-10"/>
                <w:sz w:val="26"/>
              </w:rPr>
              <w:t>1</w:t>
            </w:r>
          </w:p>
        </w:tc>
        <w:tc>
          <w:tcPr>
            <w:tcW w:w="1218" w:type="dxa"/>
          </w:tcPr>
          <w:p>
            <w:pPr>
              <w:pStyle w:val="TableParagraph"/>
              <w:spacing w:before="110"/>
              <w:rPr>
                <w:b/>
                <w:sz w:val="26"/>
              </w:rPr>
            </w:pPr>
          </w:p>
          <w:p>
            <w:pPr>
              <w:pStyle w:val="TableParagraph"/>
              <w:spacing w:before="1"/>
              <w:ind w:left="119" w:right="100"/>
              <w:jc w:val="center"/>
              <w:rPr>
                <w:sz w:val="26"/>
              </w:rPr>
            </w:pPr>
            <w:r>
              <w:rPr>
                <w:spacing w:val="-10"/>
                <w:sz w:val="26"/>
              </w:rPr>
              <w:t>1</w:t>
            </w:r>
          </w:p>
        </w:tc>
        <w:tc>
          <w:tcPr>
            <w:tcW w:w="1218" w:type="dxa"/>
          </w:tcPr>
          <w:p>
            <w:pPr>
              <w:pStyle w:val="TableParagraph"/>
              <w:spacing w:before="110"/>
              <w:rPr>
                <w:b/>
                <w:sz w:val="26"/>
              </w:rPr>
            </w:pPr>
          </w:p>
          <w:p>
            <w:pPr>
              <w:pStyle w:val="TableParagraph"/>
              <w:spacing w:before="1"/>
              <w:ind w:left="17"/>
              <w:jc w:val="center"/>
              <w:rPr>
                <w:sz w:val="26"/>
              </w:rPr>
            </w:pPr>
            <w:r>
              <w:rPr>
                <w:spacing w:val="-10"/>
                <w:sz w:val="26"/>
              </w:rPr>
              <w:t>1</w:t>
            </w:r>
          </w:p>
        </w:tc>
        <w:tc>
          <w:tcPr>
            <w:tcW w:w="1218" w:type="dxa"/>
          </w:tcPr>
          <w:p>
            <w:pPr>
              <w:pStyle w:val="TableParagraph"/>
              <w:spacing w:before="110"/>
              <w:rPr>
                <w:b/>
                <w:sz w:val="26"/>
              </w:rPr>
            </w:pPr>
          </w:p>
          <w:p>
            <w:pPr>
              <w:pStyle w:val="TableParagraph"/>
              <w:spacing w:before="1"/>
              <w:ind w:left="20"/>
              <w:jc w:val="center"/>
              <w:rPr>
                <w:sz w:val="26"/>
              </w:rPr>
            </w:pPr>
            <w:r>
              <w:rPr>
                <w:spacing w:val="-10"/>
                <w:sz w:val="26"/>
              </w:rPr>
              <w:t>1</w:t>
            </w:r>
          </w:p>
        </w:tc>
        <w:tc>
          <w:tcPr>
            <w:tcW w:w="1077" w:type="dxa"/>
          </w:tcPr>
          <w:p>
            <w:pPr>
              <w:pStyle w:val="TableParagraph"/>
              <w:spacing w:before="110"/>
              <w:rPr>
                <w:b/>
                <w:sz w:val="26"/>
              </w:rPr>
            </w:pPr>
          </w:p>
          <w:p>
            <w:pPr>
              <w:pStyle w:val="TableParagraph"/>
              <w:spacing w:before="1"/>
              <w:ind w:left="20"/>
              <w:jc w:val="center"/>
              <w:rPr>
                <w:sz w:val="26"/>
              </w:rPr>
            </w:pPr>
            <w:r>
              <w:rPr>
                <w:spacing w:val="-10"/>
                <w:sz w:val="26"/>
              </w:rPr>
              <w:t>1</w:t>
            </w:r>
          </w:p>
        </w:tc>
        <w:tc>
          <w:tcPr>
            <w:tcW w:w="666" w:type="dxa"/>
          </w:tcPr>
          <w:p>
            <w:pPr>
              <w:pStyle w:val="TableParagraph"/>
              <w:rPr>
                <w:sz w:val="24"/>
              </w:rPr>
            </w:pPr>
          </w:p>
        </w:tc>
      </w:tr>
      <w:tr>
        <w:trPr>
          <w:trHeight w:val="419" w:hRule="atLeast"/>
        </w:trPr>
        <w:tc>
          <w:tcPr>
            <w:tcW w:w="588" w:type="dxa"/>
          </w:tcPr>
          <w:p>
            <w:pPr>
              <w:pStyle w:val="TableParagraph"/>
              <w:spacing w:before="54"/>
              <w:ind w:left="13" w:right="1"/>
              <w:jc w:val="center"/>
              <w:rPr>
                <w:sz w:val="26"/>
              </w:rPr>
            </w:pPr>
            <w:r>
              <w:rPr>
                <w:spacing w:val="-10"/>
                <w:sz w:val="26"/>
              </w:rPr>
              <w:t>1</w:t>
            </w:r>
          </w:p>
        </w:tc>
        <w:tc>
          <w:tcPr>
            <w:tcW w:w="1929" w:type="dxa"/>
          </w:tcPr>
          <w:p>
            <w:pPr>
              <w:pStyle w:val="TableParagraph"/>
              <w:spacing w:before="54"/>
              <w:ind w:left="110"/>
              <w:rPr>
                <w:sz w:val="26"/>
              </w:rPr>
            </w:pPr>
            <w:r>
              <w:rPr>
                <w:sz w:val="26"/>
              </w:rPr>
              <w:t>Phòng</w:t>
            </w:r>
            <w:r>
              <w:rPr>
                <w:spacing w:val="-9"/>
                <w:sz w:val="26"/>
              </w:rPr>
              <w:t> </w:t>
            </w:r>
            <w:r>
              <w:rPr>
                <w:sz w:val="26"/>
              </w:rPr>
              <w:t>kiên</w:t>
            </w:r>
            <w:r>
              <w:rPr>
                <w:spacing w:val="-8"/>
                <w:sz w:val="26"/>
              </w:rPr>
              <w:t> </w:t>
            </w:r>
            <w:r>
              <w:rPr>
                <w:spacing w:val="-5"/>
                <w:sz w:val="26"/>
              </w:rPr>
              <w:t>cố</w:t>
            </w:r>
          </w:p>
        </w:tc>
        <w:tc>
          <w:tcPr>
            <w:tcW w:w="1219" w:type="dxa"/>
          </w:tcPr>
          <w:p>
            <w:pPr>
              <w:pStyle w:val="TableParagraph"/>
              <w:spacing w:before="54"/>
              <w:ind w:left="17"/>
              <w:jc w:val="center"/>
              <w:rPr>
                <w:sz w:val="26"/>
              </w:rPr>
            </w:pPr>
            <w:r>
              <w:rPr>
                <w:spacing w:val="-10"/>
                <w:sz w:val="26"/>
              </w:rPr>
              <w:t>0</w:t>
            </w:r>
          </w:p>
        </w:tc>
        <w:tc>
          <w:tcPr>
            <w:tcW w:w="1218" w:type="dxa"/>
          </w:tcPr>
          <w:p>
            <w:pPr>
              <w:pStyle w:val="TableParagraph"/>
              <w:spacing w:before="54"/>
              <w:ind w:left="119" w:right="100"/>
              <w:jc w:val="center"/>
              <w:rPr>
                <w:sz w:val="26"/>
              </w:rPr>
            </w:pPr>
            <w:r>
              <w:rPr>
                <w:spacing w:val="-10"/>
                <w:sz w:val="26"/>
              </w:rPr>
              <w:t>0</w:t>
            </w:r>
          </w:p>
        </w:tc>
        <w:tc>
          <w:tcPr>
            <w:tcW w:w="1218" w:type="dxa"/>
          </w:tcPr>
          <w:p>
            <w:pPr>
              <w:pStyle w:val="TableParagraph"/>
              <w:spacing w:before="54"/>
              <w:ind w:left="17"/>
              <w:jc w:val="center"/>
              <w:rPr>
                <w:sz w:val="26"/>
              </w:rPr>
            </w:pPr>
            <w:r>
              <w:rPr>
                <w:spacing w:val="-10"/>
                <w:sz w:val="26"/>
              </w:rPr>
              <w:t>0</w:t>
            </w:r>
          </w:p>
        </w:tc>
        <w:tc>
          <w:tcPr>
            <w:tcW w:w="1218" w:type="dxa"/>
          </w:tcPr>
          <w:p>
            <w:pPr>
              <w:pStyle w:val="TableParagraph"/>
              <w:spacing w:before="54"/>
              <w:ind w:left="20"/>
              <w:jc w:val="center"/>
              <w:rPr>
                <w:sz w:val="26"/>
              </w:rPr>
            </w:pPr>
            <w:r>
              <w:rPr>
                <w:spacing w:val="-10"/>
                <w:sz w:val="26"/>
              </w:rPr>
              <w:t>0</w:t>
            </w:r>
          </w:p>
        </w:tc>
        <w:tc>
          <w:tcPr>
            <w:tcW w:w="1077" w:type="dxa"/>
          </w:tcPr>
          <w:p>
            <w:pPr>
              <w:pStyle w:val="TableParagraph"/>
              <w:spacing w:before="54"/>
              <w:ind w:left="20"/>
              <w:jc w:val="center"/>
              <w:rPr>
                <w:sz w:val="26"/>
              </w:rPr>
            </w:pPr>
            <w:r>
              <w:rPr>
                <w:spacing w:val="-10"/>
                <w:sz w:val="26"/>
              </w:rPr>
              <w:t>0</w:t>
            </w:r>
          </w:p>
        </w:tc>
        <w:tc>
          <w:tcPr>
            <w:tcW w:w="666" w:type="dxa"/>
          </w:tcPr>
          <w:p>
            <w:pPr>
              <w:pStyle w:val="TableParagraph"/>
              <w:rPr>
                <w:sz w:val="24"/>
              </w:rPr>
            </w:pPr>
          </w:p>
        </w:tc>
      </w:tr>
      <w:tr>
        <w:trPr>
          <w:trHeight w:val="777" w:hRule="atLeast"/>
        </w:trPr>
        <w:tc>
          <w:tcPr>
            <w:tcW w:w="588" w:type="dxa"/>
          </w:tcPr>
          <w:p>
            <w:pPr>
              <w:pStyle w:val="TableParagraph"/>
              <w:spacing w:before="232"/>
              <w:ind w:left="13" w:right="1"/>
              <w:jc w:val="center"/>
              <w:rPr>
                <w:sz w:val="26"/>
              </w:rPr>
            </w:pPr>
            <w:r>
              <w:rPr>
                <w:spacing w:val="-10"/>
                <w:sz w:val="26"/>
              </w:rPr>
              <w:t>2</w:t>
            </w:r>
          </w:p>
        </w:tc>
        <w:tc>
          <w:tcPr>
            <w:tcW w:w="1929" w:type="dxa"/>
          </w:tcPr>
          <w:p>
            <w:pPr>
              <w:pStyle w:val="TableParagraph"/>
              <w:spacing w:line="360" w:lineRule="exact" w:before="7"/>
              <w:ind w:left="110"/>
              <w:rPr>
                <w:sz w:val="26"/>
              </w:rPr>
            </w:pPr>
            <w:r>
              <w:rPr>
                <w:sz w:val="26"/>
              </w:rPr>
              <w:t>Phòng</w:t>
            </w:r>
            <w:r>
              <w:rPr>
                <w:spacing w:val="28"/>
                <w:sz w:val="26"/>
              </w:rPr>
              <w:t> </w:t>
            </w:r>
            <w:r>
              <w:rPr>
                <w:sz w:val="26"/>
              </w:rPr>
              <w:t>bán</w:t>
            </w:r>
            <w:r>
              <w:rPr>
                <w:spacing w:val="28"/>
                <w:sz w:val="26"/>
              </w:rPr>
              <w:t> </w:t>
            </w:r>
            <w:r>
              <w:rPr>
                <w:sz w:val="26"/>
              </w:rPr>
              <w:t>kiên </w:t>
            </w:r>
            <w:r>
              <w:rPr>
                <w:spacing w:val="-6"/>
                <w:sz w:val="26"/>
              </w:rPr>
              <w:t>cố</w:t>
            </w:r>
          </w:p>
        </w:tc>
        <w:tc>
          <w:tcPr>
            <w:tcW w:w="1219" w:type="dxa"/>
          </w:tcPr>
          <w:p>
            <w:pPr>
              <w:pStyle w:val="TableParagraph"/>
              <w:spacing w:before="232"/>
              <w:ind w:left="17"/>
              <w:jc w:val="center"/>
              <w:rPr>
                <w:sz w:val="26"/>
              </w:rPr>
            </w:pPr>
            <w:r>
              <w:rPr>
                <w:spacing w:val="-10"/>
                <w:sz w:val="26"/>
              </w:rPr>
              <w:t>1</w:t>
            </w:r>
          </w:p>
        </w:tc>
        <w:tc>
          <w:tcPr>
            <w:tcW w:w="1218" w:type="dxa"/>
          </w:tcPr>
          <w:p>
            <w:pPr>
              <w:pStyle w:val="TableParagraph"/>
              <w:spacing w:before="232"/>
              <w:ind w:left="119" w:right="100"/>
              <w:jc w:val="center"/>
              <w:rPr>
                <w:sz w:val="26"/>
              </w:rPr>
            </w:pPr>
            <w:r>
              <w:rPr>
                <w:spacing w:val="-10"/>
                <w:sz w:val="26"/>
              </w:rPr>
              <w:t>1</w:t>
            </w:r>
          </w:p>
        </w:tc>
        <w:tc>
          <w:tcPr>
            <w:tcW w:w="1218" w:type="dxa"/>
          </w:tcPr>
          <w:p>
            <w:pPr>
              <w:pStyle w:val="TableParagraph"/>
              <w:spacing w:before="232"/>
              <w:ind w:left="17"/>
              <w:jc w:val="center"/>
              <w:rPr>
                <w:sz w:val="26"/>
              </w:rPr>
            </w:pPr>
            <w:r>
              <w:rPr>
                <w:spacing w:val="-10"/>
                <w:sz w:val="26"/>
              </w:rPr>
              <w:t>1</w:t>
            </w:r>
          </w:p>
        </w:tc>
        <w:tc>
          <w:tcPr>
            <w:tcW w:w="1218" w:type="dxa"/>
          </w:tcPr>
          <w:p>
            <w:pPr>
              <w:pStyle w:val="TableParagraph"/>
              <w:spacing w:before="232"/>
              <w:ind w:left="20"/>
              <w:jc w:val="center"/>
              <w:rPr>
                <w:sz w:val="26"/>
              </w:rPr>
            </w:pPr>
            <w:r>
              <w:rPr>
                <w:spacing w:val="-10"/>
                <w:sz w:val="26"/>
              </w:rPr>
              <w:t>1</w:t>
            </w:r>
          </w:p>
        </w:tc>
        <w:tc>
          <w:tcPr>
            <w:tcW w:w="1077" w:type="dxa"/>
          </w:tcPr>
          <w:p>
            <w:pPr>
              <w:pStyle w:val="TableParagraph"/>
              <w:spacing w:before="232"/>
              <w:ind w:left="20"/>
              <w:jc w:val="center"/>
              <w:rPr>
                <w:sz w:val="26"/>
              </w:rPr>
            </w:pPr>
            <w:r>
              <w:rPr>
                <w:spacing w:val="-10"/>
                <w:sz w:val="26"/>
              </w:rPr>
              <w:t>1</w:t>
            </w:r>
          </w:p>
        </w:tc>
        <w:tc>
          <w:tcPr>
            <w:tcW w:w="666" w:type="dxa"/>
          </w:tcPr>
          <w:p>
            <w:pPr>
              <w:pStyle w:val="TableParagraph"/>
              <w:rPr>
                <w:sz w:val="24"/>
              </w:rPr>
            </w:pPr>
          </w:p>
        </w:tc>
      </w:tr>
      <w:tr>
        <w:trPr>
          <w:trHeight w:val="568" w:hRule="atLeast"/>
        </w:trPr>
        <w:tc>
          <w:tcPr>
            <w:tcW w:w="588" w:type="dxa"/>
          </w:tcPr>
          <w:p>
            <w:pPr>
              <w:pStyle w:val="TableParagraph"/>
              <w:spacing w:before="126"/>
              <w:ind w:left="13" w:right="1"/>
              <w:jc w:val="center"/>
              <w:rPr>
                <w:sz w:val="26"/>
              </w:rPr>
            </w:pPr>
            <w:r>
              <w:rPr>
                <w:spacing w:val="-10"/>
                <w:sz w:val="26"/>
              </w:rPr>
              <w:t>3</w:t>
            </w:r>
          </w:p>
        </w:tc>
        <w:tc>
          <w:tcPr>
            <w:tcW w:w="1929" w:type="dxa"/>
          </w:tcPr>
          <w:p>
            <w:pPr>
              <w:pStyle w:val="TableParagraph"/>
              <w:spacing w:before="126"/>
              <w:ind w:left="110"/>
              <w:rPr>
                <w:sz w:val="26"/>
              </w:rPr>
            </w:pPr>
            <w:r>
              <w:rPr>
                <w:sz w:val="26"/>
              </w:rPr>
              <w:t>Phòng</w:t>
            </w:r>
            <w:r>
              <w:rPr>
                <w:spacing w:val="-12"/>
                <w:sz w:val="26"/>
              </w:rPr>
              <w:t> </w:t>
            </w:r>
            <w:r>
              <w:rPr>
                <w:spacing w:val="-5"/>
                <w:sz w:val="26"/>
              </w:rPr>
              <w:t>tạm</w:t>
            </w:r>
          </w:p>
        </w:tc>
        <w:tc>
          <w:tcPr>
            <w:tcW w:w="1219" w:type="dxa"/>
          </w:tcPr>
          <w:p>
            <w:pPr>
              <w:pStyle w:val="TableParagraph"/>
              <w:spacing w:before="126"/>
              <w:ind w:left="17"/>
              <w:jc w:val="center"/>
              <w:rPr>
                <w:sz w:val="26"/>
              </w:rPr>
            </w:pPr>
            <w:r>
              <w:rPr>
                <w:spacing w:val="-10"/>
                <w:sz w:val="26"/>
              </w:rPr>
              <w:t>0</w:t>
            </w:r>
          </w:p>
        </w:tc>
        <w:tc>
          <w:tcPr>
            <w:tcW w:w="1218" w:type="dxa"/>
          </w:tcPr>
          <w:p>
            <w:pPr>
              <w:pStyle w:val="TableParagraph"/>
              <w:spacing w:before="126"/>
              <w:ind w:left="119" w:right="100"/>
              <w:jc w:val="center"/>
              <w:rPr>
                <w:sz w:val="26"/>
              </w:rPr>
            </w:pPr>
            <w:r>
              <w:rPr>
                <w:spacing w:val="-10"/>
                <w:sz w:val="26"/>
              </w:rPr>
              <w:t>0</w:t>
            </w:r>
          </w:p>
        </w:tc>
        <w:tc>
          <w:tcPr>
            <w:tcW w:w="1218" w:type="dxa"/>
          </w:tcPr>
          <w:p>
            <w:pPr>
              <w:pStyle w:val="TableParagraph"/>
              <w:spacing w:before="126"/>
              <w:ind w:left="17"/>
              <w:jc w:val="center"/>
              <w:rPr>
                <w:sz w:val="26"/>
              </w:rPr>
            </w:pPr>
            <w:r>
              <w:rPr>
                <w:spacing w:val="-10"/>
                <w:sz w:val="26"/>
              </w:rPr>
              <w:t>0</w:t>
            </w:r>
          </w:p>
        </w:tc>
        <w:tc>
          <w:tcPr>
            <w:tcW w:w="1218" w:type="dxa"/>
          </w:tcPr>
          <w:p>
            <w:pPr>
              <w:pStyle w:val="TableParagraph"/>
              <w:spacing w:before="126"/>
              <w:ind w:left="20"/>
              <w:jc w:val="center"/>
              <w:rPr>
                <w:sz w:val="26"/>
              </w:rPr>
            </w:pPr>
            <w:r>
              <w:rPr>
                <w:spacing w:val="-10"/>
                <w:sz w:val="26"/>
              </w:rPr>
              <w:t>0</w:t>
            </w:r>
          </w:p>
        </w:tc>
        <w:tc>
          <w:tcPr>
            <w:tcW w:w="1077" w:type="dxa"/>
          </w:tcPr>
          <w:p>
            <w:pPr>
              <w:pStyle w:val="TableParagraph"/>
              <w:spacing w:before="126"/>
              <w:ind w:left="20"/>
              <w:jc w:val="center"/>
              <w:rPr>
                <w:sz w:val="26"/>
              </w:rPr>
            </w:pPr>
            <w:r>
              <w:rPr>
                <w:spacing w:val="-10"/>
                <w:sz w:val="26"/>
              </w:rPr>
              <w:t>0</w:t>
            </w:r>
          </w:p>
        </w:tc>
        <w:tc>
          <w:tcPr>
            <w:tcW w:w="666" w:type="dxa"/>
          </w:tcPr>
          <w:p>
            <w:pPr>
              <w:pStyle w:val="TableParagraph"/>
              <w:rPr>
                <w:sz w:val="24"/>
              </w:rPr>
            </w:pPr>
          </w:p>
        </w:tc>
      </w:tr>
      <w:tr>
        <w:trPr>
          <w:trHeight w:val="419" w:hRule="atLeast"/>
        </w:trPr>
        <w:tc>
          <w:tcPr>
            <w:tcW w:w="588" w:type="dxa"/>
          </w:tcPr>
          <w:p>
            <w:pPr>
              <w:pStyle w:val="TableParagraph"/>
              <w:spacing w:before="59"/>
              <w:ind w:left="13" w:right="1"/>
              <w:jc w:val="center"/>
              <w:rPr>
                <w:b/>
                <w:sz w:val="26"/>
              </w:rPr>
            </w:pPr>
            <w:r>
              <w:rPr>
                <w:b/>
                <w:spacing w:val="-5"/>
                <w:sz w:val="26"/>
              </w:rPr>
              <w:t>III</w:t>
            </w:r>
          </w:p>
        </w:tc>
        <w:tc>
          <w:tcPr>
            <w:tcW w:w="1929" w:type="dxa"/>
          </w:tcPr>
          <w:p>
            <w:pPr>
              <w:pStyle w:val="TableParagraph"/>
              <w:tabs>
                <w:tab w:pos="1128" w:val="left" w:leader="none"/>
              </w:tabs>
              <w:spacing w:before="59"/>
              <w:ind w:left="110"/>
              <w:rPr>
                <w:b/>
                <w:sz w:val="26"/>
              </w:rPr>
            </w:pPr>
            <w:r>
              <w:rPr>
                <w:b/>
                <w:spacing w:val="-4"/>
                <w:sz w:val="26"/>
              </w:rPr>
              <w:t>Khối</w:t>
            </w:r>
            <w:r>
              <w:rPr>
                <w:b/>
                <w:sz w:val="26"/>
              </w:rPr>
              <w:tab/>
            </w:r>
            <w:r>
              <w:rPr>
                <w:b/>
                <w:spacing w:val="-2"/>
                <w:sz w:val="26"/>
              </w:rPr>
              <w:t>phòng</w:t>
            </w:r>
          </w:p>
        </w:tc>
        <w:tc>
          <w:tcPr>
            <w:tcW w:w="1219" w:type="dxa"/>
          </w:tcPr>
          <w:p>
            <w:pPr>
              <w:pStyle w:val="TableParagraph"/>
              <w:spacing w:before="52"/>
              <w:ind w:left="17"/>
              <w:jc w:val="center"/>
              <w:rPr>
                <w:sz w:val="26"/>
              </w:rPr>
            </w:pPr>
            <w:r>
              <w:rPr>
                <w:spacing w:val="-10"/>
                <w:sz w:val="26"/>
              </w:rPr>
              <w:t>8</w:t>
            </w:r>
          </w:p>
        </w:tc>
        <w:tc>
          <w:tcPr>
            <w:tcW w:w="1218" w:type="dxa"/>
          </w:tcPr>
          <w:p>
            <w:pPr>
              <w:pStyle w:val="TableParagraph"/>
              <w:spacing w:before="52"/>
              <w:ind w:left="119" w:right="100"/>
              <w:jc w:val="center"/>
              <w:rPr>
                <w:sz w:val="26"/>
              </w:rPr>
            </w:pPr>
            <w:r>
              <w:rPr>
                <w:spacing w:val="-10"/>
                <w:sz w:val="26"/>
              </w:rPr>
              <w:t>8</w:t>
            </w:r>
          </w:p>
        </w:tc>
        <w:tc>
          <w:tcPr>
            <w:tcW w:w="1218" w:type="dxa"/>
          </w:tcPr>
          <w:p>
            <w:pPr>
              <w:pStyle w:val="TableParagraph"/>
              <w:spacing w:before="52"/>
              <w:ind w:left="17"/>
              <w:jc w:val="center"/>
              <w:rPr>
                <w:sz w:val="26"/>
              </w:rPr>
            </w:pPr>
            <w:r>
              <w:rPr>
                <w:spacing w:val="-10"/>
                <w:sz w:val="26"/>
              </w:rPr>
              <w:t>8</w:t>
            </w:r>
          </w:p>
        </w:tc>
        <w:tc>
          <w:tcPr>
            <w:tcW w:w="1218" w:type="dxa"/>
          </w:tcPr>
          <w:p>
            <w:pPr>
              <w:pStyle w:val="TableParagraph"/>
              <w:spacing w:before="52"/>
              <w:ind w:left="20"/>
              <w:jc w:val="center"/>
              <w:rPr>
                <w:sz w:val="26"/>
              </w:rPr>
            </w:pPr>
            <w:r>
              <w:rPr>
                <w:spacing w:val="-10"/>
                <w:sz w:val="26"/>
              </w:rPr>
              <w:t>8</w:t>
            </w:r>
          </w:p>
        </w:tc>
        <w:tc>
          <w:tcPr>
            <w:tcW w:w="1077" w:type="dxa"/>
          </w:tcPr>
          <w:p>
            <w:pPr>
              <w:pStyle w:val="TableParagraph"/>
              <w:spacing w:before="52"/>
              <w:ind w:left="20"/>
              <w:jc w:val="center"/>
              <w:rPr>
                <w:sz w:val="26"/>
              </w:rPr>
            </w:pPr>
            <w:r>
              <w:rPr>
                <w:spacing w:val="-10"/>
                <w:sz w:val="26"/>
              </w:rPr>
              <w:t>8</w:t>
            </w:r>
          </w:p>
        </w:tc>
        <w:tc>
          <w:tcPr>
            <w:tcW w:w="666" w:type="dxa"/>
          </w:tcPr>
          <w:p>
            <w:pPr>
              <w:pStyle w:val="TableParagraph"/>
              <w:rPr>
                <w:sz w:val="24"/>
              </w:rPr>
            </w:pPr>
          </w:p>
        </w:tc>
      </w:tr>
    </w:tbl>
    <w:p>
      <w:pPr>
        <w:spacing w:after="0"/>
        <w:rPr>
          <w:sz w:val="24"/>
        </w:rPr>
        <w:sectPr>
          <w:pgSz w:w="11910" w:h="16850"/>
          <w:pgMar w:header="724" w:footer="0" w:top="1020" w:bottom="280" w:left="900" w:right="500"/>
        </w:sectPr>
      </w:pPr>
    </w:p>
    <w:p>
      <w:pPr>
        <w:pStyle w:val="BodyText"/>
        <w:spacing w:before="5"/>
        <w:ind w:left="0"/>
        <w:jc w:val="left"/>
        <w:rPr>
          <w:b/>
          <w:sz w:val="8"/>
        </w:rPr>
      </w:pPr>
    </w:p>
    <w:tbl>
      <w:tblPr>
        <w:tblW w:w="0" w:type="auto"/>
        <w:jc w:val="left"/>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8"/>
        <w:gridCol w:w="1930"/>
        <w:gridCol w:w="1219"/>
        <w:gridCol w:w="1219"/>
        <w:gridCol w:w="1219"/>
        <w:gridCol w:w="1220"/>
        <w:gridCol w:w="1078"/>
        <w:gridCol w:w="668"/>
      </w:tblGrid>
      <w:tr>
        <w:trPr>
          <w:trHeight w:val="720" w:hRule="atLeast"/>
        </w:trPr>
        <w:tc>
          <w:tcPr>
            <w:tcW w:w="588" w:type="dxa"/>
          </w:tcPr>
          <w:p>
            <w:pPr>
              <w:pStyle w:val="TableParagraph"/>
              <w:rPr>
                <w:sz w:val="24"/>
              </w:rPr>
            </w:pPr>
          </w:p>
        </w:tc>
        <w:tc>
          <w:tcPr>
            <w:tcW w:w="1930" w:type="dxa"/>
          </w:tcPr>
          <w:p>
            <w:pPr>
              <w:pStyle w:val="TableParagraph"/>
              <w:tabs>
                <w:tab w:pos="1197" w:val="left" w:leader="none"/>
              </w:tabs>
              <w:spacing w:before="2"/>
              <w:ind w:left="107"/>
              <w:rPr>
                <w:b/>
                <w:sz w:val="26"/>
              </w:rPr>
            </w:pPr>
            <w:r>
              <w:rPr>
                <w:b/>
                <w:spacing w:val="-4"/>
                <w:sz w:val="26"/>
              </w:rPr>
              <w:t>hành</w:t>
            </w:r>
            <w:r>
              <w:rPr>
                <w:b/>
                <w:sz w:val="26"/>
              </w:rPr>
              <w:tab/>
            </w:r>
            <w:r>
              <w:rPr>
                <w:b/>
                <w:spacing w:val="-2"/>
                <w:sz w:val="26"/>
              </w:rPr>
              <w:t>chính</w:t>
            </w:r>
          </w:p>
          <w:p>
            <w:pPr>
              <w:pStyle w:val="TableParagraph"/>
              <w:spacing w:before="59"/>
              <w:ind w:left="107"/>
              <w:rPr>
                <w:b/>
                <w:sz w:val="26"/>
              </w:rPr>
            </w:pPr>
            <w:r>
              <w:rPr>
                <w:b/>
                <w:sz w:val="26"/>
              </w:rPr>
              <w:t>quản</w:t>
            </w:r>
            <w:r>
              <w:rPr>
                <w:b/>
                <w:spacing w:val="-10"/>
                <w:sz w:val="26"/>
              </w:rPr>
              <w:t> </w:t>
            </w:r>
            <w:r>
              <w:rPr>
                <w:b/>
                <w:spacing w:val="-5"/>
                <w:sz w:val="26"/>
              </w:rPr>
              <w:t>trị</w:t>
            </w:r>
          </w:p>
        </w:tc>
        <w:tc>
          <w:tcPr>
            <w:tcW w:w="1219" w:type="dxa"/>
          </w:tcPr>
          <w:p>
            <w:pPr>
              <w:pStyle w:val="TableParagraph"/>
              <w:rPr>
                <w:sz w:val="24"/>
              </w:rPr>
            </w:pPr>
          </w:p>
        </w:tc>
        <w:tc>
          <w:tcPr>
            <w:tcW w:w="1219" w:type="dxa"/>
          </w:tcPr>
          <w:p>
            <w:pPr>
              <w:pStyle w:val="TableParagraph"/>
              <w:rPr>
                <w:sz w:val="24"/>
              </w:rPr>
            </w:pPr>
          </w:p>
        </w:tc>
        <w:tc>
          <w:tcPr>
            <w:tcW w:w="1219" w:type="dxa"/>
          </w:tcPr>
          <w:p>
            <w:pPr>
              <w:pStyle w:val="TableParagraph"/>
              <w:rPr>
                <w:sz w:val="24"/>
              </w:rPr>
            </w:pPr>
          </w:p>
        </w:tc>
        <w:tc>
          <w:tcPr>
            <w:tcW w:w="1220" w:type="dxa"/>
          </w:tcPr>
          <w:p>
            <w:pPr>
              <w:pStyle w:val="TableParagraph"/>
              <w:rPr>
                <w:sz w:val="24"/>
              </w:rPr>
            </w:pPr>
          </w:p>
        </w:tc>
        <w:tc>
          <w:tcPr>
            <w:tcW w:w="1078" w:type="dxa"/>
          </w:tcPr>
          <w:p>
            <w:pPr>
              <w:pStyle w:val="TableParagraph"/>
              <w:rPr>
                <w:sz w:val="24"/>
              </w:rPr>
            </w:pPr>
          </w:p>
        </w:tc>
        <w:tc>
          <w:tcPr>
            <w:tcW w:w="668" w:type="dxa"/>
          </w:tcPr>
          <w:p>
            <w:pPr>
              <w:pStyle w:val="TableParagraph"/>
              <w:rPr>
                <w:sz w:val="24"/>
              </w:rPr>
            </w:pPr>
          </w:p>
        </w:tc>
      </w:tr>
      <w:tr>
        <w:trPr>
          <w:trHeight w:val="705" w:hRule="atLeast"/>
        </w:trPr>
        <w:tc>
          <w:tcPr>
            <w:tcW w:w="588" w:type="dxa"/>
          </w:tcPr>
          <w:p>
            <w:pPr>
              <w:pStyle w:val="TableParagraph"/>
              <w:spacing w:before="196"/>
              <w:ind w:left="105"/>
              <w:rPr>
                <w:sz w:val="26"/>
              </w:rPr>
            </w:pPr>
            <w:r>
              <w:rPr>
                <w:spacing w:val="-10"/>
                <w:sz w:val="26"/>
              </w:rPr>
              <w:t>1</w:t>
            </w:r>
          </w:p>
        </w:tc>
        <w:tc>
          <w:tcPr>
            <w:tcW w:w="1930" w:type="dxa"/>
          </w:tcPr>
          <w:p>
            <w:pPr>
              <w:pStyle w:val="TableParagraph"/>
              <w:spacing w:before="196"/>
              <w:ind w:left="107"/>
              <w:rPr>
                <w:sz w:val="26"/>
              </w:rPr>
            </w:pPr>
            <w:r>
              <w:rPr>
                <w:sz w:val="26"/>
              </w:rPr>
              <w:t>Phòng</w:t>
            </w:r>
            <w:r>
              <w:rPr>
                <w:spacing w:val="-9"/>
                <w:sz w:val="26"/>
              </w:rPr>
              <w:t> </w:t>
            </w:r>
            <w:r>
              <w:rPr>
                <w:sz w:val="26"/>
              </w:rPr>
              <w:t>kiên</w:t>
            </w:r>
            <w:r>
              <w:rPr>
                <w:spacing w:val="-8"/>
                <w:sz w:val="26"/>
              </w:rPr>
              <w:t> </w:t>
            </w:r>
            <w:r>
              <w:rPr>
                <w:spacing w:val="-5"/>
                <w:sz w:val="26"/>
              </w:rPr>
              <w:t>cố</w:t>
            </w:r>
          </w:p>
        </w:tc>
        <w:tc>
          <w:tcPr>
            <w:tcW w:w="1219" w:type="dxa"/>
          </w:tcPr>
          <w:p>
            <w:pPr>
              <w:pStyle w:val="TableParagraph"/>
              <w:spacing w:before="196"/>
              <w:ind w:left="10"/>
              <w:jc w:val="center"/>
              <w:rPr>
                <w:sz w:val="26"/>
              </w:rPr>
            </w:pPr>
            <w:r>
              <w:rPr>
                <w:spacing w:val="-10"/>
                <w:sz w:val="26"/>
              </w:rPr>
              <w:t>3</w:t>
            </w:r>
          </w:p>
        </w:tc>
        <w:tc>
          <w:tcPr>
            <w:tcW w:w="1219" w:type="dxa"/>
          </w:tcPr>
          <w:p>
            <w:pPr>
              <w:pStyle w:val="TableParagraph"/>
              <w:spacing w:before="196"/>
              <w:ind w:left="10"/>
              <w:jc w:val="center"/>
              <w:rPr>
                <w:sz w:val="26"/>
              </w:rPr>
            </w:pPr>
            <w:r>
              <w:rPr>
                <w:spacing w:val="-10"/>
                <w:sz w:val="26"/>
              </w:rPr>
              <w:t>3</w:t>
            </w:r>
          </w:p>
        </w:tc>
        <w:tc>
          <w:tcPr>
            <w:tcW w:w="1219" w:type="dxa"/>
          </w:tcPr>
          <w:p>
            <w:pPr>
              <w:pStyle w:val="TableParagraph"/>
              <w:spacing w:before="196"/>
              <w:ind w:left="11"/>
              <w:jc w:val="center"/>
              <w:rPr>
                <w:sz w:val="26"/>
              </w:rPr>
            </w:pPr>
            <w:r>
              <w:rPr>
                <w:spacing w:val="-10"/>
                <w:sz w:val="26"/>
              </w:rPr>
              <w:t>3</w:t>
            </w:r>
          </w:p>
        </w:tc>
        <w:tc>
          <w:tcPr>
            <w:tcW w:w="1220" w:type="dxa"/>
          </w:tcPr>
          <w:p>
            <w:pPr>
              <w:pStyle w:val="TableParagraph"/>
              <w:spacing w:before="196"/>
              <w:ind w:left="11"/>
              <w:jc w:val="center"/>
              <w:rPr>
                <w:sz w:val="26"/>
              </w:rPr>
            </w:pPr>
            <w:r>
              <w:rPr>
                <w:spacing w:val="-10"/>
                <w:sz w:val="26"/>
              </w:rPr>
              <w:t>3</w:t>
            </w:r>
          </w:p>
        </w:tc>
        <w:tc>
          <w:tcPr>
            <w:tcW w:w="1078" w:type="dxa"/>
          </w:tcPr>
          <w:p>
            <w:pPr>
              <w:pStyle w:val="TableParagraph"/>
              <w:spacing w:before="196"/>
              <w:ind w:left="8"/>
              <w:jc w:val="center"/>
              <w:rPr>
                <w:sz w:val="26"/>
              </w:rPr>
            </w:pPr>
            <w:r>
              <w:rPr>
                <w:spacing w:val="-10"/>
                <w:sz w:val="26"/>
              </w:rPr>
              <w:t>3</w:t>
            </w:r>
          </w:p>
        </w:tc>
        <w:tc>
          <w:tcPr>
            <w:tcW w:w="668" w:type="dxa"/>
          </w:tcPr>
          <w:p>
            <w:pPr>
              <w:pStyle w:val="TableParagraph"/>
              <w:rPr>
                <w:sz w:val="24"/>
              </w:rPr>
            </w:pPr>
          </w:p>
        </w:tc>
      </w:tr>
      <w:tr>
        <w:trPr>
          <w:trHeight w:val="779" w:hRule="atLeast"/>
        </w:trPr>
        <w:tc>
          <w:tcPr>
            <w:tcW w:w="588" w:type="dxa"/>
          </w:tcPr>
          <w:p>
            <w:pPr>
              <w:pStyle w:val="TableParagraph"/>
              <w:spacing w:before="232"/>
              <w:ind w:left="13" w:right="6"/>
              <w:jc w:val="center"/>
              <w:rPr>
                <w:sz w:val="26"/>
              </w:rPr>
            </w:pPr>
            <w:r>
              <w:rPr>
                <w:spacing w:val="-10"/>
                <w:sz w:val="26"/>
              </w:rPr>
              <w:t>2</w:t>
            </w:r>
          </w:p>
        </w:tc>
        <w:tc>
          <w:tcPr>
            <w:tcW w:w="1930" w:type="dxa"/>
          </w:tcPr>
          <w:p>
            <w:pPr>
              <w:pStyle w:val="TableParagraph"/>
              <w:spacing w:line="358" w:lineRule="exact" w:before="11"/>
              <w:ind w:left="107"/>
              <w:rPr>
                <w:sz w:val="26"/>
              </w:rPr>
            </w:pPr>
            <w:r>
              <w:rPr>
                <w:sz w:val="26"/>
              </w:rPr>
              <w:t>Phòng</w:t>
            </w:r>
            <w:r>
              <w:rPr>
                <w:spacing w:val="28"/>
                <w:sz w:val="26"/>
              </w:rPr>
              <w:t> </w:t>
            </w:r>
            <w:r>
              <w:rPr>
                <w:sz w:val="26"/>
              </w:rPr>
              <w:t>bán</w:t>
            </w:r>
            <w:r>
              <w:rPr>
                <w:spacing w:val="28"/>
                <w:sz w:val="26"/>
              </w:rPr>
              <w:t> </w:t>
            </w:r>
            <w:r>
              <w:rPr>
                <w:sz w:val="26"/>
              </w:rPr>
              <w:t>kiên </w:t>
            </w:r>
            <w:r>
              <w:rPr>
                <w:spacing w:val="-6"/>
                <w:sz w:val="26"/>
              </w:rPr>
              <w:t>cố</w:t>
            </w:r>
          </w:p>
        </w:tc>
        <w:tc>
          <w:tcPr>
            <w:tcW w:w="1219" w:type="dxa"/>
          </w:tcPr>
          <w:p>
            <w:pPr>
              <w:pStyle w:val="TableParagraph"/>
              <w:spacing w:before="232"/>
              <w:ind w:left="10"/>
              <w:jc w:val="center"/>
              <w:rPr>
                <w:sz w:val="26"/>
              </w:rPr>
            </w:pPr>
            <w:r>
              <w:rPr>
                <w:spacing w:val="-10"/>
                <w:sz w:val="26"/>
              </w:rPr>
              <w:t>5</w:t>
            </w:r>
          </w:p>
        </w:tc>
        <w:tc>
          <w:tcPr>
            <w:tcW w:w="1219" w:type="dxa"/>
          </w:tcPr>
          <w:p>
            <w:pPr>
              <w:pStyle w:val="TableParagraph"/>
              <w:spacing w:before="232"/>
              <w:ind w:left="10"/>
              <w:jc w:val="center"/>
              <w:rPr>
                <w:sz w:val="26"/>
              </w:rPr>
            </w:pPr>
            <w:r>
              <w:rPr>
                <w:spacing w:val="-10"/>
                <w:sz w:val="26"/>
              </w:rPr>
              <w:t>5</w:t>
            </w:r>
          </w:p>
        </w:tc>
        <w:tc>
          <w:tcPr>
            <w:tcW w:w="1219" w:type="dxa"/>
          </w:tcPr>
          <w:p>
            <w:pPr>
              <w:pStyle w:val="TableParagraph"/>
              <w:spacing w:before="232"/>
              <w:ind w:left="11"/>
              <w:jc w:val="center"/>
              <w:rPr>
                <w:sz w:val="26"/>
              </w:rPr>
            </w:pPr>
            <w:r>
              <w:rPr>
                <w:spacing w:val="-10"/>
                <w:sz w:val="26"/>
              </w:rPr>
              <w:t>5</w:t>
            </w:r>
          </w:p>
        </w:tc>
        <w:tc>
          <w:tcPr>
            <w:tcW w:w="1220" w:type="dxa"/>
          </w:tcPr>
          <w:p>
            <w:pPr>
              <w:pStyle w:val="TableParagraph"/>
              <w:spacing w:before="232"/>
              <w:ind w:left="11"/>
              <w:jc w:val="center"/>
              <w:rPr>
                <w:sz w:val="26"/>
              </w:rPr>
            </w:pPr>
            <w:r>
              <w:rPr>
                <w:spacing w:val="-10"/>
                <w:sz w:val="26"/>
              </w:rPr>
              <w:t>5</w:t>
            </w:r>
          </w:p>
        </w:tc>
        <w:tc>
          <w:tcPr>
            <w:tcW w:w="1078" w:type="dxa"/>
          </w:tcPr>
          <w:p>
            <w:pPr>
              <w:pStyle w:val="TableParagraph"/>
              <w:spacing w:before="232"/>
              <w:ind w:left="8"/>
              <w:jc w:val="center"/>
              <w:rPr>
                <w:sz w:val="26"/>
              </w:rPr>
            </w:pPr>
            <w:r>
              <w:rPr>
                <w:spacing w:val="-10"/>
                <w:sz w:val="26"/>
              </w:rPr>
              <w:t>5</w:t>
            </w:r>
          </w:p>
        </w:tc>
        <w:tc>
          <w:tcPr>
            <w:tcW w:w="668" w:type="dxa"/>
          </w:tcPr>
          <w:p>
            <w:pPr>
              <w:pStyle w:val="TableParagraph"/>
              <w:rPr>
                <w:sz w:val="24"/>
              </w:rPr>
            </w:pPr>
          </w:p>
        </w:tc>
      </w:tr>
      <w:tr>
        <w:trPr>
          <w:trHeight w:val="700" w:hRule="atLeast"/>
        </w:trPr>
        <w:tc>
          <w:tcPr>
            <w:tcW w:w="588" w:type="dxa"/>
          </w:tcPr>
          <w:p>
            <w:pPr>
              <w:pStyle w:val="TableParagraph"/>
              <w:spacing w:before="191"/>
              <w:ind w:left="105"/>
              <w:rPr>
                <w:sz w:val="26"/>
              </w:rPr>
            </w:pPr>
            <w:r>
              <w:rPr>
                <w:spacing w:val="-10"/>
                <w:sz w:val="26"/>
              </w:rPr>
              <w:t>3</w:t>
            </w:r>
          </w:p>
        </w:tc>
        <w:tc>
          <w:tcPr>
            <w:tcW w:w="1930" w:type="dxa"/>
          </w:tcPr>
          <w:p>
            <w:pPr>
              <w:pStyle w:val="TableParagraph"/>
              <w:spacing w:before="191"/>
              <w:ind w:left="107"/>
              <w:rPr>
                <w:sz w:val="26"/>
              </w:rPr>
            </w:pPr>
            <w:r>
              <w:rPr>
                <w:sz w:val="26"/>
              </w:rPr>
              <w:t>Phòng</w:t>
            </w:r>
            <w:r>
              <w:rPr>
                <w:spacing w:val="-12"/>
                <w:sz w:val="26"/>
              </w:rPr>
              <w:t> </w:t>
            </w:r>
            <w:r>
              <w:rPr>
                <w:spacing w:val="-5"/>
                <w:sz w:val="26"/>
              </w:rPr>
              <w:t>tạm</w:t>
            </w:r>
          </w:p>
        </w:tc>
        <w:tc>
          <w:tcPr>
            <w:tcW w:w="1219" w:type="dxa"/>
          </w:tcPr>
          <w:p>
            <w:pPr>
              <w:pStyle w:val="TableParagraph"/>
              <w:spacing w:before="191"/>
              <w:ind w:left="10"/>
              <w:jc w:val="center"/>
              <w:rPr>
                <w:sz w:val="26"/>
              </w:rPr>
            </w:pPr>
            <w:r>
              <w:rPr>
                <w:spacing w:val="-10"/>
                <w:sz w:val="26"/>
              </w:rPr>
              <w:t>0</w:t>
            </w:r>
          </w:p>
        </w:tc>
        <w:tc>
          <w:tcPr>
            <w:tcW w:w="1219" w:type="dxa"/>
          </w:tcPr>
          <w:p>
            <w:pPr>
              <w:pStyle w:val="TableParagraph"/>
              <w:spacing w:before="191"/>
              <w:ind w:left="10"/>
              <w:jc w:val="center"/>
              <w:rPr>
                <w:sz w:val="26"/>
              </w:rPr>
            </w:pPr>
            <w:r>
              <w:rPr>
                <w:spacing w:val="-10"/>
                <w:sz w:val="26"/>
              </w:rPr>
              <w:t>0</w:t>
            </w:r>
          </w:p>
        </w:tc>
        <w:tc>
          <w:tcPr>
            <w:tcW w:w="1219" w:type="dxa"/>
          </w:tcPr>
          <w:p>
            <w:pPr>
              <w:pStyle w:val="TableParagraph"/>
              <w:spacing w:before="191"/>
              <w:ind w:left="11"/>
              <w:jc w:val="center"/>
              <w:rPr>
                <w:sz w:val="26"/>
              </w:rPr>
            </w:pPr>
            <w:r>
              <w:rPr>
                <w:spacing w:val="-10"/>
                <w:sz w:val="26"/>
              </w:rPr>
              <w:t>0</w:t>
            </w:r>
          </w:p>
        </w:tc>
        <w:tc>
          <w:tcPr>
            <w:tcW w:w="1220" w:type="dxa"/>
          </w:tcPr>
          <w:p>
            <w:pPr>
              <w:pStyle w:val="TableParagraph"/>
              <w:spacing w:before="191"/>
              <w:ind w:left="11"/>
              <w:jc w:val="center"/>
              <w:rPr>
                <w:sz w:val="26"/>
              </w:rPr>
            </w:pPr>
            <w:r>
              <w:rPr>
                <w:spacing w:val="-10"/>
                <w:sz w:val="26"/>
              </w:rPr>
              <w:t>0</w:t>
            </w:r>
          </w:p>
        </w:tc>
        <w:tc>
          <w:tcPr>
            <w:tcW w:w="1078" w:type="dxa"/>
          </w:tcPr>
          <w:p>
            <w:pPr>
              <w:pStyle w:val="TableParagraph"/>
              <w:spacing w:before="191"/>
              <w:ind w:left="8"/>
              <w:jc w:val="center"/>
              <w:rPr>
                <w:sz w:val="26"/>
              </w:rPr>
            </w:pPr>
            <w:r>
              <w:rPr>
                <w:spacing w:val="-10"/>
                <w:sz w:val="26"/>
              </w:rPr>
              <w:t>0</w:t>
            </w:r>
          </w:p>
        </w:tc>
        <w:tc>
          <w:tcPr>
            <w:tcW w:w="668" w:type="dxa"/>
          </w:tcPr>
          <w:p>
            <w:pPr>
              <w:pStyle w:val="TableParagraph"/>
              <w:rPr>
                <w:sz w:val="24"/>
              </w:rPr>
            </w:pPr>
          </w:p>
        </w:tc>
      </w:tr>
      <w:tr>
        <w:trPr>
          <w:trHeight w:val="777" w:hRule="atLeast"/>
        </w:trPr>
        <w:tc>
          <w:tcPr>
            <w:tcW w:w="588" w:type="dxa"/>
          </w:tcPr>
          <w:p>
            <w:pPr>
              <w:pStyle w:val="TableParagraph"/>
              <w:spacing w:before="239"/>
              <w:ind w:left="148"/>
              <w:rPr>
                <w:b/>
                <w:sz w:val="26"/>
              </w:rPr>
            </w:pPr>
            <w:r>
              <w:rPr>
                <w:b/>
                <w:spacing w:val="-5"/>
                <w:sz w:val="26"/>
              </w:rPr>
              <w:t>IV</w:t>
            </w:r>
          </w:p>
        </w:tc>
        <w:tc>
          <w:tcPr>
            <w:tcW w:w="1930" w:type="dxa"/>
          </w:tcPr>
          <w:p>
            <w:pPr>
              <w:pStyle w:val="TableParagraph"/>
              <w:spacing w:line="360" w:lineRule="atLeast"/>
              <w:ind w:left="107"/>
              <w:rPr>
                <w:b/>
                <w:sz w:val="26"/>
              </w:rPr>
            </w:pPr>
            <w:r>
              <w:rPr>
                <w:b/>
                <w:sz w:val="26"/>
              </w:rPr>
              <w:t>Khối</w:t>
            </w:r>
            <w:r>
              <w:rPr>
                <w:b/>
                <w:spacing w:val="40"/>
                <w:sz w:val="26"/>
              </w:rPr>
              <w:t> </w:t>
            </w:r>
            <w:r>
              <w:rPr>
                <w:b/>
                <w:sz w:val="26"/>
              </w:rPr>
              <w:t>phòng</w:t>
            </w:r>
            <w:r>
              <w:rPr>
                <w:b/>
                <w:spacing w:val="40"/>
                <w:sz w:val="26"/>
              </w:rPr>
              <w:t> </w:t>
            </w:r>
            <w:r>
              <w:rPr>
                <w:b/>
                <w:sz w:val="26"/>
              </w:rPr>
              <w:t>tổ chức ăn</w:t>
            </w:r>
          </w:p>
        </w:tc>
        <w:tc>
          <w:tcPr>
            <w:tcW w:w="1219" w:type="dxa"/>
          </w:tcPr>
          <w:p>
            <w:pPr>
              <w:pStyle w:val="TableParagraph"/>
              <w:spacing w:before="232"/>
              <w:ind w:left="10"/>
              <w:jc w:val="center"/>
              <w:rPr>
                <w:sz w:val="26"/>
              </w:rPr>
            </w:pPr>
            <w:r>
              <w:rPr>
                <w:spacing w:val="-10"/>
                <w:sz w:val="26"/>
              </w:rPr>
              <w:t>3</w:t>
            </w:r>
          </w:p>
        </w:tc>
        <w:tc>
          <w:tcPr>
            <w:tcW w:w="1219" w:type="dxa"/>
          </w:tcPr>
          <w:p>
            <w:pPr>
              <w:pStyle w:val="TableParagraph"/>
              <w:spacing w:before="232"/>
              <w:ind w:left="10"/>
              <w:jc w:val="center"/>
              <w:rPr>
                <w:sz w:val="26"/>
              </w:rPr>
            </w:pPr>
            <w:r>
              <w:rPr>
                <w:spacing w:val="-10"/>
                <w:sz w:val="26"/>
              </w:rPr>
              <w:t>3</w:t>
            </w:r>
          </w:p>
        </w:tc>
        <w:tc>
          <w:tcPr>
            <w:tcW w:w="1219" w:type="dxa"/>
          </w:tcPr>
          <w:p>
            <w:pPr>
              <w:pStyle w:val="TableParagraph"/>
              <w:spacing w:before="232"/>
              <w:ind w:left="11"/>
              <w:jc w:val="center"/>
              <w:rPr>
                <w:sz w:val="26"/>
              </w:rPr>
            </w:pPr>
            <w:r>
              <w:rPr>
                <w:spacing w:val="-10"/>
                <w:sz w:val="26"/>
              </w:rPr>
              <w:t>3</w:t>
            </w:r>
          </w:p>
        </w:tc>
        <w:tc>
          <w:tcPr>
            <w:tcW w:w="1220" w:type="dxa"/>
          </w:tcPr>
          <w:p>
            <w:pPr>
              <w:pStyle w:val="TableParagraph"/>
              <w:spacing w:before="232"/>
              <w:ind w:left="11"/>
              <w:jc w:val="center"/>
              <w:rPr>
                <w:sz w:val="26"/>
              </w:rPr>
            </w:pPr>
            <w:r>
              <w:rPr>
                <w:spacing w:val="-10"/>
                <w:sz w:val="26"/>
              </w:rPr>
              <w:t>3</w:t>
            </w:r>
          </w:p>
        </w:tc>
        <w:tc>
          <w:tcPr>
            <w:tcW w:w="1078" w:type="dxa"/>
          </w:tcPr>
          <w:p>
            <w:pPr>
              <w:pStyle w:val="TableParagraph"/>
              <w:spacing w:before="232"/>
              <w:ind w:left="8"/>
              <w:jc w:val="center"/>
              <w:rPr>
                <w:sz w:val="26"/>
              </w:rPr>
            </w:pPr>
            <w:r>
              <w:rPr>
                <w:spacing w:val="-10"/>
                <w:sz w:val="26"/>
              </w:rPr>
              <w:t>3</w:t>
            </w:r>
          </w:p>
        </w:tc>
        <w:tc>
          <w:tcPr>
            <w:tcW w:w="668" w:type="dxa"/>
          </w:tcPr>
          <w:p>
            <w:pPr>
              <w:pStyle w:val="TableParagraph"/>
              <w:rPr>
                <w:sz w:val="24"/>
              </w:rPr>
            </w:pPr>
          </w:p>
        </w:tc>
      </w:tr>
      <w:tr>
        <w:trPr>
          <w:trHeight w:val="1494" w:hRule="atLeast"/>
        </w:trPr>
        <w:tc>
          <w:tcPr>
            <w:tcW w:w="588" w:type="dxa"/>
          </w:tcPr>
          <w:p>
            <w:pPr>
              <w:pStyle w:val="TableParagraph"/>
              <w:spacing w:before="298"/>
              <w:rPr>
                <w:b/>
                <w:sz w:val="26"/>
              </w:rPr>
            </w:pPr>
          </w:p>
          <w:p>
            <w:pPr>
              <w:pStyle w:val="TableParagraph"/>
              <w:ind w:left="199"/>
              <w:rPr>
                <w:b/>
                <w:sz w:val="26"/>
              </w:rPr>
            </w:pPr>
            <w:r>
              <w:rPr>
                <w:b/>
                <w:spacing w:val="-10"/>
                <w:sz w:val="26"/>
              </w:rPr>
              <w:t>V</w:t>
            </w:r>
          </w:p>
        </w:tc>
        <w:tc>
          <w:tcPr>
            <w:tcW w:w="1930" w:type="dxa"/>
          </w:tcPr>
          <w:p>
            <w:pPr>
              <w:pStyle w:val="TableParagraph"/>
              <w:spacing w:line="288" w:lineRule="auto" w:before="59"/>
              <w:ind w:left="107" w:right="98"/>
              <w:jc w:val="both"/>
              <w:rPr>
                <w:b/>
                <w:sz w:val="26"/>
              </w:rPr>
            </w:pPr>
            <w:r>
              <w:rPr>
                <w:b/>
                <w:sz w:val="26"/>
              </w:rPr>
              <w:t>Các công </w:t>
            </w:r>
            <w:r>
              <w:rPr>
                <w:b/>
                <w:sz w:val="26"/>
              </w:rPr>
              <w:t>trình khối</w:t>
            </w:r>
            <w:r>
              <w:rPr>
                <w:b/>
                <w:spacing w:val="-1"/>
                <w:sz w:val="26"/>
              </w:rPr>
              <w:t> </w:t>
            </w:r>
            <w:r>
              <w:rPr>
                <w:b/>
                <w:sz w:val="26"/>
              </w:rPr>
              <w:t>các</w:t>
            </w:r>
            <w:r>
              <w:rPr>
                <w:b/>
                <w:spacing w:val="-1"/>
                <w:sz w:val="26"/>
              </w:rPr>
              <w:t> </w:t>
            </w:r>
            <w:r>
              <w:rPr>
                <w:b/>
                <w:sz w:val="26"/>
              </w:rPr>
              <w:t>phòng chức</w:t>
            </w:r>
            <w:r>
              <w:rPr>
                <w:b/>
                <w:spacing w:val="59"/>
                <w:w w:val="150"/>
                <w:sz w:val="26"/>
              </w:rPr>
              <w:t>    </w:t>
            </w:r>
            <w:r>
              <w:rPr>
                <w:b/>
                <w:spacing w:val="-4"/>
                <w:sz w:val="26"/>
              </w:rPr>
              <w:t>năng</w:t>
            </w:r>
          </w:p>
          <w:p>
            <w:pPr>
              <w:pStyle w:val="TableParagraph"/>
              <w:spacing w:before="1"/>
              <w:ind w:left="107"/>
              <w:rPr>
                <w:b/>
                <w:sz w:val="26"/>
              </w:rPr>
            </w:pPr>
            <w:r>
              <w:rPr>
                <w:b/>
                <w:spacing w:val="-4"/>
                <w:sz w:val="26"/>
              </w:rPr>
              <w:t>khác</w:t>
            </w:r>
          </w:p>
        </w:tc>
        <w:tc>
          <w:tcPr>
            <w:tcW w:w="1219" w:type="dxa"/>
          </w:tcPr>
          <w:p>
            <w:pPr>
              <w:pStyle w:val="TableParagraph"/>
              <w:spacing w:before="290"/>
              <w:rPr>
                <w:b/>
                <w:sz w:val="26"/>
              </w:rPr>
            </w:pPr>
          </w:p>
          <w:p>
            <w:pPr>
              <w:pStyle w:val="TableParagraph"/>
              <w:spacing w:before="1"/>
              <w:ind w:left="10"/>
              <w:jc w:val="center"/>
              <w:rPr>
                <w:sz w:val="26"/>
              </w:rPr>
            </w:pPr>
            <w:r>
              <w:rPr>
                <w:spacing w:val="-10"/>
                <w:sz w:val="26"/>
              </w:rPr>
              <w:t>1</w:t>
            </w:r>
          </w:p>
        </w:tc>
        <w:tc>
          <w:tcPr>
            <w:tcW w:w="1219" w:type="dxa"/>
          </w:tcPr>
          <w:p>
            <w:pPr>
              <w:pStyle w:val="TableParagraph"/>
              <w:spacing w:before="290"/>
              <w:rPr>
                <w:b/>
                <w:sz w:val="26"/>
              </w:rPr>
            </w:pPr>
          </w:p>
          <w:p>
            <w:pPr>
              <w:pStyle w:val="TableParagraph"/>
              <w:spacing w:before="1"/>
              <w:ind w:left="10"/>
              <w:jc w:val="center"/>
              <w:rPr>
                <w:sz w:val="26"/>
              </w:rPr>
            </w:pPr>
            <w:r>
              <w:rPr>
                <w:spacing w:val="-10"/>
                <w:sz w:val="26"/>
              </w:rPr>
              <w:t>1</w:t>
            </w:r>
          </w:p>
        </w:tc>
        <w:tc>
          <w:tcPr>
            <w:tcW w:w="1219" w:type="dxa"/>
          </w:tcPr>
          <w:p>
            <w:pPr>
              <w:pStyle w:val="TableParagraph"/>
              <w:spacing w:before="290"/>
              <w:rPr>
                <w:b/>
                <w:sz w:val="26"/>
              </w:rPr>
            </w:pPr>
          </w:p>
          <w:p>
            <w:pPr>
              <w:pStyle w:val="TableParagraph"/>
              <w:spacing w:before="1"/>
              <w:ind w:left="11"/>
              <w:jc w:val="center"/>
              <w:rPr>
                <w:sz w:val="26"/>
              </w:rPr>
            </w:pPr>
            <w:r>
              <w:rPr>
                <w:spacing w:val="-10"/>
                <w:sz w:val="26"/>
              </w:rPr>
              <w:t>1</w:t>
            </w:r>
          </w:p>
        </w:tc>
        <w:tc>
          <w:tcPr>
            <w:tcW w:w="1220" w:type="dxa"/>
          </w:tcPr>
          <w:p>
            <w:pPr>
              <w:pStyle w:val="TableParagraph"/>
              <w:spacing w:before="290"/>
              <w:rPr>
                <w:b/>
                <w:sz w:val="26"/>
              </w:rPr>
            </w:pPr>
          </w:p>
          <w:p>
            <w:pPr>
              <w:pStyle w:val="TableParagraph"/>
              <w:spacing w:before="1"/>
              <w:ind w:left="11"/>
              <w:jc w:val="center"/>
              <w:rPr>
                <w:sz w:val="26"/>
              </w:rPr>
            </w:pPr>
            <w:r>
              <w:rPr>
                <w:spacing w:val="-10"/>
                <w:sz w:val="26"/>
              </w:rPr>
              <w:t>2</w:t>
            </w:r>
          </w:p>
        </w:tc>
        <w:tc>
          <w:tcPr>
            <w:tcW w:w="1078" w:type="dxa"/>
          </w:tcPr>
          <w:p>
            <w:pPr>
              <w:pStyle w:val="TableParagraph"/>
              <w:spacing w:before="290"/>
              <w:rPr>
                <w:b/>
                <w:sz w:val="26"/>
              </w:rPr>
            </w:pPr>
          </w:p>
          <w:p>
            <w:pPr>
              <w:pStyle w:val="TableParagraph"/>
              <w:spacing w:before="1"/>
              <w:ind w:left="8"/>
              <w:jc w:val="center"/>
              <w:rPr>
                <w:sz w:val="26"/>
              </w:rPr>
            </w:pPr>
            <w:r>
              <w:rPr>
                <w:spacing w:val="-10"/>
                <w:sz w:val="26"/>
              </w:rPr>
              <w:t>2</w:t>
            </w:r>
          </w:p>
        </w:tc>
        <w:tc>
          <w:tcPr>
            <w:tcW w:w="668" w:type="dxa"/>
          </w:tcPr>
          <w:p>
            <w:pPr>
              <w:pStyle w:val="TableParagraph"/>
              <w:rPr>
                <w:sz w:val="24"/>
              </w:rPr>
            </w:pPr>
          </w:p>
        </w:tc>
      </w:tr>
      <w:tr>
        <w:trPr>
          <w:trHeight w:val="719" w:hRule="atLeast"/>
        </w:trPr>
        <w:tc>
          <w:tcPr>
            <w:tcW w:w="588" w:type="dxa"/>
          </w:tcPr>
          <w:p>
            <w:pPr>
              <w:pStyle w:val="TableParagraph"/>
              <w:rPr>
                <w:sz w:val="24"/>
              </w:rPr>
            </w:pPr>
          </w:p>
        </w:tc>
        <w:tc>
          <w:tcPr>
            <w:tcW w:w="1930" w:type="dxa"/>
          </w:tcPr>
          <w:p>
            <w:pPr>
              <w:pStyle w:val="TableParagraph"/>
              <w:spacing w:before="210"/>
              <w:ind w:left="107"/>
              <w:rPr>
                <w:b/>
                <w:sz w:val="26"/>
              </w:rPr>
            </w:pPr>
            <w:r>
              <w:rPr>
                <w:b/>
                <w:spacing w:val="-4"/>
                <w:sz w:val="26"/>
              </w:rPr>
              <w:t>Cộng</w:t>
            </w:r>
          </w:p>
        </w:tc>
        <w:tc>
          <w:tcPr>
            <w:tcW w:w="1219" w:type="dxa"/>
          </w:tcPr>
          <w:p>
            <w:pPr>
              <w:pStyle w:val="TableParagraph"/>
              <w:spacing w:before="203"/>
              <w:ind w:left="10"/>
              <w:jc w:val="center"/>
              <w:rPr>
                <w:sz w:val="26"/>
              </w:rPr>
            </w:pPr>
            <w:r>
              <w:rPr>
                <w:spacing w:val="-5"/>
                <w:sz w:val="26"/>
              </w:rPr>
              <w:t>29</w:t>
            </w:r>
          </w:p>
        </w:tc>
        <w:tc>
          <w:tcPr>
            <w:tcW w:w="1219" w:type="dxa"/>
          </w:tcPr>
          <w:p>
            <w:pPr>
              <w:pStyle w:val="TableParagraph"/>
              <w:spacing w:before="203"/>
              <w:ind w:left="10"/>
              <w:jc w:val="center"/>
              <w:rPr>
                <w:sz w:val="26"/>
              </w:rPr>
            </w:pPr>
            <w:r>
              <w:rPr>
                <w:spacing w:val="-5"/>
                <w:sz w:val="26"/>
              </w:rPr>
              <w:t>29</w:t>
            </w:r>
          </w:p>
        </w:tc>
        <w:tc>
          <w:tcPr>
            <w:tcW w:w="1219" w:type="dxa"/>
          </w:tcPr>
          <w:p>
            <w:pPr>
              <w:pStyle w:val="TableParagraph"/>
              <w:spacing w:before="203"/>
              <w:ind w:left="11"/>
              <w:jc w:val="center"/>
              <w:rPr>
                <w:sz w:val="26"/>
              </w:rPr>
            </w:pPr>
            <w:r>
              <w:rPr>
                <w:spacing w:val="-5"/>
                <w:sz w:val="26"/>
              </w:rPr>
              <w:t>28</w:t>
            </w:r>
          </w:p>
        </w:tc>
        <w:tc>
          <w:tcPr>
            <w:tcW w:w="1220" w:type="dxa"/>
          </w:tcPr>
          <w:p>
            <w:pPr>
              <w:pStyle w:val="TableParagraph"/>
              <w:spacing w:before="203"/>
              <w:ind w:left="11"/>
              <w:jc w:val="center"/>
              <w:rPr>
                <w:sz w:val="26"/>
              </w:rPr>
            </w:pPr>
            <w:r>
              <w:rPr>
                <w:spacing w:val="-5"/>
                <w:sz w:val="26"/>
              </w:rPr>
              <w:t>29</w:t>
            </w:r>
          </w:p>
        </w:tc>
        <w:tc>
          <w:tcPr>
            <w:tcW w:w="1078" w:type="dxa"/>
          </w:tcPr>
          <w:p>
            <w:pPr>
              <w:pStyle w:val="TableParagraph"/>
              <w:spacing w:before="203"/>
              <w:ind w:left="8"/>
              <w:jc w:val="center"/>
              <w:rPr>
                <w:sz w:val="26"/>
              </w:rPr>
            </w:pPr>
            <w:r>
              <w:rPr>
                <w:spacing w:val="-5"/>
                <w:sz w:val="26"/>
              </w:rPr>
              <w:t>29</w:t>
            </w:r>
          </w:p>
        </w:tc>
        <w:tc>
          <w:tcPr>
            <w:tcW w:w="668" w:type="dxa"/>
          </w:tcPr>
          <w:p>
            <w:pPr>
              <w:pStyle w:val="TableParagraph"/>
              <w:rPr>
                <w:sz w:val="24"/>
              </w:rPr>
            </w:pPr>
          </w:p>
        </w:tc>
      </w:tr>
    </w:tbl>
    <w:p>
      <w:pPr>
        <w:pStyle w:val="ListParagraph"/>
        <w:numPr>
          <w:ilvl w:val="0"/>
          <w:numId w:val="2"/>
        </w:numPr>
        <w:tabs>
          <w:tab w:pos="1060" w:val="left" w:leader="none"/>
        </w:tabs>
        <w:spacing w:line="240" w:lineRule="auto" w:before="62" w:after="0"/>
        <w:ind w:left="1060" w:right="0" w:hanging="258"/>
        <w:jc w:val="left"/>
        <w:rPr>
          <w:b/>
          <w:sz w:val="26"/>
        </w:rPr>
      </w:pPr>
      <w:r>
        <w:rPr>
          <w:b/>
          <w:sz w:val="26"/>
        </w:rPr>
        <w:t>Cán</w:t>
      </w:r>
      <w:r>
        <w:rPr>
          <w:b/>
          <w:spacing w:val="-5"/>
          <w:sz w:val="26"/>
        </w:rPr>
        <w:t> </w:t>
      </w:r>
      <w:r>
        <w:rPr>
          <w:b/>
          <w:sz w:val="26"/>
        </w:rPr>
        <w:t>bộ</w:t>
      </w:r>
      <w:r>
        <w:rPr>
          <w:b/>
          <w:spacing w:val="-5"/>
          <w:sz w:val="26"/>
        </w:rPr>
        <w:t> </w:t>
      </w:r>
      <w:r>
        <w:rPr>
          <w:b/>
          <w:sz w:val="26"/>
        </w:rPr>
        <w:t>quản</w:t>
      </w:r>
      <w:r>
        <w:rPr>
          <w:b/>
          <w:spacing w:val="-5"/>
          <w:sz w:val="26"/>
        </w:rPr>
        <w:t> </w:t>
      </w:r>
      <w:r>
        <w:rPr>
          <w:b/>
          <w:sz w:val="26"/>
        </w:rPr>
        <w:t>lý,</w:t>
      </w:r>
      <w:r>
        <w:rPr>
          <w:b/>
          <w:spacing w:val="-5"/>
          <w:sz w:val="26"/>
        </w:rPr>
        <w:t> </w:t>
      </w:r>
      <w:r>
        <w:rPr>
          <w:b/>
          <w:sz w:val="26"/>
        </w:rPr>
        <w:t>giáo</w:t>
      </w:r>
      <w:r>
        <w:rPr>
          <w:b/>
          <w:spacing w:val="-5"/>
          <w:sz w:val="26"/>
        </w:rPr>
        <w:t> </w:t>
      </w:r>
      <w:r>
        <w:rPr>
          <w:b/>
          <w:sz w:val="26"/>
        </w:rPr>
        <w:t>viên,</w:t>
      </w:r>
      <w:r>
        <w:rPr>
          <w:b/>
          <w:spacing w:val="-5"/>
          <w:sz w:val="26"/>
        </w:rPr>
        <w:t> </w:t>
      </w:r>
      <w:r>
        <w:rPr>
          <w:b/>
          <w:sz w:val="26"/>
        </w:rPr>
        <w:t>nhân</w:t>
      </w:r>
      <w:r>
        <w:rPr>
          <w:b/>
          <w:spacing w:val="-5"/>
          <w:sz w:val="26"/>
        </w:rPr>
        <w:t> </w:t>
      </w:r>
      <w:r>
        <w:rPr>
          <w:b/>
          <w:spacing w:val="-4"/>
          <w:sz w:val="26"/>
        </w:rPr>
        <w:t>viên</w:t>
      </w:r>
    </w:p>
    <w:p>
      <w:pPr>
        <w:pStyle w:val="ListParagraph"/>
        <w:numPr>
          <w:ilvl w:val="1"/>
          <w:numId w:val="2"/>
        </w:numPr>
        <w:tabs>
          <w:tab w:pos="1067" w:val="left" w:leader="none"/>
        </w:tabs>
        <w:spacing w:line="240" w:lineRule="auto" w:before="112" w:after="0"/>
        <w:ind w:left="1067" w:right="0" w:hanging="265"/>
        <w:jc w:val="left"/>
        <w:rPr>
          <w:sz w:val="26"/>
        </w:rPr>
      </w:pPr>
      <w:r>
        <w:rPr>
          <w:sz w:val="26"/>
        </w:rPr>
        <w:t>Số</w:t>
      </w:r>
      <w:r>
        <w:rPr>
          <w:spacing w:val="-5"/>
          <w:sz w:val="26"/>
        </w:rPr>
        <w:t> </w:t>
      </w:r>
      <w:r>
        <w:rPr>
          <w:sz w:val="26"/>
        </w:rPr>
        <w:t>liệu</w:t>
      </w:r>
      <w:r>
        <w:rPr>
          <w:spacing w:val="-4"/>
          <w:sz w:val="26"/>
        </w:rPr>
        <w:t> </w:t>
      </w:r>
      <w:r>
        <w:rPr>
          <w:sz w:val="26"/>
        </w:rPr>
        <w:t>tại</w:t>
      </w:r>
      <w:r>
        <w:rPr>
          <w:spacing w:val="-4"/>
          <w:sz w:val="26"/>
        </w:rPr>
        <w:t> </w:t>
      </w:r>
      <w:r>
        <w:rPr>
          <w:sz w:val="26"/>
        </w:rPr>
        <w:t>thời</w:t>
      </w:r>
      <w:r>
        <w:rPr>
          <w:spacing w:val="-2"/>
          <w:sz w:val="26"/>
        </w:rPr>
        <w:t> </w:t>
      </w:r>
      <w:r>
        <w:rPr>
          <w:sz w:val="26"/>
        </w:rPr>
        <w:t>điểm</w:t>
      </w:r>
      <w:r>
        <w:rPr>
          <w:spacing w:val="-4"/>
          <w:sz w:val="26"/>
        </w:rPr>
        <w:t> </w:t>
      </w:r>
      <w:r>
        <w:rPr>
          <w:sz w:val="26"/>
        </w:rPr>
        <w:t>tự</w:t>
      </w:r>
      <w:r>
        <w:rPr>
          <w:spacing w:val="-3"/>
          <w:sz w:val="26"/>
        </w:rPr>
        <w:t> </w:t>
      </w:r>
      <w:r>
        <w:rPr>
          <w:sz w:val="26"/>
        </w:rPr>
        <w:t>đánh</w:t>
      </w:r>
      <w:r>
        <w:rPr>
          <w:spacing w:val="-4"/>
          <w:sz w:val="26"/>
        </w:rPr>
        <w:t> </w:t>
      </w:r>
      <w:r>
        <w:rPr>
          <w:spacing w:val="-5"/>
          <w:sz w:val="26"/>
        </w:rPr>
        <w:t>giá</w:t>
      </w:r>
    </w:p>
    <w:p>
      <w:pPr>
        <w:pStyle w:val="BodyText"/>
        <w:ind w:left="0"/>
        <w:jc w:val="left"/>
        <w:rPr>
          <w:sz w:val="6"/>
        </w:rPr>
      </w:pPr>
    </w:p>
    <w:tbl>
      <w:tblPr>
        <w:tblW w:w="0" w:type="auto"/>
        <w:jc w:val="left"/>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2"/>
        <w:gridCol w:w="1203"/>
        <w:gridCol w:w="975"/>
        <w:gridCol w:w="855"/>
        <w:gridCol w:w="1042"/>
        <w:gridCol w:w="978"/>
        <w:gridCol w:w="982"/>
        <w:gridCol w:w="982"/>
      </w:tblGrid>
      <w:tr>
        <w:trPr>
          <w:trHeight w:val="419" w:hRule="atLeast"/>
        </w:trPr>
        <w:tc>
          <w:tcPr>
            <w:tcW w:w="2072" w:type="dxa"/>
            <w:vMerge w:val="restart"/>
          </w:tcPr>
          <w:p>
            <w:pPr>
              <w:pStyle w:val="TableParagraph"/>
              <w:rPr>
                <w:sz w:val="24"/>
              </w:rPr>
            </w:pPr>
          </w:p>
        </w:tc>
        <w:tc>
          <w:tcPr>
            <w:tcW w:w="1203" w:type="dxa"/>
            <w:vMerge w:val="restart"/>
          </w:tcPr>
          <w:p>
            <w:pPr>
              <w:pStyle w:val="TableParagraph"/>
              <w:rPr>
                <w:sz w:val="26"/>
              </w:rPr>
            </w:pPr>
          </w:p>
          <w:p>
            <w:pPr>
              <w:pStyle w:val="TableParagraph"/>
              <w:rPr>
                <w:sz w:val="26"/>
              </w:rPr>
            </w:pPr>
          </w:p>
          <w:p>
            <w:pPr>
              <w:pStyle w:val="TableParagraph"/>
              <w:spacing w:before="180"/>
              <w:rPr>
                <w:sz w:val="26"/>
              </w:rPr>
            </w:pPr>
          </w:p>
          <w:p>
            <w:pPr>
              <w:pStyle w:val="TableParagraph"/>
              <w:ind w:left="162"/>
              <w:rPr>
                <w:b/>
                <w:sz w:val="26"/>
              </w:rPr>
            </w:pPr>
            <w:r>
              <w:rPr>
                <w:b/>
                <w:sz w:val="26"/>
              </w:rPr>
              <w:t>Tổng</w:t>
            </w:r>
            <w:r>
              <w:rPr>
                <w:b/>
                <w:spacing w:val="-10"/>
                <w:sz w:val="26"/>
              </w:rPr>
              <w:t> </w:t>
            </w:r>
            <w:r>
              <w:rPr>
                <w:b/>
                <w:spacing w:val="-5"/>
                <w:sz w:val="26"/>
              </w:rPr>
              <w:t>số</w:t>
            </w:r>
          </w:p>
        </w:tc>
        <w:tc>
          <w:tcPr>
            <w:tcW w:w="975" w:type="dxa"/>
            <w:vMerge w:val="restart"/>
          </w:tcPr>
          <w:p>
            <w:pPr>
              <w:pStyle w:val="TableParagraph"/>
              <w:rPr>
                <w:sz w:val="26"/>
              </w:rPr>
            </w:pPr>
          </w:p>
          <w:p>
            <w:pPr>
              <w:pStyle w:val="TableParagraph"/>
              <w:rPr>
                <w:sz w:val="26"/>
              </w:rPr>
            </w:pPr>
          </w:p>
          <w:p>
            <w:pPr>
              <w:pStyle w:val="TableParagraph"/>
              <w:spacing w:before="180"/>
              <w:rPr>
                <w:sz w:val="26"/>
              </w:rPr>
            </w:pPr>
          </w:p>
          <w:p>
            <w:pPr>
              <w:pStyle w:val="TableParagraph"/>
              <w:ind w:left="310"/>
              <w:rPr>
                <w:b/>
                <w:sz w:val="26"/>
              </w:rPr>
            </w:pPr>
            <w:r>
              <w:rPr>
                <w:b/>
                <w:spacing w:val="-5"/>
                <w:sz w:val="26"/>
              </w:rPr>
              <w:t>Nữ</w:t>
            </w:r>
          </w:p>
        </w:tc>
        <w:tc>
          <w:tcPr>
            <w:tcW w:w="855" w:type="dxa"/>
            <w:vMerge w:val="restart"/>
          </w:tcPr>
          <w:p>
            <w:pPr>
              <w:pStyle w:val="TableParagraph"/>
              <w:rPr>
                <w:sz w:val="26"/>
              </w:rPr>
            </w:pPr>
          </w:p>
          <w:p>
            <w:pPr>
              <w:pStyle w:val="TableParagraph"/>
              <w:spacing w:before="238"/>
              <w:rPr>
                <w:sz w:val="26"/>
              </w:rPr>
            </w:pPr>
          </w:p>
          <w:p>
            <w:pPr>
              <w:pStyle w:val="TableParagraph"/>
              <w:spacing w:line="360" w:lineRule="atLeast"/>
              <w:ind w:left="260" w:right="179" w:hanging="65"/>
              <w:rPr>
                <w:b/>
                <w:sz w:val="26"/>
              </w:rPr>
            </w:pPr>
            <w:r>
              <w:rPr>
                <w:b/>
                <w:spacing w:val="-4"/>
                <w:sz w:val="26"/>
              </w:rPr>
              <w:t>Dân tộc</w:t>
            </w:r>
          </w:p>
        </w:tc>
        <w:tc>
          <w:tcPr>
            <w:tcW w:w="3984" w:type="dxa"/>
            <w:gridSpan w:val="4"/>
          </w:tcPr>
          <w:p>
            <w:pPr>
              <w:pStyle w:val="TableParagraph"/>
              <w:spacing w:before="59"/>
              <w:ind w:left="1051"/>
              <w:rPr>
                <w:b/>
                <w:sz w:val="26"/>
              </w:rPr>
            </w:pPr>
            <w:r>
              <w:rPr>
                <w:b/>
                <w:sz w:val="26"/>
              </w:rPr>
              <w:t>Trình</w:t>
            </w:r>
            <w:r>
              <w:rPr>
                <w:b/>
                <w:spacing w:val="-7"/>
                <w:sz w:val="26"/>
              </w:rPr>
              <w:t> </w:t>
            </w:r>
            <w:r>
              <w:rPr>
                <w:b/>
                <w:sz w:val="26"/>
              </w:rPr>
              <w:t>độ</w:t>
            </w:r>
            <w:r>
              <w:rPr>
                <w:b/>
                <w:spacing w:val="-5"/>
                <w:sz w:val="26"/>
              </w:rPr>
              <w:t> </w:t>
            </w:r>
            <w:r>
              <w:rPr>
                <w:b/>
                <w:sz w:val="26"/>
              </w:rPr>
              <w:t>đào</w:t>
            </w:r>
            <w:r>
              <w:rPr>
                <w:b/>
                <w:spacing w:val="-7"/>
                <w:sz w:val="26"/>
              </w:rPr>
              <w:t> </w:t>
            </w:r>
            <w:r>
              <w:rPr>
                <w:b/>
                <w:spacing w:val="-5"/>
                <w:sz w:val="26"/>
              </w:rPr>
              <w:t>tạo</w:t>
            </w:r>
          </w:p>
        </w:tc>
      </w:tr>
      <w:tr>
        <w:trPr>
          <w:trHeight w:val="1185" w:hRule="atLeast"/>
        </w:trPr>
        <w:tc>
          <w:tcPr>
            <w:tcW w:w="2072" w:type="dxa"/>
            <w:vMerge/>
            <w:tcBorders>
              <w:top w:val="nil"/>
            </w:tcBorders>
          </w:tcPr>
          <w:p>
            <w:pPr>
              <w:rPr>
                <w:sz w:val="2"/>
                <w:szCs w:val="2"/>
              </w:rPr>
            </w:pPr>
          </w:p>
        </w:tc>
        <w:tc>
          <w:tcPr>
            <w:tcW w:w="1203" w:type="dxa"/>
            <w:vMerge/>
            <w:tcBorders>
              <w:top w:val="nil"/>
            </w:tcBorders>
          </w:tcPr>
          <w:p>
            <w:pPr>
              <w:rPr>
                <w:sz w:val="2"/>
                <w:szCs w:val="2"/>
              </w:rPr>
            </w:pPr>
          </w:p>
        </w:tc>
        <w:tc>
          <w:tcPr>
            <w:tcW w:w="975" w:type="dxa"/>
            <w:vMerge/>
            <w:tcBorders>
              <w:top w:val="nil"/>
            </w:tcBorders>
          </w:tcPr>
          <w:p>
            <w:pPr>
              <w:rPr>
                <w:sz w:val="2"/>
                <w:szCs w:val="2"/>
              </w:rPr>
            </w:pPr>
          </w:p>
        </w:tc>
        <w:tc>
          <w:tcPr>
            <w:tcW w:w="855" w:type="dxa"/>
            <w:vMerge/>
            <w:tcBorders>
              <w:top w:val="nil"/>
            </w:tcBorders>
          </w:tcPr>
          <w:p>
            <w:pPr>
              <w:rPr>
                <w:sz w:val="2"/>
                <w:szCs w:val="2"/>
              </w:rPr>
            </w:pPr>
          </w:p>
        </w:tc>
        <w:tc>
          <w:tcPr>
            <w:tcW w:w="1042" w:type="dxa"/>
          </w:tcPr>
          <w:p>
            <w:pPr>
              <w:pStyle w:val="TableParagraph"/>
              <w:spacing w:line="288" w:lineRule="auto" w:before="83"/>
              <w:ind w:left="178" w:right="174" w:firstLine="1"/>
              <w:jc w:val="center"/>
              <w:rPr>
                <w:b/>
                <w:sz w:val="26"/>
              </w:rPr>
            </w:pPr>
            <w:r>
              <w:rPr>
                <w:b/>
                <w:spacing w:val="-4"/>
                <w:w w:val="90"/>
                <w:sz w:val="26"/>
              </w:rPr>
              <w:t>Chƣa </w:t>
            </w:r>
            <w:r>
              <w:rPr>
                <w:b/>
                <w:spacing w:val="-4"/>
                <w:sz w:val="26"/>
              </w:rPr>
              <w:t>đạt </w:t>
            </w:r>
            <w:r>
              <w:rPr>
                <w:b/>
                <w:spacing w:val="-2"/>
                <w:sz w:val="26"/>
              </w:rPr>
              <w:t>chuẩn</w:t>
            </w:r>
          </w:p>
        </w:tc>
        <w:tc>
          <w:tcPr>
            <w:tcW w:w="978" w:type="dxa"/>
          </w:tcPr>
          <w:p>
            <w:pPr>
              <w:pStyle w:val="TableParagraph"/>
              <w:spacing w:line="288" w:lineRule="auto" w:before="263"/>
              <w:ind w:left="146" w:right="132" w:firstLine="136"/>
              <w:rPr>
                <w:b/>
                <w:sz w:val="26"/>
              </w:rPr>
            </w:pPr>
            <w:r>
              <w:rPr>
                <w:b/>
                <w:spacing w:val="-4"/>
                <w:sz w:val="26"/>
              </w:rPr>
              <w:t>Đạt </w:t>
            </w:r>
            <w:r>
              <w:rPr>
                <w:b/>
                <w:spacing w:val="-2"/>
                <w:sz w:val="26"/>
              </w:rPr>
              <w:t>chuẩn</w:t>
            </w:r>
          </w:p>
        </w:tc>
        <w:tc>
          <w:tcPr>
            <w:tcW w:w="982" w:type="dxa"/>
          </w:tcPr>
          <w:p>
            <w:pPr>
              <w:pStyle w:val="TableParagraph"/>
              <w:spacing w:line="288" w:lineRule="auto" w:before="263"/>
              <w:ind w:left="148" w:right="134" w:firstLine="64"/>
              <w:rPr>
                <w:b/>
                <w:sz w:val="26"/>
              </w:rPr>
            </w:pPr>
            <w:r>
              <w:rPr>
                <w:b/>
                <w:spacing w:val="-4"/>
                <w:sz w:val="26"/>
              </w:rPr>
              <w:t>Trên </w:t>
            </w:r>
            <w:r>
              <w:rPr>
                <w:b/>
                <w:spacing w:val="-2"/>
                <w:sz w:val="26"/>
              </w:rPr>
              <w:t>chuẩn</w:t>
            </w:r>
          </w:p>
        </w:tc>
        <w:tc>
          <w:tcPr>
            <w:tcW w:w="982" w:type="dxa"/>
          </w:tcPr>
          <w:p>
            <w:pPr>
              <w:pStyle w:val="TableParagraph"/>
              <w:spacing w:line="288" w:lineRule="auto" w:before="263"/>
              <w:ind w:left="284" w:right="268" w:hanging="8"/>
              <w:rPr>
                <w:b/>
                <w:sz w:val="26"/>
              </w:rPr>
            </w:pPr>
            <w:r>
              <w:rPr>
                <w:b/>
                <w:spacing w:val="-4"/>
                <w:sz w:val="26"/>
              </w:rPr>
              <w:t>Ghi </w:t>
            </w:r>
            <w:r>
              <w:rPr>
                <w:b/>
                <w:spacing w:val="-5"/>
                <w:sz w:val="26"/>
              </w:rPr>
              <w:t>chú</w:t>
            </w:r>
          </w:p>
        </w:tc>
      </w:tr>
      <w:tr>
        <w:trPr>
          <w:trHeight w:val="621" w:hRule="atLeast"/>
        </w:trPr>
        <w:tc>
          <w:tcPr>
            <w:tcW w:w="2072" w:type="dxa"/>
          </w:tcPr>
          <w:p>
            <w:pPr>
              <w:pStyle w:val="TableParagraph"/>
              <w:spacing w:before="153"/>
              <w:ind w:left="107"/>
              <w:rPr>
                <w:sz w:val="26"/>
              </w:rPr>
            </w:pPr>
            <w:r>
              <w:rPr>
                <w:sz w:val="26"/>
              </w:rPr>
              <w:t>Hiệu</w:t>
            </w:r>
            <w:r>
              <w:rPr>
                <w:spacing w:val="-7"/>
                <w:sz w:val="26"/>
              </w:rPr>
              <w:t> </w:t>
            </w:r>
            <w:r>
              <w:rPr>
                <w:spacing w:val="-2"/>
                <w:sz w:val="26"/>
              </w:rPr>
              <w:t>trưởng</w:t>
            </w:r>
          </w:p>
        </w:tc>
        <w:tc>
          <w:tcPr>
            <w:tcW w:w="1203" w:type="dxa"/>
          </w:tcPr>
          <w:p>
            <w:pPr>
              <w:pStyle w:val="TableParagraph"/>
              <w:spacing w:before="153"/>
              <w:ind w:left="6"/>
              <w:jc w:val="center"/>
              <w:rPr>
                <w:sz w:val="26"/>
              </w:rPr>
            </w:pPr>
            <w:r>
              <w:rPr>
                <w:spacing w:val="-10"/>
                <w:sz w:val="26"/>
              </w:rPr>
              <w:t>1</w:t>
            </w:r>
          </w:p>
        </w:tc>
        <w:tc>
          <w:tcPr>
            <w:tcW w:w="975" w:type="dxa"/>
          </w:tcPr>
          <w:p>
            <w:pPr>
              <w:pStyle w:val="TableParagraph"/>
              <w:spacing w:before="153"/>
              <w:ind w:left="2"/>
              <w:jc w:val="center"/>
              <w:rPr>
                <w:sz w:val="26"/>
              </w:rPr>
            </w:pPr>
            <w:r>
              <w:rPr>
                <w:spacing w:val="-10"/>
                <w:sz w:val="26"/>
              </w:rPr>
              <w:t>1</w:t>
            </w:r>
          </w:p>
        </w:tc>
        <w:tc>
          <w:tcPr>
            <w:tcW w:w="855" w:type="dxa"/>
          </w:tcPr>
          <w:p>
            <w:pPr>
              <w:pStyle w:val="TableParagraph"/>
              <w:rPr>
                <w:sz w:val="24"/>
              </w:rPr>
            </w:pPr>
          </w:p>
        </w:tc>
        <w:tc>
          <w:tcPr>
            <w:tcW w:w="1042" w:type="dxa"/>
          </w:tcPr>
          <w:p>
            <w:pPr>
              <w:pStyle w:val="TableParagraph"/>
              <w:rPr>
                <w:sz w:val="24"/>
              </w:rPr>
            </w:pPr>
          </w:p>
        </w:tc>
        <w:tc>
          <w:tcPr>
            <w:tcW w:w="978" w:type="dxa"/>
          </w:tcPr>
          <w:p>
            <w:pPr>
              <w:pStyle w:val="TableParagraph"/>
              <w:rPr>
                <w:sz w:val="24"/>
              </w:rPr>
            </w:pPr>
          </w:p>
        </w:tc>
        <w:tc>
          <w:tcPr>
            <w:tcW w:w="982" w:type="dxa"/>
          </w:tcPr>
          <w:p>
            <w:pPr>
              <w:pStyle w:val="TableParagraph"/>
              <w:spacing w:before="153"/>
              <w:ind w:left="1"/>
              <w:jc w:val="center"/>
              <w:rPr>
                <w:sz w:val="26"/>
              </w:rPr>
            </w:pPr>
            <w:r>
              <w:rPr>
                <w:spacing w:val="-10"/>
                <w:sz w:val="26"/>
              </w:rPr>
              <w:t>1</w:t>
            </w:r>
          </w:p>
        </w:tc>
        <w:tc>
          <w:tcPr>
            <w:tcW w:w="982" w:type="dxa"/>
          </w:tcPr>
          <w:p>
            <w:pPr>
              <w:pStyle w:val="TableParagraph"/>
              <w:rPr>
                <w:sz w:val="24"/>
              </w:rPr>
            </w:pPr>
          </w:p>
        </w:tc>
      </w:tr>
      <w:tr>
        <w:trPr>
          <w:trHeight w:val="537" w:hRule="atLeast"/>
        </w:trPr>
        <w:tc>
          <w:tcPr>
            <w:tcW w:w="2072" w:type="dxa"/>
          </w:tcPr>
          <w:p>
            <w:pPr>
              <w:pStyle w:val="TableParagraph"/>
              <w:spacing w:before="112"/>
              <w:ind w:left="107"/>
              <w:rPr>
                <w:sz w:val="26"/>
              </w:rPr>
            </w:pPr>
            <w:r>
              <w:rPr>
                <w:sz w:val="26"/>
              </w:rPr>
              <w:t>Phó</w:t>
            </w:r>
            <w:r>
              <w:rPr>
                <w:spacing w:val="-6"/>
                <w:sz w:val="26"/>
              </w:rPr>
              <w:t> </w:t>
            </w:r>
            <w:r>
              <w:rPr>
                <w:sz w:val="26"/>
              </w:rPr>
              <w:t>hiệu</w:t>
            </w:r>
            <w:r>
              <w:rPr>
                <w:spacing w:val="-5"/>
                <w:sz w:val="26"/>
              </w:rPr>
              <w:t> </w:t>
            </w:r>
            <w:r>
              <w:rPr>
                <w:spacing w:val="-2"/>
                <w:sz w:val="26"/>
              </w:rPr>
              <w:t>trưởng</w:t>
            </w:r>
          </w:p>
        </w:tc>
        <w:tc>
          <w:tcPr>
            <w:tcW w:w="1203" w:type="dxa"/>
          </w:tcPr>
          <w:p>
            <w:pPr>
              <w:pStyle w:val="TableParagraph"/>
              <w:spacing w:before="112"/>
              <w:ind w:left="6"/>
              <w:jc w:val="center"/>
              <w:rPr>
                <w:sz w:val="26"/>
              </w:rPr>
            </w:pPr>
            <w:r>
              <w:rPr>
                <w:spacing w:val="-10"/>
                <w:sz w:val="26"/>
              </w:rPr>
              <w:t>2</w:t>
            </w:r>
          </w:p>
        </w:tc>
        <w:tc>
          <w:tcPr>
            <w:tcW w:w="975" w:type="dxa"/>
          </w:tcPr>
          <w:p>
            <w:pPr>
              <w:pStyle w:val="TableParagraph"/>
              <w:spacing w:before="112"/>
              <w:ind w:left="2"/>
              <w:jc w:val="center"/>
              <w:rPr>
                <w:sz w:val="26"/>
              </w:rPr>
            </w:pPr>
            <w:r>
              <w:rPr>
                <w:spacing w:val="-10"/>
                <w:sz w:val="26"/>
              </w:rPr>
              <w:t>2</w:t>
            </w:r>
          </w:p>
        </w:tc>
        <w:tc>
          <w:tcPr>
            <w:tcW w:w="855" w:type="dxa"/>
          </w:tcPr>
          <w:p>
            <w:pPr>
              <w:pStyle w:val="TableParagraph"/>
              <w:rPr>
                <w:sz w:val="24"/>
              </w:rPr>
            </w:pPr>
          </w:p>
        </w:tc>
        <w:tc>
          <w:tcPr>
            <w:tcW w:w="1042" w:type="dxa"/>
          </w:tcPr>
          <w:p>
            <w:pPr>
              <w:pStyle w:val="TableParagraph"/>
              <w:rPr>
                <w:sz w:val="24"/>
              </w:rPr>
            </w:pPr>
          </w:p>
        </w:tc>
        <w:tc>
          <w:tcPr>
            <w:tcW w:w="978" w:type="dxa"/>
          </w:tcPr>
          <w:p>
            <w:pPr>
              <w:pStyle w:val="TableParagraph"/>
              <w:rPr>
                <w:sz w:val="24"/>
              </w:rPr>
            </w:pPr>
          </w:p>
        </w:tc>
        <w:tc>
          <w:tcPr>
            <w:tcW w:w="982" w:type="dxa"/>
          </w:tcPr>
          <w:p>
            <w:pPr>
              <w:pStyle w:val="TableParagraph"/>
              <w:spacing w:before="112"/>
              <w:ind w:left="1"/>
              <w:jc w:val="center"/>
              <w:rPr>
                <w:sz w:val="26"/>
              </w:rPr>
            </w:pPr>
            <w:r>
              <w:rPr>
                <w:spacing w:val="-10"/>
                <w:sz w:val="26"/>
              </w:rPr>
              <w:t>2</w:t>
            </w:r>
          </w:p>
        </w:tc>
        <w:tc>
          <w:tcPr>
            <w:tcW w:w="982" w:type="dxa"/>
          </w:tcPr>
          <w:p>
            <w:pPr>
              <w:pStyle w:val="TableParagraph"/>
              <w:rPr>
                <w:sz w:val="24"/>
              </w:rPr>
            </w:pPr>
          </w:p>
        </w:tc>
      </w:tr>
      <w:tr>
        <w:trPr>
          <w:trHeight w:val="708" w:hRule="atLeast"/>
        </w:trPr>
        <w:tc>
          <w:tcPr>
            <w:tcW w:w="2072" w:type="dxa"/>
          </w:tcPr>
          <w:p>
            <w:pPr>
              <w:pStyle w:val="TableParagraph"/>
              <w:spacing w:before="197"/>
              <w:ind w:left="107"/>
              <w:rPr>
                <w:sz w:val="26"/>
              </w:rPr>
            </w:pPr>
            <w:r>
              <w:rPr>
                <w:sz w:val="26"/>
              </w:rPr>
              <w:t>Giáo</w:t>
            </w:r>
            <w:r>
              <w:rPr>
                <w:spacing w:val="-7"/>
                <w:sz w:val="26"/>
              </w:rPr>
              <w:t> </w:t>
            </w:r>
            <w:r>
              <w:rPr>
                <w:spacing w:val="-4"/>
                <w:sz w:val="26"/>
              </w:rPr>
              <w:t>viên</w:t>
            </w:r>
          </w:p>
        </w:tc>
        <w:tc>
          <w:tcPr>
            <w:tcW w:w="1203" w:type="dxa"/>
          </w:tcPr>
          <w:p>
            <w:pPr>
              <w:pStyle w:val="TableParagraph"/>
              <w:spacing w:before="197"/>
              <w:ind w:left="6"/>
              <w:jc w:val="center"/>
              <w:rPr>
                <w:sz w:val="26"/>
              </w:rPr>
            </w:pPr>
            <w:r>
              <w:rPr>
                <w:spacing w:val="-5"/>
                <w:sz w:val="26"/>
              </w:rPr>
              <w:t>25</w:t>
            </w:r>
          </w:p>
        </w:tc>
        <w:tc>
          <w:tcPr>
            <w:tcW w:w="975" w:type="dxa"/>
          </w:tcPr>
          <w:p>
            <w:pPr>
              <w:pStyle w:val="TableParagraph"/>
              <w:spacing w:before="197"/>
              <w:ind w:left="2"/>
              <w:jc w:val="center"/>
              <w:rPr>
                <w:sz w:val="26"/>
              </w:rPr>
            </w:pPr>
            <w:r>
              <w:rPr>
                <w:spacing w:val="-5"/>
                <w:sz w:val="26"/>
              </w:rPr>
              <w:t>25</w:t>
            </w:r>
          </w:p>
        </w:tc>
        <w:tc>
          <w:tcPr>
            <w:tcW w:w="855" w:type="dxa"/>
          </w:tcPr>
          <w:p>
            <w:pPr>
              <w:pStyle w:val="TableParagraph"/>
              <w:spacing w:before="197"/>
              <w:ind w:left="6"/>
              <w:jc w:val="center"/>
              <w:rPr>
                <w:sz w:val="26"/>
              </w:rPr>
            </w:pPr>
            <w:r>
              <w:rPr>
                <w:spacing w:val="-5"/>
                <w:sz w:val="26"/>
              </w:rPr>
              <w:t>18</w:t>
            </w:r>
          </w:p>
        </w:tc>
        <w:tc>
          <w:tcPr>
            <w:tcW w:w="1042" w:type="dxa"/>
          </w:tcPr>
          <w:p>
            <w:pPr>
              <w:pStyle w:val="TableParagraph"/>
              <w:rPr>
                <w:sz w:val="24"/>
              </w:rPr>
            </w:pPr>
          </w:p>
        </w:tc>
        <w:tc>
          <w:tcPr>
            <w:tcW w:w="978" w:type="dxa"/>
          </w:tcPr>
          <w:p>
            <w:pPr>
              <w:pStyle w:val="TableParagraph"/>
              <w:rPr>
                <w:sz w:val="24"/>
              </w:rPr>
            </w:pPr>
          </w:p>
        </w:tc>
        <w:tc>
          <w:tcPr>
            <w:tcW w:w="982" w:type="dxa"/>
          </w:tcPr>
          <w:p>
            <w:pPr>
              <w:pStyle w:val="TableParagraph"/>
              <w:spacing w:before="197"/>
              <w:ind w:left="1"/>
              <w:jc w:val="center"/>
              <w:rPr>
                <w:sz w:val="26"/>
              </w:rPr>
            </w:pPr>
            <w:r>
              <w:rPr>
                <w:spacing w:val="-5"/>
                <w:sz w:val="26"/>
              </w:rPr>
              <w:t>25</w:t>
            </w:r>
          </w:p>
        </w:tc>
        <w:tc>
          <w:tcPr>
            <w:tcW w:w="982" w:type="dxa"/>
          </w:tcPr>
          <w:p>
            <w:pPr>
              <w:pStyle w:val="TableParagraph"/>
              <w:rPr>
                <w:sz w:val="24"/>
              </w:rPr>
            </w:pPr>
          </w:p>
        </w:tc>
      </w:tr>
      <w:tr>
        <w:trPr>
          <w:trHeight w:val="554" w:hRule="atLeast"/>
        </w:trPr>
        <w:tc>
          <w:tcPr>
            <w:tcW w:w="2072" w:type="dxa"/>
          </w:tcPr>
          <w:p>
            <w:pPr>
              <w:pStyle w:val="TableParagraph"/>
              <w:spacing w:before="119"/>
              <w:ind w:left="107"/>
              <w:rPr>
                <w:sz w:val="26"/>
              </w:rPr>
            </w:pPr>
            <w:r>
              <w:rPr>
                <w:sz w:val="26"/>
              </w:rPr>
              <w:t>Nhân</w:t>
            </w:r>
            <w:r>
              <w:rPr>
                <w:spacing w:val="-7"/>
                <w:sz w:val="26"/>
              </w:rPr>
              <w:t> </w:t>
            </w:r>
            <w:r>
              <w:rPr>
                <w:spacing w:val="-4"/>
                <w:sz w:val="26"/>
              </w:rPr>
              <w:t>viên</w:t>
            </w:r>
          </w:p>
        </w:tc>
        <w:tc>
          <w:tcPr>
            <w:tcW w:w="1203" w:type="dxa"/>
          </w:tcPr>
          <w:p>
            <w:pPr>
              <w:pStyle w:val="TableParagraph"/>
              <w:spacing w:before="119"/>
              <w:ind w:left="6"/>
              <w:jc w:val="center"/>
              <w:rPr>
                <w:sz w:val="26"/>
              </w:rPr>
            </w:pPr>
            <w:r>
              <w:rPr>
                <w:spacing w:val="-10"/>
                <w:sz w:val="26"/>
              </w:rPr>
              <w:t>6</w:t>
            </w:r>
          </w:p>
        </w:tc>
        <w:tc>
          <w:tcPr>
            <w:tcW w:w="975" w:type="dxa"/>
          </w:tcPr>
          <w:p>
            <w:pPr>
              <w:pStyle w:val="TableParagraph"/>
              <w:spacing w:before="119"/>
              <w:ind w:left="2"/>
              <w:jc w:val="center"/>
              <w:rPr>
                <w:sz w:val="26"/>
              </w:rPr>
            </w:pPr>
            <w:r>
              <w:rPr>
                <w:spacing w:val="-10"/>
                <w:sz w:val="26"/>
              </w:rPr>
              <w:t>3</w:t>
            </w:r>
          </w:p>
        </w:tc>
        <w:tc>
          <w:tcPr>
            <w:tcW w:w="855" w:type="dxa"/>
          </w:tcPr>
          <w:p>
            <w:pPr>
              <w:pStyle w:val="TableParagraph"/>
              <w:spacing w:before="119"/>
              <w:ind w:left="6"/>
              <w:jc w:val="center"/>
              <w:rPr>
                <w:sz w:val="26"/>
              </w:rPr>
            </w:pPr>
            <w:r>
              <w:rPr>
                <w:spacing w:val="-10"/>
                <w:sz w:val="26"/>
              </w:rPr>
              <w:t>6</w:t>
            </w:r>
          </w:p>
        </w:tc>
        <w:tc>
          <w:tcPr>
            <w:tcW w:w="1042" w:type="dxa"/>
          </w:tcPr>
          <w:p>
            <w:pPr>
              <w:pStyle w:val="TableParagraph"/>
              <w:spacing w:before="119"/>
              <w:ind w:left="5"/>
              <w:jc w:val="center"/>
              <w:rPr>
                <w:sz w:val="26"/>
              </w:rPr>
            </w:pPr>
            <w:r>
              <w:rPr>
                <w:spacing w:val="-10"/>
                <w:sz w:val="26"/>
              </w:rPr>
              <w:t>1</w:t>
            </w:r>
          </w:p>
        </w:tc>
        <w:tc>
          <w:tcPr>
            <w:tcW w:w="978" w:type="dxa"/>
          </w:tcPr>
          <w:p>
            <w:pPr>
              <w:pStyle w:val="TableParagraph"/>
              <w:spacing w:before="119"/>
              <w:ind w:left="1"/>
              <w:jc w:val="center"/>
              <w:rPr>
                <w:sz w:val="26"/>
              </w:rPr>
            </w:pPr>
            <w:r>
              <w:rPr>
                <w:spacing w:val="-10"/>
                <w:sz w:val="26"/>
              </w:rPr>
              <w:t>4</w:t>
            </w:r>
          </w:p>
        </w:tc>
        <w:tc>
          <w:tcPr>
            <w:tcW w:w="982" w:type="dxa"/>
          </w:tcPr>
          <w:p>
            <w:pPr>
              <w:pStyle w:val="TableParagraph"/>
              <w:spacing w:before="119"/>
              <w:ind w:left="1"/>
              <w:jc w:val="center"/>
              <w:rPr>
                <w:sz w:val="26"/>
              </w:rPr>
            </w:pPr>
            <w:r>
              <w:rPr>
                <w:spacing w:val="-10"/>
                <w:sz w:val="26"/>
              </w:rPr>
              <w:t>1</w:t>
            </w:r>
          </w:p>
        </w:tc>
        <w:tc>
          <w:tcPr>
            <w:tcW w:w="982" w:type="dxa"/>
          </w:tcPr>
          <w:p>
            <w:pPr>
              <w:pStyle w:val="TableParagraph"/>
              <w:rPr>
                <w:sz w:val="24"/>
              </w:rPr>
            </w:pPr>
          </w:p>
        </w:tc>
      </w:tr>
      <w:tr>
        <w:trPr>
          <w:trHeight w:val="563" w:hRule="atLeast"/>
        </w:trPr>
        <w:tc>
          <w:tcPr>
            <w:tcW w:w="2072" w:type="dxa"/>
          </w:tcPr>
          <w:p>
            <w:pPr>
              <w:pStyle w:val="TableParagraph"/>
              <w:spacing w:before="131"/>
              <w:ind w:left="107"/>
              <w:rPr>
                <w:b/>
                <w:sz w:val="26"/>
              </w:rPr>
            </w:pPr>
            <w:r>
              <w:rPr>
                <w:b/>
                <w:spacing w:val="-4"/>
                <w:sz w:val="26"/>
              </w:rPr>
              <w:t>Cộng</w:t>
            </w:r>
          </w:p>
        </w:tc>
        <w:tc>
          <w:tcPr>
            <w:tcW w:w="1203" w:type="dxa"/>
          </w:tcPr>
          <w:p>
            <w:pPr>
              <w:pStyle w:val="TableParagraph"/>
              <w:spacing w:before="131"/>
              <w:ind w:left="6"/>
              <w:jc w:val="center"/>
              <w:rPr>
                <w:b/>
                <w:sz w:val="26"/>
              </w:rPr>
            </w:pPr>
            <w:r>
              <w:rPr>
                <w:b/>
                <w:spacing w:val="-5"/>
                <w:sz w:val="26"/>
              </w:rPr>
              <w:t>32</w:t>
            </w:r>
          </w:p>
        </w:tc>
        <w:tc>
          <w:tcPr>
            <w:tcW w:w="975" w:type="dxa"/>
          </w:tcPr>
          <w:p>
            <w:pPr>
              <w:pStyle w:val="TableParagraph"/>
              <w:spacing w:before="131"/>
              <w:ind w:left="2"/>
              <w:jc w:val="center"/>
              <w:rPr>
                <w:b/>
                <w:sz w:val="26"/>
              </w:rPr>
            </w:pPr>
            <w:r>
              <w:rPr>
                <w:b/>
                <w:spacing w:val="-5"/>
                <w:sz w:val="26"/>
              </w:rPr>
              <w:t>29</w:t>
            </w:r>
          </w:p>
        </w:tc>
        <w:tc>
          <w:tcPr>
            <w:tcW w:w="855" w:type="dxa"/>
          </w:tcPr>
          <w:p>
            <w:pPr>
              <w:pStyle w:val="TableParagraph"/>
              <w:spacing w:before="131"/>
              <w:ind w:left="6"/>
              <w:jc w:val="center"/>
              <w:rPr>
                <w:b/>
                <w:sz w:val="26"/>
              </w:rPr>
            </w:pPr>
            <w:r>
              <w:rPr>
                <w:b/>
                <w:spacing w:val="-5"/>
                <w:sz w:val="26"/>
              </w:rPr>
              <w:t>24</w:t>
            </w:r>
          </w:p>
        </w:tc>
        <w:tc>
          <w:tcPr>
            <w:tcW w:w="1042" w:type="dxa"/>
          </w:tcPr>
          <w:p>
            <w:pPr>
              <w:pStyle w:val="TableParagraph"/>
              <w:spacing w:before="131"/>
              <w:ind w:left="5"/>
              <w:jc w:val="center"/>
              <w:rPr>
                <w:b/>
                <w:sz w:val="26"/>
              </w:rPr>
            </w:pPr>
            <w:r>
              <w:rPr>
                <w:b/>
                <w:spacing w:val="-10"/>
                <w:sz w:val="26"/>
              </w:rPr>
              <w:t>1</w:t>
            </w:r>
          </w:p>
        </w:tc>
        <w:tc>
          <w:tcPr>
            <w:tcW w:w="978" w:type="dxa"/>
          </w:tcPr>
          <w:p>
            <w:pPr>
              <w:pStyle w:val="TableParagraph"/>
              <w:spacing w:before="131"/>
              <w:ind w:left="1"/>
              <w:jc w:val="center"/>
              <w:rPr>
                <w:b/>
                <w:sz w:val="26"/>
              </w:rPr>
            </w:pPr>
            <w:r>
              <w:rPr>
                <w:b/>
                <w:spacing w:val="-10"/>
                <w:sz w:val="26"/>
              </w:rPr>
              <w:t>4</w:t>
            </w:r>
          </w:p>
        </w:tc>
        <w:tc>
          <w:tcPr>
            <w:tcW w:w="982" w:type="dxa"/>
          </w:tcPr>
          <w:p>
            <w:pPr>
              <w:pStyle w:val="TableParagraph"/>
              <w:spacing w:before="131"/>
              <w:ind w:left="1"/>
              <w:jc w:val="center"/>
              <w:rPr>
                <w:b/>
                <w:sz w:val="26"/>
              </w:rPr>
            </w:pPr>
            <w:r>
              <w:rPr>
                <w:b/>
                <w:spacing w:val="-5"/>
                <w:sz w:val="26"/>
              </w:rPr>
              <w:t>27</w:t>
            </w:r>
          </w:p>
        </w:tc>
        <w:tc>
          <w:tcPr>
            <w:tcW w:w="982" w:type="dxa"/>
          </w:tcPr>
          <w:p>
            <w:pPr>
              <w:pStyle w:val="TableParagraph"/>
              <w:rPr>
                <w:sz w:val="24"/>
              </w:rPr>
            </w:pPr>
          </w:p>
        </w:tc>
      </w:tr>
    </w:tbl>
    <w:p>
      <w:pPr>
        <w:pStyle w:val="ListParagraph"/>
        <w:numPr>
          <w:ilvl w:val="1"/>
          <w:numId w:val="2"/>
        </w:numPr>
        <w:tabs>
          <w:tab w:pos="1081" w:val="left" w:leader="none"/>
        </w:tabs>
        <w:spacing w:line="240" w:lineRule="auto" w:before="54" w:after="0"/>
        <w:ind w:left="1081" w:right="0" w:hanging="279"/>
        <w:jc w:val="left"/>
        <w:rPr>
          <w:sz w:val="26"/>
        </w:rPr>
      </w:pPr>
      <w:r>
        <w:rPr>
          <w:sz w:val="26"/>
        </w:rPr>
        <w:t>Số</w:t>
      </w:r>
      <w:r>
        <w:rPr>
          <w:spacing w:val="-4"/>
          <w:sz w:val="26"/>
        </w:rPr>
        <w:t> </w:t>
      </w:r>
      <w:r>
        <w:rPr>
          <w:sz w:val="26"/>
        </w:rPr>
        <w:t>liệu</w:t>
      </w:r>
      <w:r>
        <w:rPr>
          <w:spacing w:val="-3"/>
          <w:sz w:val="26"/>
        </w:rPr>
        <w:t> </w:t>
      </w:r>
      <w:r>
        <w:rPr>
          <w:sz w:val="26"/>
        </w:rPr>
        <w:t>của</w:t>
      </w:r>
      <w:r>
        <w:rPr>
          <w:spacing w:val="-3"/>
          <w:sz w:val="26"/>
        </w:rPr>
        <w:t> </w:t>
      </w:r>
      <w:r>
        <w:rPr>
          <w:sz w:val="26"/>
        </w:rPr>
        <w:t>5</w:t>
      </w:r>
      <w:r>
        <w:rPr>
          <w:spacing w:val="-4"/>
          <w:sz w:val="26"/>
        </w:rPr>
        <w:t> </w:t>
      </w:r>
      <w:r>
        <w:rPr>
          <w:sz w:val="26"/>
        </w:rPr>
        <w:t>năm</w:t>
      </w:r>
      <w:r>
        <w:rPr>
          <w:spacing w:val="-3"/>
          <w:sz w:val="26"/>
        </w:rPr>
        <w:t> </w:t>
      </w:r>
      <w:r>
        <w:rPr>
          <w:sz w:val="26"/>
        </w:rPr>
        <w:t>gần</w:t>
      </w:r>
      <w:r>
        <w:rPr>
          <w:spacing w:val="-3"/>
          <w:sz w:val="26"/>
        </w:rPr>
        <w:t> </w:t>
      </w:r>
      <w:r>
        <w:rPr>
          <w:spacing w:val="-5"/>
          <w:sz w:val="26"/>
        </w:rPr>
        <w:t>đây</w:t>
      </w:r>
    </w:p>
    <w:p>
      <w:pPr>
        <w:pStyle w:val="BodyText"/>
        <w:spacing w:before="8"/>
        <w:ind w:left="0"/>
        <w:jc w:val="left"/>
        <w:rPr>
          <w:sz w:val="5"/>
        </w:rPr>
      </w:pPr>
    </w:p>
    <w:tbl>
      <w:tblPr>
        <w:tblW w:w="0" w:type="auto"/>
        <w:jc w:val="left"/>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
        <w:gridCol w:w="2480"/>
        <w:gridCol w:w="1188"/>
        <w:gridCol w:w="1190"/>
        <w:gridCol w:w="1187"/>
        <w:gridCol w:w="1190"/>
        <w:gridCol w:w="1187"/>
      </w:tblGrid>
      <w:tr>
        <w:trPr>
          <w:trHeight w:val="1557" w:hRule="atLeast"/>
        </w:trPr>
        <w:tc>
          <w:tcPr>
            <w:tcW w:w="655" w:type="dxa"/>
          </w:tcPr>
          <w:p>
            <w:pPr>
              <w:pStyle w:val="TableParagraph"/>
              <w:rPr>
                <w:sz w:val="26"/>
              </w:rPr>
            </w:pPr>
          </w:p>
          <w:p>
            <w:pPr>
              <w:pStyle w:val="TableParagraph"/>
              <w:spacing w:before="241"/>
              <w:rPr>
                <w:sz w:val="26"/>
              </w:rPr>
            </w:pPr>
          </w:p>
          <w:p>
            <w:pPr>
              <w:pStyle w:val="TableParagraph"/>
              <w:ind w:left="7" w:right="5"/>
              <w:jc w:val="center"/>
              <w:rPr>
                <w:b/>
                <w:sz w:val="26"/>
              </w:rPr>
            </w:pPr>
            <w:r>
              <w:rPr>
                <w:b/>
                <w:spacing w:val="-5"/>
                <w:sz w:val="26"/>
              </w:rPr>
              <w:t>TT</w:t>
            </w:r>
          </w:p>
        </w:tc>
        <w:tc>
          <w:tcPr>
            <w:tcW w:w="2480" w:type="dxa"/>
          </w:tcPr>
          <w:p>
            <w:pPr>
              <w:pStyle w:val="TableParagraph"/>
              <w:rPr>
                <w:sz w:val="26"/>
              </w:rPr>
            </w:pPr>
          </w:p>
          <w:p>
            <w:pPr>
              <w:pStyle w:val="TableParagraph"/>
              <w:spacing w:before="241"/>
              <w:rPr>
                <w:sz w:val="26"/>
              </w:rPr>
            </w:pPr>
          </w:p>
          <w:p>
            <w:pPr>
              <w:pStyle w:val="TableParagraph"/>
              <w:ind w:left="4"/>
              <w:jc w:val="center"/>
              <w:rPr>
                <w:b/>
                <w:sz w:val="26"/>
              </w:rPr>
            </w:pPr>
            <w:r>
              <w:rPr>
                <w:b/>
                <w:sz w:val="26"/>
              </w:rPr>
              <w:t>Số</w:t>
            </w:r>
            <w:r>
              <w:rPr>
                <w:b/>
                <w:spacing w:val="-4"/>
                <w:sz w:val="26"/>
              </w:rPr>
              <w:t> liệu</w:t>
            </w:r>
          </w:p>
        </w:tc>
        <w:tc>
          <w:tcPr>
            <w:tcW w:w="1188" w:type="dxa"/>
          </w:tcPr>
          <w:p>
            <w:pPr>
              <w:pStyle w:val="TableParagraph"/>
              <w:spacing w:line="288" w:lineRule="auto" w:before="62"/>
              <w:ind w:left="398" w:right="309" w:hanging="72"/>
              <w:rPr>
                <w:b/>
                <w:sz w:val="26"/>
              </w:rPr>
            </w:pPr>
            <w:r>
              <w:rPr>
                <w:b/>
                <w:spacing w:val="-4"/>
                <w:sz w:val="26"/>
              </w:rPr>
              <w:t>Năm học</w:t>
            </w:r>
          </w:p>
          <w:p>
            <w:pPr>
              <w:pStyle w:val="TableParagraph"/>
              <w:spacing w:before="60"/>
              <w:ind w:left="290"/>
              <w:rPr>
                <w:b/>
                <w:sz w:val="26"/>
              </w:rPr>
            </w:pPr>
            <w:r>
              <w:rPr>
                <w:b/>
                <w:spacing w:val="-2"/>
                <w:sz w:val="26"/>
              </w:rPr>
              <w:t>2020-</w:t>
            </w:r>
          </w:p>
          <w:p>
            <w:pPr>
              <w:pStyle w:val="TableParagraph"/>
              <w:spacing w:before="59"/>
              <w:ind w:left="333"/>
              <w:rPr>
                <w:b/>
                <w:sz w:val="26"/>
              </w:rPr>
            </w:pPr>
            <w:r>
              <w:rPr>
                <w:b/>
                <w:spacing w:val="-4"/>
                <w:sz w:val="26"/>
              </w:rPr>
              <w:t>2021</w:t>
            </w:r>
          </w:p>
        </w:tc>
        <w:tc>
          <w:tcPr>
            <w:tcW w:w="1190" w:type="dxa"/>
          </w:tcPr>
          <w:p>
            <w:pPr>
              <w:pStyle w:val="TableParagraph"/>
              <w:spacing w:line="288" w:lineRule="auto" w:before="62"/>
              <w:ind w:left="398" w:right="311" w:hanging="72"/>
              <w:rPr>
                <w:b/>
                <w:sz w:val="26"/>
              </w:rPr>
            </w:pPr>
            <w:r>
              <w:rPr>
                <w:b/>
                <w:spacing w:val="-4"/>
                <w:sz w:val="26"/>
              </w:rPr>
              <w:t>Năm học</w:t>
            </w:r>
          </w:p>
          <w:p>
            <w:pPr>
              <w:pStyle w:val="TableParagraph"/>
              <w:spacing w:before="60"/>
              <w:ind w:left="290"/>
              <w:rPr>
                <w:b/>
                <w:sz w:val="26"/>
              </w:rPr>
            </w:pPr>
            <w:r>
              <w:rPr>
                <w:b/>
                <w:spacing w:val="-2"/>
                <w:sz w:val="26"/>
              </w:rPr>
              <w:t>2021-</w:t>
            </w:r>
          </w:p>
          <w:p>
            <w:pPr>
              <w:pStyle w:val="TableParagraph"/>
              <w:spacing w:before="59"/>
              <w:ind w:left="333"/>
              <w:rPr>
                <w:b/>
                <w:sz w:val="26"/>
              </w:rPr>
            </w:pPr>
            <w:r>
              <w:rPr>
                <w:b/>
                <w:spacing w:val="-4"/>
                <w:sz w:val="26"/>
              </w:rPr>
              <w:t>2022</w:t>
            </w:r>
          </w:p>
        </w:tc>
        <w:tc>
          <w:tcPr>
            <w:tcW w:w="1187" w:type="dxa"/>
          </w:tcPr>
          <w:p>
            <w:pPr>
              <w:pStyle w:val="TableParagraph"/>
              <w:spacing w:line="288" w:lineRule="auto" w:before="62"/>
              <w:ind w:left="396" w:right="310" w:hanging="72"/>
              <w:rPr>
                <w:b/>
                <w:sz w:val="26"/>
              </w:rPr>
            </w:pPr>
            <w:r>
              <w:rPr>
                <w:b/>
                <w:spacing w:val="-4"/>
                <w:sz w:val="26"/>
              </w:rPr>
              <w:t>Năm học</w:t>
            </w:r>
          </w:p>
          <w:p>
            <w:pPr>
              <w:pStyle w:val="TableParagraph"/>
              <w:spacing w:before="60"/>
              <w:ind w:left="288"/>
              <w:rPr>
                <w:b/>
                <w:sz w:val="26"/>
              </w:rPr>
            </w:pPr>
            <w:r>
              <w:rPr>
                <w:b/>
                <w:spacing w:val="-2"/>
                <w:sz w:val="26"/>
              </w:rPr>
              <w:t>2022-</w:t>
            </w:r>
          </w:p>
          <w:p>
            <w:pPr>
              <w:pStyle w:val="TableParagraph"/>
              <w:spacing w:before="59"/>
              <w:ind w:left="331"/>
              <w:rPr>
                <w:b/>
                <w:sz w:val="26"/>
              </w:rPr>
            </w:pPr>
            <w:r>
              <w:rPr>
                <w:b/>
                <w:spacing w:val="-4"/>
                <w:sz w:val="26"/>
              </w:rPr>
              <w:t>2023</w:t>
            </w:r>
          </w:p>
        </w:tc>
        <w:tc>
          <w:tcPr>
            <w:tcW w:w="1190" w:type="dxa"/>
          </w:tcPr>
          <w:p>
            <w:pPr>
              <w:pStyle w:val="TableParagraph"/>
              <w:spacing w:line="288" w:lineRule="auto" w:before="62"/>
              <w:ind w:left="400" w:right="314" w:hanging="72"/>
              <w:rPr>
                <w:b/>
                <w:sz w:val="26"/>
              </w:rPr>
            </w:pPr>
            <w:r>
              <w:rPr>
                <w:b/>
                <w:spacing w:val="-4"/>
                <w:sz w:val="26"/>
              </w:rPr>
              <w:t>Năm học</w:t>
            </w:r>
          </w:p>
          <w:p>
            <w:pPr>
              <w:pStyle w:val="TableParagraph"/>
              <w:spacing w:before="60"/>
              <w:ind w:left="292"/>
              <w:rPr>
                <w:b/>
                <w:sz w:val="26"/>
              </w:rPr>
            </w:pPr>
            <w:r>
              <w:rPr>
                <w:b/>
                <w:spacing w:val="-2"/>
                <w:sz w:val="26"/>
              </w:rPr>
              <w:t>2023-</w:t>
            </w:r>
          </w:p>
          <w:p>
            <w:pPr>
              <w:pStyle w:val="TableParagraph"/>
              <w:spacing w:before="59"/>
              <w:ind w:left="335"/>
              <w:rPr>
                <w:b/>
                <w:sz w:val="26"/>
              </w:rPr>
            </w:pPr>
            <w:r>
              <w:rPr>
                <w:b/>
                <w:spacing w:val="-4"/>
                <w:sz w:val="26"/>
              </w:rPr>
              <w:t>2024</w:t>
            </w:r>
          </w:p>
        </w:tc>
        <w:tc>
          <w:tcPr>
            <w:tcW w:w="1187" w:type="dxa"/>
          </w:tcPr>
          <w:p>
            <w:pPr>
              <w:pStyle w:val="TableParagraph"/>
              <w:spacing w:line="288" w:lineRule="auto" w:before="62"/>
              <w:ind w:left="398" w:right="308" w:hanging="72"/>
              <w:rPr>
                <w:b/>
                <w:sz w:val="26"/>
              </w:rPr>
            </w:pPr>
            <w:r>
              <w:rPr>
                <w:b/>
                <w:spacing w:val="-4"/>
                <w:sz w:val="26"/>
              </w:rPr>
              <w:t>Năm học</w:t>
            </w:r>
          </w:p>
          <w:p>
            <w:pPr>
              <w:pStyle w:val="TableParagraph"/>
              <w:spacing w:before="60"/>
              <w:ind w:left="290"/>
              <w:rPr>
                <w:b/>
                <w:sz w:val="26"/>
              </w:rPr>
            </w:pPr>
            <w:r>
              <w:rPr>
                <w:b/>
                <w:spacing w:val="-2"/>
                <w:sz w:val="26"/>
              </w:rPr>
              <w:t>2024-</w:t>
            </w:r>
          </w:p>
          <w:p>
            <w:pPr>
              <w:pStyle w:val="TableParagraph"/>
              <w:spacing w:before="59"/>
              <w:ind w:left="333"/>
              <w:rPr>
                <w:b/>
                <w:sz w:val="26"/>
              </w:rPr>
            </w:pPr>
            <w:r>
              <w:rPr>
                <w:b/>
                <w:spacing w:val="-4"/>
                <w:sz w:val="26"/>
              </w:rPr>
              <w:t>2025</w:t>
            </w:r>
          </w:p>
        </w:tc>
      </w:tr>
      <w:tr>
        <w:trPr>
          <w:trHeight w:val="417" w:hRule="atLeast"/>
        </w:trPr>
        <w:tc>
          <w:tcPr>
            <w:tcW w:w="655" w:type="dxa"/>
          </w:tcPr>
          <w:p>
            <w:pPr>
              <w:pStyle w:val="TableParagraph"/>
              <w:spacing w:before="52"/>
              <w:ind w:left="7"/>
              <w:jc w:val="center"/>
              <w:rPr>
                <w:sz w:val="26"/>
              </w:rPr>
            </w:pPr>
            <w:r>
              <w:rPr>
                <w:spacing w:val="-10"/>
                <w:sz w:val="26"/>
              </w:rPr>
              <w:t>1</w:t>
            </w:r>
          </w:p>
        </w:tc>
        <w:tc>
          <w:tcPr>
            <w:tcW w:w="2480" w:type="dxa"/>
          </w:tcPr>
          <w:p>
            <w:pPr>
              <w:pStyle w:val="TableParagraph"/>
              <w:spacing w:before="52"/>
              <w:ind w:left="105"/>
              <w:rPr>
                <w:sz w:val="26"/>
              </w:rPr>
            </w:pPr>
            <w:r>
              <w:rPr>
                <w:sz w:val="26"/>
              </w:rPr>
              <w:t>Tổng</w:t>
            </w:r>
            <w:r>
              <w:rPr>
                <w:spacing w:val="-5"/>
                <w:sz w:val="26"/>
              </w:rPr>
              <w:t> </w:t>
            </w:r>
            <w:r>
              <w:rPr>
                <w:sz w:val="26"/>
              </w:rPr>
              <w:t>số</w:t>
            </w:r>
            <w:r>
              <w:rPr>
                <w:spacing w:val="-5"/>
                <w:sz w:val="26"/>
              </w:rPr>
              <w:t> </w:t>
            </w:r>
            <w:r>
              <w:rPr>
                <w:sz w:val="26"/>
              </w:rPr>
              <w:t>giáo</w:t>
            </w:r>
            <w:r>
              <w:rPr>
                <w:spacing w:val="-5"/>
                <w:sz w:val="26"/>
              </w:rPr>
              <w:t> </w:t>
            </w:r>
            <w:r>
              <w:rPr>
                <w:spacing w:val="-4"/>
                <w:sz w:val="26"/>
              </w:rPr>
              <w:t>viên</w:t>
            </w:r>
          </w:p>
        </w:tc>
        <w:tc>
          <w:tcPr>
            <w:tcW w:w="1188" w:type="dxa"/>
          </w:tcPr>
          <w:p>
            <w:pPr>
              <w:pStyle w:val="TableParagraph"/>
              <w:spacing w:before="52"/>
              <w:ind w:left="10" w:right="3"/>
              <w:jc w:val="center"/>
              <w:rPr>
                <w:sz w:val="26"/>
              </w:rPr>
            </w:pPr>
            <w:r>
              <w:rPr>
                <w:spacing w:val="-5"/>
                <w:sz w:val="26"/>
              </w:rPr>
              <w:t>22</w:t>
            </w:r>
          </w:p>
        </w:tc>
        <w:tc>
          <w:tcPr>
            <w:tcW w:w="1190" w:type="dxa"/>
          </w:tcPr>
          <w:p>
            <w:pPr>
              <w:pStyle w:val="TableParagraph"/>
              <w:spacing w:before="52"/>
              <w:ind w:left="9" w:right="4"/>
              <w:jc w:val="center"/>
              <w:rPr>
                <w:sz w:val="26"/>
              </w:rPr>
            </w:pPr>
            <w:r>
              <w:rPr>
                <w:spacing w:val="-5"/>
                <w:sz w:val="26"/>
              </w:rPr>
              <w:t>21</w:t>
            </w:r>
          </w:p>
        </w:tc>
        <w:tc>
          <w:tcPr>
            <w:tcW w:w="1187" w:type="dxa"/>
          </w:tcPr>
          <w:p>
            <w:pPr>
              <w:pStyle w:val="TableParagraph"/>
              <w:spacing w:before="52"/>
              <w:ind w:left="8" w:right="4"/>
              <w:jc w:val="center"/>
              <w:rPr>
                <w:sz w:val="26"/>
              </w:rPr>
            </w:pPr>
            <w:r>
              <w:rPr>
                <w:spacing w:val="-5"/>
                <w:sz w:val="26"/>
              </w:rPr>
              <w:t>21</w:t>
            </w:r>
          </w:p>
        </w:tc>
        <w:tc>
          <w:tcPr>
            <w:tcW w:w="1190" w:type="dxa"/>
          </w:tcPr>
          <w:p>
            <w:pPr>
              <w:pStyle w:val="TableParagraph"/>
              <w:spacing w:before="52"/>
              <w:ind w:left="9"/>
              <w:jc w:val="center"/>
              <w:rPr>
                <w:sz w:val="26"/>
              </w:rPr>
            </w:pPr>
            <w:r>
              <w:rPr>
                <w:spacing w:val="-5"/>
                <w:sz w:val="26"/>
              </w:rPr>
              <w:t>23</w:t>
            </w:r>
          </w:p>
        </w:tc>
        <w:tc>
          <w:tcPr>
            <w:tcW w:w="1187" w:type="dxa"/>
          </w:tcPr>
          <w:p>
            <w:pPr>
              <w:pStyle w:val="TableParagraph"/>
              <w:spacing w:before="52"/>
              <w:ind w:left="8"/>
              <w:jc w:val="center"/>
              <w:rPr>
                <w:sz w:val="26"/>
              </w:rPr>
            </w:pPr>
            <w:r>
              <w:rPr>
                <w:spacing w:val="-5"/>
                <w:sz w:val="26"/>
              </w:rPr>
              <w:t>25</w:t>
            </w:r>
          </w:p>
        </w:tc>
      </w:tr>
      <w:tr>
        <w:trPr>
          <w:trHeight w:val="419" w:hRule="atLeast"/>
        </w:trPr>
        <w:tc>
          <w:tcPr>
            <w:tcW w:w="655" w:type="dxa"/>
          </w:tcPr>
          <w:p>
            <w:pPr>
              <w:pStyle w:val="TableParagraph"/>
              <w:spacing w:before="52"/>
              <w:ind w:left="7"/>
              <w:jc w:val="center"/>
              <w:rPr>
                <w:sz w:val="26"/>
              </w:rPr>
            </w:pPr>
            <w:r>
              <w:rPr>
                <w:spacing w:val="-10"/>
                <w:sz w:val="26"/>
              </w:rPr>
              <w:t>2</w:t>
            </w:r>
          </w:p>
        </w:tc>
        <w:tc>
          <w:tcPr>
            <w:tcW w:w="2480" w:type="dxa"/>
          </w:tcPr>
          <w:p>
            <w:pPr>
              <w:pStyle w:val="TableParagraph"/>
              <w:spacing w:before="52"/>
              <w:ind w:left="105"/>
              <w:rPr>
                <w:sz w:val="26"/>
              </w:rPr>
            </w:pPr>
            <w:r>
              <w:rPr>
                <w:spacing w:val="-8"/>
                <w:sz w:val="26"/>
              </w:rPr>
              <w:t>Tỉ</w:t>
            </w:r>
            <w:r>
              <w:rPr>
                <w:spacing w:val="-11"/>
                <w:sz w:val="26"/>
              </w:rPr>
              <w:t> </w:t>
            </w:r>
            <w:r>
              <w:rPr>
                <w:spacing w:val="-8"/>
                <w:sz w:val="26"/>
              </w:rPr>
              <w:t>lệ</w:t>
            </w:r>
            <w:r>
              <w:rPr>
                <w:spacing w:val="-13"/>
                <w:sz w:val="26"/>
              </w:rPr>
              <w:t> </w:t>
            </w:r>
            <w:r>
              <w:rPr>
                <w:spacing w:val="-8"/>
                <w:sz w:val="26"/>
              </w:rPr>
              <w:t>trẻ</w:t>
            </w:r>
            <w:r>
              <w:rPr>
                <w:spacing w:val="-12"/>
                <w:sz w:val="26"/>
              </w:rPr>
              <w:t> </w:t>
            </w:r>
            <w:r>
              <w:rPr>
                <w:spacing w:val="-8"/>
                <w:sz w:val="26"/>
              </w:rPr>
              <w:t>em/giáo</w:t>
            </w:r>
            <w:r>
              <w:rPr>
                <w:spacing w:val="-11"/>
                <w:sz w:val="26"/>
              </w:rPr>
              <w:t> </w:t>
            </w:r>
            <w:r>
              <w:rPr>
                <w:spacing w:val="-8"/>
                <w:sz w:val="26"/>
              </w:rPr>
              <w:t>viên</w:t>
            </w:r>
          </w:p>
        </w:tc>
        <w:tc>
          <w:tcPr>
            <w:tcW w:w="1188" w:type="dxa"/>
          </w:tcPr>
          <w:p>
            <w:pPr>
              <w:pStyle w:val="TableParagraph"/>
              <w:spacing w:before="52"/>
              <w:ind w:left="10" w:right="3"/>
              <w:jc w:val="center"/>
              <w:rPr>
                <w:sz w:val="26"/>
              </w:rPr>
            </w:pPr>
            <w:r>
              <w:rPr>
                <w:spacing w:val="-5"/>
                <w:sz w:val="26"/>
              </w:rPr>
              <w:t>15</w:t>
            </w:r>
          </w:p>
        </w:tc>
        <w:tc>
          <w:tcPr>
            <w:tcW w:w="1190" w:type="dxa"/>
          </w:tcPr>
          <w:p>
            <w:pPr>
              <w:pStyle w:val="TableParagraph"/>
              <w:spacing w:before="52"/>
              <w:ind w:left="9" w:right="6"/>
              <w:jc w:val="center"/>
              <w:rPr>
                <w:sz w:val="26"/>
              </w:rPr>
            </w:pPr>
            <w:r>
              <w:rPr>
                <w:spacing w:val="-4"/>
                <w:sz w:val="26"/>
              </w:rPr>
              <w:t>16,4</w:t>
            </w:r>
          </w:p>
        </w:tc>
        <w:tc>
          <w:tcPr>
            <w:tcW w:w="1187" w:type="dxa"/>
          </w:tcPr>
          <w:p>
            <w:pPr>
              <w:pStyle w:val="TableParagraph"/>
              <w:spacing w:before="52"/>
              <w:ind w:left="8" w:right="6"/>
              <w:jc w:val="center"/>
              <w:rPr>
                <w:sz w:val="26"/>
              </w:rPr>
            </w:pPr>
            <w:r>
              <w:rPr>
                <w:spacing w:val="-4"/>
                <w:sz w:val="26"/>
              </w:rPr>
              <w:t>17,5</w:t>
            </w:r>
          </w:p>
        </w:tc>
        <w:tc>
          <w:tcPr>
            <w:tcW w:w="1190" w:type="dxa"/>
          </w:tcPr>
          <w:p>
            <w:pPr>
              <w:pStyle w:val="TableParagraph"/>
              <w:spacing w:before="52"/>
              <w:ind w:left="9" w:right="2"/>
              <w:jc w:val="center"/>
              <w:rPr>
                <w:sz w:val="26"/>
              </w:rPr>
            </w:pPr>
            <w:r>
              <w:rPr>
                <w:spacing w:val="-4"/>
                <w:sz w:val="26"/>
              </w:rPr>
              <w:t>12,5</w:t>
            </w:r>
          </w:p>
        </w:tc>
        <w:tc>
          <w:tcPr>
            <w:tcW w:w="1187" w:type="dxa"/>
          </w:tcPr>
          <w:p>
            <w:pPr>
              <w:pStyle w:val="TableParagraph"/>
              <w:spacing w:before="52"/>
              <w:ind w:left="8" w:right="2"/>
              <w:jc w:val="center"/>
              <w:rPr>
                <w:sz w:val="26"/>
              </w:rPr>
            </w:pPr>
            <w:r>
              <w:rPr>
                <w:spacing w:val="-4"/>
                <w:sz w:val="26"/>
              </w:rPr>
              <w:t>11,1</w:t>
            </w:r>
          </w:p>
        </w:tc>
      </w:tr>
    </w:tbl>
    <w:p>
      <w:pPr>
        <w:spacing w:after="0"/>
        <w:jc w:val="center"/>
        <w:rPr>
          <w:sz w:val="26"/>
        </w:rPr>
        <w:sectPr>
          <w:pgSz w:w="11910" w:h="16850"/>
          <w:pgMar w:header="724" w:footer="0" w:top="1020" w:bottom="280" w:left="900" w:right="500"/>
        </w:sectPr>
      </w:pPr>
    </w:p>
    <w:p>
      <w:pPr>
        <w:pStyle w:val="BodyText"/>
        <w:spacing w:before="5"/>
        <w:ind w:left="0"/>
        <w:jc w:val="left"/>
        <w:rPr>
          <w:sz w:val="8"/>
        </w:rPr>
      </w:pPr>
    </w:p>
    <w:tbl>
      <w:tblPr>
        <w:tblW w:w="0" w:type="auto"/>
        <w:jc w:val="left"/>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6"/>
        <w:gridCol w:w="2480"/>
        <w:gridCol w:w="1188"/>
        <w:gridCol w:w="1191"/>
        <w:gridCol w:w="1188"/>
        <w:gridCol w:w="1191"/>
        <w:gridCol w:w="1188"/>
      </w:tblGrid>
      <w:tr>
        <w:trPr>
          <w:trHeight w:val="359" w:hRule="atLeast"/>
        </w:trPr>
        <w:tc>
          <w:tcPr>
            <w:tcW w:w="656" w:type="dxa"/>
          </w:tcPr>
          <w:p>
            <w:pPr>
              <w:pStyle w:val="TableParagraph"/>
              <w:rPr>
                <w:sz w:val="24"/>
              </w:rPr>
            </w:pPr>
          </w:p>
        </w:tc>
        <w:tc>
          <w:tcPr>
            <w:tcW w:w="2480" w:type="dxa"/>
          </w:tcPr>
          <w:p>
            <w:pPr>
              <w:pStyle w:val="TableParagraph"/>
              <w:spacing w:line="294" w:lineRule="exact"/>
              <w:ind w:left="107"/>
              <w:rPr>
                <w:sz w:val="26"/>
              </w:rPr>
            </w:pPr>
            <w:r>
              <w:rPr>
                <w:spacing w:val="-8"/>
                <w:sz w:val="26"/>
              </w:rPr>
              <w:t>(đối</w:t>
            </w:r>
            <w:r>
              <w:rPr>
                <w:spacing w:val="-12"/>
                <w:sz w:val="26"/>
              </w:rPr>
              <w:t> </w:t>
            </w:r>
            <w:r>
              <w:rPr>
                <w:spacing w:val="-8"/>
                <w:sz w:val="26"/>
              </w:rPr>
              <w:t>với</w:t>
            </w:r>
            <w:r>
              <w:rPr>
                <w:spacing w:val="-13"/>
                <w:sz w:val="26"/>
              </w:rPr>
              <w:t> </w:t>
            </w:r>
            <w:r>
              <w:rPr>
                <w:spacing w:val="-8"/>
                <w:sz w:val="26"/>
              </w:rPr>
              <w:t>nhóm</w:t>
            </w:r>
            <w:r>
              <w:rPr>
                <w:spacing w:val="-13"/>
                <w:sz w:val="26"/>
              </w:rPr>
              <w:t> </w:t>
            </w:r>
            <w:r>
              <w:rPr>
                <w:spacing w:val="-8"/>
                <w:sz w:val="26"/>
              </w:rPr>
              <w:t>trẻ)</w:t>
            </w:r>
          </w:p>
        </w:tc>
        <w:tc>
          <w:tcPr>
            <w:tcW w:w="1188" w:type="dxa"/>
          </w:tcPr>
          <w:p>
            <w:pPr>
              <w:pStyle w:val="TableParagraph"/>
              <w:rPr>
                <w:sz w:val="24"/>
              </w:rPr>
            </w:pPr>
          </w:p>
        </w:tc>
        <w:tc>
          <w:tcPr>
            <w:tcW w:w="1191" w:type="dxa"/>
          </w:tcPr>
          <w:p>
            <w:pPr>
              <w:pStyle w:val="TableParagraph"/>
              <w:rPr>
                <w:sz w:val="24"/>
              </w:rPr>
            </w:pPr>
          </w:p>
        </w:tc>
        <w:tc>
          <w:tcPr>
            <w:tcW w:w="1188" w:type="dxa"/>
          </w:tcPr>
          <w:p>
            <w:pPr>
              <w:pStyle w:val="TableParagraph"/>
              <w:rPr>
                <w:sz w:val="24"/>
              </w:rPr>
            </w:pPr>
          </w:p>
        </w:tc>
        <w:tc>
          <w:tcPr>
            <w:tcW w:w="1191" w:type="dxa"/>
          </w:tcPr>
          <w:p>
            <w:pPr>
              <w:pStyle w:val="TableParagraph"/>
              <w:rPr>
                <w:sz w:val="24"/>
              </w:rPr>
            </w:pPr>
          </w:p>
        </w:tc>
        <w:tc>
          <w:tcPr>
            <w:tcW w:w="1188" w:type="dxa"/>
          </w:tcPr>
          <w:p>
            <w:pPr>
              <w:pStyle w:val="TableParagraph"/>
              <w:rPr>
                <w:sz w:val="24"/>
              </w:rPr>
            </w:pPr>
          </w:p>
        </w:tc>
      </w:tr>
      <w:tr>
        <w:trPr>
          <w:trHeight w:val="1137" w:hRule="atLeast"/>
        </w:trPr>
        <w:tc>
          <w:tcPr>
            <w:tcW w:w="656" w:type="dxa"/>
          </w:tcPr>
          <w:p>
            <w:pPr>
              <w:pStyle w:val="TableParagraph"/>
              <w:spacing w:before="113"/>
              <w:rPr>
                <w:sz w:val="26"/>
              </w:rPr>
            </w:pPr>
          </w:p>
          <w:p>
            <w:pPr>
              <w:pStyle w:val="TableParagraph"/>
              <w:ind w:left="7"/>
              <w:jc w:val="center"/>
              <w:rPr>
                <w:sz w:val="26"/>
              </w:rPr>
            </w:pPr>
            <w:r>
              <w:rPr>
                <w:spacing w:val="-10"/>
                <w:sz w:val="26"/>
              </w:rPr>
              <w:t>3</w:t>
            </w:r>
          </w:p>
        </w:tc>
        <w:tc>
          <w:tcPr>
            <w:tcW w:w="2480" w:type="dxa"/>
          </w:tcPr>
          <w:p>
            <w:pPr>
              <w:pStyle w:val="TableParagraph"/>
              <w:spacing w:before="52"/>
              <w:ind w:left="107"/>
              <w:rPr>
                <w:sz w:val="26"/>
              </w:rPr>
            </w:pPr>
            <w:r>
              <w:rPr>
                <w:sz w:val="26"/>
              </w:rPr>
              <w:t>Tỉ</w:t>
            </w:r>
            <w:r>
              <w:rPr>
                <w:spacing w:val="-5"/>
                <w:sz w:val="26"/>
              </w:rPr>
              <w:t> </w:t>
            </w:r>
            <w:r>
              <w:rPr>
                <w:sz w:val="26"/>
              </w:rPr>
              <w:t>lệ</w:t>
            </w:r>
            <w:r>
              <w:rPr>
                <w:spacing w:val="-5"/>
                <w:sz w:val="26"/>
              </w:rPr>
              <w:t> </w:t>
            </w:r>
            <w:r>
              <w:rPr>
                <w:sz w:val="26"/>
              </w:rPr>
              <w:t>trẻ</w:t>
            </w:r>
            <w:r>
              <w:rPr>
                <w:spacing w:val="-4"/>
                <w:sz w:val="26"/>
              </w:rPr>
              <w:t> </w:t>
            </w:r>
            <w:r>
              <w:rPr>
                <w:sz w:val="26"/>
              </w:rPr>
              <w:t>em/giáo</w:t>
            </w:r>
            <w:r>
              <w:rPr>
                <w:spacing w:val="-5"/>
                <w:sz w:val="26"/>
              </w:rPr>
              <w:t> </w:t>
            </w:r>
            <w:r>
              <w:rPr>
                <w:spacing w:val="-4"/>
                <w:sz w:val="26"/>
              </w:rPr>
              <w:t>viên</w:t>
            </w:r>
          </w:p>
          <w:p>
            <w:pPr>
              <w:pStyle w:val="TableParagraph"/>
              <w:spacing w:line="350" w:lineRule="atLeast" w:before="10"/>
              <w:ind w:left="107"/>
              <w:rPr>
                <w:sz w:val="26"/>
              </w:rPr>
            </w:pPr>
            <w:r>
              <w:rPr>
                <w:sz w:val="26"/>
              </w:rPr>
              <w:t>(đối</w:t>
            </w:r>
            <w:r>
              <w:rPr>
                <w:spacing w:val="-11"/>
                <w:sz w:val="26"/>
              </w:rPr>
              <w:t> </w:t>
            </w:r>
            <w:r>
              <w:rPr>
                <w:sz w:val="26"/>
              </w:rPr>
              <w:t>với</w:t>
            </w:r>
            <w:r>
              <w:rPr>
                <w:spacing w:val="-11"/>
                <w:sz w:val="26"/>
              </w:rPr>
              <w:t> </w:t>
            </w:r>
            <w:r>
              <w:rPr>
                <w:sz w:val="26"/>
              </w:rPr>
              <w:t>lớp</w:t>
            </w:r>
            <w:r>
              <w:rPr>
                <w:spacing w:val="-10"/>
                <w:sz w:val="26"/>
              </w:rPr>
              <w:t> </w:t>
            </w:r>
            <w:r>
              <w:rPr>
                <w:sz w:val="26"/>
              </w:rPr>
              <w:t>mẫu</w:t>
            </w:r>
            <w:r>
              <w:rPr>
                <w:spacing w:val="-9"/>
                <w:sz w:val="26"/>
              </w:rPr>
              <w:t> </w:t>
            </w:r>
            <w:r>
              <w:rPr>
                <w:sz w:val="26"/>
              </w:rPr>
              <w:t>giáo không có trẻ bán trú)</w:t>
            </w:r>
          </w:p>
        </w:tc>
        <w:tc>
          <w:tcPr>
            <w:tcW w:w="1188" w:type="dxa"/>
          </w:tcPr>
          <w:p>
            <w:pPr>
              <w:pStyle w:val="TableParagraph"/>
              <w:spacing w:before="113"/>
              <w:rPr>
                <w:sz w:val="26"/>
              </w:rPr>
            </w:pPr>
          </w:p>
          <w:p>
            <w:pPr>
              <w:pStyle w:val="TableParagraph"/>
              <w:ind w:left="10"/>
              <w:jc w:val="center"/>
              <w:rPr>
                <w:sz w:val="26"/>
              </w:rPr>
            </w:pPr>
            <w:r>
              <w:rPr>
                <w:spacing w:val="-10"/>
                <w:sz w:val="26"/>
              </w:rPr>
              <w:t>0</w:t>
            </w:r>
          </w:p>
        </w:tc>
        <w:tc>
          <w:tcPr>
            <w:tcW w:w="1191" w:type="dxa"/>
          </w:tcPr>
          <w:p>
            <w:pPr>
              <w:pStyle w:val="TableParagraph"/>
              <w:spacing w:before="113"/>
              <w:rPr>
                <w:sz w:val="26"/>
              </w:rPr>
            </w:pPr>
          </w:p>
          <w:p>
            <w:pPr>
              <w:pStyle w:val="TableParagraph"/>
              <w:ind w:left="7"/>
              <w:jc w:val="center"/>
              <w:rPr>
                <w:sz w:val="26"/>
              </w:rPr>
            </w:pPr>
            <w:r>
              <w:rPr>
                <w:spacing w:val="-10"/>
                <w:sz w:val="26"/>
              </w:rPr>
              <w:t>0</w:t>
            </w:r>
          </w:p>
        </w:tc>
        <w:tc>
          <w:tcPr>
            <w:tcW w:w="1188" w:type="dxa"/>
          </w:tcPr>
          <w:p>
            <w:pPr>
              <w:pStyle w:val="TableParagraph"/>
              <w:spacing w:before="113"/>
              <w:rPr>
                <w:sz w:val="26"/>
              </w:rPr>
            </w:pPr>
          </w:p>
          <w:p>
            <w:pPr>
              <w:pStyle w:val="TableParagraph"/>
              <w:ind w:left="10" w:right="5"/>
              <w:jc w:val="center"/>
              <w:rPr>
                <w:sz w:val="26"/>
              </w:rPr>
            </w:pPr>
            <w:r>
              <w:rPr>
                <w:spacing w:val="-10"/>
                <w:sz w:val="26"/>
              </w:rPr>
              <w:t>0</w:t>
            </w:r>
          </w:p>
        </w:tc>
        <w:tc>
          <w:tcPr>
            <w:tcW w:w="1191" w:type="dxa"/>
          </w:tcPr>
          <w:p>
            <w:pPr>
              <w:pStyle w:val="TableParagraph"/>
              <w:spacing w:before="113"/>
              <w:rPr>
                <w:sz w:val="26"/>
              </w:rPr>
            </w:pPr>
          </w:p>
          <w:p>
            <w:pPr>
              <w:pStyle w:val="TableParagraph"/>
              <w:ind w:left="7"/>
              <w:jc w:val="center"/>
              <w:rPr>
                <w:sz w:val="26"/>
              </w:rPr>
            </w:pPr>
            <w:r>
              <w:rPr>
                <w:spacing w:val="-10"/>
                <w:sz w:val="26"/>
              </w:rPr>
              <w:t>0</w:t>
            </w:r>
          </w:p>
        </w:tc>
        <w:tc>
          <w:tcPr>
            <w:tcW w:w="1188" w:type="dxa"/>
          </w:tcPr>
          <w:p>
            <w:pPr>
              <w:pStyle w:val="TableParagraph"/>
              <w:spacing w:before="113"/>
              <w:rPr>
                <w:sz w:val="26"/>
              </w:rPr>
            </w:pPr>
          </w:p>
          <w:p>
            <w:pPr>
              <w:pStyle w:val="TableParagraph"/>
              <w:ind w:left="10" w:right="5"/>
              <w:jc w:val="center"/>
              <w:rPr>
                <w:sz w:val="26"/>
              </w:rPr>
            </w:pPr>
            <w:r>
              <w:rPr>
                <w:spacing w:val="-10"/>
                <w:sz w:val="26"/>
              </w:rPr>
              <w:t>0</w:t>
            </w:r>
          </w:p>
        </w:tc>
      </w:tr>
      <w:tr>
        <w:trPr>
          <w:trHeight w:val="1134" w:hRule="atLeast"/>
        </w:trPr>
        <w:tc>
          <w:tcPr>
            <w:tcW w:w="656" w:type="dxa"/>
          </w:tcPr>
          <w:p>
            <w:pPr>
              <w:pStyle w:val="TableParagraph"/>
              <w:spacing w:before="110"/>
              <w:rPr>
                <w:sz w:val="26"/>
              </w:rPr>
            </w:pPr>
          </w:p>
          <w:p>
            <w:pPr>
              <w:pStyle w:val="TableParagraph"/>
              <w:spacing w:before="1"/>
              <w:ind w:left="7"/>
              <w:jc w:val="center"/>
              <w:rPr>
                <w:sz w:val="26"/>
              </w:rPr>
            </w:pPr>
            <w:r>
              <w:rPr>
                <w:spacing w:val="-10"/>
                <w:sz w:val="26"/>
              </w:rPr>
              <w:t>4</w:t>
            </w:r>
          </w:p>
        </w:tc>
        <w:tc>
          <w:tcPr>
            <w:tcW w:w="2480" w:type="dxa"/>
          </w:tcPr>
          <w:p>
            <w:pPr>
              <w:pStyle w:val="TableParagraph"/>
              <w:spacing w:line="288" w:lineRule="auto" w:before="52"/>
              <w:ind w:left="107"/>
              <w:rPr>
                <w:sz w:val="26"/>
              </w:rPr>
            </w:pPr>
            <w:r>
              <w:rPr>
                <w:sz w:val="26"/>
              </w:rPr>
              <w:t>Tỉ</w:t>
            </w:r>
            <w:r>
              <w:rPr>
                <w:spacing w:val="-7"/>
                <w:sz w:val="26"/>
              </w:rPr>
              <w:t> </w:t>
            </w:r>
            <w:r>
              <w:rPr>
                <w:sz w:val="26"/>
              </w:rPr>
              <w:t>lệ</w:t>
            </w:r>
            <w:r>
              <w:rPr>
                <w:spacing w:val="-7"/>
                <w:sz w:val="26"/>
              </w:rPr>
              <w:t> </w:t>
            </w:r>
            <w:r>
              <w:rPr>
                <w:sz w:val="26"/>
              </w:rPr>
              <w:t>trẻ</w:t>
            </w:r>
            <w:r>
              <w:rPr>
                <w:spacing w:val="-7"/>
                <w:sz w:val="26"/>
              </w:rPr>
              <w:t> </w:t>
            </w:r>
            <w:r>
              <w:rPr>
                <w:sz w:val="26"/>
              </w:rPr>
              <w:t>em/giáo</w:t>
            </w:r>
            <w:r>
              <w:rPr>
                <w:spacing w:val="-7"/>
                <w:sz w:val="26"/>
              </w:rPr>
              <w:t> </w:t>
            </w:r>
            <w:r>
              <w:rPr>
                <w:sz w:val="26"/>
              </w:rPr>
              <w:t>viên (đối</w:t>
            </w:r>
            <w:r>
              <w:rPr>
                <w:spacing w:val="-6"/>
                <w:sz w:val="26"/>
              </w:rPr>
              <w:t> </w:t>
            </w:r>
            <w:r>
              <w:rPr>
                <w:sz w:val="26"/>
              </w:rPr>
              <w:t>với</w:t>
            </w:r>
            <w:r>
              <w:rPr>
                <w:spacing w:val="-5"/>
                <w:sz w:val="26"/>
              </w:rPr>
              <w:t> </w:t>
            </w:r>
            <w:r>
              <w:rPr>
                <w:sz w:val="26"/>
              </w:rPr>
              <w:t>lớp</w:t>
            </w:r>
            <w:r>
              <w:rPr>
                <w:spacing w:val="-3"/>
                <w:sz w:val="26"/>
              </w:rPr>
              <w:t> </w:t>
            </w:r>
            <w:r>
              <w:rPr>
                <w:sz w:val="26"/>
              </w:rPr>
              <w:t>mẫu</w:t>
            </w:r>
            <w:r>
              <w:rPr>
                <w:spacing w:val="-3"/>
                <w:sz w:val="26"/>
              </w:rPr>
              <w:t> </w:t>
            </w:r>
            <w:r>
              <w:rPr>
                <w:spacing w:val="-4"/>
                <w:sz w:val="26"/>
              </w:rPr>
              <w:t>giáo</w:t>
            </w:r>
          </w:p>
          <w:p>
            <w:pPr>
              <w:pStyle w:val="TableParagraph"/>
              <w:ind w:left="107"/>
              <w:rPr>
                <w:sz w:val="26"/>
              </w:rPr>
            </w:pPr>
            <w:r>
              <w:rPr>
                <w:sz w:val="26"/>
              </w:rPr>
              <w:t>có</w:t>
            </w:r>
            <w:r>
              <w:rPr>
                <w:spacing w:val="-3"/>
                <w:sz w:val="26"/>
              </w:rPr>
              <w:t> </w:t>
            </w:r>
            <w:r>
              <w:rPr>
                <w:sz w:val="26"/>
              </w:rPr>
              <w:t>trẻ</w:t>
            </w:r>
            <w:r>
              <w:rPr>
                <w:spacing w:val="-3"/>
                <w:sz w:val="26"/>
              </w:rPr>
              <w:t> </w:t>
            </w:r>
            <w:r>
              <w:rPr>
                <w:sz w:val="26"/>
              </w:rPr>
              <w:t>bán</w:t>
            </w:r>
            <w:r>
              <w:rPr>
                <w:spacing w:val="-4"/>
                <w:sz w:val="26"/>
              </w:rPr>
              <w:t> trú)</w:t>
            </w:r>
          </w:p>
        </w:tc>
        <w:tc>
          <w:tcPr>
            <w:tcW w:w="1188" w:type="dxa"/>
          </w:tcPr>
          <w:p>
            <w:pPr>
              <w:pStyle w:val="TableParagraph"/>
              <w:spacing w:before="110"/>
              <w:rPr>
                <w:sz w:val="26"/>
              </w:rPr>
            </w:pPr>
          </w:p>
          <w:p>
            <w:pPr>
              <w:pStyle w:val="TableParagraph"/>
              <w:spacing w:before="1"/>
              <w:ind w:left="10" w:right="2"/>
              <w:jc w:val="center"/>
              <w:rPr>
                <w:sz w:val="26"/>
              </w:rPr>
            </w:pPr>
            <w:r>
              <w:rPr>
                <w:spacing w:val="-4"/>
                <w:sz w:val="26"/>
              </w:rPr>
              <w:t>34,1</w:t>
            </w:r>
          </w:p>
        </w:tc>
        <w:tc>
          <w:tcPr>
            <w:tcW w:w="1191" w:type="dxa"/>
          </w:tcPr>
          <w:p>
            <w:pPr>
              <w:pStyle w:val="TableParagraph"/>
              <w:spacing w:before="110"/>
              <w:rPr>
                <w:sz w:val="26"/>
              </w:rPr>
            </w:pPr>
          </w:p>
          <w:p>
            <w:pPr>
              <w:pStyle w:val="TableParagraph"/>
              <w:spacing w:before="1"/>
              <w:ind w:left="7" w:right="2"/>
              <w:jc w:val="center"/>
              <w:rPr>
                <w:sz w:val="26"/>
              </w:rPr>
            </w:pPr>
            <w:r>
              <w:rPr>
                <w:spacing w:val="-4"/>
                <w:sz w:val="26"/>
              </w:rPr>
              <w:t>35,1</w:t>
            </w:r>
          </w:p>
        </w:tc>
        <w:tc>
          <w:tcPr>
            <w:tcW w:w="1188" w:type="dxa"/>
          </w:tcPr>
          <w:p>
            <w:pPr>
              <w:pStyle w:val="TableParagraph"/>
              <w:spacing w:before="110"/>
              <w:rPr>
                <w:sz w:val="26"/>
              </w:rPr>
            </w:pPr>
          </w:p>
          <w:p>
            <w:pPr>
              <w:pStyle w:val="TableParagraph"/>
              <w:spacing w:before="1"/>
              <w:ind w:left="10" w:right="7"/>
              <w:jc w:val="center"/>
              <w:rPr>
                <w:sz w:val="26"/>
              </w:rPr>
            </w:pPr>
            <w:r>
              <w:rPr>
                <w:spacing w:val="-4"/>
                <w:sz w:val="26"/>
              </w:rPr>
              <w:t>24,1</w:t>
            </w:r>
          </w:p>
        </w:tc>
        <w:tc>
          <w:tcPr>
            <w:tcW w:w="1191" w:type="dxa"/>
          </w:tcPr>
          <w:p>
            <w:pPr>
              <w:pStyle w:val="TableParagraph"/>
              <w:spacing w:before="110"/>
              <w:rPr>
                <w:sz w:val="26"/>
              </w:rPr>
            </w:pPr>
          </w:p>
          <w:p>
            <w:pPr>
              <w:pStyle w:val="TableParagraph"/>
              <w:spacing w:before="1"/>
              <w:ind w:left="7" w:right="2"/>
              <w:jc w:val="center"/>
              <w:rPr>
                <w:sz w:val="26"/>
              </w:rPr>
            </w:pPr>
            <w:r>
              <w:rPr>
                <w:spacing w:val="-4"/>
                <w:sz w:val="26"/>
              </w:rPr>
              <w:t>29,1</w:t>
            </w:r>
          </w:p>
        </w:tc>
        <w:tc>
          <w:tcPr>
            <w:tcW w:w="1188" w:type="dxa"/>
          </w:tcPr>
          <w:p>
            <w:pPr>
              <w:pStyle w:val="TableParagraph"/>
              <w:spacing w:before="110"/>
              <w:rPr>
                <w:sz w:val="26"/>
              </w:rPr>
            </w:pPr>
          </w:p>
          <w:p>
            <w:pPr>
              <w:pStyle w:val="TableParagraph"/>
              <w:spacing w:before="1"/>
              <w:ind w:left="10" w:right="5"/>
              <w:jc w:val="center"/>
              <w:rPr>
                <w:sz w:val="26"/>
              </w:rPr>
            </w:pPr>
            <w:r>
              <w:rPr>
                <w:spacing w:val="-5"/>
                <w:sz w:val="26"/>
              </w:rPr>
              <w:t>12</w:t>
            </w:r>
          </w:p>
        </w:tc>
      </w:tr>
      <w:tr>
        <w:trPr>
          <w:trHeight w:val="1497" w:hRule="atLeast"/>
        </w:trPr>
        <w:tc>
          <w:tcPr>
            <w:tcW w:w="656" w:type="dxa"/>
          </w:tcPr>
          <w:p>
            <w:pPr>
              <w:pStyle w:val="TableParagraph"/>
              <w:spacing w:before="293"/>
              <w:rPr>
                <w:sz w:val="26"/>
              </w:rPr>
            </w:pPr>
          </w:p>
          <w:p>
            <w:pPr>
              <w:pStyle w:val="TableParagraph"/>
              <w:ind w:left="7"/>
              <w:jc w:val="center"/>
              <w:rPr>
                <w:sz w:val="26"/>
              </w:rPr>
            </w:pPr>
            <w:r>
              <w:rPr>
                <w:spacing w:val="-10"/>
                <w:sz w:val="26"/>
              </w:rPr>
              <w:t>5</w:t>
            </w:r>
          </w:p>
        </w:tc>
        <w:tc>
          <w:tcPr>
            <w:tcW w:w="2480" w:type="dxa"/>
          </w:tcPr>
          <w:p>
            <w:pPr>
              <w:pStyle w:val="TableParagraph"/>
              <w:spacing w:line="288" w:lineRule="auto" w:before="54"/>
              <w:ind w:left="107" w:right="137"/>
              <w:rPr>
                <w:sz w:val="26"/>
              </w:rPr>
            </w:pPr>
            <w:r>
              <w:rPr>
                <w:sz w:val="26"/>
              </w:rPr>
              <w:t>Tổng số giáo viên dạy</w:t>
            </w:r>
            <w:r>
              <w:rPr>
                <w:spacing w:val="-7"/>
                <w:sz w:val="26"/>
              </w:rPr>
              <w:t> </w:t>
            </w:r>
            <w:r>
              <w:rPr>
                <w:sz w:val="26"/>
              </w:rPr>
              <w:t>giỏi</w:t>
            </w:r>
            <w:r>
              <w:rPr>
                <w:spacing w:val="-5"/>
                <w:sz w:val="26"/>
              </w:rPr>
              <w:t> </w:t>
            </w:r>
            <w:r>
              <w:rPr>
                <w:sz w:val="26"/>
              </w:rPr>
              <w:t>cấp</w:t>
            </w:r>
            <w:r>
              <w:rPr>
                <w:spacing w:val="-1"/>
                <w:sz w:val="26"/>
              </w:rPr>
              <w:t> </w:t>
            </w:r>
            <w:r>
              <w:rPr>
                <w:spacing w:val="-4"/>
                <w:sz w:val="26"/>
              </w:rPr>
              <w:t>huyện</w:t>
            </w:r>
          </w:p>
          <w:p>
            <w:pPr>
              <w:pStyle w:val="TableParagraph"/>
              <w:spacing w:before="1"/>
              <w:ind w:left="107"/>
              <w:rPr>
                <w:sz w:val="26"/>
              </w:rPr>
            </w:pPr>
            <w:r>
              <w:rPr>
                <w:sz w:val="26"/>
              </w:rPr>
              <w:t>hoặc</w:t>
            </w:r>
            <w:r>
              <w:rPr>
                <w:spacing w:val="-7"/>
                <w:sz w:val="26"/>
              </w:rPr>
              <w:t> </w:t>
            </w:r>
            <w:r>
              <w:rPr>
                <w:sz w:val="26"/>
              </w:rPr>
              <w:t>tương</w:t>
            </w:r>
            <w:r>
              <w:rPr>
                <w:spacing w:val="-6"/>
                <w:sz w:val="26"/>
              </w:rPr>
              <w:t> </w:t>
            </w:r>
            <w:r>
              <w:rPr>
                <w:sz w:val="26"/>
              </w:rPr>
              <w:t>đương</w:t>
            </w:r>
            <w:r>
              <w:rPr>
                <w:spacing w:val="-6"/>
                <w:sz w:val="26"/>
              </w:rPr>
              <w:t> </w:t>
            </w:r>
            <w:r>
              <w:rPr>
                <w:spacing w:val="-5"/>
                <w:sz w:val="26"/>
              </w:rPr>
              <w:t>trở</w:t>
            </w:r>
          </w:p>
          <w:p>
            <w:pPr>
              <w:pStyle w:val="TableParagraph"/>
              <w:spacing w:before="59"/>
              <w:ind w:left="107"/>
              <w:rPr>
                <w:sz w:val="26"/>
              </w:rPr>
            </w:pPr>
            <w:r>
              <w:rPr>
                <w:spacing w:val="-5"/>
                <w:sz w:val="26"/>
              </w:rPr>
              <w:t>lên</w:t>
            </w:r>
          </w:p>
        </w:tc>
        <w:tc>
          <w:tcPr>
            <w:tcW w:w="1188" w:type="dxa"/>
          </w:tcPr>
          <w:p>
            <w:pPr>
              <w:pStyle w:val="TableParagraph"/>
              <w:spacing w:before="293"/>
              <w:rPr>
                <w:sz w:val="26"/>
              </w:rPr>
            </w:pPr>
          </w:p>
          <w:p>
            <w:pPr>
              <w:pStyle w:val="TableParagraph"/>
              <w:ind w:left="10"/>
              <w:jc w:val="center"/>
              <w:rPr>
                <w:sz w:val="26"/>
              </w:rPr>
            </w:pPr>
            <w:r>
              <w:rPr>
                <w:spacing w:val="-10"/>
                <w:sz w:val="26"/>
              </w:rPr>
              <w:t>6</w:t>
            </w:r>
          </w:p>
        </w:tc>
        <w:tc>
          <w:tcPr>
            <w:tcW w:w="1191" w:type="dxa"/>
          </w:tcPr>
          <w:p>
            <w:pPr>
              <w:pStyle w:val="TableParagraph"/>
              <w:spacing w:before="293"/>
              <w:rPr>
                <w:sz w:val="26"/>
              </w:rPr>
            </w:pPr>
          </w:p>
          <w:p>
            <w:pPr>
              <w:pStyle w:val="TableParagraph"/>
              <w:ind w:left="7"/>
              <w:jc w:val="center"/>
              <w:rPr>
                <w:sz w:val="26"/>
              </w:rPr>
            </w:pPr>
            <w:r>
              <w:rPr>
                <w:spacing w:val="-10"/>
                <w:sz w:val="26"/>
              </w:rPr>
              <w:t>6</w:t>
            </w:r>
          </w:p>
        </w:tc>
        <w:tc>
          <w:tcPr>
            <w:tcW w:w="1188" w:type="dxa"/>
          </w:tcPr>
          <w:p>
            <w:pPr>
              <w:pStyle w:val="TableParagraph"/>
              <w:spacing w:before="293"/>
              <w:rPr>
                <w:sz w:val="26"/>
              </w:rPr>
            </w:pPr>
          </w:p>
          <w:p>
            <w:pPr>
              <w:pStyle w:val="TableParagraph"/>
              <w:ind w:left="10" w:right="5"/>
              <w:jc w:val="center"/>
              <w:rPr>
                <w:sz w:val="26"/>
              </w:rPr>
            </w:pPr>
            <w:r>
              <w:rPr>
                <w:spacing w:val="-10"/>
                <w:sz w:val="26"/>
              </w:rPr>
              <w:t>6</w:t>
            </w:r>
          </w:p>
        </w:tc>
        <w:tc>
          <w:tcPr>
            <w:tcW w:w="1191" w:type="dxa"/>
          </w:tcPr>
          <w:p>
            <w:pPr>
              <w:pStyle w:val="TableParagraph"/>
              <w:spacing w:before="293"/>
              <w:rPr>
                <w:sz w:val="26"/>
              </w:rPr>
            </w:pPr>
          </w:p>
          <w:p>
            <w:pPr>
              <w:pStyle w:val="TableParagraph"/>
              <w:ind w:left="7"/>
              <w:jc w:val="center"/>
              <w:rPr>
                <w:sz w:val="26"/>
              </w:rPr>
            </w:pPr>
            <w:r>
              <w:rPr>
                <w:spacing w:val="-10"/>
                <w:sz w:val="26"/>
              </w:rPr>
              <w:t>6</w:t>
            </w:r>
          </w:p>
        </w:tc>
        <w:tc>
          <w:tcPr>
            <w:tcW w:w="1188" w:type="dxa"/>
          </w:tcPr>
          <w:p>
            <w:pPr>
              <w:pStyle w:val="TableParagraph"/>
              <w:spacing w:before="293"/>
              <w:rPr>
                <w:sz w:val="26"/>
              </w:rPr>
            </w:pPr>
          </w:p>
          <w:p>
            <w:pPr>
              <w:pStyle w:val="TableParagraph"/>
              <w:ind w:left="10" w:right="5"/>
              <w:jc w:val="center"/>
              <w:rPr>
                <w:sz w:val="26"/>
              </w:rPr>
            </w:pPr>
            <w:r>
              <w:rPr>
                <w:spacing w:val="-10"/>
                <w:sz w:val="26"/>
              </w:rPr>
              <w:t>7</w:t>
            </w:r>
          </w:p>
        </w:tc>
      </w:tr>
      <w:tr>
        <w:trPr>
          <w:trHeight w:val="1134" w:hRule="atLeast"/>
        </w:trPr>
        <w:tc>
          <w:tcPr>
            <w:tcW w:w="656" w:type="dxa"/>
          </w:tcPr>
          <w:p>
            <w:pPr>
              <w:pStyle w:val="TableParagraph"/>
              <w:spacing w:before="110"/>
              <w:rPr>
                <w:sz w:val="26"/>
              </w:rPr>
            </w:pPr>
          </w:p>
          <w:p>
            <w:pPr>
              <w:pStyle w:val="TableParagraph"/>
              <w:spacing w:before="1"/>
              <w:ind w:left="7"/>
              <w:jc w:val="center"/>
              <w:rPr>
                <w:sz w:val="26"/>
              </w:rPr>
            </w:pPr>
            <w:r>
              <w:rPr>
                <w:spacing w:val="-10"/>
                <w:sz w:val="26"/>
              </w:rPr>
              <w:t>6</w:t>
            </w:r>
          </w:p>
        </w:tc>
        <w:tc>
          <w:tcPr>
            <w:tcW w:w="2480" w:type="dxa"/>
          </w:tcPr>
          <w:p>
            <w:pPr>
              <w:pStyle w:val="TableParagraph"/>
              <w:spacing w:before="52"/>
              <w:ind w:left="107"/>
              <w:rPr>
                <w:sz w:val="26"/>
              </w:rPr>
            </w:pPr>
            <w:r>
              <w:rPr>
                <w:sz w:val="26"/>
              </w:rPr>
              <w:t>Tổng</w:t>
            </w:r>
            <w:r>
              <w:rPr>
                <w:spacing w:val="-5"/>
                <w:sz w:val="26"/>
              </w:rPr>
              <w:t> </w:t>
            </w:r>
            <w:r>
              <w:rPr>
                <w:sz w:val="26"/>
              </w:rPr>
              <w:t>số</w:t>
            </w:r>
            <w:r>
              <w:rPr>
                <w:spacing w:val="-5"/>
                <w:sz w:val="26"/>
              </w:rPr>
              <w:t> </w:t>
            </w:r>
            <w:r>
              <w:rPr>
                <w:sz w:val="26"/>
              </w:rPr>
              <w:t>giáo</w:t>
            </w:r>
            <w:r>
              <w:rPr>
                <w:spacing w:val="-5"/>
                <w:sz w:val="26"/>
              </w:rPr>
              <w:t> </w:t>
            </w:r>
            <w:r>
              <w:rPr>
                <w:spacing w:val="-4"/>
                <w:sz w:val="26"/>
              </w:rPr>
              <w:t>viên</w:t>
            </w:r>
          </w:p>
          <w:p>
            <w:pPr>
              <w:pStyle w:val="TableParagraph"/>
              <w:spacing w:line="360" w:lineRule="exact" w:before="13"/>
              <w:ind w:left="107" w:right="137"/>
              <w:rPr>
                <w:sz w:val="26"/>
              </w:rPr>
            </w:pPr>
            <w:r>
              <w:rPr>
                <w:sz w:val="26"/>
              </w:rPr>
              <w:t>dạy</w:t>
            </w:r>
            <w:r>
              <w:rPr>
                <w:spacing w:val="-13"/>
                <w:sz w:val="26"/>
              </w:rPr>
              <w:t> </w:t>
            </w:r>
            <w:r>
              <w:rPr>
                <w:sz w:val="26"/>
              </w:rPr>
              <w:t>giỏi</w:t>
            </w:r>
            <w:r>
              <w:rPr>
                <w:spacing w:val="-10"/>
                <w:sz w:val="26"/>
              </w:rPr>
              <w:t> </w:t>
            </w:r>
            <w:r>
              <w:rPr>
                <w:sz w:val="26"/>
              </w:rPr>
              <w:t>cấp</w:t>
            </w:r>
            <w:r>
              <w:rPr>
                <w:spacing w:val="-8"/>
                <w:sz w:val="26"/>
              </w:rPr>
              <w:t> </w:t>
            </w:r>
            <w:r>
              <w:rPr>
                <w:sz w:val="26"/>
              </w:rPr>
              <w:t>tỉnh</w:t>
            </w:r>
            <w:r>
              <w:rPr>
                <w:spacing w:val="-10"/>
                <w:sz w:val="26"/>
              </w:rPr>
              <w:t> </w:t>
            </w:r>
            <w:r>
              <w:rPr>
                <w:sz w:val="26"/>
              </w:rPr>
              <w:t>trở </w:t>
            </w:r>
            <w:r>
              <w:rPr>
                <w:spacing w:val="-4"/>
                <w:sz w:val="26"/>
              </w:rPr>
              <w:t>lên</w:t>
            </w:r>
          </w:p>
        </w:tc>
        <w:tc>
          <w:tcPr>
            <w:tcW w:w="1188" w:type="dxa"/>
          </w:tcPr>
          <w:p>
            <w:pPr>
              <w:pStyle w:val="TableParagraph"/>
              <w:spacing w:before="110"/>
              <w:rPr>
                <w:sz w:val="26"/>
              </w:rPr>
            </w:pPr>
          </w:p>
          <w:p>
            <w:pPr>
              <w:pStyle w:val="TableParagraph"/>
              <w:spacing w:before="1"/>
              <w:ind w:left="10"/>
              <w:jc w:val="center"/>
              <w:rPr>
                <w:sz w:val="26"/>
              </w:rPr>
            </w:pPr>
            <w:r>
              <w:rPr>
                <w:spacing w:val="-10"/>
                <w:sz w:val="26"/>
              </w:rPr>
              <w:t>2</w:t>
            </w:r>
          </w:p>
        </w:tc>
        <w:tc>
          <w:tcPr>
            <w:tcW w:w="1191" w:type="dxa"/>
          </w:tcPr>
          <w:p>
            <w:pPr>
              <w:pStyle w:val="TableParagraph"/>
              <w:spacing w:before="110"/>
              <w:rPr>
                <w:sz w:val="26"/>
              </w:rPr>
            </w:pPr>
          </w:p>
          <w:p>
            <w:pPr>
              <w:pStyle w:val="TableParagraph"/>
              <w:spacing w:before="1"/>
              <w:ind w:left="7"/>
              <w:jc w:val="center"/>
              <w:rPr>
                <w:sz w:val="26"/>
              </w:rPr>
            </w:pPr>
            <w:r>
              <w:rPr>
                <w:spacing w:val="-10"/>
                <w:sz w:val="26"/>
              </w:rPr>
              <w:t>1</w:t>
            </w:r>
          </w:p>
        </w:tc>
        <w:tc>
          <w:tcPr>
            <w:tcW w:w="1188" w:type="dxa"/>
          </w:tcPr>
          <w:p>
            <w:pPr>
              <w:pStyle w:val="TableParagraph"/>
              <w:spacing w:before="110"/>
              <w:rPr>
                <w:sz w:val="26"/>
              </w:rPr>
            </w:pPr>
          </w:p>
          <w:p>
            <w:pPr>
              <w:pStyle w:val="TableParagraph"/>
              <w:spacing w:before="1"/>
              <w:ind w:left="10" w:right="5"/>
              <w:jc w:val="center"/>
              <w:rPr>
                <w:sz w:val="26"/>
              </w:rPr>
            </w:pPr>
            <w:r>
              <w:rPr>
                <w:spacing w:val="-10"/>
                <w:sz w:val="26"/>
              </w:rPr>
              <w:t>1</w:t>
            </w:r>
          </w:p>
        </w:tc>
        <w:tc>
          <w:tcPr>
            <w:tcW w:w="1191" w:type="dxa"/>
          </w:tcPr>
          <w:p>
            <w:pPr>
              <w:pStyle w:val="TableParagraph"/>
              <w:spacing w:before="110"/>
              <w:rPr>
                <w:sz w:val="26"/>
              </w:rPr>
            </w:pPr>
          </w:p>
          <w:p>
            <w:pPr>
              <w:pStyle w:val="TableParagraph"/>
              <w:spacing w:before="1"/>
              <w:ind w:left="7"/>
              <w:jc w:val="center"/>
              <w:rPr>
                <w:sz w:val="26"/>
              </w:rPr>
            </w:pPr>
            <w:r>
              <w:rPr>
                <w:spacing w:val="-10"/>
                <w:sz w:val="26"/>
              </w:rPr>
              <w:t>1</w:t>
            </w:r>
          </w:p>
        </w:tc>
        <w:tc>
          <w:tcPr>
            <w:tcW w:w="1188" w:type="dxa"/>
          </w:tcPr>
          <w:p>
            <w:pPr>
              <w:pStyle w:val="TableParagraph"/>
              <w:spacing w:before="110"/>
              <w:rPr>
                <w:sz w:val="26"/>
              </w:rPr>
            </w:pPr>
          </w:p>
          <w:p>
            <w:pPr>
              <w:pStyle w:val="TableParagraph"/>
              <w:spacing w:before="1"/>
              <w:ind w:left="10" w:right="5"/>
              <w:jc w:val="center"/>
              <w:rPr>
                <w:sz w:val="26"/>
              </w:rPr>
            </w:pPr>
            <w:r>
              <w:rPr>
                <w:spacing w:val="-10"/>
                <w:sz w:val="26"/>
              </w:rPr>
              <w:t>1</w:t>
            </w:r>
          </w:p>
        </w:tc>
      </w:tr>
      <w:tr>
        <w:trPr>
          <w:trHeight w:val="419" w:hRule="atLeast"/>
        </w:trPr>
        <w:tc>
          <w:tcPr>
            <w:tcW w:w="656" w:type="dxa"/>
          </w:tcPr>
          <w:p>
            <w:pPr>
              <w:pStyle w:val="TableParagraph"/>
              <w:rPr>
                <w:sz w:val="24"/>
              </w:rPr>
            </w:pPr>
          </w:p>
        </w:tc>
        <w:tc>
          <w:tcPr>
            <w:tcW w:w="2480" w:type="dxa"/>
          </w:tcPr>
          <w:p>
            <w:pPr>
              <w:pStyle w:val="TableParagraph"/>
              <w:spacing w:before="52"/>
              <w:ind w:left="107"/>
              <w:rPr>
                <w:sz w:val="26"/>
              </w:rPr>
            </w:pPr>
            <w:r>
              <w:rPr>
                <w:sz w:val="26"/>
              </w:rPr>
              <w:t>Các</w:t>
            </w:r>
            <w:r>
              <w:rPr>
                <w:spacing w:val="-5"/>
                <w:sz w:val="26"/>
              </w:rPr>
              <w:t> </w:t>
            </w:r>
            <w:r>
              <w:rPr>
                <w:sz w:val="26"/>
              </w:rPr>
              <w:t>số</w:t>
            </w:r>
            <w:r>
              <w:rPr>
                <w:spacing w:val="-4"/>
                <w:sz w:val="26"/>
              </w:rPr>
              <w:t> </w:t>
            </w:r>
            <w:r>
              <w:rPr>
                <w:sz w:val="26"/>
              </w:rPr>
              <w:t>liệu</w:t>
            </w:r>
            <w:r>
              <w:rPr>
                <w:spacing w:val="-2"/>
                <w:sz w:val="26"/>
              </w:rPr>
              <w:t> </w:t>
            </w:r>
            <w:r>
              <w:rPr>
                <w:spacing w:val="-4"/>
                <w:sz w:val="26"/>
              </w:rPr>
              <w:t>khác</w:t>
            </w:r>
          </w:p>
        </w:tc>
        <w:tc>
          <w:tcPr>
            <w:tcW w:w="1188" w:type="dxa"/>
          </w:tcPr>
          <w:p>
            <w:pPr>
              <w:pStyle w:val="TableParagraph"/>
              <w:rPr>
                <w:sz w:val="24"/>
              </w:rPr>
            </w:pPr>
          </w:p>
        </w:tc>
        <w:tc>
          <w:tcPr>
            <w:tcW w:w="1191" w:type="dxa"/>
          </w:tcPr>
          <w:p>
            <w:pPr>
              <w:pStyle w:val="TableParagraph"/>
              <w:rPr>
                <w:sz w:val="24"/>
              </w:rPr>
            </w:pPr>
          </w:p>
        </w:tc>
        <w:tc>
          <w:tcPr>
            <w:tcW w:w="1188" w:type="dxa"/>
          </w:tcPr>
          <w:p>
            <w:pPr>
              <w:pStyle w:val="TableParagraph"/>
              <w:rPr>
                <w:sz w:val="24"/>
              </w:rPr>
            </w:pPr>
          </w:p>
        </w:tc>
        <w:tc>
          <w:tcPr>
            <w:tcW w:w="1191" w:type="dxa"/>
          </w:tcPr>
          <w:p>
            <w:pPr>
              <w:pStyle w:val="TableParagraph"/>
              <w:rPr>
                <w:sz w:val="24"/>
              </w:rPr>
            </w:pPr>
          </w:p>
        </w:tc>
        <w:tc>
          <w:tcPr>
            <w:tcW w:w="1188" w:type="dxa"/>
          </w:tcPr>
          <w:p>
            <w:pPr>
              <w:pStyle w:val="TableParagraph"/>
              <w:rPr>
                <w:sz w:val="24"/>
              </w:rPr>
            </w:pPr>
          </w:p>
        </w:tc>
      </w:tr>
    </w:tbl>
    <w:p>
      <w:pPr>
        <w:pStyle w:val="ListParagraph"/>
        <w:numPr>
          <w:ilvl w:val="0"/>
          <w:numId w:val="2"/>
        </w:numPr>
        <w:tabs>
          <w:tab w:pos="491" w:val="left" w:leader="none"/>
        </w:tabs>
        <w:spacing w:line="240" w:lineRule="auto" w:before="63" w:after="59"/>
        <w:ind w:left="491" w:right="0" w:hanging="259"/>
        <w:jc w:val="left"/>
        <w:rPr>
          <w:b/>
          <w:sz w:val="26"/>
        </w:rPr>
      </w:pPr>
      <w:r>
        <w:rPr>
          <w:b/>
          <w:sz w:val="26"/>
        </w:rPr>
        <w:t>Trẻ</w:t>
      </w:r>
      <w:r>
        <w:rPr>
          <w:b/>
          <w:spacing w:val="-6"/>
          <w:sz w:val="26"/>
        </w:rPr>
        <w:t> </w:t>
      </w:r>
      <w:r>
        <w:rPr>
          <w:b/>
          <w:spacing w:val="-5"/>
          <w:sz w:val="26"/>
        </w:rPr>
        <w:t>em</w:t>
      </w:r>
    </w:p>
    <w:tbl>
      <w:tblPr>
        <w:tblW w:w="0" w:type="auto"/>
        <w:jc w:val="left"/>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1"/>
        <w:gridCol w:w="1394"/>
        <w:gridCol w:w="1248"/>
        <w:gridCol w:w="1245"/>
        <w:gridCol w:w="1248"/>
        <w:gridCol w:w="1248"/>
        <w:gridCol w:w="1249"/>
        <w:gridCol w:w="790"/>
      </w:tblGrid>
      <w:tr>
        <w:trPr>
          <w:trHeight w:val="1197" w:hRule="atLeast"/>
        </w:trPr>
        <w:tc>
          <w:tcPr>
            <w:tcW w:w="591" w:type="dxa"/>
          </w:tcPr>
          <w:p>
            <w:pPr>
              <w:pStyle w:val="TableParagraph"/>
              <w:spacing w:before="62"/>
              <w:ind w:left="11" w:right="27"/>
              <w:jc w:val="center"/>
              <w:rPr>
                <w:b/>
                <w:sz w:val="26"/>
              </w:rPr>
            </w:pPr>
            <w:r>
              <w:rPr>
                <w:b/>
                <w:spacing w:val="-5"/>
                <w:sz w:val="26"/>
              </w:rPr>
              <w:t>TT</w:t>
            </w:r>
          </w:p>
        </w:tc>
        <w:tc>
          <w:tcPr>
            <w:tcW w:w="1394" w:type="dxa"/>
          </w:tcPr>
          <w:p>
            <w:pPr>
              <w:pStyle w:val="TableParagraph"/>
              <w:spacing w:before="62"/>
              <w:ind w:left="107"/>
              <w:rPr>
                <w:b/>
                <w:sz w:val="26"/>
              </w:rPr>
            </w:pPr>
            <w:r>
              <w:rPr>
                <w:b/>
                <w:sz w:val="26"/>
              </w:rPr>
              <w:t>Số</w:t>
            </w:r>
            <w:r>
              <w:rPr>
                <w:b/>
                <w:spacing w:val="-4"/>
                <w:sz w:val="26"/>
              </w:rPr>
              <w:t> liệu</w:t>
            </w:r>
          </w:p>
        </w:tc>
        <w:tc>
          <w:tcPr>
            <w:tcW w:w="1248" w:type="dxa"/>
          </w:tcPr>
          <w:p>
            <w:pPr>
              <w:pStyle w:val="TableParagraph"/>
              <w:spacing w:line="336" w:lineRule="auto" w:before="62"/>
              <w:ind w:left="132" w:right="117"/>
              <w:jc w:val="center"/>
              <w:rPr>
                <w:b/>
                <w:sz w:val="26"/>
              </w:rPr>
            </w:pPr>
            <w:r>
              <w:rPr>
                <w:b/>
                <w:sz w:val="26"/>
              </w:rPr>
              <w:t>Năm</w:t>
            </w:r>
            <w:r>
              <w:rPr>
                <w:b/>
                <w:spacing w:val="-17"/>
                <w:sz w:val="26"/>
              </w:rPr>
              <w:t> </w:t>
            </w:r>
            <w:r>
              <w:rPr>
                <w:b/>
                <w:sz w:val="26"/>
              </w:rPr>
              <w:t>học </w:t>
            </w:r>
            <w:r>
              <w:rPr>
                <w:b/>
                <w:spacing w:val="-2"/>
                <w:sz w:val="26"/>
              </w:rPr>
              <w:t>2020-</w:t>
            </w:r>
          </w:p>
          <w:p>
            <w:pPr>
              <w:pStyle w:val="TableParagraph"/>
              <w:spacing w:line="240" w:lineRule="exact"/>
              <w:ind w:left="10"/>
              <w:jc w:val="center"/>
              <w:rPr>
                <w:b/>
                <w:sz w:val="26"/>
              </w:rPr>
            </w:pPr>
            <w:r>
              <w:rPr>
                <w:b/>
                <w:spacing w:val="-4"/>
                <w:sz w:val="26"/>
              </w:rPr>
              <w:t>2021</w:t>
            </w:r>
          </w:p>
        </w:tc>
        <w:tc>
          <w:tcPr>
            <w:tcW w:w="1245" w:type="dxa"/>
          </w:tcPr>
          <w:p>
            <w:pPr>
              <w:pStyle w:val="TableParagraph"/>
              <w:spacing w:line="336" w:lineRule="auto" w:before="62"/>
              <w:ind w:left="130" w:right="116"/>
              <w:jc w:val="center"/>
              <w:rPr>
                <w:b/>
                <w:sz w:val="26"/>
              </w:rPr>
            </w:pPr>
            <w:r>
              <w:rPr>
                <w:b/>
                <w:sz w:val="26"/>
              </w:rPr>
              <w:t>Năm</w:t>
            </w:r>
            <w:r>
              <w:rPr>
                <w:b/>
                <w:spacing w:val="-17"/>
                <w:sz w:val="26"/>
              </w:rPr>
              <w:t> </w:t>
            </w:r>
            <w:r>
              <w:rPr>
                <w:b/>
                <w:sz w:val="26"/>
              </w:rPr>
              <w:t>học </w:t>
            </w:r>
            <w:r>
              <w:rPr>
                <w:b/>
                <w:spacing w:val="-2"/>
                <w:sz w:val="26"/>
              </w:rPr>
              <w:t>2021-</w:t>
            </w:r>
          </w:p>
          <w:p>
            <w:pPr>
              <w:pStyle w:val="TableParagraph"/>
              <w:spacing w:line="240" w:lineRule="exact"/>
              <w:ind w:left="9"/>
              <w:jc w:val="center"/>
              <w:rPr>
                <w:b/>
                <w:sz w:val="26"/>
              </w:rPr>
            </w:pPr>
            <w:r>
              <w:rPr>
                <w:b/>
                <w:spacing w:val="-4"/>
                <w:sz w:val="26"/>
              </w:rPr>
              <w:t>2022</w:t>
            </w:r>
          </w:p>
        </w:tc>
        <w:tc>
          <w:tcPr>
            <w:tcW w:w="1248" w:type="dxa"/>
          </w:tcPr>
          <w:p>
            <w:pPr>
              <w:pStyle w:val="TableParagraph"/>
              <w:spacing w:line="336" w:lineRule="auto" w:before="62"/>
              <w:ind w:left="133" w:right="116"/>
              <w:jc w:val="center"/>
              <w:rPr>
                <w:b/>
                <w:sz w:val="26"/>
              </w:rPr>
            </w:pPr>
            <w:r>
              <w:rPr>
                <w:b/>
                <w:sz w:val="26"/>
              </w:rPr>
              <w:t>Năm</w:t>
            </w:r>
            <w:r>
              <w:rPr>
                <w:b/>
                <w:spacing w:val="-17"/>
                <w:sz w:val="26"/>
              </w:rPr>
              <w:t> </w:t>
            </w:r>
            <w:r>
              <w:rPr>
                <w:b/>
                <w:sz w:val="26"/>
              </w:rPr>
              <w:t>học </w:t>
            </w:r>
            <w:r>
              <w:rPr>
                <w:b/>
                <w:spacing w:val="-2"/>
                <w:sz w:val="26"/>
              </w:rPr>
              <w:t>2022-</w:t>
            </w:r>
          </w:p>
          <w:p>
            <w:pPr>
              <w:pStyle w:val="TableParagraph"/>
              <w:spacing w:line="240" w:lineRule="exact"/>
              <w:ind w:left="12"/>
              <w:jc w:val="center"/>
              <w:rPr>
                <w:b/>
                <w:sz w:val="26"/>
              </w:rPr>
            </w:pPr>
            <w:r>
              <w:rPr>
                <w:b/>
                <w:spacing w:val="-4"/>
                <w:sz w:val="26"/>
              </w:rPr>
              <w:t>2023</w:t>
            </w:r>
          </w:p>
        </w:tc>
        <w:tc>
          <w:tcPr>
            <w:tcW w:w="1248" w:type="dxa"/>
          </w:tcPr>
          <w:p>
            <w:pPr>
              <w:pStyle w:val="TableParagraph"/>
              <w:spacing w:line="336" w:lineRule="auto" w:before="62"/>
              <w:ind w:left="133" w:right="116"/>
              <w:jc w:val="center"/>
              <w:rPr>
                <w:b/>
                <w:sz w:val="26"/>
              </w:rPr>
            </w:pPr>
            <w:r>
              <w:rPr>
                <w:b/>
                <w:sz w:val="26"/>
              </w:rPr>
              <w:t>Năm</w:t>
            </w:r>
            <w:r>
              <w:rPr>
                <w:b/>
                <w:spacing w:val="-17"/>
                <w:sz w:val="26"/>
              </w:rPr>
              <w:t> </w:t>
            </w:r>
            <w:r>
              <w:rPr>
                <w:b/>
                <w:sz w:val="26"/>
              </w:rPr>
              <w:t>học </w:t>
            </w:r>
            <w:r>
              <w:rPr>
                <w:b/>
                <w:spacing w:val="-2"/>
                <w:sz w:val="26"/>
              </w:rPr>
              <w:t>2023-</w:t>
            </w:r>
          </w:p>
          <w:p>
            <w:pPr>
              <w:pStyle w:val="TableParagraph"/>
              <w:spacing w:line="240" w:lineRule="exact"/>
              <w:ind w:left="13"/>
              <w:jc w:val="center"/>
              <w:rPr>
                <w:b/>
                <w:sz w:val="26"/>
              </w:rPr>
            </w:pPr>
            <w:r>
              <w:rPr>
                <w:b/>
                <w:spacing w:val="-4"/>
                <w:sz w:val="26"/>
              </w:rPr>
              <w:t>2024</w:t>
            </w:r>
          </w:p>
        </w:tc>
        <w:tc>
          <w:tcPr>
            <w:tcW w:w="1249" w:type="dxa"/>
          </w:tcPr>
          <w:p>
            <w:pPr>
              <w:pStyle w:val="TableParagraph"/>
              <w:spacing w:line="336" w:lineRule="auto" w:before="62"/>
              <w:ind w:left="131" w:right="119"/>
              <w:jc w:val="center"/>
              <w:rPr>
                <w:b/>
                <w:sz w:val="26"/>
              </w:rPr>
            </w:pPr>
            <w:r>
              <w:rPr>
                <w:b/>
                <w:sz w:val="26"/>
              </w:rPr>
              <w:t>Năm</w:t>
            </w:r>
            <w:r>
              <w:rPr>
                <w:b/>
                <w:spacing w:val="-17"/>
                <w:sz w:val="26"/>
              </w:rPr>
              <w:t> </w:t>
            </w:r>
            <w:r>
              <w:rPr>
                <w:b/>
                <w:sz w:val="26"/>
              </w:rPr>
              <w:t>học </w:t>
            </w:r>
            <w:r>
              <w:rPr>
                <w:b/>
                <w:spacing w:val="-2"/>
                <w:sz w:val="26"/>
              </w:rPr>
              <w:t>2024-</w:t>
            </w:r>
          </w:p>
          <w:p>
            <w:pPr>
              <w:pStyle w:val="TableParagraph"/>
              <w:spacing w:line="240" w:lineRule="exact"/>
              <w:ind w:left="8"/>
              <w:jc w:val="center"/>
              <w:rPr>
                <w:b/>
                <w:sz w:val="26"/>
              </w:rPr>
            </w:pPr>
            <w:r>
              <w:rPr>
                <w:b/>
                <w:spacing w:val="-4"/>
                <w:sz w:val="26"/>
              </w:rPr>
              <w:t>2025</w:t>
            </w:r>
          </w:p>
        </w:tc>
        <w:tc>
          <w:tcPr>
            <w:tcW w:w="790" w:type="dxa"/>
          </w:tcPr>
          <w:p>
            <w:pPr>
              <w:pStyle w:val="TableParagraph"/>
              <w:spacing w:line="288" w:lineRule="auto" w:before="62"/>
              <w:ind w:left="109" w:right="251"/>
              <w:rPr>
                <w:b/>
                <w:sz w:val="26"/>
              </w:rPr>
            </w:pPr>
            <w:r>
              <w:rPr>
                <w:b/>
                <w:spacing w:val="-4"/>
                <w:sz w:val="26"/>
              </w:rPr>
              <w:t>Ghi </w:t>
            </w:r>
            <w:r>
              <w:rPr>
                <w:b/>
                <w:spacing w:val="-5"/>
                <w:sz w:val="26"/>
              </w:rPr>
              <w:t>chú</w:t>
            </w:r>
          </w:p>
        </w:tc>
      </w:tr>
      <w:tr>
        <w:trPr>
          <w:trHeight w:val="777" w:hRule="atLeast"/>
        </w:trPr>
        <w:tc>
          <w:tcPr>
            <w:tcW w:w="591" w:type="dxa"/>
          </w:tcPr>
          <w:p>
            <w:pPr>
              <w:pStyle w:val="TableParagraph"/>
              <w:spacing w:before="232"/>
              <w:ind w:left="25" w:right="16"/>
              <w:jc w:val="center"/>
              <w:rPr>
                <w:sz w:val="26"/>
              </w:rPr>
            </w:pPr>
            <w:r>
              <w:rPr>
                <w:spacing w:val="-10"/>
                <w:sz w:val="26"/>
              </w:rPr>
              <w:t>1</w:t>
            </w:r>
          </w:p>
        </w:tc>
        <w:tc>
          <w:tcPr>
            <w:tcW w:w="1394" w:type="dxa"/>
          </w:tcPr>
          <w:p>
            <w:pPr>
              <w:pStyle w:val="TableParagraph"/>
              <w:spacing w:line="360" w:lineRule="exact" w:before="7"/>
              <w:ind w:left="107" w:right="429"/>
              <w:rPr>
                <w:sz w:val="26"/>
              </w:rPr>
            </w:pPr>
            <w:r>
              <w:rPr>
                <w:sz w:val="26"/>
              </w:rPr>
              <w:t>Tổng</w:t>
            </w:r>
            <w:r>
              <w:rPr>
                <w:spacing w:val="-17"/>
                <w:sz w:val="26"/>
              </w:rPr>
              <w:t> </w:t>
            </w:r>
            <w:r>
              <w:rPr>
                <w:sz w:val="26"/>
              </w:rPr>
              <w:t>số trẻ em</w:t>
            </w:r>
          </w:p>
        </w:tc>
        <w:tc>
          <w:tcPr>
            <w:tcW w:w="1248" w:type="dxa"/>
          </w:tcPr>
          <w:p>
            <w:pPr>
              <w:pStyle w:val="TableParagraph"/>
              <w:spacing w:before="232"/>
              <w:ind w:left="10"/>
              <w:jc w:val="center"/>
              <w:rPr>
                <w:sz w:val="26"/>
              </w:rPr>
            </w:pPr>
            <w:r>
              <w:rPr>
                <w:spacing w:val="-5"/>
                <w:sz w:val="26"/>
              </w:rPr>
              <w:t>378</w:t>
            </w:r>
          </w:p>
        </w:tc>
        <w:tc>
          <w:tcPr>
            <w:tcW w:w="1245" w:type="dxa"/>
          </w:tcPr>
          <w:p>
            <w:pPr>
              <w:pStyle w:val="TableParagraph"/>
              <w:spacing w:before="232"/>
              <w:ind w:left="9"/>
              <w:jc w:val="center"/>
              <w:rPr>
                <w:sz w:val="26"/>
              </w:rPr>
            </w:pPr>
            <w:r>
              <w:rPr>
                <w:spacing w:val="-5"/>
                <w:sz w:val="26"/>
              </w:rPr>
              <w:t>361</w:t>
            </w:r>
          </w:p>
        </w:tc>
        <w:tc>
          <w:tcPr>
            <w:tcW w:w="1248" w:type="dxa"/>
          </w:tcPr>
          <w:p>
            <w:pPr>
              <w:pStyle w:val="TableParagraph"/>
              <w:spacing w:before="232"/>
              <w:ind w:left="13"/>
              <w:jc w:val="center"/>
              <w:rPr>
                <w:sz w:val="26"/>
              </w:rPr>
            </w:pPr>
            <w:r>
              <w:rPr>
                <w:spacing w:val="-5"/>
                <w:sz w:val="26"/>
              </w:rPr>
              <w:t>322</w:t>
            </w:r>
          </w:p>
        </w:tc>
        <w:tc>
          <w:tcPr>
            <w:tcW w:w="1248" w:type="dxa"/>
          </w:tcPr>
          <w:p>
            <w:pPr>
              <w:pStyle w:val="TableParagraph"/>
              <w:spacing w:before="232"/>
              <w:ind w:left="13"/>
              <w:jc w:val="center"/>
              <w:rPr>
                <w:sz w:val="26"/>
              </w:rPr>
            </w:pPr>
            <w:r>
              <w:rPr>
                <w:spacing w:val="-5"/>
                <w:sz w:val="26"/>
              </w:rPr>
              <w:t>304</w:t>
            </w:r>
          </w:p>
        </w:tc>
        <w:tc>
          <w:tcPr>
            <w:tcW w:w="1249" w:type="dxa"/>
          </w:tcPr>
          <w:p>
            <w:pPr>
              <w:pStyle w:val="TableParagraph"/>
              <w:spacing w:before="232"/>
              <w:ind w:left="8"/>
              <w:jc w:val="center"/>
              <w:rPr>
                <w:sz w:val="26"/>
              </w:rPr>
            </w:pPr>
            <w:r>
              <w:rPr>
                <w:spacing w:val="-5"/>
                <w:sz w:val="26"/>
              </w:rPr>
              <w:t>291</w:t>
            </w:r>
          </w:p>
        </w:tc>
        <w:tc>
          <w:tcPr>
            <w:tcW w:w="790" w:type="dxa"/>
          </w:tcPr>
          <w:p>
            <w:pPr>
              <w:pStyle w:val="TableParagraph"/>
              <w:rPr>
                <w:sz w:val="24"/>
              </w:rPr>
            </w:pPr>
          </w:p>
        </w:tc>
      </w:tr>
      <w:tr>
        <w:trPr>
          <w:trHeight w:val="419" w:hRule="atLeast"/>
        </w:trPr>
        <w:tc>
          <w:tcPr>
            <w:tcW w:w="591" w:type="dxa"/>
          </w:tcPr>
          <w:p>
            <w:pPr>
              <w:pStyle w:val="TableParagraph"/>
              <w:rPr>
                <w:sz w:val="24"/>
              </w:rPr>
            </w:pPr>
          </w:p>
        </w:tc>
        <w:tc>
          <w:tcPr>
            <w:tcW w:w="1394" w:type="dxa"/>
          </w:tcPr>
          <w:p>
            <w:pPr>
              <w:pStyle w:val="TableParagraph"/>
              <w:spacing w:before="52"/>
              <w:ind w:left="107"/>
              <w:rPr>
                <w:i/>
                <w:sz w:val="26"/>
              </w:rPr>
            </w:pPr>
            <w:r>
              <w:rPr>
                <w:i/>
                <w:spacing w:val="-2"/>
                <w:sz w:val="26"/>
              </w:rPr>
              <w:t>-</w:t>
            </w:r>
            <w:r>
              <w:rPr>
                <w:i/>
                <w:spacing w:val="-5"/>
                <w:sz w:val="26"/>
              </w:rPr>
              <w:t>Nữ</w:t>
            </w:r>
          </w:p>
        </w:tc>
        <w:tc>
          <w:tcPr>
            <w:tcW w:w="1248" w:type="dxa"/>
          </w:tcPr>
          <w:p>
            <w:pPr>
              <w:pStyle w:val="TableParagraph"/>
              <w:spacing w:before="52"/>
              <w:ind w:left="10"/>
              <w:jc w:val="center"/>
              <w:rPr>
                <w:sz w:val="26"/>
              </w:rPr>
            </w:pPr>
            <w:r>
              <w:rPr>
                <w:spacing w:val="-5"/>
                <w:sz w:val="26"/>
              </w:rPr>
              <w:t>174</w:t>
            </w:r>
          </w:p>
        </w:tc>
        <w:tc>
          <w:tcPr>
            <w:tcW w:w="1245" w:type="dxa"/>
          </w:tcPr>
          <w:p>
            <w:pPr>
              <w:pStyle w:val="TableParagraph"/>
              <w:spacing w:before="52"/>
              <w:ind w:left="9"/>
              <w:jc w:val="center"/>
              <w:rPr>
                <w:sz w:val="26"/>
              </w:rPr>
            </w:pPr>
            <w:r>
              <w:rPr>
                <w:spacing w:val="-5"/>
                <w:sz w:val="26"/>
              </w:rPr>
              <w:t>165</w:t>
            </w:r>
          </w:p>
        </w:tc>
        <w:tc>
          <w:tcPr>
            <w:tcW w:w="1248" w:type="dxa"/>
          </w:tcPr>
          <w:p>
            <w:pPr>
              <w:pStyle w:val="TableParagraph"/>
              <w:spacing w:before="52"/>
              <w:ind w:left="13"/>
              <w:jc w:val="center"/>
              <w:rPr>
                <w:sz w:val="26"/>
              </w:rPr>
            </w:pPr>
            <w:r>
              <w:rPr>
                <w:spacing w:val="-5"/>
                <w:sz w:val="26"/>
              </w:rPr>
              <w:t>142</w:t>
            </w:r>
          </w:p>
        </w:tc>
        <w:tc>
          <w:tcPr>
            <w:tcW w:w="1248" w:type="dxa"/>
          </w:tcPr>
          <w:p>
            <w:pPr>
              <w:pStyle w:val="TableParagraph"/>
              <w:spacing w:before="52"/>
              <w:ind w:left="13"/>
              <w:jc w:val="center"/>
              <w:rPr>
                <w:sz w:val="26"/>
              </w:rPr>
            </w:pPr>
            <w:r>
              <w:rPr>
                <w:spacing w:val="-5"/>
                <w:sz w:val="26"/>
              </w:rPr>
              <w:t>145</w:t>
            </w:r>
          </w:p>
        </w:tc>
        <w:tc>
          <w:tcPr>
            <w:tcW w:w="1249" w:type="dxa"/>
          </w:tcPr>
          <w:p>
            <w:pPr>
              <w:pStyle w:val="TableParagraph"/>
              <w:spacing w:before="52"/>
              <w:ind w:left="8"/>
              <w:jc w:val="center"/>
              <w:rPr>
                <w:sz w:val="26"/>
              </w:rPr>
            </w:pPr>
            <w:r>
              <w:rPr>
                <w:spacing w:val="-5"/>
                <w:sz w:val="26"/>
              </w:rPr>
              <w:t>156</w:t>
            </w:r>
          </w:p>
        </w:tc>
        <w:tc>
          <w:tcPr>
            <w:tcW w:w="790" w:type="dxa"/>
          </w:tcPr>
          <w:p>
            <w:pPr>
              <w:pStyle w:val="TableParagraph"/>
              <w:rPr>
                <w:sz w:val="24"/>
              </w:rPr>
            </w:pPr>
          </w:p>
        </w:tc>
      </w:tr>
      <w:tr>
        <w:trPr>
          <w:trHeight w:val="777" w:hRule="atLeast"/>
        </w:trPr>
        <w:tc>
          <w:tcPr>
            <w:tcW w:w="591" w:type="dxa"/>
          </w:tcPr>
          <w:p>
            <w:pPr>
              <w:pStyle w:val="TableParagraph"/>
              <w:rPr>
                <w:sz w:val="24"/>
              </w:rPr>
            </w:pPr>
          </w:p>
        </w:tc>
        <w:tc>
          <w:tcPr>
            <w:tcW w:w="1394" w:type="dxa"/>
          </w:tcPr>
          <w:p>
            <w:pPr>
              <w:pStyle w:val="TableParagraph"/>
              <w:spacing w:line="360" w:lineRule="exact" w:before="7"/>
              <w:ind w:left="107" w:right="357"/>
              <w:rPr>
                <w:i/>
                <w:sz w:val="26"/>
              </w:rPr>
            </w:pPr>
            <w:r>
              <w:rPr>
                <w:i/>
                <w:sz w:val="26"/>
              </w:rPr>
              <w:t>-Dân</w:t>
            </w:r>
            <w:r>
              <w:rPr>
                <w:i/>
                <w:spacing w:val="-17"/>
                <w:sz w:val="26"/>
              </w:rPr>
              <w:t> </w:t>
            </w:r>
            <w:r>
              <w:rPr>
                <w:i/>
                <w:sz w:val="26"/>
              </w:rPr>
              <w:t>tộc</w:t>
            </w:r>
            <w:r>
              <w:rPr>
                <w:i/>
                <w:sz w:val="26"/>
              </w:rPr>
              <w:t> thiểu số</w:t>
            </w:r>
          </w:p>
        </w:tc>
        <w:tc>
          <w:tcPr>
            <w:tcW w:w="1248" w:type="dxa"/>
          </w:tcPr>
          <w:p>
            <w:pPr>
              <w:pStyle w:val="TableParagraph"/>
              <w:spacing w:before="232"/>
              <w:ind w:left="10"/>
              <w:jc w:val="center"/>
              <w:rPr>
                <w:sz w:val="26"/>
              </w:rPr>
            </w:pPr>
            <w:r>
              <w:rPr>
                <w:spacing w:val="-5"/>
                <w:sz w:val="26"/>
              </w:rPr>
              <w:t>374</w:t>
            </w:r>
          </w:p>
        </w:tc>
        <w:tc>
          <w:tcPr>
            <w:tcW w:w="1245" w:type="dxa"/>
          </w:tcPr>
          <w:p>
            <w:pPr>
              <w:pStyle w:val="TableParagraph"/>
              <w:spacing w:before="232"/>
              <w:ind w:left="9"/>
              <w:jc w:val="center"/>
              <w:rPr>
                <w:sz w:val="26"/>
              </w:rPr>
            </w:pPr>
            <w:r>
              <w:rPr>
                <w:spacing w:val="-5"/>
                <w:sz w:val="26"/>
              </w:rPr>
              <w:t>357</w:t>
            </w:r>
          </w:p>
        </w:tc>
        <w:tc>
          <w:tcPr>
            <w:tcW w:w="1248" w:type="dxa"/>
          </w:tcPr>
          <w:p>
            <w:pPr>
              <w:pStyle w:val="TableParagraph"/>
              <w:spacing w:before="232"/>
              <w:ind w:left="13"/>
              <w:jc w:val="center"/>
              <w:rPr>
                <w:sz w:val="26"/>
              </w:rPr>
            </w:pPr>
            <w:r>
              <w:rPr>
                <w:spacing w:val="-5"/>
                <w:sz w:val="26"/>
              </w:rPr>
              <w:t>316</w:t>
            </w:r>
          </w:p>
        </w:tc>
        <w:tc>
          <w:tcPr>
            <w:tcW w:w="1248" w:type="dxa"/>
          </w:tcPr>
          <w:p>
            <w:pPr>
              <w:pStyle w:val="TableParagraph"/>
              <w:spacing w:before="232"/>
              <w:ind w:left="13"/>
              <w:jc w:val="center"/>
              <w:rPr>
                <w:sz w:val="26"/>
              </w:rPr>
            </w:pPr>
            <w:r>
              <w:rPr>
                <w:spacing w:val="-5"/>
                <w:sz w:val="26"/>
              </w:rPr>
              <w:t>296</w:t>
            </w:r>
          </w:p>
        </w:tc>
        <w:tc>
          <w:tcPr>
            <w:tcW w:w="1249" w:type="dxa"/>
          </w:tcPr>
          <w:p>
            <w:pPr>
              <w:pStyle w:val="TableParagraph"/>
              <w:spacing w:before="232"/>
              <w:ind w:left="8"/>
              <w:jc w:val="center"/>
              <w:rPr>
                <w:sz w:val="26"/>
              </w:rPr>
            </w:pPr>
            <w:r>
              <w:rPr>
                <w:spacing w:val="-5"/>
                <w:sz w:val="26"/>
              </w:rPr>
              <w:t>285</w:t>
            </w:r>
          </w:p>
        </w:tc>
        <w:tc>
          <w:tcPr>
            <w:tcW w:w="790" w:type="dxa"/>
          </w:tcPr>
          <w:p>
            <w:pPr>
              <w:pStyle w:val="TableParagraph"/>
              <w:rPr>
                <w:sz w:val="24"/>
              </w:rPr>
            </w:pPr>
          </w:p>
        </w:tc>
      </w:tr>
      <w:tr>
        <w:trPr>
          <w:trHeight w:val="777" w:hRule="atLeast"/>
        </w:trPr>
        <w:tc>
          <w:tcPr>
            <w:tcW w:w="591" w:type="dxa"/>
          </w:tcPr>
          <w:p>
            <w:pPr>
              <w:pStyle w:val="TableParagraph"/>
              <w:spacing w:before="232"/>
              <w:ind w:left="25" w:right="16"/>
              <w:jc w:val="center"/>
              <w:rPr>
                <w:sz w:val="26"/>
              </w:rPr>
            </w:pPr>
            <w:r>
              <w:rPr>
                <w:spacing w:val="-10"/>
                <w:sz w:val="26"/>
              </w:rPr>
              <w:t>2</w:t>
            </w:r>
          </w:p>
        </w:tc>
        <w:tc>
          <w:tcPr>
            <w:tcW w:w="1394" w:type="dxa"/>
          </w:tcPr>
          <w:p>
            <w:pPr>
              <w:pStyle w:val="TableParagraph"/>
              <w:spacing w:line="360" w:lineRule="exact" w:before="7"/>
              <w:ind w:left="107"/>
              <w:rPr>
                <w:sz w:val="26"/>
              </w:rPr>
            </w:pPr>
            <w:r>
              <w:rPr>
                <w:sz w:val="26"/>
              </w:rPr>
              <w:t>Đối tượng chính</w:t>
            </w:r>
            <w:r>
              <w:rPr>
                <w:spacing w:val="-6"/>
                <w:sz w:val="26"/>
              </w:rPr>
              <w:t> </w:t>
            </w:r>
            <w:r>
              <w:rPr>
                <w:spacing w:val="-4"/>
                <w:sz w:val="26"/>
              </w:rPr>
              <w:t>sách</w:t>
            </w:r>
          </w:p>
        </w:tc>
        <w:tc>
          <w:tcPr>
            <w:tcW w:w="1248" w:type="dxa"/>
          </w:tcPr>
          <w:p>
            <w:pPr>
              <w:pStyle w:val="TableParagraph"/>
              <w:spacing w:before="232"/>
              <w:ind w:left="10"/>
              <w:jc w:val="center"/>
              <w:rPr>
                <w:sz w:val="26"/>
              </w:rPr>
            </w:pPr>
            <w:r>
              <w:rPr>
                <w:spacing w:val="-5"/>
                <w:sz w:val="26"/>
              </w:rPr>
              <w:t>131</w:t>
            </w:r>
          </w:p>
        </w:tc>
        <w:tc>
          <w:tcPr>
            <w:tcW w:w="1245" w:type="dxa"/>
          </w:tcPr>
          <w:p>
            <w:pPr>
              <w:pStyle w:val="TableParagraph"/>
              <w:spacing w:before="232"/>
              <w:ind w:left="9"/>
              <w:jc w:val="center"/>
              <w:rPr>
                <w:sz w:val="26"/>
              </w:rPr>
            </w:pPr>
            <w:r>
              <w:rPr>
                <w:spacing w:val="-5"/>
                <w:sz w:val="26"/>
              </w:rPr>
              <w:t>245</w:t>
            </w:r>
          </w:p>
        </w:tc>
        <w:tc>
          <w:tcPr>
            <w:tcW w:w="1248" w:type="dxa"/>
          </w:tcPr>
          <w:p>
            <w:pPr>
              <w:pStyle w:val="TableParagraph"/>
              <w:spacing w:before="232"/>
              <w:ind w:left="13"/>
              <w:jc w:val="center"/>
              <w:rPr>
                <w:sz w:val="26"/>
              </w:rPr>
            </w:pPr>
            <w:r>
              <w:rPr>
                <w:spacing w:val="-5"/>
                <w:sz w:val="26"/>
              </w:rPr>
              <w:t>218</w:t>
            </w:r>
          </w:p>
        </w:tc>
        <w:tc>
          <w:tcPr>
            <w:tcW w:w="1248" w:type="dxa"/>
          </w:tcPr>
          <w:p>
            <w:pPr>
              <w:pStyle w:val="TableParagraph"/>
              <w:spacing w:before="232"/>
              <w:ind w:left="13"/>
              <w:jc w:val="center"/>
              <w:rPr>
                <w:sz w:val="26"/>
              </w:rPr>
            </w:pPr>
            <w:r>
              <w:rPr>
                <w:spacing w:val="-5"/>
                <w:sz w:val="26"/>
              </w:rPr>
              <w:t>196</w:t>
            </w:r>
          </w:p>
        </w:tc>
        <w:tc>
          <w:tcPr>
            <w:tcW w:w="1249" w:type="dxa"/>
          </w:tcPr>
          <w:p>
            <w:pPr>
              <w:pStyle w:val="TableParagraph"/>
              <w:spacing w:before="232"/>
              <w:ind w:left="8"/>
              <w:jc w:val="center"/>
              <w:rPr>
                <w:sz w:val="26"/>
              </w:rPr>
            </w:pPr>
            <w:r>
              <w:rPr>
                <w:spacing w:val="-5"/>
                <w:sz w:val="26"/>
              </w:rPr>
              <w:t>185</w:t>
            </w:r>
          </w:p>
        </w:tc>
        <w:tc>
          <w:tcPr>
            <w:tcW w:w="790" w:type="dxa"/>
          </w:tcPr>
          <w:p>
            <w:pPr>
              <w:pStyle w:val="TableParagraph"/>
              <w:rPr>
                <w:sz w:val="24"/>
              </w:rPr>
            </w:pPr>
          </w:p>
        </w:tc>
      </w:tr>
      <w:tr>
        <w:trPr>
          <w:trHeight w:val="419" w:hRule="atLeast"/>
        </w:trPr>
        <w:tc>
          <w:tcPr>
            <w:tcW w:w="591" w:type="dxa"/>
          </w:tcPr>
          <w:p>
            <w:pPr>
              <w:pStyle w:val="TableParagraph"/>
              <w:spacing w:before="52"/>
              <w:ind w:left="25" w:right="16"/>
              <w:jc w:val="center"/>
              <w:rPr>
                <w:sz w:val="26"/>
              </w:rPr>
            </w:pPr>
            <w:r>
              <w:rPr>
                <w:spacing w:val="-10"/>
                <w:sz w:val="26"/>
              </w:rPr>
              <w:t>3</w:t>
            </w:r>
          </w:p>
        </w:tc>
        <w:tc>
          <w:tcPr>
            <w:tcW w:w="1394" w:type="dxa"/>
          </w:tcPr>
          <w:p>
            <w:pPr>
              <w:pStyle w:val="TableParagraph"/>
              <w:spacing w:before="52"/>
              <w:ind w:left="107"/>
              <w:rPr>
                <w:sz w:val="26"/>
              </w:rPr>
            </w:pPr>
            <w:r>
              <w:rPr>
                <w:sz w:val="26"/>
              </w:rPr>
              <w:t>Khuyết</w:t>
            </w:r>
            <w:r>
              <w:rPr>
                <w:spacing w:val="-10"/>
                <w:sz w:val="26"/>
              </w:rPr>
              <w:t> </w:t>
            </w:r>
            <w:r>
              <w:rPr>
                <w:spacing w:val="-5"/>
                <w:sz w:val="26"/>
              </w:rPr>
              <w:t>tật</w:t>
            </w:r>
          </w:p>
        </w:tc>
        <w:tc>
          <w:tcPr>
            <w:tcW w:w="1248" w:type="dxa"/>
          </w:tcPr>
          <w:p>
            <w:pPr>
              <w:pStyle w:val="TableParagraph"/>
              <w:spacing w:before="52"/>
              <w:ind w:left="16"/>
              <w:jc w:val="center"/>
              <w:rPr>
                <w:sz w:val="26"/>
              </w:rPr>
            </w:pPr>
            <w:r>
              <w:rPr>
                <w:spacing w:val="-10"/>
                <w:sz w:val="26"/>
              </w:rPr>
              <w:t>0</w:t>
            </w:r>
          </w:p>
        </w:tc>
        <w:tc>
          <w:tcPr>
            <w:tcW w:w="1245" w:type="dxa"/>
          </w:tcPr>
          <w:p>
            <w:pPr>
              <w:pStyle w:val="TableParagraph"/>
              <w:spacing w:before="52"/>
              <w:ind w:left="130" w:right="116"/>
              <w:jc w:val="center"/>
              <w:rPr>
                <w:sz w:val="26"/>
              </w:rPr>
            </w:pPr>
            <w:r>
              <w:rPr>
                <w:spacing w:val="-10"/>
                <w:sz w:val="26"/>
              </w:rPr>
              <w:t>1</w:t>
            </w:r>
          </w:p>
        </w:tc>
        <w:tc>
          <w:tcPr>
            <w:tcW w:w="1248" w:type="dxa"/>
          </w:tcPr>
          <w:p>
            <w:pPr>
              <w:pStyle w:val="TableParagraph"/>
              <w:spacing w:before="52"/>
              <w:ind w:left="18"/>
              <w:jc w:val="center"/>
              <w:rPr>
                <w:sz w:val="26"/>
              </w:rPr>
            </w:pPr>
            <w:r>
              <w:rPr>
                <w:spacing w:val="-10"/>
                <w:sz w:val="26"/>
              </w:rPr>
              <w:t>1</w:t>
            </w:r>
          </w:p>
        </w:tc>
        <w:tc>
          <w:tcPr>
            <w:tcW w:w="1248" w:type="dxa"/>
          </w:tcPr>
          <w:p>
            <w:pPr>
              <w:pStyle w:val="TableParagraph"/>
              <w:spacing w:before="52"/>
              <w:ind w:left="18"/>
              <w:jc w:val="center"/>
              <w:rPr>
                <w:sz w:val="26"/>
              </w:rPr>
            </w:pPr>
            <w:r>
              <w:rPr>
                <w:spacing w:val="-10"/>
                <w:sz w:val="26"/>
              </w:rPr>
              <w:t>0</w:t>
            </w:r>
          </w:p>
        </w:tc>
        <w:tc>
          <w:tcPr>
            <w:tcW w:w="1249" w:type="dxa"/>
          </w:tcPr>
          <w:p>
            <w:pPr>
              <w:pStyle w:val="TableParagraph"/>
              <w:spacing w:before="52"/>
              <w:ind w:left="13"/>
              <w:jc w:val="center"/>
              <w:rPr>
                <w:sz w:val="26"/>
              </w:rPr>
            </w:pPr>
            <w:r>
              <w:rPr>
                <w:spacing w:val="-10"/>
                <w:sz w:val="26"/>
              </w:rPr>
              <w:t>0</w:t>
            </w:r>
          </w:p>
        </w:tc>
        <w:tc>
          <w:tcPr>
            <w:tcW w:w="790" w:type="dxa"/>
          </w:tcPr>
          <w:p>
            <w:pPr>
              <w:pStyle w:val="TableParagraph"/>
              <w:rPr>
                <w:sz w:val="24"/>
              </w:rPr>
            </w:pPr>
          </w:p>
        </w:tc>
      </w:tr>
      <w:tr>
        <w:trPr>
          <w:trHeight w:val="417" w:hRule="atLeast"/>
        </w:trPr>
        <w:tc>
          <w:tcPr>
            <w:tcW w:w="591" w:type="dxa"/>
          </w:tcPr>
          <w:p>
            <w:pPr>
              <w:pStyle w:val="TableParagraph"/>
              <w:spacing w:before="52"/>
              <w:ind w:left="25" w:right="16"/>
              <w:jc w:val="center"/>
              <w:rPr>
                <w:sz w:val="26"/>
              </w:rPr>
            </w:pPr>
            <w:r>
              <w:rPr>
                <w:spacing w:val="-10"/>
                <w:sz w:val="26"/>
              </w:rPr>
              <w:t>4</w:t>
            </w:r>
          </w:p>
        </w:tc>
        <w:tc>
          <w:tcPr>
            <w:tcW w:w="1394" w:type="dxa"/>
          </w:tcPr>
          <w:p>
            <w:pPr>
              <w:pStyle w:val="TableParagraph"/>
              <w:spacing w:before="52"/>
              <w:ind w:left="107"/>
              <w:rPr>
                <w:sz w:val="26"/>
              </w:rPr>
            </w:pPr>
            <w:r>
              <w:rPr>
                <w:sz w:val="26"/>
              </w:rPr>
              <w:t>Tuyển</w:t>
            </w:r>
            <w:r>
              <w:rPr>
                <w:spacing w:val="-6"/>
                <w:sz w:val="26"/>
              </w:rPr>
              <w:t> </w:t>
            </w:r>
            <w:r>
              <w:rPr>
                <w:spacing w:val="-5"/>
                <w:sz w:val="26"/>
              </w:rPr>
              <w:t>mới</w:t>
            </w:r>
          </w:p>
        </w:tc>
        <w:tc>
          <w:tcPr>
            <w:tcW w:w="1248" w:type="dxa"/>
          </w:tcPr>
          <w:p>
            <w:pPr>
              <w:pStyle w:val="TableParagraph"/>
              <w:spacing w:before="52"/>
              <w:ind w:left="16"/>
              <w:jc w:val="center"/>
              <w:rPr>
                <w:sz w:val="26"/>
              </w:rPr>
            </w:pPr>
            <w:r>
              <w:rPr>
                <w:spacing w:val="-5"/>
                <w:sz w:val="26"/>
              </w:rPr>
              <w:t>81</w:t>
            </w:r>
          </w:p>
        </w:tc>
        <w:tc>
          <w:tcPr>
            <w:tcW w:w="1245" w:type="dxa"/>
          </w:tcPr>
          <w:p>
            <w:pPr>
              <w:pStyle w:val="TableParagraph"/>
              <w:spacing w:before="52"/>
              <w:ind w:left="130" w:right="116"/>
              <w:jc w:val="center"/>
              <w:rPr>
                <w:sz w:val="26"/>
              </w:rPr>
            </w:pPr>
            <w:r>
              <w:rPr>
                <w:spacing w:val="-5"/>
                <w:sz w:val="26"/>
              </w:rPr>
              <w:t>85</w:t>
            </w:r>
          </w:p>
        </w:tc>
        <w:tc>
          <w:tcPr>
            <w:tcW w:w="1248" w:type="dxa"/>
          </w:tcPr>
          <w:p>
            <w:pPr>
              <w:pStyle w:val="TableParagraph"/>
              <w:spacing w:before="52"/>
              <w:ind w:left="18"/>
              <w:jc w:val="center"/>
              <w:rPr>
                <w:sz w:val="26"/>
              </w:rPr>
            </w:pPr>
            <w:r>
              <w:rPr>
                <w:spacing w:val="-5"/>
                <w:sz w:val="26"/>
              </w:rPr>
              <w:t>54</w:t>
            </w:r>
          </w:p>
        </w:tc>
        <w:tc>
          <w:tcPr>
            <w:tcW w:w="1248" w:type="dxa"/>
          </w:tcPr>
          <w:p>
            <w:pPr>
              <w:pStyle w:val="TableParagraph"/>
              <w:spacing w:before="52"/>
              <w:ind w:left="18"/>
              <w:jc w:val="center"/>
              <w:rPr>
                <w:sz w:val="26"/>
              </w:rPr>
            </w:pPr>
            <w:r>
              <w:rPr>
                <w:spacing w:val="-5"/>
                <w:sz w:val="26"/>
              </w:rPr>
              <w:t>59</w:t>
            </w:r>
          </w:p>
        </w:tc>
        <w:tc>
          <w:tcPr>
            <w:tcW w:w="1249" w:type="dxa"/>
          </w:tcPr>
          <w:p>
            <w:pPr>
              <w:pStyle w:val="TableParagraph"/>
              <w:spacing w:before="52"/>
              <w:ind w:left="13"/>
              <w:jc w:val="center"/>
              <w:rPr>
                <w:sz w:val="26"/>
              </w:rPr>
            </w:pPr>
            <w:r>
              <w:rPr>
                <w:spacing w:val="-5"/>
                <w:sz w:val="26"/>
              </w:rPr>
              <w:t>60</w:t>
            </w:r>
          </w:p>
        </w:tc>
        <w:tc>
          <w:tcPr>
            <w:tcW w:w="790" w:type="dxa"/>
          </w:tcPr>
          <w:p>
            <w:pPr>
              <w:pStyle w:val="TableParagraph"/>
              <w:rPr>
                <w:sz w:val="24"/>
              </w:rPr>
            </w:pPr>
          </w:p>
        </w:tc>
      </w:tr>
      <w:tr>
        <w:trPr>
          <w:trHeight w:val="779" w:hRule="atLeast"/>
        </w:trPr>
        <w:tc>
          <w:tcPr>
            <w:tcW w:w="591" w:type="dxa"/>
          </w:tcPr>
          <w:p>
            <w:pPr>
              <w:pStyle w:val="TableParagraph"/>
              <w:spacing w:before="232"/>
              <w:ind w:left="25" w:right="16"/>
              <w:jc w:val="center"/>
              <w:rPr>
                <w:sz w:val="26"/>
              </w:rPr>
            </w:pPr>
            <w:r>
              <w:rPr>
                <w:spacing w:val="-10"/>
                <w:sz w:val="26"/>
              </w:rPr>
              <w:t>5</w:t>
            </w:r>
          </w:p>
        </w:tc>
        <w:tc>
          <w:tcPr>
            <w:tcW w:w="1394" w:type="dxa"/>
          </w:tcPr>
          <w:p>
            <w:pPr>
              <w:pStyle w:val="TableParagraph"/>
              <w:spacing w:before="54"/>
              <w:ind w:left="107"/>
              <w:rPr>
                <w:sz w:val="26"/>
              </w:rPr>
            </w:pPr>
            <w:r>
              <w:rPr>
                <w:sz w:val="26"/>
              </w:rPr>
              <w:t>Học</w:t>
            </w:r>
            <w:r>
              <w:rPr>
                <w:spacing w:val="-6"/>
                <w:sz w:val="26"/>
              </w:rPr>
              <w:t> </w:t>
            </w:r>
            <w:r>
              <w:rPr>
                <w:spacing w:val="-10"/>
                <w:sz w:val="26"/>
              </w:rPr>
              <w:t>2</w:t>
            </w:r>
          </w:p>
          <w:p>
            <w:pPr>
              <w:pStyle w:val="TableParagraph"/>
              <w:spacing w:before="59"/>
              <w:ind w:left="107"/>
              <w:rPr>
                <w:sz w:val="26"/>
              </w:rPr>
            </w:pPr>
            <w:r>
              <w:rPr>
                <w:spacing w:val="-2"/>
                <w:sz w:val="26"/>
              </w:rPr>
              <w:t>buồi/ngày</w:t>
            </w:r>
          </w:p>
        </w:tc>
        <w:tc>
          <w:tcPr>
            <w:tcW w:w="1248" w:type="dxa"/>
          </w:tcPr>
          <w:p>
            <w:pPr>
              <w:pStyle w:val="TableParagraph"/>
              <w:spacing w:before="232"/>
              <w:ind w:left="10"/>
              <w:jc w:val="center"/>
              <w:rPr>
                <w:sz w:val="26"/>
              </w:rPr>
            </w:pPr>
            <w:r>
              <w:rPr>
                <w:spacing w:val="-5"/>
                <w:sz w:val="26"/>
              </w:rPr>
              <w:t>378</w:t>
            </w:r>
          </w:p>
        </w:tc>
        <w:tc>
          <w:tcPr>
            <w:tcW w:w="1245" w:type="dxa"/>
          </w:tcPr>
          <w:p>
            <w:pPr>
              <w:pStyle w:val="TableParagraph"/>
              <w:spacing w:before="232"/>
              <w:ind w:left="9"/>
              <w:jc w:val="center"/>
              <w:rPr>
                <w:sz w:val="26"/>
              </w:rPr>
            </w:pPr>
            <w:r>
              <w:rPr>
                <w:spacing w:val="-5"/>
                <w:sz w:val="26"/>
              </w:rPr>
              <w:t>361</w:t>
            </w:r>
          </w:p>
        </w:tc>
        <w:tc>
          <w:tcPr>
            <w:tcW w:w="1248" w:type="dxa"/>
          </w:tcPr>
          <w:p>
            <w:pPr>
              <w:pStyle w:val="TableParagraph"/>
              <w:spacing w:before="232"/>
              <w:ind w:left="13"/>
              <w:jc w:val="center"/>
              <w:rPr>
                <w:sz w:val="26"/>
              </w:rPr>
            </w:pPr>
            <w:r>
              <w:rPr>
                <w:spacing w:val="-5"/>
                <w:sz w:val="26"/>
              </w:rPr>
              <w:t>322</w:t>
            </w:r>
          </w:p>
        </w:tc>
        <w:tc>
          <w:tcPr>
            <w:tcW w:w="1248" w:type="dxa"/>
          </w:tcPr>
          <w:p>
            <w:pPr>
              <w:pStyle w:val="TableParagraph"/>
              <w:spacing w:before="232"/>
              <w:ind w:left="13"/>
              <w:jc w:val="center"/>
              <w:rPr>
                <w:sz w:val="26"/>
              </w:rPr>
            </w:pPr>
            <w:r>
              <w:rPr>
                <w:spacing w:val="-5"/>
                <w:sz w:val="26"/>
              </w:rPr>
              <w:t>304</w:t>
            </w:r>
          </w:p>
        </w:tc>
        <w:tc>
          <w:tcPr>
            <w:tcW w:w="1249" w:type="dxa"/>
          </w:tcPr>
          <w:p>
            <w:pPr>
              <w:pStyle w:val="TableParagraph"/>
              <w:spacing w:before="232"/>
              <w:ind w:left="8"/>
              <w:jc w:val="center"/>
              <w:rPr>
                <w:sz w:val="26"/>
              </w:rPr>
            </w:pPr>
            <w:r>
              <w:rPr>
                <w:spacing w:val="-5"/>
                <w:sz w:val="26"/>
              </w:rPr>
              <w:t>291</w:t>
            </w:r>
          </w:p>
        </w:tc>
        <w:tc>
          <w:tcPr>
            <w:tcW w:w="790" w:type="dxa"/>
          </w:tcPr>
          <w:p>
            <w:pPr>
              <w:pStyle w:val="TableParagraph"/>
              <w:rPr>
                <w:sz w:val="24"/>
              </w:rPr>
            </w:pPr>
          </w:p>
        </w:tc>
      </w:tr>
      <w:tr>
        <w:trPr>
          <w:trHeight w:val="417" w:hRule="atLeast"/>
        </w:trPr>
        <w:tc>
          <w:tcPr>
            <w:tcW w:w="591" w:type="dxa"/>
          </w:tcPr>
          <w:p>
            <w:pPr>
              <w:pStyle w:val="TableParagraph"/>
              <w:spacing w:before="52"/>
              <w:ind w:left="25" w:right="16"/>
              <w:jc w:val="center"/>
              <w:rPr>
                <w:sz w:val="26"/>
              </w:rPr>
            </w:pPr>
            <w:r>
              <w:rPr>
                <w:spacing w:val="-10"/>
                <w:sz w:val="26"/>
              </w:rPr>
              <w:t>6</w:t>
            </w:r>
          </w:p>
        </w:tc>
        <w:tc>
          <w:tcPr>
            <w:tcW w:w="1394" w:type="dxa"/>
          </w:tcPr>
          <w:p>
            <w:pPr>
              <w:pStyle w:val="TableParagraph"/>
              <w:spacing w:before="52"/>
              <w:ind w:left="107"/>
              <w:rPr>
                <w:sz w:val="26"/>
              </w:rPr>
            </w:pPr>
            <w:r>
              <w:rPr>
                <w:sz w:val="26"/>
              </w:rPr>
              <w:t>Bán</w:t>
            </w:r>
            <w:r>
              <w:rPr>
                <w:spacing w:val="-6"/>
                <w:sz w:val="26"/>
              </w:rPr>
              <w:t> </w:t>
            </w:r>
            <w:r>
              <w:rPr>
                <w:spacing w:val="-5"/>
                <w:sz w:val="26"/>
              </w:rPr>
              <w:t>trú</w:t>
            </w:r>
          </w:p>
        </w:tc>
        <w:tc>
          <w:tcPr>
            <w:tcW w:w="1248" w:type="dxa"/>
          </w:tcPr>
          <w:p>
            <w:pPr>
              <w:pStyle w:val="TableParagraph"/>
              <w:spacing w:before="52"/>
              <w:ind w:left="10"/>
              <w:jc w:val="center"/>
              <w:rPr>
                <w:sz w:val="26"/>
              </w:rPr>
            </w:pPr>
            <w:r>
              <w:rPr>
                <w:spacing w:val="-5"/>
                <w:sz w:val="26"/>
              </w:rPr>
              <w:t>378</w:t>
            </w:r>
          </w:p>
        </w:tc>
        <w:tc>
          <w:tcPr>
            <w:tcW w:w="1245" w:type="dxa"/>
          </w:tcPr>
          <w:p>
            <w:pPr>
              <w:pStyle w:val="TableParagraph"/>
              <w:spacing w:before="52"/>
              <w:ind w:left="9"/>
              <w:jc w:val="center"/>
              <w:rPr>
                <w:sz w:val="26"/>
              </w:rPr>
            </w:pPr>
            <w:r>
              <w:rPr>
                <w:spacing w:val="-5"/>
                <w:sz w:val="26"/>
              </w:rPr>
              <w:t>361</w:t>
            </w:r>
          </w:p>
        </w:tc>
        <w:tc>
          <w:tcPr>
            <w:tcW w:w="1248" w:type="dxa"/>
          </w:tcPr>
          <w:p>
            <w:pPr>
              <w:pStyle w:val="TableParagraph"/>
              <w:spacing w:before="52"/>
              <w:ind w:left="13"/>
              <w:jc w:val="center"/>
              <w:rPr>
                <w:sz w:val="26"/>
              </w:rPr>
            </w:pPr>
            <w:r>
              <w:rPr>
                <w:spacing w:val="-5"/>
                <w:sz w:val="26"/>
              </w:rPr>
              <w:t>322</w:t>
            </w:r>
          </w:p>
        </w:tc>
        <w:tc>
          <w:tcPr>
            <w:tcW w:w="1248" w:type="dxa"/>
          </w:tcPr>
          <w:p>
            <w:pPr>
              <w:pStyle w:val="TableParagraph"/>
              <w:spacing w:before="52"/>
              <w:ind w:left="13"/>
              <w:jc w:val="center"/>
              <w:rPr>
                <w:sz w:val="26"/>
              </w:rPr>
            </w:pPr>
            <w:r>
              <w:rPr>
                <w:spacing w:val="-5"/>
                <w:sz w:val="26"/>
              </w:rPr>
              <w:t>304</w:t>
            </w:r>
          </w:p>
        </w:tc>
        <w:tc>
          <w:tcPr>
            <w:tcW w:w="1249" w:type="dxa"/>
          </w:tcPr>
          <w:p>
            <w:pPr>
              <w:pStyle w:val="TableParagraph"/>
              <w:spacing w:before="52"/>
              <w:ind w:left="8"/>
              <w:jc w:val="center"/>
              <w:rPr>
                <w:sz w:val="26"/>
              </w:rPr>
            </w:pPr>
            <w:r>
              <w:rPr>
                <w:spacing w:val="-5"/>
                <w:sz w:val="26"/>
              </w:rPr>
              <w:t>291</w:t>
            </w:r>
          </w:p>
        </w:tc>
        <w:tc>
          <w:tcPr>
            <w:tcW w:w="790" w:type="dxa"/>
          </w:tcPr>
          <w:p>
            <w:pPr>
              <w:pStyle w:val="TableParagraph"/>
              <w:rPr>
                <w:sz w:val="24"/>
              </w:rPr>
            </w:pPr>
          </w:p>
        </w:tc>
      </w:tr>
      <w:tr>
        <w:trPr>
          <w:trHeight w:val="777" w:hRule="atLeast"/>
        </w:trPr>
        <w:tc>
          <w:tcPr>
            <w:tcW w:w="591" w:type="dxa"/>
          </w:tcPr>
          <w:p>
            <w:pPr>
              <w:pStyle w:val="TableParagraph"/>
              <w:spacing w:before="232"/>
              <w:ind w:left="25" w:right="16"/>
              <w:jc w:val="center"/>
              <w:rPr>
                <w:sz w:val="26"/>
              </w:rPr>
            </w:pPr>
            <w:r>
              <w:rPr>
                <w:spacing w:val="-10"/>
                <w:sz w:val="26"/>
              </w:rPr>
              <w:t>7</w:t>
            </w:r>
          </w:p>
        </w:tc>
        <w:tc>
          <w:tcPr>
            <w:tcW w:w="1394" w:type="dxa"/>
          </w:tcPr>
          <w:p>
            <w:pPr>
              <w:pStyle w:val="TableParagraph"/>
              <w:spacing w:line="360" w:lineRule="exact" w:before="7"/>
              <w:ind w:left="107"/>
              <w:rPr>
                <w:sz w:val="26"/>
              </w:rPr>
            </w:pPr>
            <w:r>
              <w:rPr>
                <w:sz w:val="26"/>
              </w:rPr>
              <w:t>Tỉ</w:t>
            </w:r>
            <w:r>
              <w:rPr>
                <w:spacing w:val="-17"/>
                <w:sz w:val="26"/>
              </w:rPr>
              <w:t> </w:t>
            </w:r>
            <w:r>
              <w:rPr>
                <w:sz w:val="26"/>
              </w:rPr>
              <w:t>lệ</w:t>
            </w:r>
            <w:r>
              <w:rPr>
                <w:spacing w:val="-16"/>
                <w:sz w:val="26"/>
              </w:rPr>
              <w:t> </w:t>
            </w:r>
            <w:r>
              <w:rPr>
                <w:sz w:val="26"/>
              </w:rPr>
              <w:t>trẻ </w:t>
            </w:r>
            <w:r>
              <w:rPr>
                <w:spacing w:val="-2"/>
                <w:sz w:val="26"/>
              </w:rPr>
              <w:t>em/lớp</w:t>
            </w:r>
          </w:p>
        </w:tc>
        <w:tc>
          <w:tcPr>
            <w:tcW w:w="1248" w:type="dxa"/>
          </w:tcPr>
          <w:p>
            <w:pPr>
              <w:pStyle w:val="TableParagraph"/>
              <w:spacing w:before="232"/>
              <w:ind w:left="12"/>
              <w:jc w:val="center"/>
              <w:rPr>
                <w:sz w:val="26"/>
              </w:rPr>
            </w:pPr>
            <w:r>
              <w:rPr>
                <w:spacing w:val="-4"/>
                <w:sz w:val="26"/>
              </w:rPr>
              <w:t>30,3</w:t>
            </w:r>
          </w:p>
        </w:tc>
        <w:tc>
          <w:tcPr>
            <w:tcW w:w="1245" w:type="dxa"/>
          </w:tcPr>
          <w:p>
            <w:pPr>
              <w:pStyle w:val="TableParagraph"/>
              <w:spacing w:before="232"/>
              <w:ind w:left="11"/>
              <w:jc w:val="center"/>
              <w:rPr>
                <w:sz w:val="26"/>
              </w:rPr>
            </w:pPr>
            <w:r>
              <w:rPr>
                <w:spacing w:val="-4"/>
                <w:sz w:val="26"/>
              </w:rPr>
              <w:t>27,7</w:t>
            </w:r>
          </w:p>
        </w:tc>
        <w:tc>
          <w:tcPr>
            <w:tcW w:w="1248" w:type="dxa"/>
          </w:tcPr>
          <w:p>
            <w:pPr>
              <w:pStyle w:val="TableParagraph"/>
              <w:spacing w:before="232"/>
              <w:ind w:left="14"/>
              <w:jc w:val="center"/>
              <w:rPr>
                <w:sz w:val="26"/>
              </w:rPr>
            </w:pPr>
            <w:r>
              <w:rPr>
                <w:spacing w:val="-4"/>
                <w:sz w:val="26"/>
              </w:rPr>
              <w:t>24,1</w:t>
            </w:r>
          </w:p>
        </w:tc>
        <w:tc>
          <w:tcPr>
            <w:tcW w:w="1248" w:type="dxa"/>
          </w:tcPr>
          <w:p>
            <w:pPr>
              <w:pStyle w:val="TableParagraph"/>
              <w:spacing w:before="232"/>
              <w:ind w:left="132" w:right="117"/>
              <w:jc w:val="center"/>
              <w:rPr>
                <w:sz w:val="26"/>
              </w:rPr>
            </w:pPr>
            <w:r>
              <w:rPr>
                <w:spacing w:val="-4"/>
                <w:sz w:val="26"/>
              </w:rPr>
              <w:t>22,6</w:t>
            </w:r>
          </w:p>
        </w:tc>
        <w:tc>
          <w:tcPr>
            <w:tcW w:w="1249" w:type="dxa"/>
          </w:tcPr>
          <w:p>
            <w:pPr>
              <w:pStyle w:val="TableParagraph"/>
              <w:spacing w:before="232"/>
              <w:ind w:left="11"/>
              <w:jc w:val="center"/>
              <w:rPr>
                <w:sz w:val="26"/>
              </w:rPr>
            </w:pPr>
            <w:r>
              <w:rPr>
                <w:spacing w:val="-4"/>
                <w:sz w:val="26"/>
              </w:rPr>
              <w:t>36,3</w:t>
            </w:r>
          </w:p>
        </w:tc>
        <w:tc>
          <w:tcPr>
            <w:tcW w:w="790" w:type="dxa"/>
          </w:tcPr>
          <w:p>
            <w:pPr>
              <w:pStyle w:val="TableParagraph"/>
              <w:rPr>
                <w:sz w:val="24"/>
              </w:rPr>
            </w:pPr>
          </w:p>
        </w:tc>
      </w:tr>
      <w:tr>
        <w:trPr>
          <w:trHeight w:val="779" w:hRule="atLeast"/>
        </w:trPr>
        <w:tc>
          <w:tcPr>
            <w:tcW w:w="591" w:type="dxa"/>
          </w:tcPr>
          <w:p>
            <w:pPr>
              <w:pStyle w:val="TableParagraph"/>
              <w:spacing w:before="232"/>
              <w:ind w:left="25" w:right="16"/>
              <w:jc w:val="center"/>
              <w:rPr>
                <w:sz w:val="26"/>
              </w:rPr>
            </w:pPr>
            <w:r>
              <w:rPr>
                <w:spacing w:val="-10"/>
                <w:sz w:val="26"/>
              </w:rPr>
              <w:t>8</w:t>
            </w:r>
          </w:p>
        </w:tc>
        <w:tc>
          <w:tcPr>
            <w:tcW w:w="1394" w:type="dxa"/>
          </w:tcPr>
          <w:p>
            <w:pPr>
              <w:pStyle w:val="TableParagraph"/>
              <w:spacing w:line="358" w:lineRule="exact" w:before="11"/>
              <w:ind w:left="107" w:right="288"/>
              <w:rPr>
                <w:sz w:val="26"/>
              </w:rPr>
            </w:pPr>
            <w:r>
              <w:rPr>
                <w:sz w:val="26"/>
              </w:rPr>
              <w:t>Tỉ lệ trẻ </w:t>
            </w:r>
            <w:r>
              <w:rPr>
                <w:spacing w:val="-2"/>
                <w:sz w:val="26"/>
              </w:rPr>
              <w:t>em/nhóm</w:t>
            </w:r>
          </w:p>
        </w:tc>
        <w:tc>
          <w:tcPr>
            <w:tcW w:w="1248" w:type="dxa"/>
          </w:tcPr>
          <w:p>
            <w:pPr>
              <w:pStyle w:val="TableParagraph"/>
              <w:spacing w:before="232"/>
              <w:ind w:left="12"/>
              <w:jc w:val="center"/>
              <w:rPr>
                <w:sz w:val="26"/>
              </w:rPr>
            </w:pPr>
            <w:r>
              <w:rPr>
                <w:spacing w:val="-4"/>
                <w:sz w:val="26"/>
              </w:rPr>
              <w:t>17,5</w:t>
            </w:r>
          </w:p>
        </w:tc>
        <w:tc>
          <w:tcPr>
            <w:tcW w:w="1245" w:type="dxa"/>
          </w:tcPr>
          <w:p>
            <w:pPr>
              <w:pStyle w:val="TableParagraph"/>
              <w:spacing w:before="232"/>
              <w:ind w:left="11"/>
              <w:jc w:val="center"/>
              <w:rPr>
                <w:sz w:val="26"/>
              </w:rPr>
            </w:pPr>
            <w:r>
              <w:rPr>
                <w:spacing w:val="-4"/>
                <w:sz w:val="26"/>
              </w:rPr>
              <w:t>19,1</w:t>
            </w:r>
          </w:p>
        </w:tc>
        <w:tc>
          <w:tcPr>
            <w:tcW w:w="1248" w:type="dxa"/>
          </w:tcPr>
          <w:p>
            <w:pPr>
              <w:pStyle w:val="TableParagraph"/>
              <w:spacing w:before="232"/>
              <w:ind w:left="18"/>
              <w:jc w:val="center"/>
              <w:rPr>
                <w:sz w:val="26"/>
              </w:rPr>
            </w:pPr>
            <w:r>
              <w:rPr>
                <w:spacing w:val="-5"/>
                <w:sz w:val="26"/>
              </w:rPr>
              <w:t>21</w:t>
            </w:r>
          </w:p>
        </w:tc>
        <w:tc>
          <w:tcPr>
            <w:tcW w:w="1248" w:type="dxa"/>
          </w:tcPr>
          <w:p>
            <w:pPr>
              <w:pStyle w:val="TableParagraph"/>
              <w:spacing w:before="232"/>
              <w:ind w:left="18"/>
              <w:jc w:val="center"/>
              <w:rPr>
                <w:sz w:val="26"/>
              </w:rPr>
            </w:pPr>
            <w:r>
              <w:rPr>
                <w:spacing w:val="-5"/>
                <w:sz w:val="26"/>
              </w:rPr>
              <w:t>20</w:t>
            </w:r>
          </w:p>
        </w:tc>
        <w:tc>
          <w:tcPr>
            <w:tcW w:w="1249" w:type="dxa"/>
          </w:tcPr>
          <w:p>
            <w:pPr>
              <w:pStyle w:val="TableParagraph"/>
              <w:spacing w:before="232"/>
              <w:ind w:left="13"/>
              <w:jc w:val="center"/>
              <w:rPr>
                <w:sz w:val="26"/>
              </w:rPr>
            </w:pPr>
            <w:r>
              <w:rPr>
                <w:spacing w:val="-5"/>
                <w:sz w:val="26"/>
              </w:rPr>
              <w:t>20</w:t>
            </w:r>
          </w:p>
        </w:tc>
        <w:tc>
          <w:tcPr>
            <w:tcW w:w="790" w:type="dxa"/>
          </w:tcPr>
          <w:p>
            <w:pPr>
              <w:pStyle w:val="TableParagraph"/>
              <w:rPr>
                <w:sz w:val="24"/>
              </w:rPr>
            </w:pPr>
          </w:p>
        </w:tc>
      </w:tr>
      <w:tr>
        <w:trPr>
          <w:trHeight w:val="417" w:hRule="atLeast"/>
        </w:trPr>
        <w:tc>
          <w:tcPr>
            <w:tcW w:w="591" w:type="dxa"/>
          </w:tcPr>
          <w:p>
            <w:pPr>
              <w:pStyle w:val="TableParagraph"/>
              <w:rPr>
                <w:sz w:val="24"/>
              </w:rPr>
            </w:pPr>
          </w:p>
        </w:tc>
        <w:tc>
          <w:tcPr>
            <w:tcW w:w="1394" w:type="dxa"/>
          </w:tcPr>
          <w:p>
            <w:pPr>
              <w:pStyle w:val="TableParagraph"/>
              <w:spacing w:before="52"/>
              <w:ind w:left="107"/>
              <w:rPr>
                <w:sz w:val="26"/>
              </w:rPr>
            </w:pPr>
            <w:r>
              <w:rPr>
                <w:sz w:val="26"/>
              </w:rPr>
              <w:t>Trẻ</w:t>
            </w:r>
            <w:r>
              <w:rPr>
                <w:spacing w:val="-4"/>
                <w:sz w:val="26"/>
              </w:rPr>
              <w:t> </w:t>
            </w:r>
            <w:r>
              <w:rPr>
                <w:sz w:val="26"/>
              </w:rPr>
              <w:t>em</w:t>
            </w:r>
            <w:r>
              <w:rPr>
                <w:spacing w:val="-5"/>
                <w:sz w:val="26"/>
              </w:rPr>
              <w:t> từ</w:t>
            </w:r>
          </w:p>
        </w:tc>
        <w:tc>
          <w:tcPr>
            <w:tcW w:w="1248" w:type="dxa"/>
          </w:tcPr>
          <w:p>
            <w:pPr>
              <w:pStyle w:val="TableParagraph"/>
              <w:spacing w:before="52"/>
              <w:ind w:left="16"/>
              <w:jc w:val="center"/>
              <w:rPr>
                <w:sz w:val="26"/>
              </w:rPr>
            </w:pPr>
            <w:r>
              <w:rPr>
                <w:spacing w:val="-5"/>
                <w:sz w:val="26"/>
              </w:rPr>
              <w:t>39</w:t>
            </w:r>
          </w:p>
        </w:tc>
        <w:tc>
          <w:tcPr>
            <w:tcW w:w="1245" w:type="dxa"/>
          </w:tcPr>
          <w:p>
            <w:pPr>
              <w:pStyle w:val="TableParagraph"/>
              <w:spacing w:before="52"/>
              <w:ind w:left="130" w:right="116"/>
              <w:jc w:val="center"/>
              <w:rPr>
                <w:sz w:val="26"/>
              </w:rPr>
            </w:pPr>
            <w:r>
              <w:rPr>
                <w:spacing w:val="-5"/>
                <w:sz w:val="26"/>
              </w:rPr>
              <w:t>56</w:t>
            </w:r>
          </w:p>
        </w:tc>
        <w:tc>
          <w:tcPr>
            <w:tcW w:w="1248" w:type="dxa"/>
          </w:tcPr>
          <w:p>
            <w:pPr>
              <w:pStyle w:val="TableParagraph"/>
              <w:spacing w:before="52"/>
              <w:ind w:left="18"/>
              <w:jc w:val="center"/>
              <w:rPr>
                <w:sz w:val="26"/>
              </w:rPr>
            </w:pPr>
            <w:r>
              <w:rPr>
                <w:spacing w:val="-5"/>
                <w:sz w:val="26"/>
              </w:rPr>
              <w:t>42</w:t>
            </w:r>
          </w:p>
        </w:tc>
        <w:tc>
          <w:tcPr>
            <w:tcW w:w="1248" w:type="dxa"/>
          </w:tcPr>
          <w:p>
            <w:pPr>
              <w:pStyle w:val="TableParagraph"/>
              <w:spacing w:before="52"/>
              <w:ind w:left="18"/>
              <w:jc w:val="center"/>
              <w:rPr>
                <w:sz w:val="26"/>
              </w:rPr>
            </w:pPr>
            <w:r>
              <w:rPr>
                <w:spacing w:val="-5"/>
                <w:sz w:val="26"/>
              </w:rPr>
              <w:t>34</w:t>
            </w:r>
          </w:p>
        </w:tc>
        <w:tc>
          <w:tcPr>
            <w:tcW w:w="1249" w:type="dxa"/>
          </w:tcPr>
          <w:p>
            <w:pPr>
              <w:pStyle w:val="TableParagraph"/>
              <w:spacing w:before="52"/>
              <w:ind w:left="13"/>
              <w:jc w:val="center"/>
              <w:rPr>
                <w:sz w:val="26"/>
              </w:rPr>
            </w:pPr>
            <w:r>
              <w:rPr>
                <w:spacing w:val="-5"/>
                <w:sz w:val="26"/>
              </w:rPr>
              <w:t>41</w:t>
            </w:r>
          </w:p>
        </w:tc>
        <w:tc>
          <w:tcPr>
            <w:tcW w:w="790" w:type="dxa"/>
          </w:tcPr>
          <w:p>
            <w:pPr>
              <w:pStyle w:val="TableParagraph"/>
              <w:rPr>
                <w:sz w:val="24"/>
              </w:rPr>
            </w:pPr>
          </w:p>
        </w:tc>
      </w:tr>
    </w:tbl>
    <w:p>
      <w:pPr>
        <w:spacing w:after="0"/>
        <w:rPr>
          <w:sz w:val="24"/>
        </w:rPr>
        <w:sectPr>
          <w:pgSz w:w="11910" w:h="16850"/>
          <w:pgMar w:header="724" w:footer="0" w:top="1020" w:bottom="280" w:left="900" w:right="500"/>
        </w:sectPr>
      </w:pPr>
    </w:p>
    <w:p>
      <w:pPr>
        <w:pStyle w:val="BodyText"/>
        <w:spacing w:before="5"/>
        <w:ind w:left="0"/>
        <w:jc w:val="left"/>
        <w:rPr>
          <w:b/>
          <w:sz w:val="8"/>
        </w:rPr>
      </w:pPr>
    </w:p>
    <w:tbl>
      <w:tblPr>
        <w:tblW w:w="0" w:type="auto"/>
        <w:jc w:val="left"/>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1395"/>
        <w:gridCol w:w="1248"/>
        <w:gridCol w:w="1246"/>
        <w:gridCol w:w="1248"/>
        <w:gridCol w:w="1249"/>
        <w:gridCol w:w="1248"/>
        <w:gridCol w:w="790"/>
      </w:tblGrid>
      <w:tr>
        <w:trPr>
          <w:trHeight w:val="720" w:hRule="atLeast"/>
        </w:trPr>
        <w:tc>
          <w:tcPr>
            <w:tcW w:w="590" w:type="dxa"/>
            <w:vMerge w:val="restart"/>
          </w:tcPr>
          <w:p>
            <w:pPr>
              <w:pStyle w:val="TableParagraph"/>
              <w:rPr>
                <w:sz w:val="26"/>
              </w:rPr>
            </w:pPr>
          </w:p>
        </w:tc>
        <w:tc>
          <w:tcPr>
            <w:tcW w:w="1395" w:type="dxa"/>
          </w:tcPr>
          <w:p>
            <w:pPr>
              <w:pStyle w:val="TableParagraph"/>
              <w:spacing w:line="294" w:lineRule="exact"/>
              <w:ind w:left="108"/>
              <w:rPr>
                <w:sz w:val="26"/>
              </w:rPr>
            </w:pPr>
            <w:r>
              <w:rPr>
                <w:spacing w:val="-2"/>
                <w:sz w:val="26"/>
              </w:rPr>
              <w:t>13-</w:t>
            </w:r>
            <w:r>
              <w:rPr>
                <w:spacing w:val="-5"/>
                <w:sz w:val="26"/>
              </w:rPr>
              <w:t>24</w:t>
            </w:r>
          </w:p>
          <w:p>
            <w:pPr>
              <w:pStyle w:val="TableParagraph"/>
              <w:spacing w:before="59"/>
              <w:ind w:left="108"/>
              <w:rPr>
                <w:sz w:val="26"/>
              </w:rPr>
            </w:pPr>
            <w:r>
              <w:rPr>
                <w:sz w:val="26"/>
              </w:rPr>
              <w:t>tháng</w:t>
            </w:r>
            <w:r>
              <w:rPr>
                <w:spacing w:val="-11"/>
                <w:sz w:val="26"/>
              </w:rPr>
              <w:t> </w:t>
            </w:r>
            <w:r>
              <w:rPr>
                <w:spacing w:val="-4"/>
                <w:sz w:val="26"/>
              </w:rPr>
              <w:t>tuổi</w:t>
            </w:r>
          </w:p>
        </w:tc>
        <w:tc>
          <w:tcPr>
            <w:tcW w:w="1248" w:type="dxa"/>
          </w:tcPr>
          <w:p>
            <w:pPr>
              <w:pStyle w:val="TableParagraph"/>
              <w:rPr>
                <w:sz w:val="26"/>
              </w:rPr>
            </w:pPr>
          </w:p>
        </w:tc>
        <w:tc>
          <w:tcPr>
            <w:tcW w:w="1246" w:type="dxa"/>
          </w:tcPr>
          <w:p>
            <w:pPr>
              <w:pStyle w:val="TableParagraph"/>
              <w:rPr>
                <w:sz w:val="26"/>
              </w:rPr>
            </w:pPr>
          </w:p>
        </w:tc>
        <w:tc>
          <w:tcPr>
            <w:tcW w:w="1248" w:type="dxa"/>
          </w:tcPr>
          <w:p>
            <w:pPr>
              <w:pStyle w:val="TableParagraph"/>
              <w:rPr>
                <w:sz w:val="26"/>
              </w:rPr>
            </w:pPr>
          </w:p>
        </w:tc>
        <w:tc>
          <w:tcPr>
            <w:tcW w:w="1249" w:type="dxa"/>
          </w:tcPr>
          <w:p>
            <w:pPr>
              <w:pStyle w:val="TableParagraph"/>
              <w:rPr>
                <w:sz w:val="26"/>
              </w:rPr>
            </w:pPr>
          </w:p>
        </w:tc>
        <w:tc>
          <w:tcPr>
            <w:tcW w:w="1248" w:type="dxa"/>
          </w:tcPr>
          <w:p>
            <w:pPr>
              <w:pStyle w:val="TableParagraph"/>
              <w:rPr>
                <w:sz w:val="26"/>
              </w:rPr>
            </w:pPr>
          </w:p>
        </w:tc>
        <w:tc>
          <w:tcPr>
            <w:tcW w:w="790" w:type="dxa"/>
          </w:tcPr>
          <w:p>
            <w:pPr>
              <w:pStyle w:val="TableParagraph"/>
              <w:rPr>
                <w:sz w:val="26"/>
              </w:rPr>
            </w:pPr>
          </w:p>
        </w:tc>
      </w:tr>
      <w:tr>
        <w:trPr>
          <w:trHeight w:val="1134" w:hRule="atLeast"/>
        </w:trPr>
        <w:tc>
          <w:tcPr>
            <w:tcW w:w="590" w:type="dxa"/>
            <w:vMerge/>
            <w:tcBorders>
              <w:top w:val="nil"/>
            </w:tcBorders>
          </w:tcPr>
          <w:p>
            <w:pPr>
              <w:rPr>
                <w:sz w:val="2"/>
                <w:szCs w:val="2"/>
              </w:rPr>
            </w:pPr>
          </w:p>
        </w:tc>
        <w:tc>
          <w:tcPr>
            <w:tcW w:w="1395" w:type="dxa"/>
          </w:tcPr>
          <w:p>
            <w:pPr>
              <w:pStyle w:val="TableParagraph"/>
              <w:spacing w:line="288" w:lineRule="auto" w:before="52"/>
              <w:ind w:left="108" w:right="255"/>
              <w:rPr>
                <w:sz w:val="26"/>
              </w:rPr>
            </w:pPr>
            <w:r>
              <w:rPr>
                <w:sz w:val="26"/>
              </w:rPr>
              <w:t>Trẻ</w:t>
            </w:r>
            <w:r>
              <w:rPr>
                <w:spacing w:val="-17"/>
                <w:sz w:val="26"/>
              </w:rPr>
              <w:t> </w:t>
            </w:r>
            <w:r>
              <w:rPr>
                <w:sz w:val="26"/>
              </w:rPr>
              <w:t>em</w:t>
            </w:r>
            <w:r>
              <w:rPr>
                <w:spacing w:val="-16"/>
                <w:sz w:val="26"/>
              </w:rPr>
              <w:t> </w:t>
            </w:r>
            <w:r>
              <w:rPr>
                <w:sz w:val="26"/>
              </w:rPr>
              <w:t>từ </w:t>
            </w:r>
            <w:r>
              <w:rPr>
                <w:spacing w:val="-4"/>
                <w:sz w:val="26"/>
              </w:rPr>
              <w:t>24-36</w:t>
            </w:r>
          </w:p>
          <w:p>
            <w:pPr>
              <w:pStyle w:val="TableParagraph"/>
              <w:ind w:left="108"/>
              <w:rPr>
                <w:sz w:val="26"/>
              </w:rPr>
            </w:pPr>
            <w:r>
              <w:rPr>
                <w:sz w:val="26"/>
              </w:rPr>
              <w:t>tháng</w:t>
            </w:r>
            <w:r>
              <w:rPr>
                <w:spacing w:val="-11"/>
                <w:sz w:val="26"/>
              </w:rPr>
              <w:t> </w:t>
            </w:r>
            <w:r>
              <w:rPr>
                <w:spacing w:val="-4"/>
                <w:sz w:val="26"/>
              </w:rPr>
              <w:t>tuổi</w:t>
            </w:r>
          </w:p>
        </w:tc>
        <w:tc>
          <w:tcPr>
            <w:tcW w:w="1248" w:type="dxa"/>
          </w:tcPr>
          <w:p>
            <w:pPr>
              <w:pStyle w:val="TableParagraph"/>
              <w:spacing w:before="110"/>
              <w:rPr>
                <w:b/>
                <w:sz w:val="26"/>
              </w:rPr>
            </w:pPr>
          </w:p>
          <w:p>
            <w:pPr>
              <w:pStyle w:val="TableParagraph"/>
              <w:spacing w:before="1"/>
              <w:ind w:left="10"/>
              <w:jc w:val="center"/>
              <w:rPr>
                <w:sz w:val="26"/>
              </w:rPr>
            </w:pPr>
            <w:r>
              <w:rPr>
                <w:spacing w:val="-5"/>
                <w:sz w:val="26"/>
              </w:rPr>
              <w:t>66</w:t>
            </w:r>
          </w:p>
        </w:tc>
        <w:tc>
          <w:tcPr>
            <w:tcW w:w="1246" w:type="dxa"/>
          </w:tcPr>
          <w:p>
            <w:pPr>
              <w:pStyle w:val="TableParagraph"/>
              <w:spacing w:before="110"/>
              <w:rPr>
                <w:b/>
                <w:sz w:val="26"/>
              </w:rPr>
            </w:pPr>
          </w:p>
          <w:p>
            <w:pPr>
              <w:pStyle w:val="TableParagraph"/>
              <w:spacing w:before="1"/>
              <w:ind w:left="7"/>
              <w:jc w:val="center"/>
              <w:rPr>
                <w:sz w:val="26"/>
              </w:rPr>
            </w:pPr>
            <w:r>
              <w:rPr>
                <w:spacing w:val="-5"/>
                <w:sz w:val="26"/>
              </w:rPr>
              <w:t>59</w:t>
            </w:r>
          </w:p>
        </w:tc>
        <w:tc>
          <w:tcPr>
            <w:tcW w:w="1248" w:type="dxa"/>
          </w:tcPr>
          <w:p>
            <w:pPr>
              <w:pStyle w:val="TableParagraph"/>
              <w:spacing w:before="110"/>
              <w:rPr>
                <w:b/>
                <w:sz w:val="26"/>
              </w:rPr>
            </w:pPr>
          </w:p>
          <w:p>
            <w:pPr>
              <w:pStyle w:val="TableParagraph"/>
              <w:spacing w:before="1"/>
              <w:ind w:left="10"/>
              <w:jc w:val="center"/>
              <w:rPr>
                <w:sz w:val="26"/>
              </w:rPr>
            </w:pPr>
            <w:r>
              <w:rPr>
                <w:spacing w:val="-5"/>
                <w:sz w:val="26"/>
              </w:rPr>
              <w:t>63</w:t>
            </w:r>
          </w:p>
        </w:tc>
        <w:tc>
          <w:tcPr>
            <w:tcW w:w="1249" w:type="dxa"/>
          </w:tcPr>
          <w:p>
            <w:pPr>
              <w:pStyle w:val="TableParagraph"/>
              <w:spacing w:before="110"/>
              <w:rPr>
                <w:b/>
                <w:sz w:val="26"/>
              </w:rPr>
            </w:pPr>
          </w:p>
          <w:p>
            <w:pPr>
              <w:pStyle w:val="TableParagraph"/>
              <w:spacing w:before="1"/>
              <w:ind w:left="9"/>
              <w:jc w:val="center"/>
              <w:rPr>
                <w:sz w:val="26"/>
              </w:rPr>
            </w:pPr>
            <w:r>
              <w:rPr>
                <w:spacing w:val="-5"/>
                <w:sz w:val="26"/>
              </w:rPr>
              <w:t>66</w:t>
            </w:r>
          </w:p>
        </w:tc>
        <w:tc>
          <w:tcPr>
            <w:tcW w:w="1248" w:type="dxa"/>
          </w:tcPr>
          <w:p>
            <w:pPr>
              <w:pStyle w:val="TableParagraph"/>
              <w:spacing w:before="110"/>
              <w:rPr>
                <w:b/>
                <w:sz w:val="26"/>
              </w:rPr>
            </w:pPr>
          </w:p>
          <w:p>
            <w:pPr>
              <w:pStyle w:val="TableParagraph"/>
              <w:spacing w:before="1"/>
              <w:ind w:left="9"/>
              <w:jc w:val="center"/>
              <w:rPr>
                <w:sz w:val="26"/>
              </w:rPr>
            </w:pPr>
            <w:r>
              <w:rPr>
                <w:spacing w:val="-5"/>
                <w:sz w:val="26"/>
              </w:rPr>
              <w:t>59</w:t>
            </w:r>
          </w:p>
        </w:tc>
        <w:tc>
          <w:tcPr>
            <w:tcW w:w="790" w:type="dxa"/>
          </w:tcPr>
          <w:p>
            <w:pPr>
              <w:pStyle w:val="TableParagraph"/>
              <w:rPr>
                <w:sz w:val="26"/>
              </w:rPr>
            </w:pPr>
          </w:p>
        </w:tc>
      </w:tr>
      <w:tr>
        <w:trPr>
          <w:trHeight w:val="777" w:hRule="atLeast"/>
        </w:trPr>
        <w:tc>
          <w:tcPr>
            <w:tcW w:w="590" w:type="dxa"/>
            <w:vMerge/>
            <w:tcBorders>
              <w:top w:val="nil"/>
            </w:tcBorders>
          </w:tcPr>
          <w:p>
            <w:pPr>
              <w:rPr>
                <w:sz w:val="2"/>
                <w:szCs w:val="2"/>
              </w:rPr>
            </w:pPr>
          </w:p>
        </w:tc>
        <w:tc>
          <w:tcPr>
            <w:tcW w:w="1395" w:type="dxa"/>
          </w:tcPr>
          <w:p>
            <w:pPr>
              <w:pStyle w:val="TableParagraph"/>
              <w:spacing w:line="360" w:lineRule="exact" w:before="7"/>
              <w:ind w:left="108" w:right="255"/>
              <w:rPr>
                <w:sz w:val="26"/>
              </w:rPr>
            </w:pPr>
            <w:r>
              <w:rPr>
                <w:sz w:val="26"/>
              </w:rPr>
              <w:t>Trẻ</w:t>
            </w:r>
            <w:r>
              <w:rPr>
                <w:spacing w:val="-17"/>
                <w:sz w:val="26"/>
              </w:rPr>
              <w:t> </w:t>
            </w:r>
            <w:r>
              <w:rPr>
                <w:sz w:val="26"/>
              </w:rPr>
              <w:t>em</w:t>
            </w:r>
            <w:r>
              <w:rPr>
                <w:spacing w:val="-16"/>
                <w:sz w:val="26"/>
              </w:rPr>
              <w:t> </w:t>
            </w:r>
            <w:r>
              <w:rPr>
                <w:sz w:val="26"/>
              </w:rPr>
              <w:t>từ 3-4 tuổi</w:t>
            </w:r>
          </w:p>
        </w:tc>
        <w:tc>
          <w:tcPr>
            <w:tcW w:w="1248" w:type="dxa"/>
          </w:tcPr>
          <w:p>
            <w:pPr>
              <w:pStyle w:val="TableParagraph"/>
              <w:spacing w:before="232"/>
              <w:ind w:left="10"/>
              <w:jc w:val="center"/>
              <w:rPr>
                <w:sz w:val="26"/>
              </w:rPr>
            </w:pPr>
            <w:r>
              <w:rPr>
                <w:spacing w:val="-5"/>
                <w:sz w:val="26"/>
              </w:rPr>
              <w:t>87</w:t>
            </w:r>
          </w:p>
        </w:tc>
        <w:tc>
          <w:tcPr>
            <w:tcW w:w="1246" w:type="dxa"/>
          </w:tcPr>
          <w:p>
            <w:pPr>
              <w:pStyle w:val="TableParagraph"/>
              <w:spacing w:before="232"/>
              <w:ind w:left="7"/>
              <w:jc w:val="center"/>
              <w:rPr>
                <w:sz w:val="26"/>
              </w:rPr>
            </w:pPr>
            <w:r>
              <w:rPr>
                <w:spacing w:val="-5"/>
                <w:sz w:val="26"/>
              </w:rPr>
              <w:t>72</w:t>
            </w:r>
          </w:p>
        </w:tc>
        <w:tc>
          <w:tcPr>
            <w:tcW w:w="1248" w:type="dxa"/>
          </w:tcPr>
          <w:p>
            <w:pPr>
              <w:pStyle w:val="TableParagraph"/>
              <w:spacing w:before="232"/>
              <w:ind w:left="10"/>
              <w:jc w:val="center"/>
              <w:rPr>
                <w:sz w:val="26"/>
              </w:rPr>
            </w:pPr>
            <w:r>
              <w:rPr>
                <w:spacing w:val="-5"/>
                <w:sz w:val="26"/>
              </w:rPr>
              <w:t>59</w:t>
            </w:r>
          </w:p>
        </w:tc>
        <w:tc>
          <w:tcPr>
            <w:tcW w:w="1249" w:type="dxa"/>
          </w:tcPr>
          <w:p>
            <w:pPr>
              <w:pStyle w:val="TableParagraph"/>
              <w:spacing w:before="232"/>
              <w:ind w:left="9"/>
              <w:jc w:val="center"/>
              <w:rPr>
                <w:sz w:val="26"/>
              </w:rPr>
            </w:pPr>
            <w:r>
              <w:rPr>
                <w:spacing w:val="-5"/>
                <w:sz w:val="26"/>
              </w:rPr>
              <w:t>68</w:t>
            </w:r>
          </w:p>
        </w:tc>
        <w:tc>
          <w:tcPr>
            <w:tcW w:w="1248" w:type="dxa"/>
          </w:tcPr>
          <w:p>
            <w:pPr>
              <w:pStyle w:val="TableParagraph"/>
              <w:spacing w:before="232"/>
              <w:ind w:left="9"/>
              <w:jc w:val="center"/>
              <w:rPr>
                <w:sz w:val="26"/>
              </w:rPr>
            </w:pPr>
            <w:r>
              <w:rPr>
                <w:spacing w:val="-5"/>
                <w:sz w:val="26"/>
              </w:rPr>
              <w:t>66</w:t>
            </w:r>
          </w:p>
        </w:tc>
        <w:tc>
          <w:tcPr>
            <w:tcW w:w="790" w:type="dxa"/>
          </w:tcPr>
          <w:p>
            <w:pPr>
              <w:pStyle w:val="TableParagraph"/>
              <w:rPr>
                <w:sz w:val="26"/>
              </w:rPr>
            </w:pPr>
          </w:p>
        </w:tc>
      </w:tr>
      <w:tr>
        <w:trPr>
          <w:trHeight w:val="779" w:hRule="atLeast"/>
        </w:trPr>
        <w:tc>
          <w:tcPr>
            <w:tcW w:w="590" w:type="dxa"/>
            <w:vMerge/>
            <w:tcBorders>
              <w:top w:val="nil"/>
            </w:tcBorders>
          </w:tcPr>
          <w:p>
            <w:pPr>
              <w:rPr>
                <w:sz w:val="2"/>
                <w:szCs w:val="2"/>
              </w:rPr>
            </w:pPr>
          </w:p>
        </w:tc>
        <w:tc>
          <w:tcPr>
            <w:tcW w:w="1395" w:type="dxa"/>
          </w:tcPr>
          <w:p>
            <w:pPr>
              <w:pStyle w:val="TableParagraph"/>
              <w:spacing w:line="358" w:lineRule="exact" w:before="11"/>
              <w:ind w:left="108" w:right="255"/>
              <w:rPr>
                <w:sz w:val="26"/>
              </w:rPr>
            </w:pPr>
            <w:r>
              <w:rPr>
                <w:sz w:val="26"/>
              </w:rPr>
              <w:t>Trẻ</w:t>
            </w:r>
            <w:r>
              <w:rPr>
                <w:spacing w:val="-17"/>
                <w:sz w:val="26"/>
              </w:rPr>
              <w:t> </w:t>
            </w:r>
            <w:r>
              <w:rPr>
                <w:sz w:val="26"/>
              </w:rPr>
              <w:t>em</w:t>
            </w:r>
            <w:r>
              <w:rPr>
                <w:spacing w:val="-16"/>
                <w:sz w:val="26"/>
              </w:rPr>
              <w:t> </w:t>
            </w:r>
            <w:r>
              <w:rPr>
                <w:sz w:val="26"/>
              </w:rPr>
              <w:t>từ 4-5 tuổi</w:t>
            </w:r>
          </w:p>
        </w:tc>
        <w:tc>
          <w:tcPr>
            <w:tcW w:w="1248" w:type="dxa"/>
          </w:tcPr>
          <w:p>
            <w:pPr>
              <w:pStyle w:val="TableParagraph"/>
              <w:spacing w:before="232"/>
              <w:ind w:left="10"/>
              <w:jc w:val="center"/>
              <w:rPr>
                <w:sz w:val="26"/>
              </w:rPr>
            </w:pPr>
            <w:r>
              <w:rPr>
                <w:spacing w:val="-5"/>
                <w:sz w:val="26"/>
              </w:rPr>
              <w:t>89</w:t>
            </w:r>
          </w:p>
        </w:tc>
        <w:tc>
          <w:tcPr>
            <w:tcW w:w="1246" w:type="dxa"/>
          </w:tcPr>
          <w:p>
            <w:pPr>
              <w:pStyle w:val="TableParagraph"/>
              <w:spacing w:before="232"/>
              <w:ind w:left="7"/>
              <w:jc w:val="center"/>
              <w:rPr>
                <w:sz w:val="26"/>
              </w:rPr>
            </w:pPr>
            <w:r>
              <w:rPr>
                <w:spacing w:val="-5"/>
                <w:sz w:val="26"/>
              </w:rPr>
              <w:t>87</w:t>
            </w:r>
          </w:p>
        </w:tc>
        <w:tc>
          <w:tcPr>
            <w:tcW w:w="1248" w:type="dxa"/>
          </w:tcPr>
          <w:p>
            <w:pPr>
              <w:pStyle w:val="TableParagraph"/>
              <w:spacing w:before="232"/>
              <w:ind w:left="10"/>
              <w:jc w:val="center"/>
              <w:rPr>
                <w:sz w:val="26"/>
              </w:rPr>
            </w:pPr>
            <w:r>
              <w:rPr>
                <w:spacing w:val="-5"/>
                <w:sz w:val="26"/>
              </w:rPr>
              <w:t>73</w:t>
            </w:r>
          </w:p>
        </w:tc>
        <w:tc>
          <w:tcPr>
            <w:tcW w:w="1249" w:type="dxa"/>
          </w:tcPr>
          <w:p>
            <w:pPr>
              <w:pStyle w:val="TableParagraph"/>
              <w:spacing w:before="232"/>
              <w:ind w:left="9"/>
              <w:jc w:val="center"/>
              <w:rPr>
                <w:sz w:val="26"/>
              </w:rPr>
            </w:pPr>
            <w:r>
              <w:rPr>
                <w:spacing w:val="-5"/>
                <w:sz w:val="26"/>
              </w:rPr>
              <w:t>60</w:t>
            </w:r>
          </w:p>
        </w:tc>
        <w:tc>
          <w:tcPr>
            <w:tcW w:w="1248" w:type="dxa"/>
          </w:tcPr>
          <w:p>
            <w:pPr>
              <w:pStyle w:val="TableParagraph"/>
              <w:spacing w:before="232"/>
              <w:ind w:left="9"/>
              <w:jc w:val="center"/>
              <w:rPr>
                <w:sz w:val="26"/>
              </w:rPr>
            </w:pPr>
            <w:r>
              <w:rPr>
                <w:spacing w:val="-5"/>
                <w:sz w:val="26"/>
              </w:rPr>
              <w:t>66</w:t>
            </w:r>
          </w:p>
        </w:tc>
        <w:tc>
          <w:tcPr>
            <w:tcW w:w="790" w:type="dxa"/>
          </w:tcPr>
          <w:p>
            <w:pPr>
              <w:pStyle w:val="TableParagraph"/>
              <w:rPr>
                <w:sz w:val="26"/>
              </w:rPr>
            </w:pPr>
          </w:p>
        </w:tc>
      </w:tr>
      <w:tr>
        <w:trPr>
          <w:trHeight w:val="777" w:hRule="atLeast"/>
        </w:trPr>
        <w:tc>
          <w:tcPr>
            <w:tcW w:w="590" w:type="dxa"/>
            <w:vMerge/>
            <w:tcBorders>
              <w:top w:val="nil"/>
            </w:tcBorders>
          </w:tcPr>
          <w:p>
            <w:pPr>
              <w:rPr>
                <w:sz w:val="2"/>
                <w:szCs w:val="2"/>
              </w:rPr>
            </w:pPr>
          </w:p>
        </w:tc>
        <w:tc>
          <w:tcPr>
            <w:tcW w:w="1395" w:type="dxa"/>
          </w:tcPr>
          <w:p>
            <w:pPr>
              <w:pStyle w:val="TableParagraph"/>
              <w:spacing w:line="358" w:lineRule="exact" w:before="9"/>
              <w:ind w:left="108" w:right="255"/>
              <w:rPr>
                <w:sz w:val="26"/>
              </w:rPr>
            </w:pPr>
            <w:r>
              <w:rPr>
                <w:sz w:val="26"/>
              </w:rPr>
              <w:t>Trẻ</w:t>
            </w:r>
            <w:r>
              <w:rPr>
                <w:spacing w:val="-17"/>
                <w:sz w:val="26"/>
              </w:rPr>
              <w:t> </w:t>
            </w:r>
            <w:r>
              <w:rPr>
                <w:sz w:val="26"/>
              </w:rPr>
              <w:t>em</w:t>
            </w:r>
            <w:r>
              <w:rPr>
                <w:spacing w:val="-16"/>
                <w:sz w:val="26"/>
              </w:rPr>
              <w:t> </w:t>
            </w:r>
            <w:r>
              <w:rPr>
                <w:sz w:val="26"/>
              </w:rPr>
              <w:t>từ 5-6 tuổi</w:t>
            </w:r>
          </w:p>
        </w:tc>
        <w:tc>
          <w:tcPr>
            <w:tcW w:w="1248" w:type="dxa"/>
          </w:tcPr>
          <w:p>
            <w:pPr>
              <w:pStyle w:val="TableParagraph"/>
              <w:spacing w:before="230"/>
              <w:ind w:left="10"/>
              <w:jc w:val="center"/>
              <w:rPr>
                <w:sz w:val="26"/>
              </w:rPr>
            </w:pPr>
            <w:r>
              <w:rPr>
                <w:spacing w:val="-5"/>
                <w:sz w:val="26"/>
              </w:rPr>
              <w:t>97</w:t>
            </w:r>
          </w:p>
        </w:tc>
        <w:tc>
          <w:tcPr>
            <w:tcW w:w="1246" w:type="dxa"/>
          </w:tcPr>
          <w:p>
            <w:pPr>
              <w:pStyle w:val="TableParagraph"/>
              <w:spacing w:before="230"/>
              <w:ind w:left="7"/>
              <w:jc w:val="center"/>
              <w:rPr>
                <w:sz w:val="26"/>
              </w:rPr>
            </w:pPr>
            <w:r>
              <w:rPr>
                <w:spacing w:val="-5"/>
                <w:sz w:val="26"/>
              </w:rPr>
              <w:t>87</w:t>
            </w:r>
          </w:p>
        </w:tc>
        <w:tc>
          <w:tcPr>
            <w:tcW w:w="1248" w:type="dxa"/>
          </w:tcPr>
          <w:p>
            <w:pPr>
              <w:pStyle w:val="TableParagraph"/>
              <w:spacing w:before="230"/>
              <w:ind w:left="10"/>
              <w:jc w:val="center"/>
              <w:rPr>
                <w:sz w:val="26"/>
              </w:rPr>
            </w:pPr>
            <w:r>
              <w:rPr>
                <w:spacing w:val="-5"/>
                <w:sz w:val="26"/>
              </w:rPr>
              <w:t>85</w:t>
            </w:r>
          </w:p>
        </w:tc>
        <w:tc>
          <w:tcPr>
            <w:tcW w:w="1249" w:type="dxa"/>
          </w:tcPr>
          <w:p>
            <w:pPr>
              <w:pStyle w:val="TableParagraph"/>
              <w:spacing w:before="230"/>
              <w:ind w:left="9"/>
              <w:jc w:val="center"/>
              <w:rPr>
                <w:sz w:val="26"/>
              </w:rPr>
            </w:pPr>
            <w:r>
              <w:rPr>
                <w:spacing w:val="-5"/>
                <w:sz w:val="26"/>
              </w:rPr>
              <w:t>76</w:t>
            </w:r>
          </w:p>
        </w:tc>
        <w:tc>
          <w:tcPr>
            <w:tcW w:w="1248" w:type="dxa"/>
          </w:tcPr>
          <w:p>
            <w:pPr>
              <w:pStyle w:val="TableParagraph"/>
              <w:spacing w:before="230"/>
              <w:ind w:left="9"/>
              <w:jc w:val="center"/>
              <w:rPr>
                <w:sz w:val="26"/>
              </w:rPr>
            </w:pPr>
            <w:r>
              <w:rPr>
                <w:spacing w:val="-5"/>
                <w:sz w:val="26"/>
              </w:rPr>
              <w:t>59</w:t>
            </w:r>
          </w:p>
        </w:tc>
        <w:tc>
          <w:tcPr>
            <w:tcW w:w="790" w:type="dxa"/>
          </w:tcPr>
          <w:p>
            <w:pPr>
              <w:pStyle w:val="TableParagraph"/>
              <w:rPr>
                <w:sz w:val="26"/>
              </w:rPr>
            </w:pPr>
          </w:p>
        </w:tc>
      </w:tr>
      <w:tr>
        <w:trPr>
          <w:trHeight w:val="3537" w:hRule="atLeast"/>
        </w:trPr>
        <w:tc>
          <w:tcPr>
            <w:tcW w:w="590"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17"/>
              <w:rPr>
                <w:b/>
                <w:sz w:val="26"/>
              </w:rPr>
            </w:pPr>
          </w:p>
          <w:p>
            <w:pPr>
              <w:pStyle w:val="TableParagraph"/>
              <w:ind w:left="10"/>
              <w:jc w:val="center"/>
              <w:rPr>
                <w:sz w:val="26"/>
              </w:rPr>
            </w:pPr>
            <w:r>
              <w:rPr>
                <w:spacing w:val="-10"/>
                <w:sz w:val="26"/>
              </w:rPr>
              <w:t>9</w:t>
            </w:r>
          </w:p>
        </w:tc>
        <w:tc>
          <w:tcPr>
            <w:tcW w:w="1395" w:type="dxa"/>
          </w:tcPr>
          <w:p>
            <w:pPr>
              <w:pStyle w:val="TableParagraph"/>
              <w:spacing w:line="288" w:lineRule="auto" w:before="50"/>
              <w:ind w:left="108" w:right="222"/>
              <w:rPr>
                <w:sz w:val="28"/>
              </w:rPr>
            </w:pPr>
            <w:r>
              <w:rPr>
                <w:spacing w:val="-6"/>
                <w:sz w:val="28"/>
              </w:rPr>
              <w:t>Trong</w:t>
            </w:r>
            <w:r>
              <w:rPr>
                <w:spacing w:val="-14"/>
                <w:sz w:val="28"/>
              </w:rPr>
              <w:t> </w:t>
            </w:r>
            <w:r>
              <w:rPr>
                <w:spacing w:val="-6"/>
                <w:sz w:val="28"/>
              </w:rPr>
              <w:t>địa bàn</w:t>
            </w:r>
            <w:r>
              <w:rPr>
                <w:spacing w:val="-14"/>
                <w:sz w:val="28"/>
              </w:rPr>
              <w:t> </w:t>
            </w:r>
            <w:r>
              <w:rPr>
                <w:spacing w:val="-6"/>
                <w:sz w:val="28"/>
              </w:rPr>
              <w:t>tuyển </w:t>
            </w:r>
            <w:r>
              <w:rPr>
                <w:sz w:val="28"/>
              </w:rPr>
              <w:t>sinh của trường</w:t>
            </w:r>
            <w:r>
              <w:rPr>
                <w:spacing w:val="-18"/>
                <w:sz w:val="28"/>
              </w:rPr>
              <w:t> </w:t>
            </w:r>
            <w:r>
              <w:rPr>
                <w:sz w:val="28"/>
              </w:rPr>
              <w:t>tỷ lệ</w:t>
            </w:r>
            <w:r>
              <w:rPr>
                <w:spacing w:val="-1"/>
                <w:sz w:val="28"/>
              </w:rPr>
              <w:t> </w:t>
            </w:r>
            <w:r>
              <w:rPr>
                <w:sz w:val="28"/>
              </w:rPr>
              <w:t>huy động trẻ em</w:t>
            </w:r>
            <w:r>
              <w:rPr>
                <w:spacing w:val="-7"/>
                <w:sz w:val="28"/>
              </w:rPr>
              <w:t> </w:t>
            </w:r>
            <w:r>
              <w:rPr>
                <w:sz w:val="28"/>
              </w:rPr>
              <w:t>lứa tuổi MN</w:t>
            </w:r>
          </w:p>
          <w:p>
            <w:pPr>
              <w:pStyle w:val="TableParagraph"/>
              <w:spacing w:before="1"/>
              <w:ind w:left="108"/>
              <w:rPr>
                <w:sz w:val="28"/>
              </w:rPr>
            </w:pPr>
            <w:r>
              <w:rPr>
                <w:spacing w:val="-5"/>
                <w:sz w:val="28"/>
              </w:rPr>
              <w:t>tới</w:t>
            </w:r>
            <w:r>
              <w:rPr>
                <w:spacing w:val="-13"/>
                <w:sz w:val="28"/>
              </w:rPr>
              <w:t> </w:t>
            </w:r>
            <w:r>
              <w:rPr>
                <w:spacing w:val="-2"/>
                <w:sz w:val="28"/>
              </w:rPr>
              <w:t>trường</w:t>
            </w:r>
          </w:p>
        </w:tc>
        <w:tc>
          <w:tcPr>
            <w:tcW w:w="1248"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17"/>
              <w:rPr>
                <w:b/>
                <w:sz w:val="26"/>
              </w:rPr>
            </w:pPr>
          </w:p>
          <w:p>
            <w:pPr>
              <w:pStyle w:val="TableParagraph"/>
              <w:ind w:left="7"/>
              <w:jc w:val="center"/>
              <w:rPr>
                <w:sz w:val="26"/>
              </w:rPr>
            </w:pPr>
            <w:r>
              <w:rPr>
                <w:spacing w:val="-2"/>
                <w:sz w:val="26"/>
              </w:rPr>
              <w:t>83,66</w:t>
            </w:r>
          </w:p>
        </w:tc>
        <w:tc>
          <w:tcPr>
            <w:tcW w:w="1246"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17"/>
              <w:rPr>
                <w:b/>
                <w:sz w:val="26"/>
              </w:rPr>
            </w:pPr>
          </w:p>
          <w:p>
            <w:pPr>
              <w:pStyle w:val="TableParagraph"/>
              <w:ind w:left="7" w:right="2"/>
              <w:jc w:val="center"/>
              <w:rPr>
                <w:sz w:val="26"/>
              </w:rPr>
            </w:pPr>
            <w:r>
              <w:rPr>
                <w:spacing w:val="-2"/>
                <w:sz w:val="26"/>
              </w:rPr>
              <w:t>78,37</w:t>
            </w:r>
          </w:p>
        </w:tc>
        <w:tc>
          <w:tcPr>
            <w:tcW w:w="1248"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17"/>
              <w:rPr>
                <w:b/>
                <w:sz w:val="26"/>
              </w:rPr>
            </w:pPr>
          </w:p>
          <w:p>
            <w:pPr>
              <w:pStyle w:val="TableParagraph"/>
              <w:ind w:left="7"/>
              <w:jc w:val="center"/>
              <w:rPr>
                <w:sz w:val="26"/>
              </w:rPr>
            </w:pPr>
            <w:r>
              <w:rPr>
                <w:spacing w:val="-2"/>
                <w:sz w:val="26"/>
              </w:rPr>
              <w:t>83,86</w:t>
            </w:r>
          </w:p>
        </w:tc>
        <w:tc>
          <w:tcPr>
            <w:tcW w:w="1249"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17"/>
              <w:rPr>
                <w:b/>
                <w:sz w:val="26"/>
              </w:rPr>
            </w:pPr>
          </w:p>
          <w:p>
            <w:pPr>
              <w:pStyle w:val="TableParagraph"/>
              <w:ind w:left="6"/>
              <w:jc w:val="center"/>
              <w:rPr>
                <w:sz w:val="26"/>
              </w:rPr>
            </w:pPr>
            <w:r>
              <w:rPr>
                <w:spacing w:val="-4"/>
                <w:sz w:val="26"/>
              </w:rPr>
              <w:t>83,1</w:t>
            </w:r>
          </w:p>
        </w:tc>
        <w:tc>
          <w:tcPr>
            <w:tcW w:w="1248"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17"/>
              <w:rPr>
                <w:b/>
                <w:sz w:val="26"/>
              </w:rPr>
            </w:pPr>
          </w:p>
          <w:p>
            <w:pPr>
              <w:pStyle w:val="TableParagraph"/>
              <w:ind w:left="7"/>
              <w:jc w:val="center"/>
              <w:rPr>
                <w:sz w:val="26"/>
              </w:rPr>
            </w:pPr>
            <w:r>
              <w:rPr>
                <w:spacing w:val="-4"/>
                <w:sz w:val="26"/>
              </w:rPr>
              <w:t>81,5</w:t>
            </w:r>
          </w:p>
        </w:tc>
        <w:tc>
          <w:tcPr>
            <w:tcW w:w="790" w:type="dxa"/>
          </w:tcPr>
          <w:p>
            <w:pPr>
              <w:pStyle w:val="TableParagraph"/>
              <w:rPr>
                <w:sz w:val="26"/>
              </w:rPr>
            </w:pPr>
          </w:p>
        </w:tc>
      </w:tr>
      <w:tr>
        <w:trPr>
          <w:trHeight w:val="1605" w:hRule="atLeast"/>
        </w:trPr>
        <w:tc>
          <w:tcPr>
            <w:tcW w:w="590" w:type="dxa"/>
          </w:tcPr>
          <w:p>
            <w:pPr>
              <w:pStyle w:val="TableParagraph"/>
              <w:rPr>
                <w:sz w:val="26"/>
              </w:rPr>
            </w:pPr>
          </w:p>
        </w:tc>
        <w:tc>
          <w:tcPr>
            <w:tcW w:w="1395" w:type="dxa"/>
          </w:tcPr>
          <w:p>
            <w:pPr>
              <w:pStyle w:val="TableParagraph"/>
              <w:spacing w:line="386" w:lineRule="exact" w:before="3"/>
              <w:ind w:left="108"/>
              <w:rPr>
                <w:sz w:val="28"/>
              </w:rPr>
            </w:pPr>
            <w:r>
              <w:rPr>
                <w:sz w:val="28"/>
              </w:rPr>
              <w:t>Tỷ</w:t>
            </w:r>
            <w:r>
              <w:rPr>
                <w:spacing w:val="-18"/>
                <w:sz w:val="28"/>
              </w:rPr>
              <w:t> </w:t>
            </w:r>
            <w:r>
              <w:rPr>
                <w:sz w:val="28"/>
              </w:rPr>
              <w:t>lệ</w:t>
            </w:r>
            <w:r>
              <w:rPr>
                <w:spacing w:val="-14"/>
                <w:sz w:val="28"/>
              </w:rPr>
              <w:t> </w:t>
            </w:r>
            <w:r>
              <w:rPr>
                <w:sz w:val="28"/>
              </w:rPr>
              <w:t>huy </w:t>
            </w:r>
            <w:r>
              <w:rPr>
                <w:spacing w:val="-6"/>
                <w:sz w:val="28"/>
              </w:rPr>
              <w:t>động</w:t>
            </w:r>
            <w:r>
              <w:rPr>
                <w:spacing w:val="-14"/>
                <w:sz w:val="28"/>
              </w:rPr>
              <w:t> </w:t>
            </w:r>
            <w:r>
              <w:rPr>
                <w:spacing w:val="-6"/>
                <w:sz w:val="28"/>
              </w:rPr>
              <w:t>trẻ</w:t>
            </w:r>
            <w:r>
              <w:rPr>
                <w:spacing w:val="-15"/>
                <w:sz w:val="28"/>
              </w:rPr>
              <w:t> </w:t>
            </w:r>
            <w:r>
              <w:rPr>
                <w:spacing w:val="-6"/>
                <w:sz w:val="28"/>
              </w:rPr>
              <w:t>5 </w:t>
            </w:r>
            <w:r>
              <w:rPr>
                <w:sz w:val="28"/>
              </w:rPr>
              <w:t>tuổi đến </w:t>
            </w:r>
            <w:r>
              <w:rPr>
                <w:spacing w:val="-2"/>
                <w:sz w:val="28"/>
              </w:rPr>
              <w:t>trường</w:t>
            </w:r>
          </w:p>
        </w:tc>
        <w:tc>
          <w:tcPr>
            <w:tcW w:w="1248" w:type="dxa"/>
          </w:tcPr>
          <w:p>
            <w:pPr>
              <w:pStyle w:val="TableParagraph"/>
              <w:rPr>
                <w:b/>
                <w:sz w:val="26"/>
              </w:rPr>
            </w:pPr>
          </w:p>
          <w:p>
            <w:pPr>
              <w:pStyle w:val="TableParagraph"/>
              <w:spacing w:before="47"/>
              <w:rPr>
                <w:b/>
                <w:sz w:val="26"/>
              </w:rPr>
            </w:pPr>
          </w:p>
          <w:p>
            <w:pPr>
              <w:pStyle w:val="TableParagraph"/>
              <w:ind w:left="5"/>
              <w:jc w:val="center"/>
              <w:rPr>
                <w:sz w:val="26"/>
              </w:rPr>
            </w:pPr>
            <w:r>
              <w:rPr>
                <w:spacing w:val="-5"/>
                <w:sz w:val="26"/>
              </w:rPr>
              <w:t>100</w:t>
            </w:r>
          </w:p>
        </w:tc>
        <w:tc>
          <w:tcPr>
            <w:tcW w:w="1246" w:type="dxa"/>
          </w:tcPr>
          <w:p>
            <w:pPr>
              <w:pStyle w:val="TableParagraph"/>
              <w:rPr>
                <w:b/>
                <w:sz w:val="26"/>
              </w:rPr>
            </w:pPr>
          </w:p>
          <w:p>
            <w:pPr>
              <w:pStyle w:val="TableParagraph"/>
              <w:spacing w:before="47"/>
              <w:rPr>
                <w:b/>
                <w:sz w:val="26"/>
              </w:rPr>
            </w:pPr>
          </w:p>
          <w:p>
            <w:pPr>
              <w:pStyle w:val="TableParagraph"/>
              <w:ind w:left="7" w:right="5"/>
              <w:jc w:val="center"/>
              <w:rPr>
                <w:sz w:val="26"/>
              </w:rPr>
            </w:pPr>
            <w:r>
              <w:rPr>
                <w:spacing w:val="-5"/>
                <w:sz w:val="26"/>
              </w:rPr>
              <w:t>100</w:t>
            </w:r>
          </w:p>
        </w:tc>
        <w:tc>
          <w:tcPr>
            <w:tcW w:w="1248" w:type="dxa"/>
          </w:tcPr>
          <w:p>
            <w:pPr>
              <w:pStyle w:val="TableParagraph"/>
              <w:rPr>
                <w:b/>
                <w:sz w:val="26"/>
              </w:rPr>
            </w:pPr>
          </w:p>
          <w:p>
            <w:pPr>
              <w:pStyle w:val="TableParagraph"/>
              <w:spacing w:before="47"/>
              <w:rPr>
                <w:b/>
                <w:sz w:val="26"/>
              </w:rPr>
            </w:pPr>
          </w:p>
          <w:p>
            <w:pPr>
              <w:pStyle w:val="TableParagraph"/>
              <w:ind w:left="5"/>
              <w:jc w:val="center"/>
              <w:rPr>
                <w:sz w:val="26"/>
              </w:rPr>
            </w:pPr>
            <w:r>
              <w:rPr>
                <w:spacing w:val="-5"/>
                <w:sz w:val="26"/>
              </w:rPr>
              <w:t>100</w:t>
            </w:r>
          </w:p>
        </w:tc>
        <w:tc>
          <w:tcPr>
            <w:tcW w:w="1249" w:type="dxa"/>
          </w:tcPr>
          <w:p>
            <w:pPr>
              <w:pStyle w:val="TableParagraph"/>
              <w:rPr>
                <w:b/>
                <w:sz w:val="26"/>
              </w:rPr>
            </w:pPr>
          </w:p>
          <w:p>
            <w:pPr>
              <w:pStyle w:val="TableParagraph"/>
              <w:spacing w:before="47"/>
              <w:rPr>
                <w:b/>
                <w:sz w:val="26"/>
              </w:rPr>
            </w:pPr>
          </w:p>
          <w:p>
            <w:pPr>
              <w:pStyle w:val="TableParagraph"/>
              <w:ind w:left="4"/>
              <w:jc w:val="center"/>
              <w:rPr>
                <w:sz w:val="26"/>
              </w:rPr>
            </w:pPr>
            <w:r>
              <w:rPr>
                <w:spacing w:val="-5"/>
                <w:sz w:val="26"/>
              </w:rPr>
              <w:t>100</w:t>
            </w:r>
          </w:p>
        </w:tc>
        <w:tc>
          <w:tcPr>
            <w:tcW w:w="1248" w:type="dxa"/>
          </w:tcPr>
          <w:p>
            <w:pPr>
              <w:pStyle w:val="TableParagraph"/>
              <w:rPr>
                <w:b/>
                <w:sz w:val="26"/>
              </w:rPr>
            </w:pPr>
          </w:p>
          <w:p>
            <w:pPr>
              <w:pStyle w:val="TableParagraph"/>
              <w:spacing w:before="47"/>
              <w:rPr>
                <w:b/>
                <w:sz w:val="26"/>
              </w:rPr>
            </w:pPr>
          </w:p>
          <w:p>
            <w:pPr>
              <w:pStyle w:val="TableParagraph"/>
              <w:ind w:left="4"/>
              <w:jc w:val="center"/>
              <w:rPr>
                <w:sz w:val="26"/>
              </w:rPr>
            </w:pPr>
            <w:r>
              <w:rPr>
                <w:spacing w:val="-5"/>
                <w:sz w:val="26"/>
              </w:rPr>
              <w:t>100</w:t>
            </w:r>
          </w:p>
        </w:tc>
        <w:tc>
          <w:tcPr>
            <w:tcW w:w="790" w:type="dxa"/>
          </w:tcPr>
          <w:p>
            <w:pPr>
              <w:pStyle w:val="TableParagraph"/>
              <w:rPr>
                <w:sz w:val="26"/>
              </w:rPr>
            </w:pPr>
          </w:p>
        </w:tc>
      </w:tr>
      <w:tr>
        <w:trPr>
          <w:trHeight w:val="2378" w:hRule="atLeast"/>
        </w:trPr>
        <w:tc>
          <w:tcPr>
            <w:tcW w:w="590" w:type="dxa"/>
          </w:tcPr>
          <w:p>
            <w:pPr>
              <w:pStyle w:val="TableParagraph"/>
              <w:rPr>
                <w:sz w:val="26"/>
              </w:rPr>
            </w:pPr>
          </w:p>
        </w:tc>
        <w:tc>
          <w:tcPr>
            <w:tcW w:w="1395" w:type="dxa"/>
          </w:tcPr>
          <w:p>
            <w:pPr>
              <w:pStyle w:val="TableParagraph"/>
              <w:spacing w:line="288" w:lineRule="auto" w:before="50"/>
              <w:ind w:left="108" w:right="88"/>
              <w:rPr>
                <w:sz w:val="28"/>
              </w:rPr>
            </w:pPr>
            <w:r>
              <w:rPr>
                <w:sz w:val="28"/>
              </w:rPr>
              <w:t>Tỷ lệ trẻ em 5 tuổi </w:t>
            </w:r>
            <w:r>
              <w:rPr>
                <w:spacing w:val="-6"/>
                <w:sz w:val="28"/>
              </w:rPr>
              <w:t>hoàn</w:t>
            </w:r>
            <w:r>
              <w:rPr>
                <w:spacing w:val="-14"/>
                <w:sz w:val="28"/>
              </w:rPr>
              <w:t> </w:t>
            </w:r>
            <w:r>
              <w:rPr>
                <w:spacing w:val="-6"/>
                <w:sz w:val="28"/>
              </w:rPr>
              <w:t>thành </w:t>
            </w:r>
            <w:r>
              <w:rPr>
                <w:spacing w:val="-2"/>
                <w:sz w:val="28"/>
              </w:rPr>
              <w:t>chương trình</w:t>
            </w:r>
          </w:p>
          <w:p>
            <w:pPr>
              <w:pStyle w:val="TableParagraph"/>
              <w:spacing w:before="1"/>
              <w:ind w:left="108"/>
              <w:rPr>
                <w:sz w:val="28"/>
              </w:rPr>
            </w:pPr>
            <w:r>
              <w:rPr>
                <w:spacing w:val="-4"/>
                <w:sz w:val="28"/>
              </w:rPr>
              <w:t>GDMN</w:t>
            </w:r>
          </w:p>
        </w:tc>
        <w:tc>
          <w:tcPr>
            <w:tcW w:w="1248" w:type="dxa"/>
          </w:tcPr>
          <w:p>
            <w:pPr>
              <w:pStyle w:val="TableParagraph"/>
              <w:rPr>
                <w:b/>
                <w:sz w:val="26"/>
              </w:rPr>
            </w:pPr>
          </w:p>
          <w:p>
            <w:pPr>
              <w:pStyle w:val="TableParagraph"/>
              <w:rPr>
                <w:b/>
                <w:sz w:val="26"/>
              </w:rPr>
            </w:pPr>
          </w:p>
          <w:p>
            <w:pPr>
              <w:pStyle w:val="TableParagraph"/>
              <w:spacing w:before="135"/>
              <w:rPr>
                <w:b/>
                <w:sz w:val="26"/>
              </w:rPr>
            </w:pPr>
          </w:p>
          <w:p>
            <w:pPr>
              <w:pStyle w:val="TableParagraph"/>
              <w:ind w:left="5"/>
              <w:jc w:val="center"/>
              <w:rPr>
                <w:sz w:val="26"/>
              </w:rPr>
            </w:pPr>
            <w:r>
              <w:rPr>
                <w:spacing w:val="-5"/>
                <w:sz w:val="26"/>
              </w:rPr>
              <w:t>100</w:t>
            </w:r>
          </w:p>
        </w:tc>
        <w:tc>
          <w:tcPr>
            <w:tcW w:w="1246" w:type="dxa"/>
          </w:tcPr>
          <w:p>
            <w:pPr>
              <w:pStyle w:val="TableParagraph"/>
              <w:rPr>
                <w:b/>
                <w:sz w:val="26"/>
              </w:rPr>
            </w:pPr>
          </w:p>
          <w:p>
            <w:pPr>
              <w:pStyle w:val="TableParagraph"/>
              <w:rPr>
                <w:b/>
                <w:sz w:val="26"/>
              </w:rPr>
            </w:pPr>
          </w:p>
          <w:p>
            <w:pPr>
              <w:pStyle w:val="TableParagraph"/>
              <w:spacing w:before="135"/>
              <w:rPr>
                <w:b/>
                <w:sz w:val="26"/>
              </w:rPr>
            </w:pPr>
          </w:p>
          <w:p>
            <w:pPr>
              <w:pStyle w:val="TableParagraph"/>
              <w:ind w:left="7" w:right="5"/>
              <w:jc w:val="center"/>
              <w:rPr>
                <w:sz w:val="26"/>
              </w:rPr>
            </w:pPr>
            <w:r>
              <w:rPr>
                <w:spacing w:val="-5"/>
                <w:sz w:val="26"/>
              </w:rPr>
              <w:t>100</w:t>
            </w:r>
          </w:p>
        </w:tc>
        <w:tc>
          <w:tcPr>
            <w:tcW w:w="1248" w:type="dxa"/>
          </w:tcPr>
          <w:p>
            <w:pPr>
              <w:pStyle w:val="TableParagraph"/>
              <w:rPr>
                <w:b/>
                <w:sz w:val="26"/>
              </w:rPr>
            </w:pPr>
          </w:p>
          <w:p>
            <w:pPr>
              <w:pStyle w:val="TableParagraph"/>
              <w:rPr>
                <w:b/>
                <w:sz w:val="26"/>
              </w:rPr>
            </w:pPr>
          </w:p>
          <w:p>
            <w:pPr>
              <w:pStyle w:val="TableParagraph"/>
              <w:spacing w:before="135"/>
              <w:rPr>
                <w:b/>
                <w:sz w:val="26"/>
              </w:rPr>
            </w:pPr>
          </w:p>
          <w:p>
            <w:pPr>
              <w:pStyle w:val="TableParagraph"/>
              <w:ind w:left="5"/>
              <w:jc w:val="center"/>
              <w:rPr>
                <w:sz w:val="26"/>
              </w:rPr>
            </w:pPr>
            <w:r>
              <w:rPr>
                <w:spacing w:val="-5"/>
                <w:sz w:val="26"/>
              </w:rPr>
              <w:t>100</w:t>
            </w:r>
          </w:p>
        </w:tc>
        <w:tc>
          <w:tcPr>
            <w:tcW w:w="1249" w:type="dxa"/>
          </w:tcPr>
          <w:p>
            <w:pPr>
              <w:pStyle w:val="TableParagraph"/>
              <w:rPr>
                <w:b/>
                <w:sz w:val="26"/>
              </w:rPr>
            </w:pPr>
          </w:p>
          <w:p>
            <w:pPr>
              <w:pStyle w:val="TableParagraph"/>
              <w:rPr>
                <w:b/>
                <w:sz w:val="26"/>
              </w:rPr>
            </w:pPr>
          </w:p>
          <w:p>
            <w:pPr>
              <w:pStyle w:val="TableParagraph"/>
              <w:spacing w:before="135"/>
              <w:rPr>
                <w:b/>
                <w:sz w:val="26"/>
              </w:rPr>
            </w:pPr>
          </w:p>
          <w:p>
            <w:pPr>
              <w:pStyle w:val="TableParagraph"/>
              <w:ind w:left="4"/>
              <w:jc w:val="center"/>
              <w:rPr>
                <w:sz w:val="26"/>
              </w:rPr>
            </w:pPr>
            <w:r>
              <w:rPr>
                <w:spacing w:val="-5"/>
                <w:sz w:val="26"/>
              </w:rPr>
              <w:t>100</w:t>
            </w:r>
          </w:p>
        </w:tc>
        <w:tc>
          <w:tcPr>
            <w:tcW w:w="1248" w:type="dxa"/>
          </w:tcPr>
          <w:p>
            <w:pPr>
              <w:pStyle w:val="TableParagraph"/>
              <w:rPr>
                <w:b/>
                <w:sz w:val="26"/>
              </w:rPr>
            </w:pPr>
          </w:p>
          <w:p>
            <w:pPr>
              <w:pStyle w:val="TableParagraph"/>
              <w:rPr>
                <w:b/>
                <w:sz w:val="26"/>
              </w:rPr>
            </w:pPr>
          </w:p>
          <w:p>
            <w:pPr>
              <w:pStyle w:val="TableParagraph"/>
              <w:spacing w:before="135"/>
              <w:rPr>
                <w:b/>
                <w:sz w:val="26"/>
              </w:rPr>
            </w:pPr>
          </w:p>
          <w:p>
            <w:pPr>
              <w:pStyle w:val="TableParagraph"/>
              <w:ind w:left="4"/>
              <w:jc w:val="center"/>
              <w:rPr>
                <w:sz w:val="26"/>
              </w:rPr>
            </w:pPr>
            <w:r>
              <w:rPr>
                <w:spacing w:val="-5"/>
                <w:sz w:val="26"/>
              </w:rPr>
              <w:t>100</w:t>
            </w:r>
          </w:p>
        </w:tc>
        <w:tc>
          <w:tcPr>
            <w:tcW w:w="790" w:type="dxa"/>
          </w:tcPr>
          <w:p>
            <w:pPr>
              <w:pStyle w:val="TableParagraph"/>
              <w:rPr>
                <w:sz w:val="26"/>
              </w:rPr>
            </w:pPr>
          </w:p>
        </w:tc>
      </w:tr>
      <w:tr>
        <w:trPr>
          <w:trHeight w:val="1992" w:hRule="atLeast"/>
        </w:trPr>
        <w:tc>
          <w:tcPr>
            <w:tcW w:w="590" w:type="dxa"/>
          </w:tcPr>
          <w:p>
            <w:pPr>
              <w:pStyle w:val="TableParagraph"/>
              <w:rPr>
                <w:sz w:val="26"/>
              </w:rPr>
            </w:pPr>
          </w:p>
        </w:tc>
        <w:tc>
          <w:tcPr>
            <w:tcW w:w="1395" w:type="dxa"/>
          </w:tcPr>
          <w:p>
            <w:pPr>
              <w:pStyle w:val="TableParagraph"/>
              <w:spacing w:line="288" w:lineRule="auto" w:before="50"/>
              <w:ind w:left="108" w:right="176"/>
              <w:rPr>
                <w:sz w:val="28"/>
              </w:rPr>
            </w:pPr>
            <w:r>
              <w:rPr>
                <w:spacing w:val="-4"/>
                <w:sz w:val="28"/>
              </w:rPr>
              <w:t>Tỷ</w:t>
            </w:r>
            <w:r>
              <w:rPr>
                <w:spacing w:val="-17"/>
                <w:sz w:val="28"/>
              </w:rPr>
              <w:t> </w:t>
            </w:r>
            <w:r>
              <w:rPr>
                <w:spacing w:val="-4"/>
                <w:sz w:val="28"/>
              </w:rPr>
              <w:t>lệ</w:t>
            </w:r>
            <w:r>
              <w:rPr>
                <w:spacing w:val="-14"/>
                <w:sz w:val="28"/>
              </w:rPr>
              <w:t> </w:t>
            </w:r>
            <w:r>
              <w:rPr>
                <w:spacing w:val="-4"/>
                <w:sz w:val="28"/>
              </w:rPr>
              <w:t>trẻ</w:t>
            </w:r>
            <w:r>
              <w:rPr>
                <w:spacing w:val="-15"/>
                <w:sz w:val="28"/>
              </w:rPr>
              <w:t> </w:t>
            </w:r>
            <w:r>
              <w:rPr>
                <w:spacing w:val="-4"/>
                <w:sz w:val="28"/>
              </w:rPr>
              <w:t>5 tuổi </w:t>
            </w:r>
            <w:r>
              <w:rPr>
                <w:spacing w:val="-2"/>
                <w:sz w:val="28"/>
              </w:rPr>
              <w:t>khuyết</w:t>
            </w:r>
            <w:r>
              <w:rPr>
                <w:spacing w:val="-16"/>
                <w:sz w:val="28"/>
              </w:rPr>
              <w:t> </w:t>
            </w:r>
            <w:r>
              <w:rPr>
                <w:spacing w:val="-2"/>
                <w:sz w:val="28"/>
              </w:rPr>
              <w:t>tật </w:t>
            </w:r>
            <w:r>
              <w:rPr>
                <w:sz w:val="28"/>
              </w:rPr>
              <w:t>học</w:t>
            </w:r>
            <w:r>
              <w:rPr>
                <w:spacing w:val="-1"/>
                <w:sz w:val="28"/>
              </w:rPr>
              <w:t> </w:t>
            </w:r>
            <w:r>
              <w:rPr>
                <w:sz w:val="28"/>
              </w:rPr>
              <w:t>hòa</w:t>
            </w:r>
          </w:p>
          <w:p>
            <w:pPr>
              <w:pStyle w:val="TableParagraph"/>
              <w:spacing w:before="1"/>
              <w:ind w:left="108"/>
              <w:rPr>
                <w:sz w:val="28"/>
              </w:rPr>
            </w:pPr>
            <w:r>
              <w:rPr>
                <w:spacing w:val="-4"/>
                <w:sz w:val="28"/>
              </w:rPr>
              <w:t>nhập</w:t>
            </w:r>
          </w:p>
        </w:tc>
        <w:tc>
          <w:tcPr>
            <w:tcW w:w="1248" w:type="dxa"/>
          </w:tcPr>
          <w:p>
            <w:pPr>
              <w:pStyle w:val="TableParagraph"/>
              <w:rPr>
                <w:b/>
                <w:sz w:val="26"/>
              </w:rPr>
            </w:pPr>
          </w:p>
          <w:p>
            <w:pPr>
              <w:pStyle w:val="TableParagraph"/>
              <w:spacing w:before="241"/>
              <w:rPr>
                <w:b/>
                <w:sz w:val="26"/>
              </w:rPr>
            </w:pPr>
          </w:p>
          <w:p>
            <w:pPr>
              <w:pStyle w:val="TableParagraph"/>
              <w:ind w:left="10"/>
              <w:jc w:val="center"/>
              <w:rPr>
                <w:sz w:val="26"/>
              </w:rPr>
            </w:pPr>
            <w:r>
              <w:rPr>
                <w:spacing w:val="-10"/>
                <w:sz w:val="26"/>
              </w:rPr>
              <w:t>0</w:t>
            </w:r>
          </w:p>
        </w:tc>
        <w:tc>
          <w:tcPr>
            <w:tcW w:w="1246" w:type="dxa"/>
          </w:tcPr>
          <w:p>
            <w:pPr>
              <w:pStyle w:val="TableParagraph"/>
              <w:rPr>
                <w:b/>
                <w:sz w:val="26"/>
              </w:rPr>
            </w:pPr>
          </w:p>
          <w:p>
            <w:pPr>
              <w:pStyle w:val="TableParagraph"/>
              <w:spacing w:before="241"/>
              <w:rPr>
                <w:b/>
                <w:sz w:val="26"/>
              </w:rPr>
            </w:pPr>
          </w:p>
          <w:p>
            <w:pPr>
              <w:pStyle w:val="TableParagraph"/>
              <w:ind w:left="7" w:right="5"/>
              <w:jc w:val="center"/>
              <w:rPr>
                <w:sz w:val="26"/>
              </w:rPr>
            </w:pPr>
            <w:r>
              <w:rPr>
                <w:spacing w:val="-5"/>
                <w:sz w:val="26"/>
              </w:rPr>
              <w:t>100</w:t>
            </w:r>
          </w:p>
        </w:tc>
        <w:tc>
          <w:tcPr>
            <w:tcW w:w="1248" w:type="dxa"/>
          </w:tcPr>
          <w:p>
            <w:pPr>
              <w:pStyle w:val="TableParagraph"/>
              <w:rPr>
                <w:b/>
                <w:sz w:val="26"/>
              </w:rPr>
            </w:pPr>
          </w:p>
          <w:p>
            <w:pPr>
              <w:pStyle w:val="TableParagraph"/>
              <w:spacing w:before="241"/>
              <w:rPr>
                <w:b/>
                <w:sz w:val="26"/>
              </w:rPr>
            </w:pPr>
          </w:p>
          <w:p>
            <w:pPr>
              <w:pStyle w:val="TableParagraph"/>
              <w:ind w:left="5"/>
              <w:jc w:val="center"/>
              <w:rPr>
                <w:sz w:val="26"/>
              </w:rPr>
            </w:pPr>
            <w:r>
              <w:rPr>
                <w:spacing w:val="-5"/>
                <w:sz w:val="26"/>
              </w:rPr>
              <w:t>100</w:t>
            </w:r>
          </w:p>
        </w:tc>
        <w:tc>
          <w:tcPr>
            <w:tcW w:w="1249" w:type="dxa"/>
          </w:tcPr>
          <w:p>
            <w:pPr>
              <w:pStyle w:val="TableParagraph"/>
              <w:rPr>
                <w:b/>
                <w:sz w:val="26"/>
              </w:rPr>
            </w:pPr>
          </w:p>
          <w:p>
            <w:pPr>
              <w:pStyle w:val="TableParagraph"/>
              <w:spacing w:before="241"/>
              <w:rPr>
                <w:b/>
                <w:sz w:val="26"/>
              </w:rPr>
            </w:pPr>
          </w:p>
          <w:p>
            <w:pPr>
              <w:pStyle w:val="TableParagraph"/>
              <w:ind w:left="9"/>
              <w:jc w:val="center"/>
              <w:rPr>
                <w:sz w:val="26"/>
              </w:rPr>
            </w:pPr>
            <w:r>
              <w:rPr>
                <w:spacing w:val="-10"/>
                <w:sz w:val="26"/>
              </w:rPr>
              <w:t>0</w:t>
            </w:r>
          </w:p>
        </w:tc>
        <w:tc>
          <w:tcPr>
            <w:tcW w:w="1248" w:type="dxa"/>
          </w:tcPr>
          <w:p>
            <w:pPr>
              <w:pStyle w:val="TableParagraph"/>
              <w:rPr>
                <w:b/>
                <w:sz w:val="26"/>
              </w:rPr>
            </w:pPr>
          </w:p>
          <w:p>
            <w:pPr>
              <w:pStyle w:val="TableParagraph"/>
              <w:spacing w:before="241"/>
              <w:rPr>
                <w:b/>
                <w:sz w:val="26"/>
              </w:rPr>
            </w:pPr>
          </w:p>
          <w:p>
            <w:pPr>
              <w:pStyle w:val="TableParagraph"/>
              <w:ind w:left="9"/>
              <w:jc w:val="center"/>
              <w:rPr>
                <w:sz w:val="26"/>
              </w:rPr>
            </w:pPr>
            <w:r>
              <w:rPr>
                <w:spacing w:val="-10"/>
                <w:sz w:val="26"/>
              </w:rPr>
              <w:t>0</w:t>
            </w:r>
          </w:p>
        </w:tc>
        <w:tc>
          <w:tcPr>
            <w:tcW w:w="790" w:type="dxa"/>
          </w:tcPr>
          <w:p>
            <w:pPr>
              <w:pStyle w:val="TableParagraph"/>
              <w:rPr>
                <w:sz w:val="26"/>
              </w:rPr>
            </w:pPr>
          </w:p>
        </w:tc>
      </w:tr>
    </w:tbl>
    <w:p>
      <w:pPr>
        <w:spacing w:after="0"/>
        <w:rPr>
          <w:sz w:val="26"/>
        </w:rPr>
        <w:sectPr>
          <w:pgSz w:w="11910" w:h="16850"/>
          <w:pgMar w:header="724" w:footer="0" w:top="1020" w:bottom="280" w:left="900" w:right="500"/>
        </w:sectPr>
      </w:pPr>
    </w:p>
    <w:p>
      <w:pPr>
        <w:spacing w:before="93"/>
        <w:ind w:left="825" w:right="1071" w:firstLine="0"/>
        <w:jc w:val="center"/>
        <w:rPr>
          <w:b/>
          <w:sz w:val="28"/>
        </w:rPr>
      </w:pPr>
      <w:r>
        <w:rPr>
          <w:b/>
          <w:sz w:val="28"/>
        </w:rPr>
        <w:t>Phần</w:t>
      </w:r>
      <w:r>
        <w:rPr>
          <w:b/>
          <w:spacing w:val="-2"/>
          <w:sz w:val="28"/>
        </w:rPr>
        <w:t> </w:t>
      </w:r>
      <w:r>
        <w:rPr>
          <w:b/>
          <w:spacing w:val="-5"/>
          <w:sz w:val="28"/>
        </w:rPr>
        <w:t>II</w:t>
      </w:r>
    </w:p>
    <w:p>
      <w:pPr>
        <w:spacing w:before="65"/>
        <w:ind w:left="825" w:right="1071" w:firstLine="0"/>
        <w:jc w:val="center"/>
        <w:rPr>
          <w:b/>
          <w:sz w:val="28"/>
        </w:rPr>
      </w:pPr>
      <w:r>
        <w:rPr>
          <w:b/>
          <w:sz w:val="28"/>
        </w:rPr>
        <w:t>TỰ</w:t>
      </w:r>
      <w:r>
        <w:rPr>
          <w:b/>
          <w:spacing w:val="-5"/>
          <w:sz w:val="28"/>
        </w:rPr>
        <w:t> </w:t>
      </w:r>
      <w:r>
        <w:rPr>
          <w:b/>
          <w:sz w:val="28"/>
        </w:rPr>
        <w:t>ĐÁNH</w:t>
      </w:r>
      <w:r>
        <w:rPr>
          <w:b/>
          <w:spacing w:val="-3"/>
          <w:sz w:val="28"/>
        </w:rPr>
        <w:t> </w:t>
      </w:r>
      <w:r>
        <w:rPr>
          <w:b/>
          <w:spacing w:val="-5"/>
          <w:sz w:val="28"/>
        </w:rPr>
        <w:t>GIÁ</w:t>
      </w:r>
    </w:p>
    <w:p>
      <w:pPr>
        <w:pStyle w:val="ListParagraph"/>
        <w:numPr>
          <w:ilvl w:val="0"/>
          <w:numId w:val="3"/>
        </w:numPr>
        <w:tabs>
          <w:tab w:pos="1144" w:val="left" w:leader="none"/>
        </w:tabs>
        <w:spacing w:line="240" w:lineRule="auto" w:before="64" w:after="0"/>
        <w:ind w:left="1144" w:right="0" w:hanging="345"/>
        <w:jc w:val="left"/>
        <w:rPr>
          <w:b/>
          <w:sz w:val="28"/>
        </w:rPr>
      </w:pPr>
      <w:r>
        <w:rPr>
          <w:b/>
          <w:sz w:val="28"/>
        </w:rPr>
        <w:t>ĐẶT</w:t>
      </w:r>
      <w:r>
        <w:rPr>
          <w:b/>
          <w:spacing w:val="3"/>
          <w:sz w:val="28"/>
        </w:rPr>
        <w:t> </w:t>
      </w:r>
      <w:r>
        <w:rPr>
          <w:b/>
          <w:sz w:val="28"/>
        </w:rPr>
        <w:t>VẤN</w:t>
      </w:r>
      <w:r>
        <w:rPr>
          <w:b/>
          <w:spacing w:val="2"/>
          <w:sz w:val="28"/>
        </w:rPr>
        <w:t> </w:t>
      </w:r>
      <w:r>
        <w:rPr>
          <w:b/>
          <w:spacing w:val="-5"/>
          <w:sz w:val="28"/>
        </w:rPr>
        <w:t>ĐỀ</w:t>
      </w:r>
    </w:p>
    <w:p>
      <w:pPr>
        <w:pStyle w:val="ListParagraph"/>
        <w:numPr>
          <w:ilvl w:val="1"/>
          <w:numId w:val="3"/>
        </w:numPr>
        <w:tabs>
          <w:tab w:pos="1085" w:val="left" w:leader="none"/>
        </w:tabs>
        <w:spacing w:line="240" w:lineRule="auto" w:before="64" w:after="0"/>
        <w:ind w:left="1085" w:right="0" w:hanging="286"/>
        <w:jc w:val="both"/>
        <w:rPr>
          <w:b/>
          <w:sz w:val="28"/>
        </w:rPr>
      </w:pPr>
      <w:r>
        <w:rPr>
          <w:b/>
          <w:sz w:val="28"/>
        </w:rPr>
        <w:t>Tình</w:t>
      </w:r>
      <w:r>
        <w:rPr>
          <w:b/>
          <w:spacing w:val="4"/>
          <w:sz w:val="28"/>
        </w:rPr>
        <w:t> </w:t>
      </w:r>
      <w:r>
        <w:rPr>
          <w:b/>
          <w:sz w:val="28"/>
        </w:rPr>
        <w:t>hình</w:t>
      </w:r>
      <w:r>
        <w:rPr>
          <w:b/>
          <w:spacing w:val="5"/>
          <w:sz w:val="28"/>
        </w:rPr>
        <w:t> </w:t>
      </w:r>
      <w:r>
        <w:rPr>
          <w:b/>
          <w:sz w:val="28"/>
        </w:rPr>
        <w:t>chung</w:t>
      </w:r>
      <w:r>
        <w:rPr>
          <w:b/>
          <w:spacing w:val="5"/>
          <w:sz w:val="28"/>
        </w:rPr>
        <w:t> </w:t>
      </w:r>
      <w:r>
        <w:rPr>
          <w:b/>
          <w:sz w:val="28"/>
        </w:rPr>
        <w:t>của</w:t>
      </w:r>
      <w:r>
        <w:rPr>
          <w:b/>
          <w:spacing w:val="10"/>
          <w:sz w:val="28"/>
        </w:rPr>
        <w:t> </w:t>
      </w:r>
      <w:r>
        <w:rPr>
          <w:b/>
          <w:sz w:val="28"/>
        </w:rPr>
        <w:t>nhà</w:t>
      </w:r>
      <w:r>
        <w:rPr>
          <w:b/>
          <w:spacing w:val="8"/>
          <w:sz w:val="28"/>
        </w:rPr>
        <w:t> </w:t>
      </w:r>
      <w:r>
        <w:rPr>
          <w:b/>
          <w:spacing w:val="-2"/>
          <w:sz w:val="28"/>
        </w:rPr>
        <w:t>trƣờng</w:t>
      </w:r>
    </w:p>
    <w:p>
      <w:pPr>
        <w:pStyle w:val="BodyText"/>
        <w:spacing w:line="288" w:lineRule="auto" w:before="60"/>
        <w:ind w:right="1200" w:firstLine="566"/>
      </w:pPr>
      <w:r>
        <w:rPr/>
        <w:t>Trường mầm non xã Hua Thanh thành lập theo </w:t>
      </w:r>
      <w:r>
        <w:rPr>
          <w:sz w:val="26"/>
        </w:rPr>
        <w:t>Quyết định </w:t>
      </w:r>
      <w:r>
        <w:rPr/>
        <w:t>số 1698</w:t>
      </w:r>
      <w:r>
        <w:rPr>
          <w:sz w:val="26"/>
        </w:rPr>
        <w:t>/QĐ- UBND ngày 30 tháng 7 năm 2009 </w:t>
      </w:r>
      <w:r>
        <w:rPr/>
        <w:t>của Ủy ban nhân dân huyện Điện Biên, trên cơ sở được tách ra từ trường Mầm non xã Thanh Nưa. Trường nằm trên địa bàn</w:t>
      </w:r>
      <w:r>
        <w:rPr>
          <w:spacing w:val="40"/>
        </w:rPr>
        <w:t> </w:t>
      </w:r>
      <w:r>
        <w:rPr/>
        <w:t>Bản</w:t>
      </w:r>
      <w:r>
        <w:rPr>
          <w:spacing w:val="40"/>
        </w:rPr>
        <w:t> </w:t>
      </w:r>
      <w:r>
        <w:rPr/>
        <w:t>Tâu</w:t>
      </w:r>
      <w:r>
        <w:rPr>
          <w:spacing w:val="38"/>
        </w:rPr>
        <w:t> </w:t>
      </w:r>
      <w:r>
        <w:rPr/>
        <w:t>3</w:t>
      </w:r>
      <w:r>
        <w:rPr>
          <w:spacing w:val="38"/>
        </w:rPr>
        <w:t> </w:t>
      </w:r>
      <w:r>
        <w:rPr/>
        <w:t>–</w:t>
      </w:r>
      <w:r>
        <w:rPr>
          <w:spacing w:val="38"/>
        </w:rPr>
        <w:t> </w:t>
      </w:r>
      <w:r>
        <w:rPr/>
        <w:t>xã</w:t>
      </w:r>
      <w:r>
        <w:rPr>
          <w:spacing w:val="37"/>
        </w:rPr>
        <w:t> </w:t>
      </w:r>
      <w:r>
        <w:rPr/>
        <w:t>Hua</w:t>
      </w:r>
      <w:r>
        <w:rPr>
          <w:spacing w:val="37"/>
        </w:rPr>
        <w:t> </w:t>
      </w:r>
      <w:r>
        <w:rPr/>
        <w:t>Thanh</w:t>
      </w:r>
      <w:r>
        <w:rPr>
          <w:spacing w:val="40"/>
        </w:rPr>
        <w:t> </w:t>
      </w:r>
      <w:r>
        <w:rPr/>
        <w:t>–</w:t>
      </w:r>
      <w:r>
        <w:rPr>
          <w:spacing w:val="36"/>
        </w:rPr>
        <w:t> </w:t>
      </w:r>
      <w:r>
        <w:rPr/>
        <w:t>huyện</w:t>
      </w:r>
      <w:r>
        <w:rPr>
          <w:spacing w:val="40"/>
        </w:rPr>
        <w:t> </w:t>
      </w:r>
      <w:r>
        <w:rPr/>
        <w:t>Điện</w:t>
      </w:r>
      <w:r>
        <w:rPr>
          <w:spacing w:val="38"/>
        </w:rPr>
        <w:t> </w:t>
      </w:r>
      <w:r>
        <w:rPr/>
        <w:t>Biên</w:t>
      </w:r>
      <w:r>
        <w:rPr>
          <w:spacing w:val="40"/>
        </w:rPr>
        <w:t> </w:t>
      </w:r>
      <w:r>
        <w:rPr/>
        <w:t>-</w:t>
      </w:r>
      <w:r>
        <w:rPr>
          <w:spacing w:val="37"/>
        </w:rPr>
        <w:t> </w:t>
      </w:r>
      <w:r>
        <w:rPr/>
        <w:t>tỉnh</w:t>
      </w:r>
      <w:r>
        <w:rPr>
          <w:spacing w:val="40"/>
        </w:rPr>
        <w:t> </w:t>
      </w:r>
      <w:r>
        <w:rPr/>
        <w:t>Điện</w:t>
      </w:r>
      <w:r>
        <w:rPr>
          <w:spacing w:val="36"/>
        </w:rPr>
        <w:t> </w:t>
      </w:r>
      <w:r>
        <w:rPr/>
        <w:t>Biên.</w:t>
      </w:r>
      <w:r>
        <w:rPr>
          <w:spacing w:val="36"/>
        </w:rPr>
        <w:t> </w:t>
      </w:r>
      <w:r>
        <w:rPr/>
        <w:t>Trường</w:t>
      </w:r>
      <w:r>
        <w:rPr>
          <w:spacing w:val="38"/>
        </w:rPr>
        <w:t> </w:t>
      </w:r>
      <w:r>
        <w:rPr/>
        <w:t>có tổng diện tích xây dựng là 3451m</w:t>
      </w:r>
      <w:r>
        <w:rPr>
          <w:vertAlign w:val="superscript"/>
        </w:rPr>
        <w:t>2</w:t>
      </w:r>
      <w:r>
        <w:rPr>
          <w:vertAlign w:val="baseline"/>
        </w:rPr>
        <w:t>, diện tích sân chơi là 912m</w:t>
      </w:r>
      <w:r>
        <w:rPr>
          <w:vertAlign w:val="superscript"/>
        </w:rPr>
        <w:t>2</w:t>
      </w:r>
      <w:r>
        <w:rPr>
          <w:vertAlign w:val="baseline"/>
        </w:rPr>
        <w:t>. Trường gồm 1 điểm trường trung tâm và 5 điểm trường Co Pục, Pá Sáng, Xá Nhù, Nậm Ty 1, Nậm Ty 2. Quy mô trường được xây dựng gồm 14 phòng học và các phòng</w:t>
      </w:r>
      <w:r>
        <w:rPr>
          <w:spacing w:val="80"/>
          <w:vertAlign w:val="baseline"/>
        </w:rPr>
        <w:t> </w:t>
      </w:r>
      <w:r>
        <w:rPr>
          <w:vertAlign w:val="baseline"/>
        </w:rPr>
        <w:t>chức năng cùng với hệ thống trang thiết bị đồng bộ hiện đại đáp ứng cho công tác chăm sóc giáo dục trẻ theo yêu cầu, cơ sở vật chất khang trang, môi trường học tập an toàn - sạch - đẹp có đầy đủ các phòng học cho từng độ tuổi đảm bảo diện tích, có đủ các phòng chức năng theo quy định như khu giáo dục thể chất, phòng</w:t>
      </w:r>
      <w:r>
        <w:rPr>
          <w:spacing w:val="32"/>
          <w:vertAlign w:val="baseline"/>
        </w:rPr>
        <w:t> </w:t>
      </w:r>
      <w:r>
        <w:rPr>
          <w:vertAlign w:val="baseline"/>
        </w:rPr>
        <w:t>giáo</w:t>
      </w:r>
      <w:r>
        <w:rPr>
          <w:spacing w:val="30"/>
          <w:vertAlign w:val="baseline"/>
        </w:rPr>
        <w:t> </w:t>
      </w:r>
      <w:r>
        <w:rPr>
          <w:vertAlign w:val="baseline"/>
        </w:rPr>
        <w:t>dục</w:t>
      </w:r>
      <w:r>
        <w:rPr>
          <w:spacing w:val="31"/>
          <w:vertAlign w:val="baseline"/>
        </w:rPr>
        <w:t> </w:t>
      </w:r>
      <w:r>
        <w:rPr>
          <w:vertAlign w:val="baseline"/>
        </w:rPr>
        <w:t>nghệ</w:t>
      </w:r>
      <w:r>
        <w:rPr>
          <w:spacing w:val="29"/>
          <w:vertAlign w:val="baseline"/>
        </w:rPr>
        <w:t> </w:t>
      </w:r>
      <w:r>
        <w:rPr>
          <w:vertAlign w:val="baseline"/>
        </w:rPr>
        <w:t>thuật,</w:t>
      </w:r>
      <w:r>
        <w:rPr>
          <w:spacing w:val="30"/>
          <w:vertAlign w:val="baseline"/>
        </w:rPr>
        <w:t> </w:t>
      </w:r>
      <w:r>
        <w:rPr>
          <w:vertAlign w:val="baseline"/>
        </w:rPr>
        <w:t>phòng</w:t>
      </w:r>
      <w:r>
        <w:rPr>
          <w:spacing w:val="32"/>
          <w:vertAlign w:val="baseline"/>
        </w:rPr>
        <w:t> </w:t>
      </w:r>
      <w:r>
        <w:rPr>
          <w:vertAlign w:val="baseline"/>
        </w:rPr>
        <w:t>thư</w:t>
      </w:r>
      <w:r>
        <w:rPr>
          <w:spacing w:val="30"/>
          <w:vertAlign w:val="baseline"/>
        </w:rPr>
        <w:t> </w:t>
      </w:r>
      <w:r>
        <w:rPr>
          <w:vertAlign w:val="baseline"/>
        </w:rPr>
        <w:t>viện,</w:t>
      </w:r>
      <w:r>
        <w:rPr>
          <w:spacing w:val="30"/>
          <w:vertAlign w:val="baseline"/>
        </w:rPr>
        <w:t> </w:t>
      </w:r>
      <w:r>
        <w:rPr>
          <w:vertAlign w:val="baseline"/>
        </w:rPr>
        <w:t>phòng</w:t>
      </w:r>
      <w:r>
        <w:rPr>
          <w:spacing w:val="30"/>
          <w:vertAlign w:val="baseline"/>
        </w:rPr>
        <w:t> </w:t>
      </w:r>
      <w:r>
        <w:rPr>
          <w:vertAlign w:val="baseline"/>
        </w:rPr>
        <w:t>họp</w:t>
      </w:r>
      <w:r>
        <w:rPr>
          <w:spacing w:val="32"/>
          <w:vertAlign w:val="baseline"/>
        </w:rPr>
        <w:t> </w:t>
      </w:r>
      <w:r>
        <w:rPr>
          <w:vertAlign w:val="baseline"/>
        </w:rPr>
        <w:t>của</w:t>
      </w:r>
      <w:r>
        <w:rPr>
          <w:spacing w:val="31"/>
          <w:vertAlign w:val="baseline"/>
        </w:rPr>
        <w:t> </w:t>
      </w:r>
      <w:r>
        <w:rPr>
          <w:vertAlign w:val="baseline"/>
        </w:rPr>
        <w:t>giáo</w:t>
      </w:r>
      <w:r>
        <w:rPr>
          <w:spacing w:val="30"/>
          <w:vertAlign w:val="baseline"/>
        </w:rPr>
        <w:t> </w:t>
      </w:r>
      <w:r>
        <w:rPr>
          <w:vertAlign w:val="baseline"/>
        </w:rPr>
        <w:t>viên</w:t>
      </w:r>
      <w:r>
        <w:rPr>
          <w:spacing w:val="30"/>
          <w:vertAlign w:val="baseline"/>
        </w:rPr>
        <w:t> </w:t>
      </w:r>
      <w:r>
        <w:rPr>
          <w:vertAlign w:val="baseline"/>
        </w:rPr>
        <w:t>với</w:t>
      </w:r>
      <w:r>
        <w:rPr>
          <w:spacing w:val="32"/>
          <w:vertAlign w:val="baseline"/>
        </w:rPr>
        <w:t> </w:t>
      </w:r>
      <w:r>
        <w:rPr>
          <w:vertAlign w:val="baseline"/>
        </w:rPr>
        <w:t>đầy đủ các trang thiết bị, đồ dùng đồ chơi cho trẻ hoạt động;</w:t>
      </w:r>
    </w:p>
    <w:p>
      <w:pPr>
        <w:pStyle w:val="BodyText"/>
        <w:spacing w:line="288" w:lineRule="auto" w:before="1"/>
        <w:ind w:right="1198" w:firstLine="566"/>
      </w:pPr>
      <w:r>
        <w:rPr/>
        <w:t>Trong 15 năm xây dựng và phát triển, nhà trường đã có nhiều đóng góp</w:t>
      </w:r>
      <w:r>
        <w:rPr>
          <w:spacing w:val="80"/>
        </w:rPr>
        <w:t> </w:t>
      </w:r>
      <w:r>
        <w:rPr/>
        <w:t>tích cực, hiệu quả vào sự nghiệp giáo dục của địa phương. Từ năm 2009-2024 trường liên tục đạt trường tiên tiến cấp huyện và đạt danh hiệu tập thể lao động xuất sắc được Ủy ban nhân dân huyện Điện Biên tặng giấy khen, Ủy ban nhân dân Tỉnh tặng Bằng khen, Bộ Giáo dục và Đào tạo tặng cờ thi</w:t>
      </w:r>
      <w:r>
        <w:rPr>
          <w:spacing w:val="40"/>
        </w:rPr>
        <w:t> </w:t>
      </w:r>
      <w:r>
        <w:rPr/>
        <w:t>đua và bằng</w:t>
      </w:r>
      <w:r>
        <w:rPr>
          <w:spacing w:val="80"/>
        </w:rPr>
        <w:t> </w:t>
      </w:r>
      <w:r>
        <w:rPr/>
        <w:t>khen, tổ chức Công đoàn nhiều năm liền đạt công đoàn hoàn thành xuất sắc nhiệm vụ. Chi bộ Đảng trong nhà trường nhiều năm liên tục đạt chi bộ trong sạch vững mạnh được các cấp công nhận và tặng giấy khen. Năm 2015 trường được công nhận trường Mầm non đạt Tiêu chuẩn giáo dục cấp độ 3 theo Quyết định số 2327/QĐ-SGDĐT ngày 25/5/2015 của Sở Giáo dục và Đào tạo tỉnh</w:t>
      </w:r>
      <w:r>
        <w:rPr>
          <w:spacing w:val="40"/>
        </w:rPr>
        <w:t> </w:t>
      </w:r>
      <w:r>
        <w:rPr/>
        <w:t>Điện Biên; năm 2018 trường được công nhận trường đạt chuẩn Quốc gia mức</w:t>
      </w:r>
      <w:r>
        <w:rPr>
          <w:spacing w:val="80"/>
        </w:rPr>
        <w:t> </w:t>
      </w:r>
      <w:r>
        <w:rPr/>
        <w:t>độ 1 theo Quyết định số 1269/QĐ-UBND ngày 28/12/2018 của Uỷ ban nhân</w:t>
      </w:r>
      <w:r>
        <w:rPr>
          <w:spacing w:val="40"/>
        </w:rPr>
        <w:t> </w:t>
      </w:r>
      <w:r>
        <w:rPr/>
        <w:t>tỉnh Điện Biên; năm 2023 trường được công nhận trường đạt chuẩn Quốc gia mức độ 1 theo Quyết định số 175/QĐ-UBND ngày 30/01/2024; được Sở Giáo dục và Đào tạo tỉnh Điện Biên chứng nhận trường đạt kiểm</w:t>
      </w:r>
      <w:r>
        <w:rPr>
          <w:spacing w:val="-5"/>
        </w:rPr>
        <w:t> </w:t>
      </w:r>
      <w:r>
        <w:rPr/>
        <w:t>định chất lượng giáo dục cấp độ 2 theo Quyết định số 53/QĐ-SGDĐT ngày 25/01/2024</w:t>
      </w:r>
    </w:p>
    <w:p>
      <w:pPr>
        <w:pStyle w:val="BodyText"/>
        <w:spacing w:line="288" w:lineRule="auto" w:before="2"/>
        <w:ind w:right="1177" w:firstLine="566"/>
      </w:pPr>
      <w:r>
        <w:rPr/>
        <w:t>Năm học 2024-2025, Nhà trường có 13 nhóm lớp trong đó: Nhà trẻ 5 lớp; mẫu giáo 8 lớp bao gồm Mẫu giáo 3-4 tuổi 1 lớp; Mẫu giáo 4-5 tuổi 1 lớp; Mẫu giáo 5-6 tuổi 1 lớp; Mẫu giáo ghép 3,4 tuổi 2 lớp; Mẫu giáo ghép 3,4,5 tuổi 2 lớp;</w:t>
      </w:r>
      <w:r>
        <w:rPr>
          <w:spacing w:val="18"/>
        </w:rPr>
        <w:t> </w:t>
      </w:r>
      <w:r>
        <w:rPr/>
        <w:t>Mẫu</w:t>
      </w:r>
      <w:r>
        <w:rPr>
          <w:spacing w:val="18"/>
        </w:rPr>
        <w:t> </w:t>
      </w:r>
      <w:r>
        <w:rPr/>
        <w:t>giáo</w:t>
      </w:r>
      <w:r>
        <w:rPr>
          <w:spacing w:val="16"/>
        </w:rPr>
        <w:t> </w:t>
      </w:r>
      <w:r>
        <w:rPr/>
        <w:t>ghép</w:t>
      </w:r>
      <w:r>
        <w:rPr>
          <w:spacing w:val="16"/>
        </w:rPr>
        <w:t> </w:t>
      </w:r>
      <w:r>
        <w:rPr/>
        <w:t>4,5</w:t>
      </w:r>
      <w:r>
        <w:rPr>
          <w:spacing w:val="18"/>
        </w:rPr>
        <w:t> </w:t>
      </w:r>
      <w:r>
        <w:rPr/>
        <w:t>tuổi</w:t>
      </w:r>
      <w:r>
        <w:rPr>
          <w:spacing w:val="16"/>
        </w:rPr>
        <w:t> </w:t>
      </w:r>
      <w:r>
        <w:rPr/>
        <w:t>1</w:t>
      </w:r>
      <w:r>
        <w:rPr>
          <w:spacing w:val="18"/>
        </w:rPr>
        <w:t> </w:t>
      </w:r>
      <w:r>
        <w:rPr/>
        <w:t>lớp.</w:t>
      </w:r>
      <w:r>
        <w:rPr>
          <w:spacing w:val="16"/>
        </w:rPr>
        <w:t> </w:t>
      </w:r>
      <w:r>
        <w:rPr/>
        <w:t>Tổng</w:t>
      </w:r>
      <w:r>
        <w:rPr>
          <w:spacing w:val="18"/>
        </w:rPr>
        <w:t> </w:t>
      </w:r>
      <w:r>
        <w:rPr/>
        <w:t>số</w:t>
      </w:r>
      <w:r>
        <w:rPr>
          <w:spacing w:val="18"/>
        </w:rPr>
        <w:t> </w:t>
      </w:r>
      <w:r>
        <w:rPr/>
        <w:t>học</w:t>
      </w:r>
      <w:r>
        <w:rPr>
          <w:spacing w:val="15"/>
        </w:rPr>
        <w:t> </w:t>
      </w:r>
      <w:r>
        <w:rPr/>
        <w:t>sinh</w:t>
      </w:r>
      <w:r>
        <w:rPr>
          <w:spacing w:val="18"/>
        </w:rPr>
        <w:t> </w:t>
      </w:r>
      <w:r>
        <w:rPr/>
        <w:t>toàn</w:t>
      </w:r>
      <w:r>
        <w:rPr>
          <w:spacing w:val="16"/>
        </w:rPr>
        <w:t> </w:t>
      </w:r>
      <w:r>
        <w:rPr/>
        <w:t>trường</w:t>
      </w:r>
      <w:r>
        <w:rPr>
          <w:spacing w:val="18"/>
        </w:rPr>
        <w:t> </w:t>
      </w:r>
      <w:r>
        <w:rPr/>
        <w:t>291</w:t>
      </w:r>
      <w:r>
        <w:rPr>
          <w:spacing w:val="18"/>
        </w:rPr>
        <w:t> </w:t>
      </w:r>
      <w:r>
        <w:rPr/>
        <w:t>trong</w:t>
      </w:r>
      <w:r>
        <w:rPr>
          <w:spacing w:val="18"/>
        </w:rPr>
        <w:t> </w:t>
      </w:r>
      <w:r>
        <w:rPr/>
        <w:t>đó:</w:t>
      </w:r>
    </w:p>
    <w:p>
      <w:pPr>
        <w:spacing w:after="0" w:line="288" w:lineRule="auto"/>
        <w:sectPr>
          <w:pgSz w:w="11910" w:h="16850"/>
          <w:pgMar w:header="724" w:footer="0" w:top="1020" w:bottom="280" w:left="900" w:right="500"/>
        </w:sectPr>
      </w:pPr>
    </w:p>
    <w:p>
      <w:pPr>
        <w:pStyle w:val="BodyText"/>
        <w:spacing w:line="288" w:lineRule="auto" w:before="88"/>
        <w:ind w:left="802" w:right="600"/>
      </w:pPr>
      <w:r>
        <w:rPr/>
        <w:t>Trẻ từ 19-24 tháng 41; trẻ từ 25-36 tháng 59; trẻ 3-4 tuổi 66; trẻ 4-5 tuổi 66; trẻ 5-6 tuổi 59. Số trẻ là người dân tộc thiểu số 285/291; số trẻ em nữ 135/291.</w:t>
      </w:r>
    </w:p>
    <w:p>
      <w:pPr>
        <w:pStyle w:val="BodyText"/>
        <w:spacing w:line="288" w:lineRule="auto"/>
        <w:ind w:left="802" w:right="648" w:firstLine="566"/>
      </w:pPr>
      <w:r>
        <w:rPr/>
        <w:t>Trẻ</w:t>
      </w:r>
      <w:r>
        <w:rPr>
          <w:spacing w:val="34"/>
        </w:rPr>
        <w:t> </w:t>
      </w:r>
      <w:r>
        <w:rPr/>
        <w:t>đến</w:t>
      </w:r>
      <w:r>
        <w:rPr>
          <w:spacing w:val="35"/>
        </w:rPr>
        <w:t> </w:t>
      </w:r>
      <w:r>
        <w:rPr/>
        <w:t>trường</w:t>
      </w:r>
      <w:r>
        <w:rPr>
          <w:spacing w:val="35"/>
        </w:rPr>
        <w:t> </w:t>
      </w:r>
      <w:r>
        <w:rPr/>
        <w:t>ngoan,</w:t>
      </w:r>
      <w:r>
        <w:rPr>
          <w:spacing w:val="33"/>
        </w:rPr>
        <w:t> </w:t>
      </w:r>
      <w:r>
        <w:rPr/>
        <w:t>lễ</w:t>
      </w:r>
      <w:r>
        <w:rPr>
          <w:spacing w:val="34"/>
        </w:rPr>
        <w:t> </w:t>
      </w:r>
      <w:r>
        <w:rPr/>
        <w:t>phép,</w:t>
      </w:r>
      <w:r>
        <w:rPr>
          <w:spacing w:val="35"/>
        </w:rPr>
        <w:t> </w:t>
      </w:r>
      <w:r>
        <w:rPr/>
        <w:t>mạnh</w:t>
      </w:r>
      <w:r>
        <w:rPr>
          <w:spacing w:val="37"/>
        </w:rPr>
        <w:t> </w:t>
      </w:r>
      <w:r>
        <w:rPr/>
        <w:t>dạn</w:t>
      </w:r>
      <w:r>
        <w:rPr>
          <w:spacing w:val="35"/>
        </w:rPr>
        <w:t> </w:t>
      </w:r>
      <w:r>
        <w:rPr/>
        <w:t>trong</w:t>
      </w:r>
      <w:r>
        <w:rPr>
          <w:spacing w:val="35"/>
        </w:rPr>
        <w:t> </w:t>
      </w:r>
      <w:r>
        <w:rPr/>
        <w:t>giao</w:t>
      </w:r>
      <w:r>
        <w:rPr>
          <w:spacing w:val="35"/>
        </w:rPr>
        <w:t> </w:t>
      </w:r>
      <w:r>
        <w:rPr/>
        <w:t>tiếp,</w:t>
      </w:r>
      <w:r>
        <w:rPr>
          <w:spacing w:val="33"/>
        </w:rPr>
        <w:t> </w:t>
      </w:r>
      <w:r>
        <w:rPr/>
        <w:t>tích</w:t>
      </w:r>
      <w:r>
        <w:rPr>
          <w:spacing w:val="37"/>
        </w:rPr>
        <w:t> </w:t>
      </w:r>
      <w:r>
        <w:rPr/>
        <w:t>cực</w:t>
      </w:r>
      <w:r>
        <w:rPr>
          <w:spacing w:val="36"/>
        </w:rPr>
        <w:t> </w:t>
      </w:r>
      <w:r>
        <w:rPr/>
        <w:t>tham gia</w:t>
      </w:r>
      <w:r>
        <w:rPr>
          <w:spacing w:val="34"/>
        </w:rPr>
        <w:t> </w:t>
      </w:r>
      <w:r>
        <w:rPr/>
        <w:t>vào</w:t>
      </w:r>
      <w:r>
        <w:rPr>
          <w:spacing w:val="35"/>
        </w:rPr>
        <w:t> </w:t>
      </w:r>
      <w:r>
        <w:rPr/>
        <w:t>các</w:t>
      </w:r>
      <w:r>
        <w:rPr>
          <w:spacing w:val="34"/>
        </w:rPr>
        <w:t> </w:t>
      </w:r>
      <w:r>
        <w:rPr/>
        <w:t>hoạt</w:t>
      </w:r>
      <w:r>
        <w:rPr>
          <w:spacing w:val="35"/>
        </w:rPr>
        <w:t> </w:t>
      </w:r>
      <w:r>
        <w:rPr/>
        <w:t>động,</w:t>
      </w:r>
      <w:r>
        <w:rPr>
          <w:spacing w:val="33"/>
        </w:rPr>
        <w:t> </w:t>
      </w:r>
      <w:r>
        <w:rPr/>
        <w:t>trẻ</w:t>
      </w:r>
      <w:r>
        <w:rPr>
          <w:spacing w:val="34"/>
        </w:rPr>
        <w:t> </w:t>
      </w:r>
      <w:r>
        <w:rPr/>
        <w:t>có</w:t>
      </w:r>
      <w:r>
        <w:rPr>
          <w:spacing w:val="35"/>
        </w:rPr>
        <w:t> </w:t>
      </w:r>
      <w:r>
        <w:rPr/>
        <w:t>nền</w:t>
      </w:r>
      <w:r>
        <w:rPr>
          <w:spacing w:val="35"/>
        </w:rPr>
        <w:t> </w:t>
      </w:r>
      <w:r>
        <w:rPr/>
        <w:t>nếp</w:t>
      </w:r>
      <w:r>
        <w:rPr>
          <w:spacing w:val="35"/>
        </w:rPr>
        <w:t> </w:t>
      </w:r>
      <w:r>
        <w:rPr/>
        <w:t>tốt</w:t>
      </w:r>
      <w:r>
        <w:rPr>
          <w:spacing w:val="35"/>
        </w:rPr>
        <w:t> </w:t>
      </w:r>
      <w:r>
        <w:rPr/>
        <w:t>trong</w:t>
      </w:r>
      <w:r>
        <w:rPr>
          <w:spacing w:val="35"/>
        </w:rPr>
        <w:t> </w:t>
      </w:r>
      <w:r>
        <w:rPr/>
        <w:t>việc</w:t>
      </w:r>
      <w:r>
        <w:rPr>
          <w:spacing w:val="34"/>
        </w:rPr>
        <w:t> </w:t>
      </w:r>
      <w:r>
        <w:rPr/>
        <w:t>thực</w:t>
      </w:r>
      <w:r>
        <w:rPr>
          <w:spacing w:val="34"/>
        </w:rPr>
        <w:t> </w:t>
      </w:r>
      <w:r>
        <w:rPr/>
        <w:t>hiện</w:t>
      </w:r>
      <w:r>
        <w:rPr>
          <w:spacing w:val="37"/>
        </w:rPr>
        <w:t> </w:t>
      </w:r>
      <w:r>
        <w:rPr/>
        <w:t>các</w:t>
      </w:r>
      <w:r>
        <w:rPr>
          <w:spacing w:val="34"/>
        </w:rPr>
        <w:t> </w:t>
      </w:r>
      <w:r>
        <w:rPr/>
        <w:t>hoạt</w:t>
      </w:r>
      <w:r>
        <w:rPr>
          <w:spacing w:val="35"/>
        </w:rPr>
        <w:t> </w:t>
      </w:r>
      <w:r>
        <w:rPr/>
        <w:t>động như học tập, vui chơi, vệ sinh, lao động.</w:t>
      </w:r>
    </w:p>
    <w:p>
      <w:pPr>
        <w:pStyle w:val="BodyText"/>
        <w:spacing w:line="288" w:lineRule="auto" w:before="1"/>
        <w:ind w:left="802" w:right="601" w:firstLine="566"/>
      </w:pPr>
      <w:r>
        <w:rPr/>
        <w:t>Trường có đội ngũ cán bộ quản lý, giáo viên, nhân viên đủ theo Điều lệ trường mầm non. Có đạo đức tốt, phẩm chất chính trị vững vàng, nhiệt tình, có trách nhiệm hoàn thành tốt nhiệm vụ được giao, năng động, sáng tạo trong việc tổ</w:t>
      </w:r>
      <w:r>
        <w:rPr>
          <w:spacing w:val="31"/>
        </w:rPr>
        <w:t> </w:t>
      </w:r>
      <w:r>
        <w:rPr/>
        <w:t>chức</w:t>
      </w:r>
      <w:r>
        <w:rPr>
          <w:spacing w:val="27"/>
        </w:rPr>
        <w:t> </w:t>
      </w:r>
      <w:r>
        <w:rPr/>
        <w:t>các</w:t>
      </w:r>
      <w:r>
        <w:rPr>
          <w:spacing w:val="27"/>
        </w:rPr>
        <w:t> </w:t>
      </w:r>
      <w:r>
        <w:rPr/>
        <w:t>hoạt</w:t>
      </w:r>
      <w:r>
        <w:rPr>
          <w:spacing w:val="29"/>
        </w:rPr>
        <w:t> </w:t>
      </w:r>
      <w:r>
        <w:rPr/>
        <w:t>động</w:t>
      </w:r>
      <w:r>
        <w:rPr>
          <w:spacing w:val="29"/>
        </w:rPr>
        <w:t> </w:t>
      </w:r>
      <w:r>
        <w:rPr/>
        <w:t>chăm sóc</w:t>
      </w:r>
      <w:r>
        <w:rPr>
          <w:spacing w:val="27"/>
        </w:rPr>
        <w:t> </w:t>
      </w:r>
      <w:r>
        <w:rPr/>
        <w:t>giáo</w:t>
      </w:r>
      <w:r>
        <w:rPr>
          <w:spacing w:val="29"/>
        </w:rPr>
        <w:t> </w:t>
      </w:r>
      <w:r>
        <w:rPr/>
        <w:t>dục</w:t>
      </w:r>
      <w:r>
        <w:rPr>
          <w:spacing w:val="27"/>
        </w:rPr>
        <w:t> </w:t>
      </w:r>
      <w:r>
        <w:rPr/>
        <w:t>trẻ. 100% giáo</w:t>
      </w:r>
      <w:r>
        <w:rPr>
          <w:spacing w:val="29"/>
        </w:rPr>
        <w:t> </w:t>
      </w:r>
      <w:r>
        <w:rPr/>
        <w:t>viên</w:t>
      </w:r>
      <w:r>
        <w:rPr>
          <w:spacing w:val="29"/>
        </w:rPr>
        <w:t> </w:t>
      </w:r>
      <w:r>
        <w:rPr/>
        <w:t>có</w:t>
      </w:r>
      <w:r>
        <w:rPr>
          <w:spacing w:val="29"/>
        </w:rPr>
        <w:t> </w:t>
      </w:r>
      <w:r>
        <w:rPr/>
        <w:t>trình độ đào tạo trên chuẩn, giáo viên dạy giỏi các cấp 21/25 đạt 84%. Qua các đợt kiểm tra của nhà trường, giáo viên đều được đánh giá, xếp loại chuyên môn nghiệp vụ</w:t>
      </w:r>
      <w:r>
        <w:rPr>
          <w:spacing w:val="80"/>
          <w:w w:val="150"/>
        </w:rPr>
        <w:t> </w:t>
      </w:r>
      <w:r>
        <w:rPr/>
        <w:t>đạt khá trở lên. Chất lượng đội ngũ giáo viên, chất lượng chăm sóc giáo dục không ngừng được nâng lên và được khẳng định qua kết quả đánh giá chất</w:t>
      </w:r>
      <w:r>
        <w:rPr>
          <w:spacing w:val="80"/>
        </w:rPr>
        <w:t> </w:t>
      </w:r>
      <w:r>
        <w:rPr/>
        <w:t>lượng</w:t>
      </w:r>
      <w:r>
        <w:rPr>
          <w:spacing w:val="40"/>
        </w:rPr>
        <w:t> </w:t>
      </w:r>
      <w:r>
        <w:rPr/>
        <w:t>của</w:t>
      </w:r>
      <w:r>
        <w:rPr>
          <w:spacing w:val="40"/>
        </w:rPr>
        <w:t> </w:t>
      </w:r>
      <w:r>
        <w:rPr/>
        <w:t>từng</w:t>
      </w:r>
      <w:r>
        <w:rPr>
          <w:spacing w:val="40"/>
        </w:rPr>
        <w:t> </w:t>
      </w:r>
      <w:r>
        <w:rPr/>
        <w:t>năm</w:t>
      </w:r>
      <w:r>
        <w:rPr>
          <w:spacing w:val="40"/>
        </w:rPr>
        <w:t> </w:t>
      </w:r>
      <w:r>
        <w:rPr/>
        <w:t>học,</w:t>
      </w:r>
      <w:r>
        <w:rPr>
          <w:spacing w:val="40"/>
        </w:rPr>
        <w:t> </w:t>
      </w:r>
      <w:r>
        <w:rPr/>
        <w:t>đáp</w:t>
      </w:r>
      <w:r>
        <w:rPr>
          <w:spacing w:val="40"/>
        </w:rPr>
        <w:t> </w:t>
      </w:r>
      <w:r>
        <w:rPr/>
        <w:t>ứng</w:t>
      </w:r>
      <w:r>
        <w:rPr>
          <w:spacing w:val="40"/>
        </w:rPr>
        <w:t> </w:t>
      </w:r>
      <w:r>
        <w:rPr/>
        <w:t>đủ</w:t>
      </w:r>
      <w:r>
        <w:rPr>
          <w:spacing w:val="40"/>
        </w:rPr>
        <w:t> </w:t>
      </w:r>
      <w:r>
        <w:rPr/>
        <w:t>điều</w:t>
      </w:r>
      <w:r>
        <w:rPr>
          <w:spacing w:val="40"/>
        </w:rPr>
        <w:t> </w:t>
      </w:r>
      <w:r>
        <w:rPr/>
        <w:t>kiện</w:t>
      </w:r>
      <w:r>
        <w:rPr>
          <w:spacing w:val="40"/>
        </w:rPr>
        <w:t> </w:t>
      </w:r>
      <w:r>
        <w:rPr/>
        <w:t>trường</w:t>
      </w:r>
      <w:r>
        <w:rPr>
          <w:spacing w:val="40"/>
        </w:rPr>
        <w:t> </w:t>
      </w:r>
      <w:r>
        <w:rPr/>
        <w:t>mầm</w:t>
      </w:r>
      <w:r>
        <w:rPr>
          <w:spacing w:val="40"/>
        </w:rPr>
        <w:t> </w:t>
      </w:r>
      <w:r>
        <w:rPr/>
        <w:t>non</w:t>
      </w:r>
      <w:r>
        <w:rPr>
          <w:spacing w:val="40"/>
        </w:rPr>
        <w:t> </w:t>
      </w:r>
      <w:r>
        <w:rPr/>
        <w:t>đạt</w:t>
      </w:r>
      <w:r>
        <w:rPr>
          <w:spacing w:val="40"/>
        </w:rPr>
        <w:t> </w:t>
      </w:r>
      <w:r>
        <w:rPr/>
        <w:t>chuẩn Quốc gia Mức độ I. Hằng năm, nhà trường làm tốt công tác tham mưu với các cấp lãnh đạo ngành, lãnh đạo địa phương, phối hợp với các cơ quan đoàn thể đóng trên địa bàn, cha mẹ trẻ tập trung mọi nguồn lực tôn tạo cảnh quan môi trường. Duy trì nâng cao chất lượng chăm sóc, giáo dục trẻ và tổ chức tốt các hoạt động của nhà trường.</w:t>
      </w:r>
    </w:p>
    <w:p>
      <w:pPr>
        <w:pStyle w:val="Heading1"/>
        <w:numPr>
          <w:ilvl w:val="1"/>
          <w:numId w:val="3"/>
        </w:numPr>
        <w:tabs>
          <w:tab w:pos="1654" w:val="left" w:leader="none"/>
        </w:tabs>
        <w:spacing w:line="240" w:lineRule="auto" w:before="6" w:after="0"/>
        <w:ind w:left="1654" w:right="0" w:hanging="286"/>
        <w:jc w:val="both"/>
      </w:pPr>
      <w:r>
        <w:rPr/>
        <w:t>Mục</w:t>
      </w:r>
      <w:r>
        <w:rPr>
          <w:spacing w:val="6"/>
        </w:rPr>
        <w:t> </w:t>
      </w:r>
      <w:r>
        <w:rPr/>
        <w:t>đích</w:t>
      </w:r>
      <w:r>
        <w:rPr>
          <w:spacing w:val="7"/>
        </w:rPr>
        <w:t> </w:t>
      </w:r>
      <w:r>
        <w:rPr/>
        <w:t>tự</w:t>
      </w:r>
      <w:r>
        <w:rPr>
          <w:spacing w:val="6"/>
        </w:rPr>
        <w:t> </w:t>
      </w:r>
      <w:r>
        <w:rPr/>
        <w:t>đánh</w:t>
      </w:r>
      <w:r>
        <w:rPr>
          <w:spacing w:val="4"/>
        </w:rPr>
        <w:t> </w:t>
      </w:r>
      <w:r>
        <w:rPr>
          <w:spacing w:val="-5"/>
        </w:rPr>
        <w:t>giá</w:t>
      </w:r>
    </w:p>
    <w:p>
      <w:pPr>
        <w:pStyle w:val="BodyText"/>
        <w:spacing w:line="288" w:lineRule="auto" w:before="59"/>
        <w:ind w:left="802" w:right="625" w:firstLine="566"/>
      </w:pPr>
      <w:r>
        <w:rPr/>
        <w:t>Tự</w:t>
      </w:r>
      <w:r>
        <w:rPr>
          <w:spacing w:val="-3"/>
        </w:rPr>
        <w:t> </w:t>
      </w:r>
      <w:r>
        <w:rPr/>
        <w:t>đánh</w:t>
      </w:r>
      <w:r>
        <w:rPr>
          <w:spacing w:val="-2"/>
        </w:rPr>
        <w:t> </w:t>
      </w:r>
      <w:r>
        <w:rPr/>
        <w:t>giá</w:t>
      </w:r>
      <w:r>
        <w:rPr>
          <w:spacing w:val="-3"/>
        </w:rPr>
        <w:t> </w:t>
      </w:r>
      <w:r>
        <w:rPr/>
        <w:t>là</w:t>
      </w:r>
      <w:r>
        <w:rPr>
          <w:spacing w:val="-3"/>
        </w:rPr>
        <w:t> </w:t>
      </w:r>
      <w:r>
        <w:rPr/>
        <w:t>khâu</w:t>
      </w:r>
      <w:r>
        <w:rPr>
          <w:spacing w:val="-2"/>
        </w:rPr>
        <w:t> </w:t>
      </w:r>
      <w:r>
        <w:rPr/>
        <w:t>đầu</w:t>
      </w:r>
      <w:r>
        <w:rPr>
          <w:spacing w:val="-2"/>
        </w:rPr>
        <w:t> </w:t>
      </w:r>
      <w:r>
        <w:rPr/>
        <w:t>tiên</w:t>
      </w:r>
      <w:r>
        <w:rPr>
          <w:spacing w:val="-2"/>
        </w:rPr>
        <w:t> </w:t>
      </w:r>
      <w:r>
        <w:rPr/>
        <w:t>trong</w:t>
      </w:r>
      <w:r>
        <w:rPr>
          <w:spacing w:val="-2"/>
        </w:rPr>
        <w:t> </w:t>
      </w:r>
      <w:r>
        <w:rPr/>
        <w:t>quy</w:t>
      </w:r>
      <w:r>
        <w:rPr>
          <w:spacing w:val="-6"/>
        </w:rPr>
        <w:t> </w:t>
      </w:r>
      <w:r>
        <w:rPr/>
        <w:t>trình</w:t>
      </w:r>
      <w:r>
        <w:rPr>
          <w:spacing w:val="-2"/>
        </w:rPr>
        <w:t> </w:t>
      </w:r>
      <w:r>
        <w:rPr/>
        <w:t>kiểm</w:t>
      </w:r>
      <w:r>
        <w:rPr>
          <w:spacing w:val="-7"/>
        </w:rPr>
        <w:t> </w:t>
      </w:r>
      <w:r>
        <w:rPr/>
        <w:t>định</w:t>
      </w:r>
      <w:r>
        <w:rPr>
          <w:spacing w:val="-2"/>
        </w:rPr>
        <w:t> </w:t>
      </w:r>
      <w:r>
        <w:rPr/>
        <w:t>chất</w:t>
      </w:r>
      <w:r>
        <w:rPr>
          <w:spacing w:val="-2"/>
        </w:rPr>
        <w:t> </w:t>
      </w:r>
      <w:r>
        <w:rPr/>
        <w:t>lượng</w:t>
      </w:r>
      <w:r>
        <w:rPr>
          <w:spacing w:val="-2"/>
        </w:rPr>
        <w:t> </w:t>
      </w:r>
      <w:r>
        <w:rPr/>
        <w:t>giáo</w:t>
      </w:r>
      <w:r>
        <w:rPr>
          <w:spacing w:val="-2"/>
        </w:rPr>
        <w:t> </w:t>
      </w:r>
      <w:r>
        <w:rPr/>
        <w:t>dục. Đó là quá trình nhà trường tự kiểm tra, đánh giá trên cơ sở các tiêu chuẩn đánh giá</w:t>
      </w:r>
      <w:r>
        <w:rPr>
          <w:spacing w:val="-4"/>
        </w:rPr>
        <w:t> </w:t>
      </w:r>
      <w:r>
        <w:rPr/>
        <w:t>do</w:t>
      </w:r>
      <w:r>
        <w:rPr>
          <w:spacing w:val="-3"/>
        </w:rPr>
        <w:t> </w:t>
      </w:r>
      <w:r>
        <w:rPr/>
        <w:t>Bộ</w:t>
      </w:r>
      <w:r>
        <w:rPr>
          <w:spacing w:val="-3"/>
        </w:rPr>
        <w:t> </w:t>
      </w:r>
      <w:r>
        <w:rPr/>
        <w:t>Giáo</w:t>
      </w:r>
      <w:r>
        <w:rPr>
          <w:spacing w:val="-3"/>
        </w:rPr>
        <w:t> </w:t>
      </w:r>
      <w:r>
        <w:rPr/>
        <w:t>dục</w:t>
      </w:r>
      <w:r>
        <w:rPr>
          <w:spacing w:val="-4"/>
        </w:rPr>
        <w:t> </w:t>
      </w:r>
      <w:r>
        <w:rPr/>
        <w:t>và</w:t>
      </w:r>
      <w:r>
        <w:rPr>
          <w:spacing w:val="-4"/>
        </w:rPr>
        <w:t> </w:t>
      </w:r>
      <w:r>
        <w:rPr/>
        <w:t>Đào</w:t>
      </w:r>
      <w:r>
        <w:rPr>
          <w:spacing w:val="-3"/>
        </w:rPr>
        <w:t> </w:t>
      </w:r>
      <w:r>
        <w:rPr/>
        <w:t>tạo</w:t>
      </w:r>
      <w:r>
        <w:rPr>
          <w:spacing w:val="-3"/>
        </w:rPr>
        <w:t> </w:t>
      </w:r>
      <w:r>
        <w:rPr/>
        <w:t>ban</w:t>
      </w:r>
      <w:r>
        <w:rPr>
          <w:spacing w:val="-3"/>
        </w:rPr>
        <w:t> </w:t>
      </w:r>
      <w:r>
        <w:rPr/>
        <w:t>hành.</w:t>
      </w:r>
      <w:r>
        <w:rPr>
          <w:spacing w:val="-4"/>
        </w:rPr>
        <w:t> </w:t>
      </w:r>
      <w:r>
        <w:rPr/>
        <w:t>Việc</w:t>
      </w:r>
      <w:r>
        <w:rPr>
          <w:spacing w:val="-4"/>
        </w:rPr>
        <w:t> </w:t>
      </w:r>
      <w:r>
        <w:rPr/>
        <w:t>tự</w:t>
      </w:r>
      <w:r>
        <w:rPr>
          <w:spacing w:val="-5"/>
        </w:rPr>
        <w:t> </w:t>
      </w:r>
      <w:r>
        <w:rPr/>
        <w:t>đánh</w:t>
      </w:r>
      <w:r>
        <w:rPr>
          <w:spacing w:val="-3"/>
        </w:rPr>
        <w:t> </w:t>
      </w:r>
      <w:r>
        <w:rPr/>
        <w:t>giá</w:t>
      </w:r>
      <w:r>
        <w:rPr>
          <w:spacing w:val="-4"/>
        </w:rPr>
        <w:t> </w:t>
      </w:r>
      <w:r>
        <w:rPr/>
        <w:t>nhằm</w:t>
      </w:r>
      <w:r>
        <w:rPr>
          <w:spacing w:val="-6"/>
        </w:rPr>
        <w:t> </w:t>
      </w:r>
      <w:r>
        <w:rPr/>
        <w:t>giúp</w:t>
      </w:r>
      <w:r>
        <w:rPr>
          <w:spacing w:val="-3"/>
        </w:rPr>
        <w:t> </w:t>
      </w:r>
      <w:r>
        <w:rPr/>
        <w:t>nhà</w:t>
      </w:r>
      <w:r>
        <w:rPr>
          <w:spacing w:val="-4"/>
        </w:rPr>
        <w:t> </w:t>
      </w:r>
      <w:r>
        <w:rPr/>
        <w:t>trường xác</w:t>
      </w:r>
      <w:r>
        <w:rPr>
          <w:spacing w:val="-5"/>
        </w:rPr>
        <w:t> </w:t>
      </w:r>
      <w:r>
        <w:rPr/>
        <w:t>định</w:t>
      </w:r>
      <w:r>
        <w:rPr>
          <w:spacing w:val="-4"/>
        </w:rPr>
        <w:t> </w:t>
      </w:r>
      <w:r>
        <w:rPr/>
        <w:t>mức</w:t>
      </w:r>
      <w:r>
        <w:rPr>
          <w:spacing w:val="-5"/>
        </w:rPr>
        <w:t> </w:t>
      </w:r>
      <w:r>
        <w:rPr/>
        <w:t>độ</w:t>
      </w:r>
      <w:r>
        <w:rPr>
          <w:spacing w:val="-4"/>
        </w:rPr>
        <w:t> </w:t>
      </w:r>
      <w:r>
        <w:rPr/>
        <w:t>đáp</w:t>
      </w:r>
      <w:r>
        <w:rPr>
          <w:spacing w:val="-6"/>
        </w:rPr>
        <w:t> </w:t>
      </w:r>
      <w:r>
        <w:rPr/>
        <w:t>ứng</w:t>
      </w:r>
      <w:r>
        <w:rPr>
          <w:spacing w:val="-4"/>
        </w:rPr>
        <w:t> </w:t>
      </w:r>
      <w:r>
        <w:rPr/>
        <w:t>mục</w:t>
      </w:r>
      <w:r>
        <w:rPr>
          <w:spacing w:val="-5"/>
        </w:rPr>
        <w:t> </w:t>
      </w:r>
      <w:r>
        <w:rPr/>
        <w:t>tiêu</w:t>
      </w:r>
      <w:r>
        <w:rPr>
          <w:spacing w:val="-4"/>
        </w:rPr>
        <w:t> </w:t>
      </w:r>
      <w:r>
        <w:rPr/>
        <w:t>giáo</w:t>
      </w:r>
      <w:r>
        <w:rPr>
          <w:spacing w:val="-4"/>
        </w:rPr>
        <w:t> </w:t>
      </w:r>
      <w:r>
        <w:rPr/>
        <w:t>dục</w:t>
      </w:r>
      <w:r>
        <w:rPr>
          <w:spacing w:val="-5"/>
        </w:rPr>
        <w:t> </w:t>
      </w:r>
      <w:r>
        <w:rPr/>
        <w:t>trong</w:t>
      </w:r>
      <w:r>
        <w:rPr>
          <w:spacing w:val="-4"/>
        </w:rPr>
        <w:t> </w:t>
      </w:r>
      <w:r>
        <w:rPr/>
        <w:t>từng</w:t>
      </w:r>
      <w:r>
        <w:rPr>
          <w:spacing w:val="-4"/>
        </w:rPr>
        <w:t> </w:t>
      </w:r>
      <w:r>
        <w:rPr/>
        <w:t>giai</w:t>
      </w:r>
      <w:r>
        <w:rPr>
          <w:spacing w:val="-4"/>
        </w:rPr>
        <w:t> </w:t>
      </w:r>
      <w:r>
        <w:rPr/>
        <w:t>đoạn,</w:t>
      </w:r>
      <w:r>
        <w:rPr>
          <w:spacing w:val="-5"/>
        </w:rPr>
        <w:t> </w:t>
      </w:r>
      <w:r>
        <w:rPr/>
        <w:t>để</w:t>
      </w:r>
      <w:r>
        <w:rPr>
          <w:spacing w:val="-5"/>
        </w:rPr>
        <w:t> </w:t>
      </w:r>
      <w:r>
        <w:rPr/>
        <w:t>xây</w:t>
      </w:r>
      <w:r>
        <w:rPr>
          <w:spacing w:val="-8"/>
        </w:rPr>
        <w:t> </w:t>
      </w:r>
      <w:r>
        <w:rPr/>
        <w:t>dựng</w:t>
      </w:r>
      <w:r>
        <w:rPr>
          <w:spacing w:val="-4"/>
        </w:rPr>
        <w:t> </w:t>
      </w:r>
      <w:r>
        <w:rPr/>
        <w:t>kế hoạch cải tiến, nâng cao chất lượng chăm sóc, giáo dục trẻ, thông qua báo cáo công khai với các cơ quan quản lý nhà nước và xã hội về thực trạng chất lượng giáo dục của nhà trường. Thông qua việc tự đánh giá, nhận thức của tập thể cán bộ, giáo viên, nhân viên về công tác chăm sóc, giáo dục trẻ, được thay đổi theo chiều</w:t>
      </w:r>
      <w:r>
        <w:rPr>
          <w:spacing w:val="-2"/>
        </w:rPr>
        <w:t> </w:t>
      </w:r>
      <w:r>
        <w:rPr/>
        <w:t>hướng</w:t>
      </w:r>
      <w:r>
        <w:rPr>
          <w:spacing w:val="-4"/>
        </w:rPr>
        <w:t> </w:t>
      </w:r>
      <w:r>
        <w:rPr/>
        <w:t>tích</w:t>
      </w:r>
      <w:r>
        <w:rPr>
          <w:spacing w:val="-4"/>
        </w:rPr>
        <w:t> </w:t>
      </w:r>
      <w:r>
        <w:rPr/>
        <w:t>cực.</w:t>
      </w:r>
      <w:r>
        <w:rPr>
          <w:spacing w:val="-4"/>
        </w:rPr>
        <w:t> </w:t>
      </w:r>
      <w:r>
        <w:rPr/>
        <w:t>Công</w:t>
      </w:r>
      <w:r>
        <w:rPr>
          <w:spacing w:val="-2"/>
        </w:rPr>
        <w:t> </w:t>
      </w:r>
      <w:r>
        <w:rPr/>
        <w:t>tác</w:t>
      </w:r>
      <w:r>
        <w:rPr>
          <w:spacing w:val="-6"/>
        </w:rPr>
        <w:t> </w:t>
      </w:r>
      <w:r>
        <w:rPr/>
        <w:t>quản</w:t>
      </w:r>
      <w:r>
        <w:rPr>
          <w:spacing w:val="-4"/>
        </w:rPr>
        <w:t> </w:t>
      </w:r>
      <w:r>
        <w:rPr/>
        <w:t>lý</w:t>
      </w:r>
      <w:r>
        <w:rPr>
          <w:spacing w:val="-4"/>
        </w:rPr>
        <w:t> </w:t>
      </w:r>
      <w:r>
        <w:rPr/>
        <w:t>nhà</w:t>
      </w:r>
      <w:r>
        <w:rPr>
          <w:spacing w:val="-6"/>
        </w:rPr>
        <w:t> </w:t>
      </w:r>
      <w:r>
        <w:rPr/>
        <w:t>trường</w:t>
      </w:r>
      <w:r>
        <w:rPr>
          <w:spacing w:val="-4"/>
        </w:rPr>
        <w:t> </w:t>
      </w:r>
      <w:r>
        <w:rPr/>
        <w:t>ngày</w:t>
      </w:r>
      <w:r>
        <w:rPr>
          <w:spacing w:val="-4"/>
        </w:rPr>
        <w:t> </w:t>
      </w:r>
      <w:r>
        <w:rPr/>
        <w:t>một</w:t>
      </w:r>
      <w:r>
        <w:rPr>
          <w:spacing w:val="-2"/>
        </w:rPr>
        <w:t> </w:t>
      </w:r>
      <w:r>
        <w:rPr/>
        <w:t>chặt</w:t>
      </w:r>
      <w:r>
        <w:rPr>
          <w:spacing w:val="-2"/>
        </w:rPr>
        <w:t> </w:t>
      </w:r>
      <w:r>
        <w:rPr/>
        <w:t>chẽ</w:t>
      </w:r>
      <w:r>
        <w:rPr>
          <w:spacing w:val="-6"/>
        </w:rPr>
        <w:t> </w:t>
      </w:r>
      <w:r>
        <w:rPr/>
        <w:t>và</w:t>
      </w:r>
      <w:r>
        <w:rPr>
          <w:spacing w:val="-6"/>
        </w:rPr>
        <w:t> </w:t>
      </w:r>
      <w:r>
        <w:rPr/>
        <w:t>nền</w:t>
      </w:r>
      <w:r>
        <w:rPr>
          <w:spacing w:val="-4"/>
        </w:rPr>
        <w:t> </w:t>
      </w:r>
      <w:r>
        <w:rPr/>
        <w:t>nếp hơn.</w:t>
      </w:r>
      <w:r>
        <w:rPr>
          <w:spacing w:val="-10"/>
        </w:rPr>
        <w:t> </w:t>
      </w:r>
      <w:r>
        <w:rPr/>
        <w:t>Công</w:t>
      </w:r>
      <w:r>
        <w:rPr>
          <w:spacing w:val="-11"/>
        </w:rPr>
        <w:t> </w:t>
      </w:r>
      <w:r>
        <w:rPr/>
        <w:t>tác</w:t>
      </w:r>
      <w:r>
        <w:rPr>
          <w:spacing w:val="-13"/>
        </w:rPr>
        <w:t> </w:t>
      </w:r>
      <w:r>
        <w:rPr/>
        <w:t>tự</w:t>
      </w:r>
      <w:r>
        <w:rPr>
          <w:spacing w:val="-11"/>
        </w:rPr>
        <w:t> </w:t>
      </w:r>
      <w:r>
        <w:rPr/>
        <w:t>đánh</w:t>
      </w:r>
      <w:r>
        <w:rPr>
          <w:spacing w:val="-11"/>
        </w:rPr>
        <w:t> </w:t>
      </w:r>
      <w:r>
        <w:rPr/>
        <w:t>giá</w:t>
      </w:r>
      <w:r>
        <w:rPr>
          <w:spacing w:val="-13"/>
        </w:rPr>
        <w:t> </w:t>
      </w:r>
      <w:r>
        <w:rPr/>
        <w:t>thể</w:t>
      </w:r>
      <w:r>
        <w:rPr>
          <w:spacing w:val="-12"/>
        </w:rPr>
        <w:t> </w:t>
      </w:r>
      <w:r>
        <w:rPr/>
        <w:t>hiện</w:t>
      </w:r>
      <w:r>
        <w:rPr>
          <w:spacing w:val="-8"/>
        </w:rPr>
        <w:t> </w:t>
      </w:r>
      <w:r>
        <w:rPr/>
        <w:t>tính</w:t>
      </w:r>
      <w:r>
        <w:rPr>
          <w:spacing w:val="-8"/>
        </w:rPr>
        <w:t> </w:t>
      </w:r>
      <w:r>
        <w:rPr/>
        <w:t>tự</w:t>
      </w:r>
      <w:r>
        <w:rPr>
          <w:spacing w:val="-11"/>
        </w:rPr>
        <w:t> </w:t>
      </w:r>
      <w:r>
        <w:rPr/>
        <w:t>chủ,</w:t>
      </w:r>
      <w:r>
        <w:rPr>
          <w:spacing w:val="-10"/>
        </w:rPr>
        <w:t> </w:t>
      </w:r>
      <w:r>
        <w:rPr/>
        <w:t>tự</w:t>
      </w:r>
      <w:r>
        <w:rPr>
          <w:spacing w:val="-11"/>
        </w:rPr>
        <w:t> </w:t>
      </w:r>
      <w:r>
        <w:rPr/>
        <w:t>chịu</w:t>
      </w:r>
      <w:r>
        <w:rPr>
          <w:spacing w:val="-11"/>
        </w:rPr>
        <w:t> </w:t>
      </w:r>
      <w:r>
        <w:rPr/>
        <w:t>trách</w:t>
      </w:r>
      <w:r>
        <w:rPr>
          <w:spacing w:val="-8"/>
        </w:rPr>
        <w:t> </w:t>
      </w:r>
      <w:r>
        <w:rPr/>
        <w:t>nhiệm</w:t>
      </w:r>
      <w:r>
        <w:rPr>
          <w:spacing w:val="-12"/>
        </w:rPr>
        <w:t> </w:t>
      </w:r>
      <w:r>
        <w:rPr/>
        <w:t>của</w:t>
      </w:r>
      <w:r>
        <w:rPr>
          <w:spacing w:val="-9"/>
        </w:rPr>
        <w:t> </w:t>
      </w:r>
      <w:r>
        <w:rPr/>
        <w:t>nhà</w:t>
      </w:r>
      <w:r>
        <w:rPr>
          <w:spacing w:val="-13"/>
        </w:rPr>
        <w:t> </w:t>
      </w:r>
      <w:r>
        <w:rPr/>
        <w:t>trường trong toàn bộ hoạt động giáo dục. Mỗi cá nhân nhận thức rõ hơn vai trò và trách nhiệm của mình trước nhiệm vụ được giao. Kết quả tự đánh giá giúp cho tập thể cán bộ, giáo viên, nhân viên xác định được những điểm mạnh, điểm yếu. Từ đó có kế hoạch cải tiến, khắc phục nâng cao chất lượng hoạt động của nhà trường trong thời gian tới và những năm tiếp theo.</w:t>
      </w:r>
    </w:p>
    <w:p>
      <w:pPr>
        <w:pStyle w:val="Heading1"/>
        <w:numPr>
          <w:ilvl w:val="1"/>
          <w:numId w:val="3"/>
        </w:numPr>
        <w:tabs>
          <w:tab w:pos="1702" w:val="left" w:leader="none"/>
        </w:tabs>
        <w:spacing w:line="288" w:lineRule="auto" w:before="7" w:after="0"/>
        <w:ind w:left="802" w:right="628" w:firstLine="566"/>
        <w:jc w:val="both"/>
      </w:pPr>
      <w:r>
        <w:rPr/>
        <w:t>Tóm tắt quá trình và</w:t>
      </w:r>
      <w:r>
        <w:rPr>
          <w:spacing w:val="40"/>
        </w:rPr>
        <w:t> </w:t>
      </w:r>
      <w:r>
        <w:rPr/>
        <w:t>những</w:t>
      </w:r>
      <w:r>
        <w:rPr>
          <w:spacing w:val="40"/>
        </w:rPr>
        <w:t> </w:t>
      </w:r>
      <w:r>
        <w:rPr/>
        <w:t>vấn đề nổi bật trong</w:t>
      </w:r>
      <w:r>
        <w:rPr>
          <w:spacing w:val="40"/>
        </w:rPr>
        <w:t> </w:t>
      </w:r>
      <w:r>
        <w:rPr/>
        <w:t>hoạt động</w:t>
      </w:r>
      <w:r>
        <w:rPr>
          <w:spacing w:val="40"/>
        </w:rPr>
        <w:t> </w:t>
      </w:r>
      <w:r>
        <w:rPr/>
        <w:t>tự đánh giá</w:t>
      </w:r>
    </w:p>
    <w:p>
      <w:pPr>
        <w:spacing w:after="0" w:line="288" w:lineRule="auto"/>
        <w:jc w:val="both"/>
        <w:sectPr>
          <w:pgSz w:w="11910" w:h="16850"/>
          <w:pgMar w:header="724" w:footer="0" w:top="1020" w:bottom="280" w:left="900" w:right="500"/>
        </w:sectPr>
      </w:pPr>
    </w:p>
    <w:p>
      <w:pPr>
        <w:pStyle w:val="BodyText"/>
        <w:spacing w:line="288" w:lineRule="auto" w:before="88"/>
        <w:ind w:right="1192" w:firstLine="566"/>
      </w:pPr>
      <w:r>
        <w:rPr/>
        <w:t>Thực hiện Thông tư số 19/2018/TT- BGDĐT ngày 22/8/2018 của Bộ Giáo dục và Đào tạo ban hành Quy định về kiểm định chất lượng giáo dục và công nhận đạt chuẩn quốc gia đối với trường mầm non. Nhà trường xây dựng và triển khai</w:t>
      </w:r>
      <w:r>
        <w:rPr>
          <w:spacing w:val="-3"/>
        </w:rPr>
        <w:t> </w:t>
      </w:r>
      <w:r>
        <w:rPr/>
        <w:t>cụ</w:t>
      </w:r>
      <w:r>
        <w:rPr>
          <w:spacing w:val="-3"/>
        </w:rPr>
        <w:t> </w:t>
      </w:r>
      <w:r>
        <w:rPr/>
        <w:t>thể</w:t>
      </w:r>
      <w:r>
        <w:rPr>
          <w:spacing w:val="-5"/>
        </w:rPr>
        <w:t> </w:t>
      </w:r>
      <w:r>
        <w:rPr/>
        <w:t>kế</w:t>
      </w:r>
      <w:r>
        <w:rPr>
          <w:spacing w:val="-7"/>
        </w:rPr>
        <w:t> </w:t>
      </w:r>
      <w:r>
        <w:rPr/>
        <w:t>hoạch</w:t>
      </w:r>
      <w:r>
        <w:rPr>
          <w:spacing w:val="-3"/>
        </w:rPr>
        <w:t> </w:t>
      </w:r>
      <w:r>
        <w:rPr/>
        <w:t>tự</w:t>
      </w:r>
      <w:r>
        <w:rPr>
          <w:spacing w:val="-6"/>
        </w:rPr>
        <w:t> </w:t>
      </w:r>
      <w:r>
        <w:rPr/>
        <w:t>đánh</w:t>
      </w:r>
      <w:r>
        <w:rPr>
          <w:spacing w:val="-3"/>
        </w:rPr>
        <w:t> </w:t>
      </w:r>
      <w:r>
        <w:rPr/>
        <w:t>giá</w:t>
      </w:r>
      <w:r>
        <w:rPr>
          <w:spacing w:val="-5"/>
        </w:rPr>
        <w:t> </w:t>
      </w:r>
      <w:r>
        <w:rPr/>
        <w:t>tới</w:t>
      </w:r>
      <w:r>
        <w:rPr>
          <w:spacing w:val="-3"/>
        </w:rPr>
        <w:t> </w:t>
      </w:r>
      <w:r>
        <w:rPr/>
        <w:t>toàn</w:t>
      </w:r>
      <w:r>
        <w:rPr>
          <w:spacing w:val="-3"/>
        </w:rPr>
        <w:t> </w:t>
      </w:r>
      <w:r>
        <w:rPr/>
        <w:t>thể</w:t>
      </w:r>
      <w:r>
        <w:rPr>
          <w:spacing w:val="-5"/>
        </w:rPr>
        <w:t> </w:t>
      </w:r>
      <w:r>
        <w:rPr/>
        <w:t>cán</w:t>
      </w:r>
      <w:r>
        <w:rPr>
          <w:spacing w:val="-3"/>
        </w:rPr>
        <w:t> </w:t>
      </w:r>
      <w:r>
        <w:rPr/>
        <w:t>bộ,</w:t>
      </w:r>
      <w:r>
        <w:rPr>
          <w:spacing w:val="-8"/>
        </w:rPr>
        <w:t> </w:t>
      </w:r>
      <w:r>
        <w:rPr/>
        <w:t>giáo</w:t>
      </w:r>
      <w:r>
        <w:rPr>
          <w:spacing w:val="-6"/>
        </w:rPr>
        <w:t> </w:t>
      </w:r>
      <w:r>
        <w:rPr/>
        <w:t>viên,</w:t>
      </w:r>
      <w:r>
        <w:rPr>
          <w:spacing w:val="-5"/>
        </w:rPr>
        <w:t> </w:t>
      </w:r>
      <w:r>
        <w:rPr/>
        <w:t>nhân</w:t>
      </w:r>
      <w:r>
        <w:rPr>
          <w:spacing w:val="-3"/>
        </w:rPr>
        <w:t> </w:t>
      </w:r>
      <w:r>
        <w:rPr/>
        <w:t>viên</w:t>
      </w:r>
      <w:r>
        <w:rPr>
          <w:spacing w:val="-3"/>
        </w:rPr>
        <w:t> </w:t>
      </w:r>
      <w:r>
        <w:rPr/>
        <w:t>của</w:t>
      </w:r>
      <w:r>
        <w:rPr>
          <w:spacing w:val="-5"/>
        </w:rPr>
        <w:t> </w:t>
      </w:r>
      <w:r>
        <w:rPr/>
        <w:t>nhà trường. Thành lập Hội đồng tự đánh giá bao gồm: Hiệu trưởng, phó</w:t>
      </w:r>
      <w:r>
        <w:rPr>
          <w:spacing w:val="-1"/>
        </w:rPr>
        <w:t> </w:t>
      </w:r>
      <w:r>
        <w:rPr/>
        <w:t>hiệu trưởng, đại diện các đoàn thể, giáo viên, thư ký hội đồng là những giáo viên có kinh nghiệm. Hội đồng tự đánh giá của trường tiến hành theo đúng quy trình tự đánh giá xây dựng kế hoạch tổng thể và chi tiết, phân công nhiệm vụ cụ thể cho từng thành viên, tổ chức hướng dẫn kỹ</w:t>
      </w:r>
      <w:r>
        <w:rPr>
          <w:spacing w:val="-2"/>
        </w:rPr>
        <w:t> </w:t>
      </w:r>
      <w:r>
        <w:rPr/>
        <w:t>năng viết phiếu đánh giá tiêu chí, xác định nội hàm</w:t>
      </w:r>
      <w:r>
        <w:rPr>
          <w:spacing w:val="-10"/>
        </w:rPr>
        <w:t> </w:t>
      </w:r>
      <w:r>
        <w:rPr/>
        <w:t>gợi</w:t>
      </w:r>
      <w:r>
        <w:rPr>
          <w:spacing w:val="-4"/>
        </w:rPr>
        <w:t> </w:t>
      </w:r>
      <w:r>
        <w:rPr/>
        <w:t>ý</w:t>
      </w:r>
      <w:r>
        <w:rPr>
          <w:spacing w:val="-4"/>
        </w:rPr>
        <w:t> </w:t>
      </w:r>
      <w:r>
        <w:rPr/>
        <w:t>tìm</w:t>
      </w:r>
      <w:r>
        <w:rPr>
          <w:spacing w:val="-7"/>
        </w:rPr>
        <w:t> </w:t>
      </w:r>
      <w:r>
        <w:rPr/>
        <w:t>minh</w:t>
      </w:r>
      <w:r>
        <w:rPr>
          <w:spacing w:val="-4"/>
        </w:rPr>
        <w:t> </w:t>
      </w:r>
      <w:r>
        <w:rPr/>
        <w:t>chứng</w:t>
      </w:r>
      <w:r>
        <w:rPr>
          <w:spacing w:val="-4"/>
        </w:rPr>
        <w:t> </w:t>
      </w:r>
      <w:r>
        <w:rPr/>
        <w:t>cho</w:t>
      </w:r>
      <w:r>
        <w:rPr>
          <w:spacing w:val="-6"/>
        </w:rPr>
        <w:t> </w:t>
      </w:r>
      <w:r>
        <w:rPr/>
        <w:t>từng</w:t>
      </w:r>
      <w:r>
        <w:rPr>
          <w:spacing w:val="-6"/>
        </w:rPr>
        <w:t> </w:t>
      </w:r>
      <w:r>
        <w:rPr/>
        <w:t>nhóm.</w:t>
      </w:r>
      <w:r>
        <w:rPr>
          <w:spacing w:val="-2"/>
        </w:rPr>
        <w:t> </w:t>
      </w:r>
      <w:r>
        <w:rPr/>
        <w:t>Hội</w:t>
      </w:r>
      <w:r>
        <w:rPr>
          <w:spacing w:val="-4"/>
        </w:rPr>
        <w:t> </w:t>
      </w:r>
      <w:r>
        <w:rPr/>
        <w:t>đồng</w:t>
      </w:r>
      <w:r>
        <w:rPr>
          <w:spacing w:val="-4"/>
        </w:rPr>
        <w:t> </w:t>
      </w:r>
      <w:r>
        <w:rPr/>
        <w:t>tự</w:t>
      </w:r>
      <w:r>
        <w:rPr>
          <w:spacing w:val="-6"/>
        </w:rPr>
        <w:t> </w:t>
      </w:r>
      <w:r>
        <w:rPr/>
        <w:t>đánh</w:t>
      </w:r>
      <w:r>
        <w:rPr>
          <w:spacing w:val="-6"/>
        </w:rPr>
        <w:t> </w:t>
      </w:r>
      <w:r>
        <w:rPr/>
        <w:t>giá</w:t>
      </w:r>
      <w:r>
        <w:rPr>
          <w:spacing w:val="-7"/>
        </w:rPr>
        <w:t> </w:t>
      </w:r>
      <w:r>
        <w:rPr/>
        <w:t>được</w:t>
      </w:r>
      <w:r>
        <w:rPr>
          <w:spacing w:val="-5"/>
        </w:rPr>
        <w:t> </w:t>
      </w:r>
      <w:r>
        <w:rPr/>
        <w:t>chia</w:t>
      </w:r>
      <w:r>
        <w:rPr>
          <w:spacing w:val="-7"/>
        </w:rPr>
        <w:t> </w:t>
      </w:r>
      <w:r>
        <w:rPr/>
        <w:t>thành 03</w:t>
      </w:r>
      <w:r>
        <w:rPr>
          <w:spacing w:val="-9"/>
        </w:rPr>
        <w:t> </w:t>
      </w:r>
      <w:r>
        <w:rPr/>
        <w:t>nhóm,</w:t>
      </w:r>
      <w:r>
        <w:rPr>
          <w:spacing w:val="-10"/>
        </w:rPr>
        <w:t> </w:t>
      </w:r>
      <w:r>
        <w:rPr/>
        <w:t>mỗi</w:t>
      </w:r>
      <w:r>
        <w:rPr>
          <w:spacing w:val="-9"/>
        </w:rPr>
        <w:t> </w:t>
      </w:r>
      <w:r>
        <w:rPr/>
        <w:t>nhóm</w:t>
      </w:r>
      <w:r>
        <w:rPr>
          <w:spacing w:val="-15"/>
        </w:rPr>
        <w:t> </w:t>
      </w:r>
      <w:r>
        <w:rPr/>
        <w:t>được</w:t>
      </w:r>
      <w:r>
        <w:rPr>
          <w:spacing w:val="-10"/>
        </w:rPr>
        <w:t> </w:t>
      </w:r>
      <w:r>
        <w:rPr/>
        <w:t>phân</w:t>
      </w:r>
      <w:r>
        <w:rPr>
          <w:spacing w:val="-9"/>
        </w:rPr>
        <w:t> </w:t>
      </w:r>
      <w:r>
        <w:rPr/>
        <w:t>công</w:t>
      </w:r>
      <w:r>
        <w:rPr>
          <w:spacing w:val="-9"/>
        </w:rPr>
        <w:t> </w:t>
      </w:r>
      <w:r>
        <w:rPr/>
        <w:t>thu</w:t>
      </w:r>
      <w:r>
        <w:rPr>
          <w:spacing w:val="-9"/>
        </w:rPr>
        <w:t> </w:t>
      </w:r>
      <w:r>
        <w:rPr/>
        <w:t>thập,</w:t>
      </w:r>
      <w:r>
        <w:rPr>
          <w:spacing w:val="-10"/>
        </w:rPr>
        <w:t> </w:t>
      </w:r>
      <w:r>
        <w:rPr/>
        <w:t>xử</w:t>
      </w:r>
      <w:r>
        <w:rPr>
          <w:spacing w:val="-11"/>
        </w:rPr>
        <w:t> </w:t>
      </w:r>
      <w:r>
        <w:rPr/>
        <w:t>lý</w:t>
      </w:r>
      <w:r>
        <w:rPr>
          <w:spacing w:val="-9"/>
        </w:rPr>
        <w:t> </w:t>
      </w:r>
      <w:r>
        <w:rPr/>
        <w:t>và</w:t>
      </w:r>
      <w:r>
        <w:rPr>
          <w:spacing w:val="-13"/>
        </w:rPr>
        <w:t> </w:t>
      </w:r>
      <w:r>
        <w:rPr/>
        <w:t>phân</w:t>
      </w:r>
      <w:r>
        <w:rPr>
          <w:spacing w:val="-9"/>
        </w:rPr>
        <w:t> </w:t>
      </w:r>
      <w:r>
        <w:rPr/>
        <w:t>tích</w:t>
      </w:r>
      <w:r>
        <w:rPr>
          <w:spacing w:val="-11"/>
        </w:rPr>
        <w:t> </w:t>
      </w:r>
      <w:r>
        <w:rPr/>
        <w:t>các</w:t>
      </w:r>
      <w:r>
        <w:rPr>
          <w:spacing w:val="-9"/>
        </w:rPr>
        <w:t> </w:t>
      </w:r>
      <w:r>
        <w:rPr/>
        <w:t>minh</w:t>
      </w:r>
      <w:r>
        <w:rPr>
          <w:spacing w:val="-9"/>
        </w:rPr>
        <w:t> </w:t>
      </w:r>
      <w:r>
        <w:rPr/>
        <w:t>chứng, nghiên cứu đánh giá 1 đến 2 tiêu chuẩn đã</w:t>
      </w:r>
      <w:r>
        <w:rPr>
          <w:spacing w:val="-2"/>
        </w:rPr>
        <w:t> </w:t>
      </w:r>
      <w:r>
        <w:rPr/>
        <w:t>được phân công.</w:t>
      </w:r>
    </w:p>
    <w:p>
      <w:pPr>
        <w:pStyle w:val="BodyText"/>
        <w:spacing w:line="288" w:lineRule="auto" w:before="1"/>
        <w:ind w:right="1198" w:firstLine="566"/>
      </w:pPr>
      <w:r>
        <w:rPr/>
        <w:t>Nhà</w:t>
      </w:r>
      <w:r>
        <w:rPr>
          <w:spacing w:val="40"/>
        </w:rPr>
        <w:t> </w:t>
      </w:r>
      <w:r>
        <w:rPr/>
        <w:t>trường</w:t>
      </w:r>
      <w:r>
        <w:rPr>
          <w:spacing w:val="40"/>
        </w:rPr>
        <w:t> </w:t>
      </w:r>
      <w:r>
        <w:rPr/>
        <w:t>thực</w:t>
      </w:r>
      <w:r>
        <w:rPr>
          <w:spacing w:val="40"/>
        </w:rPr>
        <w:t> </w:t>
      </w:r>
      <w:r>
        <w:rPr/>
        <w:t>hiện</w:t>
      </w:r>
      <w:r>
        <w:rPr>
          <w:spacing w:val="40"/>
        </w:rPr>
        <w:t> </w:t>
      </w:r>
      <w:r>
        <w:rPr/>
        <w:t>công</w:t>
      </w:r>
      <w:r>
        <w:rPr>
          <w:spacing w:val="40"/>
        </w:rPr>
        <w:t> </w:t>
      </w:r>
      <w:r>
        <w:rPr/>
        <w:t>tác</w:t>
      </w:r>
      <w:r>
        <w:rPr>
          <w:spacing w:val="40"/>
        </w:rPr>
        <w:t> </w:t>
      </w:r>
      <w:r>
        <w:rPr/>
        <w:t>tự</w:t>
      </w:r>
      <w:r>
        <w:rPr>
          <w:spacing w:val="40"/>
        </w:rPr>
        <w:t> </w:t>
      </w:r>
      <w:r>
        <w:rPr/>
        <w:t>đánh</w:t>
      </w:r>
      <w:r>
        <w:rPr>
          <w:spacing w:val="40"/>
        </w:rPr>
        <w:t> </w:t>
      </w:r>
      <w:r>
        <w:rPr/>
        <w:t>giá</w:t>
      </w:r>
      <w:r>
        <w:rPr>
          <w:spacing w:val="40"/>
        </w:rPr>
        <w:t> </w:t>
      </w:r>
      <w:r>
        <w:rPr/>
        <w:t>theo</w:t>
      </w:r>
      <w:r>
        <w:rPr>
          <w:spacing w:val="40"/>
        </w:rPr>
        <w:t> </w:t>
      </w:r>
      <w:r>
        <w:rPr/>
        <w:t>quá</w:t>
      </w:r>
      <w:r>
        <w:rPr>
          <w:spacing w:val="40"/>
        </w:rPr>
        <w:t> </w:t>
      </w:r>
      <w:r>
        <w:rPr/>
        <w:t>trình</w:t>
      </w:r>
      <w:r>
        <w:rPr>
          <w:spacing w:val="40"/>
        </w:rPr>
        <w:t> </w:t>
      </w:r>
      <w:r>
        <w:rPr/>
        <w:t>liên</w:t>
      </w:r>
      <w:r>
        <w:rPr>
          <w:spacing w:val="40"/>
        </w:rPr>
        <w:t> </w:t>
      </w:r>
      <w:r>
        <w:rPr/>
        <w:t>tục</w:t>
      </w:r>
      <w:r>
        <w:rPr>
          <w:spacing w:val="40"/>
        </w:rPr>
        <w:t> </w:t>
      </w:r>
      <w:r>
        <w:rPr/>
        <w:t>thực hiện đúng kế hoạch, dành nhiều công sức, thời gian, có sự tham gia của tập</w:t>
      </w:r>
      <w:r>
        <w:rPr>
          <w:spacing w:val="32"/>
        </w:rPr>
        <w:t> </w:t>
      </w:r>
      <w:r>
        <w:rPr/>
        <w:t>thể và cá nhân trong nhà trường. Đảm bảo công tác tự đánh giá khách quan, trung thực và công khai. Các giải thích, nhận định, kết luận đưa ra trong quá trình tự đánh giá được dựa trên các thông tin, minh chứng cụ thể, rõ ràng, đảm bảo độ</w:t>
      </w:r>
      <w:r>
        <w:rPr>
          <w:spacing w:val="80"/>
        </w:rPr>
        <w:t> </w:t>
      </w:r>
      <w:r>
        <w:rPr/>
        <w:t>tin cậy. Báo cáo tự đánh giá bao quát đầy đủ các tiêu chí trong tiêu chuẩn đánh giá chất lượng của nhà trường.</w:t>
      </w:r>
    </w:p>
    <w:p>
      <w:pPr>
        <w:pStyle w:val="BodyText"/>
        <w:spacing w:line="288" w:lineRule="auto" w:before="1"/>
        <w:ind w:right="1218" w:firstLine="566"/>
      </w:pPr>
      <w:r>
        <w:rPr/>
        <w:t>Hoạt động tự đánh giá của nhà trường được thực hiện theo đúng quy trình Bộ Giáo dục và Đào tạo hướng dẫn gồm 7 bước sau:</w:t>
      </w:r>
    </w:p>
    <w:p>
      <w:pPr>
        <w:pStyle w:val="BodyText"/>
        <w:spacing w:line="288" w:lineRule="auto"/>
        <w:ind w:left="799" w:right="4676"/>
        <w:jc w:val="left"/>
      </w:pPr>
      <w:r>
        <w:rPr/>
        <w:t>Bước 1. Thành lập Hội đồng tự đánh giá. Bước 2. Lập kế hoạch tự đánh giá.</w:t>
      </w:r>
    </w:p>
    <w:p>
      <w:pPr>
        <w:pStyle w:val="BodyText"/>
        <w:spacing w:line="288" w:lineRule="auto"/>
        <w:ind w:left="799" w:right="3073"/>
        <w:jc w:val="left"/>
      </w:pPr>
      <w:r>
        <w:rPr/>
        <w:t>Bước 3. Thu thập, xử lý và phân tích các minh chứng. Bước 4. Đánh giá các mức độ đạt được theo từng tiêu chí. Bước 5. Viết báo cáo tự đánh giá.</w:t>
      </w:r>
    </w:p>
    <w:p>
      <w:pPr>
        <w:pStyle w:val="BodyText"/>
        <w:spacing w:before="1"/>
        <w:ind w:left="799"/>
        <w:jc w:val="left"/>
      </w:pPr>
      <w:r>
        <w:rPr/>
        <w:t>Bước</w:t>
      </w:r>
      <w:r>
        <w:rPr>
          <w:spacing w:val="4"/>
        </w:rPr>
        <w:t> </w:t>
      </w:r>
      <w:r>
        <w:rPr/>
        <w:t>6.</w:t>
      </w:r>
      <w:r>
        <w:rPr>
          <w:spacing w:val="5"/>
        </w:rPr>
        <w:t> </w:t>
      </w:r>
      <w:r>
        <w:rPr/>
        <w:t>Công</w:t>
      </w:r>
      <w:r>
        <w:rPr>
          <w:spacing w:val="5"/>
        </w:rPr>
        <w:t> </w:t>
      </w:r>
      <w:r>
        <w:rPr/>
        <w:t>bố</w:t>
      </w:r>
      <w:r>
        <w:rPr>
          <w:spacing w:val="6"/>
        </w:rPr>
        <w:t> </w:t>
      </w:r>
      <w:r>
        <w:rPr/>
        <w:t>báo</w:t>
      </w:r>
      <w:r>
        <w:rPr>
          <w:spacing w:val="4"/>
        </w:rPr>
        <w:t> </w:t>
      </w:r>
      <w:r>
        <w:rPr/>
        <w:t>cáo</w:t>
      </w:r>
      <w:r>
        <w:rPr>
          <w:spacing w:val="6"/>
        </w:rPr>
        <w:t> </w:t>
      </w:r>
      <w:r>
        <w:rPr/>
        <w:t>tự</w:t>
      </w:r>
      <w:r>
        <w:rPr>
          <w:spacing w:val="3"/>
        </w:rPr>
        <w:t> </w:t>
      </w:r>
      <w:r>
        <w:rPr/>
        <w:t>đánh</w:t>
      </w:r>
      <w:r>
        <w:rPr>
          <w:spacing w:val="6"/>
        </w:rPr>
        <w:t> </w:t>
      </w:r>
      <w:r>
        <w:rPr>
          <w:spacing w:val="-4"/>
        </w:rPr>
        <w:t>giá.</w:t>
      </w:r>
    </w:p>
    <w:p>
      <w:pPr>
        <w:pStyle w:val="BodyText"/>
        <w:spacing w:line="288" w:lineRule="auto" w:before="64"/>
        <w:ind w:left="953" w:right="1217" w:hanging="154"/>
        <w:jc w:val="left"/>
      </w:pPr>
      <w:r>
        <w:rPr/>
        <w:t>Bước 7. Triển khai các hoạt động sau khi hoàn thành báo cáo tự đánh giá Tất</w:t>
      </w:r>
      <w:r>
        <w:rPr>
          <w:spacing w:val="40"/>
        </w:rPr>
        <w:t> </w:t>
      </w:r>
      <w:r>
        <w:rPr/>
        <w:t>cả</w:t>
      </w:r>
      <w:r>
        <w:rPr>
          <w:spacing w:val="40"/>
        </w:rPr>
        <w:t> </w:t>
      </w:r>
      <w:r>
        <w:rPr/>
        <w:t>các</w:t>
      </w:r>
      <w:r>
        <w:rPr>
          <w:spacing w:val="38"/>
        </w:rPr>
        <w:t> </w:t>
      </w:r>
      <w:r>
        <w:rPr/>
        <w:t>bước</w:t>
      </w:r>
      <w:r>
        <w:rPr>
          <w:spacing w:val="40"/>
        </w:rPr>
        <w:t> </w:t>
      </w:r>
      <w:r>
        <w:rPr/>
        <w:t>trên</w:t>
      </w:r>
      <w:r>
        <w:rPr>
          <w:spacing w:val="39"/>
        </w:rPr>
        <w:t> </w:t>
      </w:r>
      <w:r>
        <w:rPr/>
        <w:t>đều</w:t>
      </w:r>
      <w:r>
        <w:rPr>
          <w:spacing w:val="39"/>
        </w:rPr>
        <w:t> </w:t>
      </w:r>
      <w:r>
        <w:rPr/>
        <w:t>được</w:t>
      </w:r>
      <w:r>
        <w:rPr>
          <w:spacing w:val="38"/>
        </w:rPr>
        <w:t> </w:t>
      </w:r>
      <w:r>
        <w:rPr/>
        <w:t>thực</w:t>
      </w:r>
      <w:r>
        <w:rPr>
          <w:spacing w:val="38"/>
        </w:rPr>
        <w:t> </w:t>
      </w:r>
      <w:r>
        <w:rPr/>
        <w:t>hiện</w:t>
      </w:r>
      <w:r>
        <w:rPr>
          <w:spacing w:val="39"/>
        </w:rPr>
        <w:t> </w:t>
      </w:r>
      <w:r>
        <w:rPr/>
        <w:t>đúng</w:t>
      </w:r>
      <w:r>
        <w:rPr>
          <w:spacing w:val="39"/>
        </w:rPr>
        <w:t> </w:t>
      </w:r>
      <w:r>
        <w:rPr/>
        <w:t>hướng</w:t>
      </w:r>
      <w:r>
        <w:rPr>
          <w:spacing w:val="39"/>
        </w:rPr>
        <w:t> </w:t>
      </w:r>
      <w:r>
        <w:rPr/>
        <w:t>dẫn</w:t>
      </w:r>
      <w:r>
        <w:rPr>
          <w:spacing w:val="39"/>
        </w:rPr>
        <w:t> </w:t>
      </w:r>
      <w:r>
        <w:rPr/>
        <w:t>và</w:t>
      </w:r>
      <w:r>
        <w:rPr>
          <w:spacing w:val="38"/>
        </w:rPr>
        <w:t> </w:t>
      </w:r>
      <w:r>
        <w:rPr/>
        <w:t>đảm</w:t>
      </w:r>
      <w:r>
        <w:rPr>
          <w:spacing w:val="35"/>
        </w:rPr>
        <w:t> </w:t>
      </w:r>
      <w:r>
        <w:rPr/>
        <w:t>bảo</w:t>
      </w:r>
    </w:p>
    <w:p>
      <w:pPr>
        <w:pStyle w:val="BodyText"/>
        <w:jc w:val="left"/>
      </w:pPr>
      <w:r>
        <w:rPr/>
        <w:t>tính</w:t>
      </w:r>
      <w:r>
        <w:rPr>
          <w:spacing w:val="5"/>
        </w:rPr>
        <w:t> </w:t>
      </w:r>
      <w:r>
        <w:rPr/>
        <w:t>dân</w:t>
      </w:r>
      <w:r>
        <w:rPr>
          <w:spacing w:val="6"/>
        </w:rPr>
        <w:t> </w:t>
      </w:r>
      <w:r>
        <w:rPr/>
        <w:t>chủ,</w:t>
      </w:r>
      <w:r>
        <w:rPr>
          <w:spacing w:val="3"/>
        </w:rPr>
        <w:t> </w:t>
      </w:r>
      <w:r>
        <w:rPr/>
        <w:t>công</w:t>
      </w:r>
      <w:r>
        <w:rPr>
          <w:spacing w:val="6"/>
        </w:rPr>
        <w:t> </w:t>
      </w:r>
      <w:r>
        <w:rPr/>
        <w:t>khai</w:t>
      </w:r>
      <w:r>
        <w:rPr>
          <w:spacing w:val="6"/>
        </w:rPr>
        <w:t> </w:t>
      </w:r>
      <w:r>
        <w:rPr/>
        <w:t>khoa</w:t>
      </w:r>
      <w:r>
        <w:rPr>
          <w:spacing w:val="5"/>
        </w:rPr>
        <w:t> </w:t>
      </w:r>
      <w:r>
        <w:rPr>
          <w:spacing w:val="-4"/>
        </w:rPr>
        <w:t>học.</w:t>
      </w:r>
    </w:p>
    <w:p>
      <w:pPr>
        <w:pStyle w:val="BodyText"/>
        <w:spacing w:line="288" w:lineRule="auto" w:before="65"/>
        <w:ind w:right="1197" w:firstLine="720"/>
      </w:pPr>
      <w:r>
        <w:rPr/>
        <w:t>Để báo cáo tự đánh giá đảm bảo tính chính xác, trung thực, khách quan Hội</w:t>
      </w:r>
      <w:r>
        <w:rPr>
          <w:spacing w:val="40"/>
        </w:rPr>
        <w:t> </w:t>
      </w:r>
      <w:r>
        <w:rPr/>
        <w:t>đồng</w:t>
      </w:r>
      <w:r>
        <w:rPr>
          <w:spacing w:val="40"/>
        </w:rPr>
        <w:t> </w:t>
      </w:r>
      <w:r>
        <w:rPr/>
        <w:t>tự</w:t>
      </w:r>
      <w:r>
        <w:rPr>
          <w:spacing w:val="40"/>
        </w:rPr>
        <w:t> </w:t>
      </w:r>
      <w:r>
        <w:rPr/>
        <w:t>đánh</w:t>
      </w:r>
      <w:r>
        <w:rPr>
          <w:spacing w:val="40"/>
        </w:rPr>
        <w:t> </w:t>
      </w:r>
      <w:r>
        <w:rPr/>
        <w:t>giá</w:t>
      </w:r>
      <w:r>
        <w:rPr>
          <w:spacing w:val="40"/>
        </w:rPr>
        <w:t> </w:t>
      </w:r>
      <w:r>
        <w:rPr/>
        <w:t>đã</w:t>
      </w:r>
      <w:r>
        <w:rPr>
          <w:spacing w:val="40"/>
        </w:rPr>
        <w:t> </w:t>
      </w:r>
      <w:r>
        <w:rPr/>
        <w:t>tiến</w:t>
      </w:r>
      <w:r>
        <w:rPr>
          <w:spacing w:val="40"/>
        </w:rPr>
        <w:t> </w:t>
      </w:r>
      <w:r>
        <w:rPr/>
        <w:t>hành</w:t>
      </w:r>
      <w:r>
        <w:rPr>
          <w:spacing w:val="40"/>
        </w:rPr>
        <w:t> </w:t>
      </w:r>
      <w:r>
        <w:rPr/>
        <w:t>đánh</w:t>
      </w:r>
      <w:r>
        <w:rPr>
          <w:spacing w:val="40"/>
        </w:rPr>
        <w:t> </w:t>
      </w:r>
      <w:r>
        <w:rPr/>
        <w:t>giá</w:t>
      </w:r>
      <w:r>
        <w:rPr>
          <w:spacing w:val="40"/>
        </w:rPr>
        <w:t> </w:t>
      </w:r>
      <w:r>
        <w:rPr/>
        <w:t>bằng</w:t>
      </w:r>
      <w:r>
        <w:rPr>
          <w:spacing w:val="40"/>
        </w:rPr>
        <w:t> </w:t>
      </w:r>
      <w:r>
        <w:rPr/>
        <w:t>nhiều</w:t>
      </w:r>
      <w:r>
        <w:rPr>
          <w:spacing w:val="40"/>
        </w:rPr>
        <w:t> </w:t>
      </w:r>
      <w:r>
        <w:rPr/>
        <w:t>phương</w:t>
      </w:r>
      <w:r>
        <w:rPr>
          <w:spacing w:val="40"/>
        </w:rPr>
        <w:t> </w:t>
      </w:r>
      <w:r>
        <w:rPr/>
        <w:t>pháp</w:t>
      </w:r>
      <w:r>
        <w:rPr>
          <w:spacing w:val="40"/>
        </w:rPr>
        <w:t> </w:t>
      </w:r>
      <w:r>
        <w:rPr/>
        <w:t>khác nhau. Trong đó chủ yếu bằng phương pháp khảo sát thực tế tất cả các mặt hoạt động của nhà trường liên quan đến nội dung của 5 tiêu chuẩn để thu thập thông tin, minh chứng, so sánh, đối chiếu và phân tích dữ liệu có liên quan, trong quá trình đánh giá nhà trường căn cứ vào các văn bản quy định kiểm định chất</w:t>
      </w:r>
      <w:r>
        <w:rPr>
          <w:spacing w:val="80"/>
          <w:w w:val="150"/>
        </w:rPr>
        <w:t> </w:t>
      </w:r>
      <w:r>
        <w:rPr/>
        <w:t>lượng giáo dục do Bộ Giáo dục và Đào tạo ban hành để làm cơ sở cho việc tiến</w:t>
      </w:r>
    </w:p>
    <w:p>
      <w:pPr>
        <w:spacing w:after="0" w:line="288" w:lineRule="auto"/>
        <w:sectPr>
          <w:pgSz w:w="11910" w:h="16850"/>
          <w:pgMar w:header="724" w:footer="0" w:top="1020" w:bottom="280" w:left="900" w:right="500"/>
        </w:sectPr>
      </w:pPr>
    </w:p>
    <w:p>
      <w:pPr>
        <w:pStyle w:val="BodyText"/>
        <w:spacing w:line="288" w:lineRule="auto" w:before="88"/>
        <w:ind w:left="802" w:right="631"/>
      </w:pPr>
      <w:r>
        <w:rPr/>
        <w:t>hành</w:t>
      </w:r>
      <w:r>
        <w:rPr>
          <w:spacing w:val="40"/>
        </w:rPr>
        <w:t> </w:t>
      </w:r>
      <w:r>
        <w:rPr/>
        <w:t>tự</w:t>
      </w:r>
      <w:r>
        <w:rPr>
          <w:spacing w:val="40"/>
        </w:rPr>
        <w:t> </w:t>
      </w:r>
      <w:r>
        <w:rPr/>
        <w:t>đánh</w:t>
      </w:r>
      <w:r>
        <w:rPr>
          <w:spacing w:val="40"/>
        </w:rPr>
        <w:t> </w:t>
      </w:r>
      <w:r>
        <w:rPr/>
        <w:t>giá.</w:t>
      </w:r>
      <w:r>
        <w:rPr>
          <w:spacing w:val="40"/>
        </w:rPr>
        <w:t> </w:t>
      </w:r>
      <w:r>
        <w:rPr/>
        <w:t>Ngoài</w:t>
      </w:r>
      <w:r>
        <w:rPr>
          <w:spacing w:val="40"/>
        </w:rPr>
        <w:t> </w:t>
      </w:r>
      <w:r>
        <w:rPr/>
        <w:t>ra,</w:t>
      </w:r>
      <w:r>
        <w:rPr>
          <w:spacing w:val="40"/>
        </w:rPr>
        <w:t> </w:t>
      </w:r>
      <w:r>
        <w:rPr/>
        <w:t>nhà</w:t>
      </w:r>
      <w:r>
        <w:rPr>
          <w:spacing w:val="40"/>
        </w:rPr>
        <w:t> </w:t>
      </w:r>
      <w:r>
        <w:rPr/>
        <w:t>trường</w:t>
      </w:r>
      <w:r>
        <w:rPr>
          <w:spacing w:val="40"/>
        </w:rPr>
        <w:t> </w:t>
      </w:r>
      <w:r>
        <w:rPr/>
        <w:t>còn</w:t>
      </w:r>
      <w:r>
        <w:rPr>
          <w:spacing w:val="40"/>
        </w:rPr>
        <w:t> </w:t>
      </w:r>
      <w:r>
        <w:rPr/>
        <w:t>sử</w:t>
      </w:r>
      <w:r>
        <w:rPr>
          <w:spacing w:val="40"/>
        </w:rPr>
        <w:t> </w:t>
      </w:r>
      <w:r>
        <w:rPr/>
        <w:t>dụng</w:t>
      </w:r>
      <w:r>
        <w:rPr>
          <w:spacing w:val="40"/>
        </w:rPr>
        <w:t> </w:t>
      </w:r>
      <w:r>
        <w:rPr/>
        <w:t>các</w:t>
      </w:r>
      <w:r>
        <w:rPr>
          <w:spacing w:val="40"/>
        </w:rPr>
        <w:t> </w:t>
      </w:r>
      <w:r>
        <w:rPr/>
        <w:t>phương</w:t>
      </w:r>
      <w:r>
        <w:rPr>
          <w:spacing w:val="40"/>
        </w:rPr>
        <w:t> </w:t>
      </w:r>
      <w:r>
        <w:rPr/>
        <w:t>tiện</w:t>
      </w:r>
      <w:r>
        <w:rPr>
          <w:spacing w:val="40"/>
        </w:rPr>
        <w:t> </w:t>
      </w:r>
      <w:r>
        <w:rPr/>
        <w:t>hỗ</w:t>
      </w:r>
      <w:r>
        <w:rPr>
          <w:spacing w:val="40"/>
        </w:rPr>
        <w:t> </w:t>
      </w:r>
      <w:r>
        <w:rPr/>
        <w:t>trợ khác như: Máy vi tính, máy in,</w:t>
      </w:r>
      <w:r>
        <w:rPr>
          <w:spacing w:val="40"/>
        </w:rPr>
        <w:t> </w:t>
      </w:r>
      <w:r>
        <w:rPr/>
        <w:t>mạng Internet để khai thác thông tin, minh</w:t>
      </w:r>
      <w:r>
        <w:rPr>
          <w:spacing w:val="40"/>
        </w:rPr>
        <w:t> </w:t>
      </w:r>
      <w:r>
        <w:rPr/>
        <w:t>chứng và viết báo cáo tự đánh giá. Căn cứ tiêu chuẩn đánh giá chất lượng giáo dục theo</w:t>
      </w:r>
      <w:r>
        <w:rPr>
          <w:spacing w:val="32"/>
        </w:rPr>
        <w:t> </w:t>
      </w:r>
      <w:r>
        <w:rPr/>
        <w:t>Thông tư số 19/2018/TT- BGDĐT ngày 22/8/2018 của</w:t>
      </w:r>
      <w:r>
        <w:rPr>
          <w:spacing w:val="30"/>
        </w:rPr>
        <w:t> </w:t>
      </w:r>
      <w:r>
        <w:rPr/>
        <w:t>Bộ</w:t>
      </w:r>
      <w:r>
        <w:rPr>
          <w:spacing w:val="32"/>
        </w:rPr>
        <w:t> </w:t>
      </w:r>
      <w:r>
        <w:rPr/>
        <w:t>Giáo</w:t>
      </w:r>
      <w:r>
        <w:rPr>
          <w:spacing w:val="32"/>
        </w:rPr>
        <w:t> </w:t>
      </w:r>
      <w:r>
        <w:rPr/>
        <w:t>dục và Đào tạo ban hành Quy định về kiểm định chất lượng giáo dục và công nhận đạt chuẩn quốc gia đối với trường mầm non. Kết quả tự đánh giá trường mầm non xã Hua Thanh đạt kiểm định chất lượng giáo dục cấp độ 2, đạt trường</w:t>
      </w:r>
      <w:r>
        <w:rPr>
          <w:spacing w:val="80"/>
          <w:w w:val="150"/>
        </w:rPr>
        <w:t> </w:t>
      </w:r>
      <w:r>
        <w:rPr/>
        <w:t>chuẩn Quốc gia mức độ 1.</w:t>
      </w:r>
    </w:p>
    <w:p>
      <w:pPr>
        <w:pStyle w:val="ListParagraph"/>
        <w:numPr>
          <w:ilvl w:val="0"/>
          <w:numId w:val="3"/>
        </w:numPr>
        <w:tabs>
          <w:tab w:pos="1699" w:val="left" w:leader="none"/>
        </w:tabs>
        <w:spacing w:line="240" w:lineRule="auto" w:before="5" w:after="0"/>
        <w:ind w:left="1699" w:right="0" w:hanging="331"/>
        <w:jc w:val="left"/>
        <w:rPr>
          <w:b/>
          <w:sz w:val="28"/>
        </w:rPr>
      </w:pPr>
      <w:r>
        <w:rPr>
          <w:b/>
          <w:sz w:val="28"/>
        </w:rPr>
        <w:t>TỰ</w:t>
      </w:r>
      <w:r>
        <w:rPr>
          <w:b/>
          <w:spacing w:val="2"/>
          <w:sz w:val="28"/>
        </w:rPr>
        <w:t> </w:t>
      </w:r>
      <w:r>
        <w:rPr>
          <w:b/>
          <w:sz w:val="28"/>
        </w:rPr>
        <w:t>ĐÁNH</w:t>
      </w:r>
      <w:r>
        <w:rPr>
          <w:b/>
          <w:spacing w:val="4"/>
          <w:sz w:val="28"/>
        </w:rPr>
        <w:t> </w:t>
      </w:r>
      <w:r>
        <w:rPr>
          <w:b/>
          <w:spacing w:val="-5"/>
          <w:sz w:val="28"/>
        </w:rPr>
        <w:t>GIÁ</w:t>
      </w:r>
    </w:p>
    <w:p>
      <w:pPr>
        <w:spacing w:before="65"/>
        <w:ind w:left="1368" w:right="0" w:firstLine="0"/>
        <w:jc w:val="left"/>
        <w:rPr>
          <w:b/>
          <w:sz w:val="28"/>
        </w:rPr>
      </w:pPr>
      <w:r>
        <w:rPr>
          <w:b/>
          <w:sz w:val="28"/>
        </w:rPr>
        <w:t>I.</w:t>
      </w:r>
      <w:r>
        <w:rPr>
          <w:b/>
          <w:spacing w:val="4"/>
          <w:sz w:val="28"/>
        </w:rPr>
        <w:t> </w:t>
      </w:r>
      <w:r>
        <w:rPr>
          <w:b/>
          <w:sz w:val="28"/>
        </w:rPr>
        <w:t>TỰ</w:t>
      </w:r>
      <w:r>
        <w:rPr>
          <w:b/>
          <w:spacing w:val="4"/>
          <w:sz w:val="28"/>
        </w:rPr>
        <w:t> </w:t>
      </w:r>
      <w:r>
        <w:rPr>
          <w:b/>
          <w:sz w:val="28"/>
        </w:rPr>
        <w:t>ĐÁNH</w:t>
      </w:r>
      <w:r>
        <w:rPr>
          <w:b/>
          <w:spacing w:val="4"/>
          <w:sz w:val="28"/>
        </w:rPr>
        <w:t> </w:t>
      </w:r>
      <w:r>
        <w:rPr>
          <w:b/>
          <w:sz w:val="28"/>
        </w:rPr>
        <w:t>GIÁ</w:t>
      </w:r>
      <w:r>
        <w:rPr>
          <w:b/>
          <w:spacing w:val="7"/>
          <w:sz w:val="28"/>
        </w:rPr>
        <w:t> </w:t>
      </w:r>
      <w:r>
        <w:rPr>
          <w:b/>
          <w:sz w:val="28"/>
        </w:rPr>
        <w:t>TIÊU</w:t>
      </w:r>
      <w:r>
        <w:rPr>
          <w:b/>
          <w:spacing w:val="3"/>
          <w:sz w:val="28"/>
        </w:rPr>
        <w:t> </w:t>
      </w:r>
      <w:r>
        <w:rPr>
          <w:b/>
          <w:sz w:val="28"/>
        </w:rPr>
        <w:t>CHÍ</w:t>
      </w:r>
      <w:r>
        <w:rPr>
          <w:b/>
          <w:spacing w:val="5"/>
          <w:sz w:val="28"/>
        </w:rPr>
        <w:t> </w:t>
      </w:r>
      <w:r>
        <w:rPr>
          <w:b/>
          <w:sz w:val="28"/>
        </w:rPr>
        <w:t>MỨC</w:t>
      </w:r>
      <w:r>
        <w:rPr>
          <w:b/>
          <w:spacing w:val="2"/>
          <w:sz w:val="28"/>
        </w:rPr>
        <w:t> </w:t>
      </w:r>
      <w:r>
        <w:rPr>
          <w:b/>
          <w:sz w:val="28"/>
        </w:rPr>
        <w:t>1,</w:t>
      </w:r>
      <w:r>
        <w:rPr>
          <w:b/>
          <w:spacing w:val="2"/>
          <w:sz w:val="28"/>
        </w:rPr>
        <w:t> </w:t>
      </w:r>
      <w:r>
        <w:rPr>
          <w:b/>
          <w:sz w:val="28"/>
        </w:rPr>
        <w:t>2</w:t>
      </w:r>
      <w:r>
        <w:rPr>
          <w:b/>
          <w:spacing w:val="4"/>
          <w:sz w:val="28"/>
        </w:rPr>
        <w:t> </w:t>
      </w:r>
      <w:r>
        <w:rPr>
          <w:b/>
          <w:sz w:val="28"/>
        </w:rPr>
        <w:t>VÀ</w:t>
      </w:r>
      <w:r>
        <w:rPr>
          <w:b/>
          <w:spacing w:val="5"/>
          <w:sz w:val="28"/>
        </w:rPr>
        <w:t> </w:t>
      </w:r>
      <w:r>
        <w:rPr>
          <w:b/>
          <w:spacing w:val="-10"/>
          <w:sz w:val="28"/>
        </w:rPr>
        <w:t>3</w:t>
      </w:r>
    </w:p>
    <w:p>
      <w:pPr>
        <w:spacing w:line="288" w:lineRule="auto" w:before="65"/>
        <w:ind w:left="1368" w:right="3623" w:firstLine="0"/>
        <w:jc w:val="both"/>
        <w:rPr>
          <w:b/>
          <w:sz w:val="28"/>
        </w:rPr>
      </w:pPr>
      <w:r>
        <w:rPr>
          <w:b/>
          <w:sz w:val="28"/>
        </w:rPr>
        <w:t>Tiêu</w:t>
      </w:r>
      <w:r>
        <w:rPr>
          <w:b/>
          <w:spacing w:val="-8"/>
          <w:sz w:val="28"/>
        </w:rPr>
        <w:t> </w:t>
      </w:r>
      <w:r>
        <w:rPr>
          <w:b/>
          <w:sz w:val="28"/>
        </w:rPr>
        <w:t>chuẩn</w:t>
      </w:r>
      <w:r>
        <w:rPr>
          <w:b/>
          <w:spacing w:val="-9"/>
          <w:sz w:val="28"/>
        </w:rPr>
        <w:t> </w:t>
      </w:r>
      <w:r>
        <w:rPr>
          <w:b/>
          <w:sz w:val="28"/>
        </w:rPr>
        <w:t>1:</w:t>
      </w:r>
      <w:r>
        <w:rPr>
          <w:b/>
          <w:spacing w:val="-8"/>
          <w:sz w:val="28"/>
        </w:rPr>
        <w:t> </w:t>
      </w:r>
      <w:r>
        <w:rPr>
          <w:b/>
          <w:sz w:val="28"/>
        </w:rPr>
        <w:t>Tổ</w:t>
      </w:r>
      <w:r>
        <w:rPr>
          <w:b/>
          <w:spacing w:val="-4"/>
          <w:sz w:val="28"/>
        </w:rPr>
        <w:t> </w:t>
      </w:r>
      <w:r>
        <w:rPr>
          <w:b/>
          <w:sz w:val="28"/>
        </w:rPr>
        <w:t>chức</w:t>
      </w:r>
      <w:r>
        <w:rPr>
          <w:b/>
          <w:spacing w:val="-8"/>
          <w:sz w:val="28"/>
        </w:rPr>
        <w:t> </w:t>
      </w:r>
      <w:r>
        <w:rPr>
          <w:b/>
          <w:sz w:val="28"/>
        </w:rPr>
        <w:t>và</w:t>
      </w:r>
      <w:r>
        <w:rPr>
          <w:b/>
          <w:spacing w:val="-7"/>
          <w:sz w:val="28"/>
        </w:rPr>
        <w:t> </w:t>
      </w:r>
      <w:r>
        <w:rPr>
          <w:b/>
          <w:sz w:val="28"/>
        </w:rPr>
        <w:t>quản</w:t>
      </w:r>
      <w:r>
        <w:rPr>
          <w:b/>
          <w:spacing w:val="-9"/>
          <w:sz w:val="28"/>
        </w:rPr>
        <w:t> </w:t>
      </w:r>
      <w:r>
        <w:rPr>
          <w:b/>
          <w:sz w:val="28"/>
        </w:rPr>
        <w:t>lý</w:t>
      </w:r>
      <w:r>
        <w:rPr>
          <w:b/>
          <w:spacing w:val="-8"/>
          <w:sz w:val="28"/>
        </w:rPr>
        <w:t> </w:t>
      </w:r>
      <w:r>
        <w:rPr>
          <w:b/>
          <w:sz w:val="28"/>
        </w:rPr>
        <w:t>nhà</w:t>
      </w:r>
      <w:r>
        <w:rPr>
          <w:b/>
          <w:spacing w:val="-7"/>
          <w:sz w:val="28"/>
        </w:rPr>
        <w:t> </w:t>
      </w:r>
      <w:r>
        <w:rPr>
          <w:b/>
          <w:sz w:val="28"/>
        </w:rPr>
        <w:t>trƣờng Mở đầu</w:t>
      </w:r>
    </w:p>
    <w:p>
      <w:pPr>
        <w:pStyle w:val="BodyText"/>
        <w:spacing w:line="288" w:lineRule="auto"/>
        <w:ind w:left="802" w:right="632" w:firstLine="566"/>
      </w:pPr>
      <w:r>
        <w:rPr/>
        <w:t>Trường Mầm non xã Hua Thanh có cơ cấu, tổ chức bộ máy đúng quy định của Điều lệ trường mầm non, có các tổ chức Đảng, đoàn thể phối hợp thực hiện nhiệm</w:t>
      </w:r>
      <w:r>
        <w:rPr>
          <w:spacing w:val="32"/>
        </w:rPr>
        <w:t> </w:t>
      </w:r>
      <w:r>
        <w:rPr/>
        <w:t>vụ</w:t>
      </w:r>
      <w:r>
        <w:rPr>
          <w:spacing w:val="37"/>
        </w:rPr>
        <w:t> </w:t>
      </w:r>
      <w:r>
        <w:rPr/>
        <w:t>theo</w:t>
      </w:r>
      <w:r>
        <w:rPr>
          <w:spacing w:val="35"/>
        </w:rPr>
        <w:t> </w:t>
      </w:r>
      <w:r>
        <w:rPr/>
        <w:t>chức</w:t>
      </w:r>
      <w:r>
        <w:rPr>
          <w:spacing w:val="34"/>
        </w:rPr>
        <w:t> </w:t>
      </w:r>
      <w:r>
        <w:rPr/>
        <w:t>năng,</w:t>
      </w:r>
      <w:r>
        <w:rPr>
          <w:spacing w:val="33"/>
        </w:rPr>
        <w:t> </w:t>
      </w:r>
      <w:r>
        <w:rPr/>
        <w:t>nhiệm</w:t>
      </w:r>
      <w:r>
        <w:rPr>
          <w:spacing w:val="32"/>
        </w:rPr>
        <w:t> </w:t>
      </w:r>
      <w:r>
        <w:rPr/>
        <w:t>vụ</w:t>
      </w:r>
      <w:r>
        <w:rPr>
          <w:spacing w:val="37"/>
        </w:rPr>
        <w:t> </w:t>
      </w:r>
      <w:r>
        <w:rPr/>
        <w:t>được</w:t>
      </w:r>
      <w:r>
        <w:rPr>
          <w:spacing w:val="37"/>
        </w:rPr>
        <w:t> </w:t>
      </w:r>
      <w:r>
        <w:rPr/>
        <w:t>giao</w:t>
      </w:r>
      <w:r>
        <w:rPr>
          <w:spacing w:val="40"/>
        </w:rPr>
        <w:t> </w:t>
      </w:r>
      <w:r>
        <w:rPr/>
        <w:t>và</w:t>
      </w:r>
      <w:r>
        <w:rPr>
          <w:spacing w:val="34"/>
        </w:rPr>
        <w:t> </w:t>
      </w:r>
      <w:r>
        <w:rPr/>
        <w:t>hoạt</w:t>
      </w:r>
      <w:r>
        <w:rPr>
          <w:spacing w:val="37"/>
        </w:rPr>
        <w:t> </w:t>
      </w:r>
      <w:r>
        <w:rPr/>
        <w:t>động</w:t>
      </w:r>
      <w:r>
        <w:rPr>
          <w:spacing w:val="35"/>
        </w:rPr>
        <w:t> </w:t>
      </w:r>
      <w:r>
        <w:rPr/>
        <w:t>có</w:t>
      </w:r>
      <w:r>
        <w:rPr>
          <w:spacing w:val="35"/>
        </w:rPr>
        <w:t> </w:t>
      </w:r>
      <w:r>
        <w:rPr/>
        <w:t>hiệu</w:t>
      </w:r>
      <w:r>
        <w:rPr>
          <w:spacing w:val="35"/>
        </w:rPr>
        <w:t> </w:t>
      </w:r>
      <w:r>
        <w:rPr/>
        <w:t>quả;</w:t>
      </w:r>
      <w:r>
        <w:rPr>
          <w:spacing w:val="37"/>
        </w:rPr>
        <w:t> </w:t>
      </w:r>
      <w:r>
        <w:rPr/>
        <w:t>có các tổ chuyên môn và tổ văn phòng thực hiện tốt mọi nhiệm vụ. Các nhóm trẻ, lớp mẫu giáo được chia theo độ tuổi, học 2 buổi/ngày. Hằng năm, Nhà trường</w:t>
      </w:r>
      <w:r>
        <w:rPr>
          <w:spacing w:val="80"/>
        </w:rPr>
        <w:t> </w:t>
      </w:r>
      <w:r>
        <w:rPr/>
        <w:t>đã xây dựng kế hoạch đề ra chiến lược xây dựng và phát triển về công tác tổ chức và quản lý các hoạt động trong nhà trường phù hợp với mục tiêu giáo dục mầm non và các nguồn lực của nhà trường, định kỳ tiến hành rà soát, đánh giá, điều chỉnh phương hướng, chiến lược xây dựng và phát triển nhà trường để đưa ra các giải pháp thực hiện cho phù hợp. Nhà trường thực</w:t>
      </w:r>
      <w:r>
        <w:rPr>
          <w:spacing w:val="40"/>
        </w:rPr>
        <w:t> </w:t>
      </w:r>
      <w:r>
        <w:rPr/>
        <w:t>hiện quản lý và sử dụng tài chính, tài sản, lưu trữ hồ sơ đầy đủ theo quy định. Xây dựng kế hoạch bồi dưỡng chuyên môn, nghiệp vụ cho đội ngũ cán bộ quản lý, giáo viên và</w:t>
      </w:r>
      <w:r>
        <w:rPr>
          <w:spacing w:val="80"/>
        </w:rPr>
        <w:t> </w:t>
      </w:r>
      <w:r>
        <w:rPr/>
        <w:t>nhân viên. Chỉ đạo các tổ chuyên môn xây dựng kế hoạch bồi dưỡng chuyên môn, chuyên đề góp phần nâng cao hiệu quả chất lượng chăm sóc giáo dục.</w:t>
      </w:r>
      <w:r>
        <w:rPr>
          <w:spacing w:val="40"/>
        </w:rPr>
        <w:t> </w:t>
      </w:r>
      <w:r>
        <w:rPr/>
        <w:t>Giáo viên đã căn cứ vào kế hoạch phát triển nhà trường để xây dựng kế hoạch nuôi dưỡng, chăm sóc, giáo dục của nhóm/lớp theo chương trình giáo dục mầm non</w:t>
      </w:r>
      <w:r>
        <w:rPr>
          <w:spacing w:val="31"/>
        </w:rPr>
        <w:t> </w:t>
      </w:r>
      <w:r>
        <w:rPr/>
        <w:t>do</w:t>
      </w:r>
      <w:r>
        <w:rPr>
          <w:spacing w:val="34"/>
        </w:rPr>
        <w:t> </w:t>
      </w:r>
      <w:r>
        <w:rPr/>
        <w:t>Bộ</w:t>
      </w:r>
      <w:r>
        <w:rPr>
          <w:spacing w:val="36"/>
        </w:rPr>
        <w:t> </w:t>
      </w:r>
      <w:r>
        <w:rPr/>
        <w:t>Giáo</w:t>
      </w:r>
      <w:r>
        <w:rPr>
          <w:spacing w:val="34"/>
        </w:rPr>
        <w:t> </w:t>
      </w:r>
      <w:r>
        <w:rPr/>
        <w:t>dục</w:t>
      </w:r>
      <w:r>
        <w:rPr>
          <w:spacing w:val="33"/>
        </w:rPr>
        <w:t> </w:t>
      </w:r>
      <w:r>
        <w:rPr/>
        <w:t>và</w:t>
      </w:r>
      <w:r>
        <w:rPr>
          <w:spacing w:val="33"/>
        </w:rPr>
        <w:t> </w:t>
      </w:r>
      <w:r>
        <w:rPr/>
        <w:t>Đào</w:t>
      </w:r>
      <w:r>
        <w:rPr>
          <w:spacing w:val="34"/>
        </w:rPr>
        <w:t> </w:t>
      </w:r>
      <w:r>
        <w:rPr/>
        <w:t>tạo</w:t>
      </w:r>
      <w:r>
        <w:rPr>
          <w:spacing w:val="34"/>
        </w:rPr>
        <w:t> </w:t>
      </w:r>
      <w:r>
        <w:rPr/>
        <w:t>ban</w:t>
      </w:r>
      <w:r>
        <w:rPr>
          <w:spacing w:val="34"/>
        </w:rPr>
        <w:t> </w:t>
      </w:r>
      <w:r>
        <w:rPr/>
        <w:t>hành</w:t>
      </w:r>
      <w:r>
        <w:rPr>
          <w:spacing w:val="34"/>
        </w:rPr>
        <w:t> </w:t>
      </w:r>
      <w:r>
        <w:rPr/>
        <w:t>phù</w:t>
      </w:r>
      <w:r>
        <w:rPr>
          <w:spacing w:val="34"/>
        </w:rPr>
        <w:t> </w:t>
      </w:r>
      <w:r>
        <w:rPr/>
        <w:t>hợp</w:t>
      </w:r>
      <w:r>
        <w:rPr>
          <w:spacing w:val="40"/>
        </w:rPr>
        <w:t> </w:t>
      </w:r>
      <w:r>
        <w:rPr/>
        <w:t>với</w:t>
      </w:r>
      <w:r>
        <w:rPr>
          <w:spacing w:val="34"/>
        </w:rPr>
        <w:t> </w:t>
      </w:r>
      <w:r>
        <w:rPr/>
        <w:t>điều</w:t>
      </w:r>
      <w:r>
        <w:rPr>
          <w:spacing w:val="32"/>
        </w:rPr>
        <w:t> </w:t>
      </w:r>
      <w:r>
        <w:rPr/>
        <w:t>kiện</w:t>
      </w:r>
      <w:r>
        <w:rPr>
          <w:spacing w:val="34"/>
        </w:rPr>
        <w:t> </w:t>
      </w:r>
      <w:r>
        <w:rPr/>
        <w:t>thực</w:t>
      </w:r>
      <w:r>
        <w:rPr>
          <w:spacing w:val="33"/>
        </w:rPr>
        <w:t> </w:t>
      </w:r>
      <w:r>
        <w:rPr/>
        <w:t>tế</w:t>
      </w:r>
      <w:r>
        <w:rPr>
          <w:spacing w:val="33"/>
        </w:rPr>
        <w:t> </w:t>
      </w:r>
      <w:r>
        <w:rPr/>
        <w:t>của nhà</w:t>
      </w:r>
      <w:r>
        <w:rPr>
          <w:spacing w:val="33"/>
        </w:rPr>
        <w:t> </w:t>
      </w:r>
      <w:r>
        <w:rPr/>
        <w:t>trường</w:t>
      </w:r>
      <w:r>
        <w:rPr>
          <w:spacing w:val="34"/>
        </w:rPr>
        <w:t> </w:t>
      </w:r>
      <w:r>
        <w:rPr/>
        <w:t>và</w:t>
      </w:r>
      <w:r>
        <w:rPr>
          <w:spacing w:val="33"/>
        </w:rPr>
        <w:t> </w:t>
      </w:r>
      <w:r>
        <w:rPr/>
        <w:t>địa</w:t>
      </w:r>
      <w:r>
        <w:rPr>
          <w:spacing w:val="33"/>
        </w:rPr>
        <w:t> </w:t>
      </w:r>
      <w:r>
        <w:rPr/>
        <w:t>phương.</w:t>
      </w:r>
      <w:r>
        <w:rPr>
          <w:spacing w:val="34"/>
        </w:rPr>
        <w:t> </w:t>
      </w:r>
      <w:r>
        <w:rPr/>
        <w:t>Nhà</w:t>
      </w:r>
      <w:r>
        <w:rPr>
          <w:spacing w:val="30"/>
        </w:rPr>
        <w:t> </w:t>
      </w:r>
      <w:r>
        <w:rPr/>
        <w:t>trường</w:t>
      </w:r>
      <w:r>
        <w:rPr>
          <w:spacing w:val="34"/>
        </w:rPr>
        <w:t> </w:t>
      </w:r>
      <w:r>
        <w:rPr/>
        <w:t>phân</w:t>
      </w:r>
      <w:r>
        <w:rPr>
          <w:spacing w:val="34"/>
        </w:rPr>
        <w:t> </w:t>
      </w:r>
      <w:r>
        <w:rPr/>
        <w:t>công</w:t>
      </w:r>
      <w:r>
        <w:rPr>
          <w:spacing w:val="33"/>
        </w:rPr>
        <w:t> </w:t>
      </w:r>
      <w:r>
        <w:rPr/>
        <w:t>nhiệm</w:t>
      </w:r>
      <w:r>
        <w:rPr>
          <w:spacing w:val="30"/>
        </w:rPr>
        <w:t> </w:t>
      </w:r>
      <w:r>
        <w:rPr/>
        <w:t>vụ</w:t>
      </w:r>
      <w:r>
        <w:rPr>
          <w:spacing w:val="33"/>
        </w:rPr>
        <w:t> </w:t>
      </w:r>
      <w:r>
        <w:rPr/>
        <w:t>cho</w:t>
      </w:r>
      <w:r>
        <w:rPr>
          <w:spacing w:val="33"/>
        </w:rPr>
        <w:t> </w:t>
      </w:r>
      <w:r>
        <w:rPr/>
        <w:t>cán</w:t>
      </w:r>
      <w:r>
        <w:rPr>
          <w:spacing w:val="31"/>
        </w:rPr>
        <w:t> </w:t>
      </w:r>
      <w:r>
        <w:rPr/>
        <w:t>bộ</w:t>
      </w:r>
      <w:r>
        <w:rPr>
          <w:spacing w:val="34"/>
        </w:rPr>
        <w:t> </w:t>
      </w:r>
      <w:r>
        <w:rPr/>
        <w:t>quản lý,</w:t>
      </w:r>
      <w:r>
        <w:rPr>
          <w:spacing w:val="40"/>
        </w:rPr>
        <w:t> </w:t>
      </w:r>
      <w:r>
        <w:rPr/>
        <w:t>giáo</w:t>
      </w:r>
      <w:r>
        <w:rPr>
          <w:spacing w:val="40"/>
        </w:rPr>
        <w:t> </w:t>
      </w:r>
      <w:r>
        <w:rPr/>
        <w:t>viên,</w:t>
      </w:r>
      <w:r>
        <w:rPr>
          <w:spacing w:val="40"/>
        </w:rPr>
        <w:t> </w:t>
      </w:r>
      <w:r>
        <w:rPr/>
        <w:t>nhân</w:t>
      </w:r>
      <w:r>
        <w:rPr>
          <w:spacing w:val="40"/>
        </w:rPr>
        <w:t> </w:t>
      </w:r>
      <w:r>
        <w:rPr/>
        <w:t>viên</w:t>
      </w:r>
      <w:r>
        <w:rPr>
          <w:spacing w:val="40"/>
        </w:rPr>
        <w:t> </w:t>
      </w:r>
      <w:r>
        <w:rPr/>
        <w:t>theo</w:t>
      </w:r>
      <w:r>
        <w:rPr>
          <w:spacing w:val="40"/>
        </w:rPr>
        <w:t> </w:t>
      </w:r>
      <w:r>
        <w:rPr/>
        <w:t>đúng</w:t>
      </w:r>
      <w:r>
        <w:rPr>
          <w:spacing w:val="40"/>
        </w:rPr>
        <w:t> </w:t>
      </w:r>
      <w:r>
        <w:rPr/>
        <w:t>năng</w:t>
      </w:r>
      <w:r>
        <w:rPr>
          <w:spacing w:val="40"/>
        </w:rPr>
        <w:t> </w:t>
      </w:r>
      <w:r>
        <w:rPr/>
        <w:t>lực,</w:t>
      </w:r>
      <w:r>
        <w:rPr>
          <w:spacing w:val="40"/>
        </w:rPr>
        <w:t> </w:t>
      </w:r>
      <w:r>
        <w:rPr/>
        <w:t>sở</w:t>
      </w:r>
      <w:r>
        <w:rPr>
          <w:spacing w:val="40"/>
        </w:rPr>
        <w:t> </w:t>
      </w:r>
      <w:r>
        <w:rPr/>
        <w:t>trường</w:t>
      </w:r>
      <w:r>
        <w:rPr>
          <w:spacing w:val="40"/>
        </w:rPr>
        <w:t> </w:t>
      </w:r>
      <w:r>
        <w:rPr/>
        <w:t>và</w:t>
      </w:r>
      <w:r>
        <w:rPr>
          <w:spacing w:val="40"/>
        </w:rPr>
        <w:t> </w:t>
      </w:r>
      <w:r>
        <w:rPr/>
        <w:t>phù</w:t>
      </w:r>
      <w:r>
        <w:rPr>
          <w:spacing w:val="40"/>
        </w:rPr>
        <w:t> </w:t>
      </w:r>
      <w:r>
        <w:rPr/>
        <w:t>hợp</w:t>
      </w:r>
      <w:r>
        <w:rPr>
          <w:spacing w:val="40"/>
        </w:rPr>
        <w:t> </w:t>
      </w:r>
      <w:r>
        <w:rPr/>
        <w:t>với</w:t>
      </w:r>
      <w:r>
        <w:rPr>
          <w:spacing w:val="40"/>
        </w:rPr>
        <w:t> </w:t>
      </w:r>
      <w:r>
        <w:rPr/>
        <w:t>điều kiện</w:t>
      </w:r>
      <w:r>
        <w:rPr>
          <w:spacing w:val="40"/>
        </w:rPr>
        <w:t> </w:t>
      </w:r>
      <w:r>
        <w:rPr/>
        <w:t>hoàn</w:t>
      </w:r>
      <w:r>
        <w:rPr>
          <w:spacing w:val="40"/>
        </w:rPr>
        <w:t> </w:t>
      </w:r>
      <w:r>
        <w:rPr/>
        <w:t>cảnh</w:t>
      </w:r>
      <w:r>
        <w:rPr>
          <w:spacing w:val="40"/>
        </w:rPr>
        <w:t> </w:t>
      </w:r>
      <w:r>
        <w:rPr/>
        <w:t>của</w:t>
      </w:r>
      <w:r>
        <w:rPr>
          <w:spacing w:val="40"/>
        </w:rPr>
        <w:t> </w:t>
      </w:r>
      <w:r>
        <w:rPr/>
        <w:t>từng</w:t>
      </w:r>
      <w:r>
        <w:rPr>
          <w:spacing w:val="40"/>
        </w:rPr>
        <w:t> </w:t>
      </w:r>
      <w:r>
        <w:rPr/>
        <w:t>đồng</w:t>
      </w:r>
      <w:r>
        <w:rPr>
          <w:spacing w:val="40"/>
        </w:rPr>
        <w:t> </w:t>
      </w:r>
      <w:r>
        <w:rPr/>
        <w:t>chí.</w:t>
      </w:r>
      <w:r>
        <w:rPr>
          <w:spacing w:val="40"/>
        </w:rPr>
        <w:t> </w:t>
      </w:r>
      <w:r>
        <w:rPr/>
        <w:t>Thực</w:t>
      </w:r>
      <w:r>
        <w:rPr>
          <w:spacing w:val="40"/>
        </w:rPr>
        <w:t> </w:t>
      </w:r>
      <w:r>
        <w:rPr/>
        <w:t>hiện</w:t>
      </w:r>
      <w:r>
        <w:rPr>
          <w:spacing w:val="40"/>
        </w:rPr>
        <w:t> </w:t>
      </w:r>
      <w:r>
        <w:rPr/>
        <w:t>tốt</w:t>
      </w:r>
      <w:r>
        <w:rPr>
          <w:spacing w:val="40"/>
        </w:rPr>
        <w:t> </w:t>
      </w:r>
      <w:r>
        <w:rPr/>
        <w:t>quy</w:t>
      </w:r>
      <w:r>
        <w:rPr>
          <w:spacing w:val="40"/>
        </w:rPr>
        <w:t> </w:t>
      </w:r>
      <w:r>
        <w:rPr/>
        <w:t>chế</w:t>
      </w:r>
      <w:r>
        <w:rPr>
          <w:spacing w:val="40"/>
        </w:rPr>
        <w:t> </w:t>
      </w:r>
      <w:r>
        <w:rPr/>
        <w:t>dân</w:t>
      </w:r>
      <w:r>
        <w:rPr>
          <w:spacing w:val="40"/>
        </w:rPr>
        <w:t> </w:t>
      </w:r>
      <w:r>
        <w:rPr/>
        <w:t>chủ</w:t>
      </w:r>
      <w:r>
        <w:rPr>
          <w:spacing w:val="40"/>
        </w:rPr>
        <w:t> </w:t>
      </w:r>
      <w:r>
        <w:rPr/>
        <w:t>trong</w:t>
      </w:r>
      <w:r>
        <w:rPr>
          <w:spacing w:val="40"/>
        </w:rPr>
        <w:t> </w:t>
      </w:r>
      <w:r>
        <w:rPr/>
        <w:t>cơ quan đơn vị, không có tình trạng đơn thư khiếu nại, đảm bảo các quyền lợi của cán bộ, giáo viên, nhân viên đúng quy định. Nhà trường luôn đảm bảo tốt an ninh trật tự; vệ sinh an toàn thực phẩm; phòng, chống tai nạn thương tích;</w:t>
      </w:r>
      <w:r>
        <w:rPr>
          <w:spacing w:val="40"/>
        </w:rPr>
        <w:t> </w:t>
      </w:r>
      <w:r>
        <w:rPr/>
        <w:t>phòng, chống cháy, nổ; không có hiện tượng, kỳ thị, hành vi bạo lực hay vi</w:t>
      </w:r>
      <w:r>
        <w:rPr>
          <w:spacing w:val="40"/>
        </w:rPr>
        <w:t> </w:t>
      </w:r>
      <w:r>
        <w:rPr/>
        <w:t>phạm pháp luật về bình đẳng giới, phòng, chống dịch bệnh trong nhà trường.</w:t>
      </w:r>
    </w:p>
    <w:p>
      <w:pPr>
        <w:spacing w:after="0" w:line="288" w:lineRule="auto"/>
        <w:sectPr>
          <w:pgSz w:w="11910" w:h="16850"/>
          <w:pgMar w:header="724" w:footer="0" w:top="1020" w:bottom="280" w:left="900" w:right="500"/>
        </w:sectPr>
      </w:pPr>
    </w:p>
    <w:p>
      <w:pPr>
        <w:pStyle w:val="Heading1"/>
        <w:spacing w:before="93"/>
      </w:pPr>
      <w:r>
        <w:rPr>
          <w:spacing w:val="-10"/>
        </w:rPr>
        <w:t>Tiêu</w:t>
      </w:r>
      <w:r>
        <w:rPr>
          <w:spacing w:val="-24"/>
        </w:rPr>
        <w:t> </w:t>
      </w:r>
      <w:r>
        <w:rPr>
          <w:spacing w:val="-10"/>
        </w:rPr>
        <w:t>chí</w:t>
      </w:r>
      <w:r>
        <w:rPr>
          <w:spacing w:val="-22"/>
        </w:rPr>
        <w:t> </w:t>
      </w:r>
      <w:r>
        <w:rPr>
          <w:spacing w:val="-10"/>
        </w:rPr>
        <w:t>1.1:</w:t>
      </w:r>
      <w:r>
        <w:rPr>
          <w:spacing w:val="-24"/>
        </w:rPr>
        <w:t> </w:t>
      </w:r>
      <w:r>
        <w:rPr>
          <w:spacing w:val="-10"/>
        </w:rPr>
        <w:t>Phương</w:t>
      </w:r>
      <w:r>
        <w:rPr>
          <w:spacing w:val="-24"/>
        </w:rPr>
        <w:t> </w:t>
      </w:r>
      <w:r>
        <w:rPr>
          <w:spacing w:val="-10"/>
        </w:rPr>
        <w:t>hướng,</w:t>
      </w:r>
      <w:r>
        <w:rPr>
          <w:spacing w:val="-25"/>
        </w:rPr>
        <w:t> </w:t>
      </w:r>
      <w:r>
        <w:rPr>
          <w:spacing w:val="-10"/>
        </w:rPr>
        <w:t>chiến</w:t>
      </w:r>
      <w:r>
        <w:rPr>
          <w:spacing w:val="-25"/>
        </w:rPr>
        <w:t> </w:t>
      </w:r>
      <w:r>
        <w:rPr>
          <w:spacing w:val="-10"/>
        </w:rPr>
        <w:t>lược</w:t>
      </w:r>
      <w:r>
        <w:rPr>
          <w:spacing w:val="-26"/>
        </w:rPr>
        <w:t> </w:t>
      </w:r>
      <w:r>
        <w:rPr>
          <w:spacing w:val="-10"/>
        </w:rPr>
        <w:t>xây</w:t>
      </w:r>
      <w:r>
        <w:rPr>
          <w:spacing w:val="-24"/>
        </w:rPr>
        <w:t> </w:t>
      </w:r>
      <w:r>
        <w:rPr>
          <w:spacing w:val="-10"/>
        </w:rPr>
        <w:t>dựng</w:t>
      </w:r>
      <w:r>
        <w:rPr>
          <w:spacing w:val="-23"/>
        </w:rPr>
        <w:t> </w:t>
      </w:r>
      <w:r>
        <w:rPr>
          <w:spacing w:val="-10"/>
        </w:rPr>
        <w:t>và</w:t>
      </w:r>
      <w:r>
        <w:rPr>
          <w:spacing w:val="-22"/>
        </w:rPr>
        <w:t> </w:t>
      </w:r>
      <w:r>
        <w:rPr>
          <w:spacing w:val="-10"/>
        </w:rPr>
        <w:t>phát</w:t>
      </w:r>
      <w:r>
        <w:rPr>
          <w:spacing w:val="-24"/>
        </w:rPr>
        <w:t> </w:t>
      </w:r>
      <w:r>
        <w:rPr>
          <w:spacing w:val="-10"/>
        </w:rPr>
        <w:t>triển</w:t>
      </w:r>
      <w:r>
        <w:rPr>
          <w:spacing w:val="-23"/>
        </w:rPr>
        <w:t> </w:t>
      </w:r>
      <w:r>
        <w:rPr>
          <w:spacing w:val="-10"/>
        </w:rPr>
        <w:t>nhà</w:t>
      </w:r>
      <w:r>
        <w:rPr>
          <w:spacing w:val="-22"/>
        </w:rPr>
        <w:t> </w:t>
      </w:r>
      <w:r>
        <w:rPr>
          <w:spacing w:val="-10"/>
        </w:rPr>
        <w:t>trường</w:t>
      </w:r>
    </w:p>
    <w:p>
      <w:pPr>
        <w:spacing w:before="60"/>
        <w:ind w:left="871" w:right="0" w:firstLine="0"/>
        <w:jc w:val="both"/>
        <w:rPr>
          <w:i/>
          <w:sz w:val="28"/>
        </w:rPr>
      </w:pPr>
      <w:r>
        <w:rPr>
          <w:i/>
          <w:sz w:val="28"/>
        </w:rPr>
        <w:t>Mức</w:t>
      </w:r>
      <w:r>
        <w:rPr>
          <w:i/>
          <w:spacing w:val="5"/>
          <w:sz w:val="28"/>
        </w:rPr>
        <w:t> </w:t>
      </w:r>
      <w:r>
        <w:rPr>
          <w:i/>
          <w:spacing w:val="-5"/>
          <w:sz w:val="28"/>
        </w:rPr>
        <w:t>1:</w:t>
      </w:r>
    </w:p>
    <w:p>
      <w:pPr>
        <w:pStyle w:val="ListParagraph"/>
        <w:numPr>
          <w:ilvl w:val="1"/>
          <w:numId w:val="2"/>
        </w:numPr>
        <w:tabs>
          <w:tab w:pos="1129" w:val="left" w:leader="none"/>
        </w:tabs>
        <w:spacing w:line="288" w:lineRule="auto" w:before="64" w:after="0"/>
        <w:ind w:left="232" w:right="1202" w:firstLine="566"/>
        <w:jc w:val="both"/>
        <w:rPr>
          <w:i/>
          <w:sz w:val="28"/>
        </w:rPr>
      </w:pPr>
      <w:r>
        <w:rPr>
          <w:i/>
          <w:sz w:val="28"/>
        </w:rPr>
        <w:t>Phù hợp với mục tiêu giáo dục mầm non được quy định tại Luật giáo</w:t>
      </w:r>
      <w:r>
        <w:rPr>
          <w:i/>
          <w:sz w:val="28"/>
        </w:rPr>
        <w:t> dục, định hướng phát triển kinh tế - xã hội của địa phương theo từng giai đoạn và các nguồn lực của nhà trường;</w:t>
      </w:r>
    </w:p>
    <w:p>
      <w:pPr>
        <w:pStyle w:val="ListParagraph"/>
        <w:numPr>
          <w:ilvl w:val="1"/>
          <w:numId w:val="2"/>
        </w:numPr>
        <w:tabs>
          <w:tab w:pos="1108" w:val="left" w:leader="none"/>
        </w:tabs>
        <w:spacing w:line="240" w:lineRule="auto" w:before="0" w:after="0"/>
        <w:ind w:left="1108" w:right="0" w:hanging="309"/>
        <w:jc w:val="both"/>
        <w:rPr>
          <w:i/>
          <w:sz w:val="28"/>
        </w:rPr>
      </w:pPr>
      <w:r>
        <w:rPr>
          <w:i/>
          <w:sz w:val="28"/>
        </w:rPr>
        <w:t>Được</w:t>
      </w:r>
      <w:r>
        <w:rPr>
          <w:i/>
          <w:spacing w:val="2"/>
          <w:sz w:val="28"/>
        </w:rPr>
        <w:t> </w:t>
      </w:r>
      <w:r>
        <w:rPr>
          <w:i/>
          <w:sz w:val="28"/>
        </w:rPr>
        <w:t>xác</w:t>
      </w:r>
      <w:r>
        <w:rPr>
          <w:i/>
          <w:spacing w:val="4"/>
          <w:sz w:val="28"/>
        </w:rPr>
        <w:t> </w:t>
      </w:r>
      <w:r>
        <w:rPr>
          <w:i/>
          <w:sz w:val="28"/>
        </w:rPr>
        <w:t>định</w:t>
      </w:r>
      <w:r>
        <w:rPr>
          <w:i/>
          <w:spacing w:val="5"/>
          <w:sz w:val="28"/>
        </w:rPr>
        <w:t> </w:t>
      </w:r>
      <w:r>
        <w:rPr>
          <w:i/>
          <w:sz w:val="28"/>
        </w:rPr>
        <w:t>bằng</w:t>
      </w:r>
      <w:r>
        <w:rPr>
          <w:i/>
          <w:spacing w:val="6"/>
          <w:sz w:val="28"/>
        </w:rPr>
        <w:t> </w:t>
      </w:r>
      <w:r>
        <w:rPr>
          <w:i/>
          <w:sz w:val="28"/>
        </w:rPr>
        <w:t>văn</w:t>
      </w:r>
      <w:r>
        <w:rPr>
          <w:i/>
          <w:spacing w:val="4"/>
          <w:sz w:val="28"/>
        </w:rPr>
        <w:t> </w:t>
      </w:r>
      <w:r>
        <w:rPr>
          <w:i/>
          <w:sz w:val="28"/>
        </w:rPr>
        <w:t>bản</w:t>
      </w:r>
      <w:r>
        <w:rPr>
          <w:i/>
          <w:spacing w:val="5"/>
          <w:sz w:val="28"/>
        </w:rPr>
        <w:t> </w:t>
      </w:r>
      <w:r>
        <w:rPr>
          <w:i/>
          <w:sz w:val="28"/>
        </w:rPr>
        <w:t>và</w:t>
      </w:r>
      <w:r>
        <w:rPr>
          <w:i/>
          <w:spacing w:val="5"/>
          <w:sz w:val="28"/>
        </w:rPr>
        <w:t> </w:t>
      </w:r>
      <w:r>
        <w:rPr>
          <w:i/>
          <w:sz w:val="28"/>
        </w:rPr>
        <w:t>cấp</w:t>
      </w:r>
      <w:r>
        <w:rPr>
          <w:i/>
          <w:spacing w:val="4"/>
          <w:sz w:val="28"/>
        </w:rPr>
        <w:t> </w:t>
      </w:r>
      <w:r>
        <w:rPr>
          <w:i/>
          <w:sz w:val="28"/>
        </w:rPr>
        <w:t>có</w:t>
      </w:r>
      <w:r>
        <w:rPr>
          <w:i/>
          <w:spacing w:val="4"/>
          <w:sz w:val="28"/>
        </w:rPr>
        <w:t> </w:t>
      </w:r>
      <w:r>
        <w:rPr>
          <w:i/>
          <w:sz w:val="28"/>
        </w:rPr>
        <w:t>thẩm</w:t>
      </w:r>
      <w:r>
        <w:rPr>
          <w:i/>
          <w:spacing w:val="2"/>
          <w:sz w:val="28"/>
        </w:rPr>
        <w:t> </w:t>
      </w:r>
      <w:r>
        <w:rPr>
          <w:i/>
          <w:sz w:val="28"/>
        </w:rPr>
        <w:t>quyền</w:t>
      </w:r>
      <w:r>
        <w:rPr>
          <w:i/>
          <w:spacing w:val="7"/>
          <w:sz w:val="28"/>
        </w:rPr>
        <w:t> </w:t>
      </w:r>
      <w:r>
        <w:rPr>
          <w:i/>
          <w:sz w:val="28"/>
        </w:rPr>
        <w:t>phê</w:t>
      </w:r>
      <w:r>
        <w:rPr>
          <w:i/>
          <w:spacing w:val="5"/>
          <w:sz w:val="28"/>
        </w:rPr>
        <w:t> </w:t>
      </w:r>
      <w:r>
        <w:rPr>
          <w:i/>
          <w:spacing w:val="-2"/>
          <w:sz w:val="28"/>
        </w:rPr>
        <w:t>duyệt;</w:t>
      </w:r>
    </w:p>
    <w:p>
      <w:pPr>
        <w:pStyle w:val="ListParagraph"/>
        <w:numPr>
          <w:ilvl w:val="1"/>
          <w:numId w:val="2"/>
        </w:numPr>
        <w:tabs>
          <w:tab w:pos="1108" w:val="left" w:leader="none"/>
        </w:tabs>
        <w:spacing w:line="288" w:lineRule="auto" w:before="65" w:after="0"/>
        <w:ind w:left="232" w:right="1197" w:firstLine="566"/>
        <w:jc w:val="both"/>
        <w:rPr>
          <w:i/>
          <w:sz w:val="28"/>
        </w:rPr>
      </w:pPr>
      <w:r>
        <w:rPr>
          <w:i/>
          <w:sz w:val="28"/>
        </w:rPr>
        <w:t>Được công bố công khai bằng hình thức niêm yết tại nhà trường hoặc</w:t>
      </w:r>
      <w:r>
        <w:rPr>
          <w:i/>
          <w:sz w:val="28"/>
        </w:rPr>
        <w:t> đăng</w:t>
      </w:r>
      <w:r>
        <w:rPr>
          <w:i/>
          <w:spacing w:val="37"/>
          <w:sz w:val="28"/>
        </w:rPr>
        <w:t> </w:t>
      </w:r>
      <w:r>
        <w:rPr>
          <w:i/>
          <w:sz w:val="28"/>
        </w:rPr>
        <w:t>tải</w:t>
      </w:r>
      <w:r>
        <w:rPr>
          <w:i/>
          <w:spacing w:val="37"/>
          <w:sz w:val="28"/>
        </w:rPr>
        <w:t> </w:t>
      </w:r>
      <w:r>
        <w:rPr>
          <w:i/>
          <w:sz w:val="28"/>
        </w:rPr>
        <w:t>trên</w:t>
      </w:r>
      <w:r>
        <w:rPr>
          <w:i/>
          <w:spacing w:val="40"/>
          <w:sz w:val="28"/>
        </w:rPr>
        <w:t> </w:t>
      </w:r>
      <w:r>
        <w:rPr>
          <w:i/>
          <w:sz w:val="28"/>
        </w:rPr>
        <w:t>trang</w:t>
      </w:r>
      <w:r>
        <w:rPr>
          <w:i/>
          <w:spacing w:val="40"/>
          <w:sz w:val="28"/>
        </w:rPr>
        <w:t> </w:t>
      </w:r>
      <w:r>
        <w:rPr>
          <w:i/>
          <w:sz w:val="28"/>
        </w:rPr>
        <w:t>thông</w:t>
      </w:r>
      <w:r>
        <w:rPr>
          <w:i/>
          <w:spacing w:val="37"/>
          <w:sz w:val="28"/>
        </w:rPr>
        <w:t> </w:t>
      </w:r>
      <w:r>
        <w:rPr>
          <w:i/>
          <w:sz w:val="28"/>
        </w:rPr>
        <w:t>tin</w:t>
      </w:r>
      <w:r>
        <w:rPr>
          <w:i/>
          <w:spacing w:val="37"/>
          <w:sz w:val="28"/>
        </w:rPr>
        <w:t> </w:t>
      </w:r>
      <w:r>
        <w:rPr>
          <w:i/>
          <w:sz w:val="28"/>
        </w:rPr>
        <w:t>điện</w:t>
      </w:r>
      <w:r>
        <w:rPr>
          <w:i/>
          <w:spacing w:val="40"/>
          <w:sz w:val="28"/>
        </w:rPr>
        <w:t> </w:t>
      </w:r>
      <w:r>
        <w:rPr>
          <w:i/>
          <w:sz w:val="28"/>
        </w:rPr>
        <w:t>tử</w:t>
      </w:r>
      <w:r>
        <w:rPr>
          <w:i/>
          <w:spacing w:val="39"/>
          <w:sz w:val="28"/>
        </w:rPr>
        <w:t> </w:t>
      </w:r>
      <w:r>
        <w:rPr>
          <w:i/>
          <w:sz w:val="28"/>
        </w:rPr>
        <w:t>của</w:t>
      </w:r>
      <w:r>
        <w:rPr>
          <w:i/>
          <w:spacing w:val="37"/>
          <w:sz w:val="28"/>
        </w:rPr>
        <w:t> </w:t>
      </w:r>
      <w:r>
        <w:rPr>
          <w:i/>
          <w:sz w:val="28"/>
        </w:rPr>
        <w:t>nhà</w:t>
      </w:r>
      <w:r>
        <w:rPr>
          <w:i/>
          <w:spacing w:val="40"/>
          <w:sz w:val="28"/>
        </w:rPr>
        <w:t> </w:t>
      </w:r>
      <w:r>
        <w:rPr>
          <w:i/>
          <w:sz w:val="28"/>
        </w:rPr>
        <w:t>trường</w:t>
      </w:r>
      <w:r>
        <w:rPr>
          <w:i/>
          <w:spacing w:val="37"/>
          <w:sz w:val="28"/>
        </w:rPr>
        <w:t> </w:t>
      </w:r>
      <w:r>
        <w:rPr>
          <w:i/>
          <w:sz w:val="28"/>
        </w:rPr>
        <w:t>(nếu</w:t>
      </w:r>
      <w:r>
        <w:rPr>
          <w:i/>
          <w:spacing w:val="40"/>
          <w:sz w:val="28"/>
        </w:rPr>
        <w:t> </w:t>
      </w:r>
      <w:r>
        <w:rPr>
          <w:i/>
          <w:sz w:val="28"/>
        </w:rPr>
        <w:t>có)</w:t>
      </w:r>
      <w:r>
        <w:rPr>
          <w:i/>
          <w:spacing w:val="39"/>
          <w:sz w:val="28"/>
        </w:rPr>
        <w:t> </w:t>
      </w:r>
      <w:r>
        <w:rPr>
          <w:i/>
          <w:sz w:val="28"/>
        </w:rPr>
        <w:t>hoặc</w:t>
      </w:r>
      <w:r>
        <w:rPr>
          <w:i/>
          <w:spacing w:val="36"/>
          <w:sz w:val="28"/>
        </w:rPr>
        <w:t> </w:t>
      </w:r>
      <w:r>
        <w:rPr>
          <w:i/>
          <w:sz w:val="28"/>
        </w:rPr>
        <w:t>đăng</w:t>
      </w:r>
      <w:r>
        <w:rPr>
          <w:i/>
          <w:spacing w:val="37"/>
          <w:sz w:val="28"/>
        </w:rPr>
        <w:t> </w:t>
      </w:r>
      <w:r>
        <w:rPr>
          <w:i/>
          <w:sz w:val="28"/>
        </w:rPr>
        <w:t>tải trên các phương tiện thông tin đại chúng của địa phương, trang thông tin điện</w:t>
      </w:r>
      <w:r>
        <w:rPr>
          <w:i/>
          <w:spacing w:val="40"/>
          <w:sz w:val="28"/>
        </w:rPr>
        <w:t> </w:t>
      </w:r>
      <w:r>
        <w:rPr>
          <w:i/>
          <w:sz w:val="28"/>
        </w:rPr>
        <w:t>tử của phòng giáo dục và đào tạo.</w:t>
      </w:r>
    </w:p>
    <w:p>
      <w:pPr>
        <w:spacing w:before="0"/>
        <w:ind w:left="799" w:right="0" w:firstLine="0"/>
        <w:jc w:val="both"/>
        <w:rPr>
          <w:i/>
          <w:sz w:val="28"/>
        </w:rPr>
      </w:pPr>
      <w:r>
        <w:rPr>
          <w:i/>
          <w:sz w:val="28"/>
        </w:rPr>
        <w:t>Mức</w:t>
      </w:r>
      <w:r>
        <w:rPr>
          <w:i/>
          <w:spacing w:val="5"/>
          <w:sz w:val="28"/>
        </w:rPr>
        <w:t> </w:t>
      </w:r>
      <w:r>
        <w:rPr>
          <w:i/>
          <w:spacing w:val="-5"/>
          <w:sz w:val="28"/>
        </w:rPr>
        <w:t>2:</w:t>
      </w:r>
    </w:p>
    <w:p>
      <w:pPr>
        <w:spacing w:line="288" w:lineRule="auto" w:before="65"/>
        <w:ind w:left="232" w:right="1197" w:firstLine="566"/>
        <w:jc w:val="both"/>
        <w:rPr>
          <w:i/>
          <w:sz w:val="28"/>
        </w:rPr>
      </w:pPr>
      <w:r>
        <w:rPr>
          <w:i/>
          <w:sz w:val="28"/>
        </w:rPr>
        <w:t>Nhà</w:t>
      </w:r>
      <w:r>
        <w:rPr>
          <w:i/>
          <w:spacing w:val="40"/>
          <w:sz w:val="28"/>
        </w:rPr>
        <w:t> </w:t>
      </w:r>
      <w:r>
        <w:rPr>
          <w:i/>
          <w:sz w:val="28"/>
        </w:rPr>
        <w:t>trường</w:t>
      </w:r>
      <w:r>
        <w:rPr>
          <w:i/>
          <w:spacing w:val="40"/>
          <w:sz w:val="28"/>
        </w:rPr>
        <w:t> </w:t>
      </w:r>
      <w:r>
        <w:rPr>
          <w:i/>
          <w:sz w:val="28"/>
        </w:rPr>
        <w:t>có</w:t>
      </w:r>
      <w:r>
        <w:rPr>
          <w:i/>
          <w:spacing w:val="40"/>
          <w:sz w:val="28"/>
        </w:rPr>
        <w:t> </w:t>
      </w:r>
      <w:r>
        <w:rPr>
          <w:i/>
          <w:sz w:val="28"/>
        </w:rPr>
        <w:t>các</w:t>
      </w:r>
      <w:r>
        <w:rPr>
          <w:i/>
          <w:spacing w:val="40"/>
          <w:sz w:val="28"/>
        </w:rPr>
        <w:t> </w:t>
      </w:r>
      <w:r>
        <w:rPr>
          <w:i/>
          <w:sz w:val="28"/>
        </w:rPr>
        <w:t>giải</w:t>
      </w:r>
      <w:r>
        <w:rPr>
          <w:i/>
          <w:spacing w:val="40"/>
          <w:sz w:val="28"/>
        </w:rPr>
        <w:t> </w:t>
      </w:r>
      <w:r>
        <w:rPr>
          <w:i/>
          <w:sz w:val="28"/>
        </w:rPr>
        <w:t>pháp</w:t>
      </w:r>
      <w:r>
        <w:rPr>
          <w:i/>
          <w:spacing w:val="40"/>
          <w:sz w:val="28"/>
        </w:rPr>
        <w:t> </w:t>
      </w:r>
      <w:r>
        <w:rPr>
          <w:i/>
          <w:sz w:val="28"/>
        </w:rPr>
        <w:t>giám</w:t>
      </w:r>
      <w:r>
        <w:rPr>
          <w:i/>
          <w:spacing w:val="40"/>
          <w:sz w:val="28"/>
        </w:rPr>
        <w:t> </w:t>
      </w:r>
      <w:r>
        <w:rPr>
          <w:i/>
          <w:sz w:val="28"/>
        </w:rPr>
        <w:t>sát</w:t>
      </w:r>
      <w:r>
        <w:rPr>
          <w:i/>
          <w:spacing w:val="40"/>
          <w:sz w:val="28"/>
        </w:rPr>
        <w:t> </w:t>
      </w:r>
      <w:r>
        <w:rPr>
          <w:i/>
          <w:sz w:val="28"/>
        </w:rPr>
        <w:t>việc</w:t>
      </w:r>
      <w:r>
        <w:rPr>
          <w:i/>
          <w:spacing w:val="40"/>
          <w:sz w:val="28"/>
        </w:rPr>
        <w:t> </w:t>
      </w:r>
      <w:r>
        <w:rPr>
          <w:i/>
          <w:sz w:val="28"/>
        </w:rPr>
        <w:t>thực</w:t>
      </w:r>
      <w:r>
        <w:rPr>
          <w:i/>
          <w:spacing w:val="40"/>
          <w:sz w:val="28"/>
        </w:rPr>
        <w:t> </w:t>
      </w:r>
      <w:r>
        <w:rPr>
          <w:i/>
          <w:sz w:val="28"/>
        </w:rPr>
        <w:t>hiện</w:t>
      </w:r>
      <w:r>
        <w:rPr>
          <w:i/>
          <w:spacing w:val="40"/>
          <w:sz w:val="28"/>
        </w:rPr>
        <w:t> </w:t>
      </w:r>
      <w:r>
        <w:rPr>
          <w:i/>
          <w:sz w:val="28"/>
        </w:rPr>
        <w:t>phương</w:t>
      </w:r>
      <w:r>
        <w:rPr>
          <w:i/>
          <w:spacing w:val="40"/>
          <w:sz w:val="28"/>
        </w:rPr>
        <w:t> </w:t>
      </w:r>
      <w:r>
        <w:rPr>
          <w:i/>
          <w:sz w:val="28"/>
        </w:rPr>
        <w:t>hướng,</w:t>
      </w:r>
      <w:r>
        <w:rPr>
          <w:i/>
          <w:sz w:val="28"/>
        </w:rPr>
        <w:t> chiến lược xây dựng và phát triển.</w:t>
      </w:r>
    </w:p>
    <w:p>
      <w:pPr>
        <w:spacing w:before="0"/>
        <w:ind w:left="799" w:right="0" w:firstLine="0"/>
        <w:jc w:val="both"/>
        <w:rPr>
          <w:i/>
          <w:sz w:val="28"/>
        </w:rPr>
      </w:pPr>
      <w:r>
        <w:rPr>
          <w:i/>
          <w:sz w:val="28"/>
        </w:rPr>
        <w:t>Mức</w:t>
      </w:r>
      <w:r>
        <w:rPr>
          <w:i/>
          <w:spacing w:val="5"/>
          <w:sz w:val="28"/>
        </w:rPr>
        <w:t> </w:t>
      </w:r>
      <w:r>
        <w:rPr>
          <w:i/>
          <w:spacing w:val="-5"/>
          <w:sz w:val="28"/>
        </w:rPr>
        <w:t>3:</w:t>
      </w:r>
    </w:p>
    <w:p>
      <w:pPr>
        <w:spacing w:line="288" w:lineRule="auto" w:before="64"/>
        <w:ind w:left="232" w:right="1198" w:firstLine="566"/>
        <w:jc w:val="both"/>
        <w:rPr>
          <w:i/>
          <w:sz w:val="28"/>
        </w:rPr>
      </w:pPr>
      <w:r>
        <w:rPr>
          <w:i/>
          <w:sz w:val="28"/>
        </w:rPr>
        <w:t>Định kỳ rà soát, bổ sung, điều chỉnh phương hướng, chiến lược xây dựng</w:t>
      </w:r>
      <w:r>
        <w:rPr>
          <w:i/>
          <w:spacing w:val="40"/>
          <w:sz w:val="28"/>
        </w:rPr>
        <w:t> </w:t>
      </w:r>
      <w:r>
        <w:rPr>
          <w:i/>
          <w:sz w:val="28"/>
        </w:rPr>
        <w:t>và phát triển. Tổ chức xây dựng phương hướng, chiến lược xây dựng và phát triển có sự tham gia của các thành viên trong Hội đồng trường (Hội đồng quản trị đối với trường tư thục), cán bộ quản lý, giáo viên, nhân viên, cha mẹ trẻ và cộng đồng.</w:t>
      </w:r>
    </w:p>
    <w:p>
      <w:pPr>
        <w:pStyle w:val="Heading1"/>
        <w:numPr>
          <w:ilvl w:val="0"/>
          <w:numId w:val="4"/>
        </w:numPr>
        <w:tabs>
          <w:tab w:pos="871" w:val="left" w:leader="none"/>
          <w:tab w:pos="1085" w:val="left" w:leader="none"/>
        </w:tabs>
        <w:spacing w:line="288" w:lineRule="auto" w:before="6" w:after="0"/>
        <w:ind w:left="871" w:right="7376" w:hanging="72"/>
        <w:jc w:val="both"/>
      </w:pPr>
      <w:r>
        <w:rPr/>
        <w:t>Mô</w:t>
      </w:r>
      <w:r>
        <w:rPr>
          <w:spacing w:val="-2"/>
        </w:rPr>
        <w:t> </w:t>
      </w:r>
      <w:r>
        <w:rPr/>
        <w:t>tả</w:t>
      </w:r>
      <w:r>
        <w:rPr>
          <w:spacing w:val="-2"/>
        </w:rPr>
        <w:t> </w:t>
      </w:r>
      <w:r>
        <w:rPr/>
        <w:t>hiện</w:t>
      </w:r>
      <w:r>
        <w:rPr>
          <w:spacing w:val="-3"/>
        </w:rPr>
        <w:t> </w:t>
      </w:r>
      <w:r>
        <w:rPr/>
        <w:t>trạng Mức 1</w:t>
      </w:r>
    </w:p>
    <w:p>
      <w:pPr>
        <w:pStyle w:val="BodyText"/>
        <w:spacing w:line="288" w:lineRule="auto"/>
        <w:ind w:right="1204" w:firstLine="566"/>
      </w:pPr>
      <w:r>
        <w:rPr/>
        <w:t>Nhà trường có phương hướng, chiến lược [H1-1.1-01], kế hoạch xây dựng và phát triển nhà trường [H1-1.1-02] phù hợp với mục tiêu giáo dục mầm non được quy định tại Điều 104 Luật Giáo dục số 43/2019/QH14 ngày 14/9/2019, phù hợp với định hướng phát triển kinh tế</w:t>
      </w:r>
      <w:r>
        <w:rPr>
          <w:spacing w:val="40"/>
        </w:rPr>
        <w:t> </w:t>
      </w:r>
      <w:r>
        <w:rPr/>
        <w:t>- xã hội của địa phương theo từng</w:t>
      </w:r>
      <w:r>
        <w:rPr>
          <w:spacing w:val="80"/>
        </w:rPr>
        <w:t> </w:t>
      </w:r>
      <w:r>
        <w:rPr/>
        <w:t>giai đoạn và kế hoạch theo từng năm học; phù hợp với các nguồn lực của nhà </w:t>
      </w:r>
      <w:r>
        <w:rPr>
          <w:spacing w:val="-2"/>
        </w:rPr>
        <w:t>trường.</w:t>
      </w:r>
    </w:p>
    <w:p>
      <w:pPr>
        <w:pStyle w:val="BodyText"/>
        <w:spacing w:line="288" w:lineRule="auto"/>
        <w:ind w:right="1198" w:firstLine="566"/>
      </w:pPr>
      <w:r>
        <w:rPr/>
        <w:t>Căn cứ vào các văn bản hướng dẫn thực hiện nhiệm vụ năm học của các cấp, báo cáo kết quả thực hiện nhiệm vụ chính trị của Đảng ủy, căn cứ vào chỉ tiêu</w:t>
      </w:r>
      <w:r>
        <w:rPr>
          <w:spacing w:val="40"/>
        </w:rPr>
        <w:t> </w:t>
      </w:r>
      <w:r>
        <w:rPr/>
        <w:t>kế</w:t>
      </w:r>
      <w:r>
        <w:rPr>
          <w:spacing w:val="40"/>
        </w:rPr>
        <w:t> </w:t>
      </w:r>
      <w:r>
        <w:rPr/>
        <w:t>hoạch</w:t>
      </w:r>
      <w:r>
        <w:rPr>
          <w:spacing w:val="40"/>
        </w:rPr>
        <w:t> </w:t>
      </w:r>
      <w:r>
        <w:rPr/>
        <w:t>được</w:t>
      </w:r>
      <w:r>
        <w:rPr>
          <w:spacing w:val="40"/>
        </w:rPr>
        <w:t> </w:t>
      </w:r>
      <w:r>
        <w:rPr/>
        <w:t>giao</w:t>
      </w:r>
      <w:r>
        <w:rPr>
          <w:spacing w:val="40"/>
        </w:rPr>
        <w:t> </w:t>
      </w:r>
      <w:r>
        <w:rPr/>
        <w:t>nhà</w:t>
      </w:r>
      <w:r>
        <w:rPr>
          <w:spacing w:val="40"/>
        </w:rPr>
        <w:t> </w:t>
      </w:r>
      <w:r>
        <w:rPr/>
        <w:t>trường</w:t>
      </w:r>
      <w:r>
        <w:rPr>
          <w:spacing w:val="40"/>
        </w:rPr>
        <w:t> </w:t>
      </w:r>
      <w:r>
        <w:rPr/>
        <w:t>đã</w:t>
      </w:r>
      <w:r>
        <w:rPr>
          <w:spacing w:val="40"/>
        </w:rPr>
        <w:t> </w:t>
      </w:r>
      <w:r>
        <w:rPr/>
        <w:t>xây</w:t>
      </w:r>
      <w:r>
        <w:rPr>
          <w:spacing w:val="40"/>
        </w:rPr>
        <w:t> </w:t>
      </w:r>
      <w:r>
        <w:rPr/>
        <w:t>dựng</w:t>
      </w:r>
      <w:r>
        <w:rPr>
          <w:spacing w:val="40"/>
        </w:rPr>
        <w:t> </w:t>
      </w:r>
      <w:r>
        <w:rPr/>
        <w:t>Kế</w:t>
      </w:r>
      <w:r>
        <w:rPr>
          <w:spacing w:val="40"/>
        </w:rPr>
        <w:t> </w:t>
      </w:r>
      <w:r>
        <w:rPr/>
        <w:t>hoạch</w:t>
      </w:r>
      <w:r>
        <w:rPr>
          <w:spacing w:val="40"/>
        </w:rPr>
        <w:t> </w:t>
      </w:r>
      <w:r>
        <w:rPr/>
        <w:t>chiến</w:t>
      </w:r>
      <w:r>
        <w:rPr>
          <w:spacing w:val="40"/>
        </w:rPr>
        <w:t> </w:t>
      </w:r>
      <w:r>
        <w:rPr/>
        <w:t>lược</w:t>
      </w:r>
      <w:r>
        <w:rPr>
          <w:spacing w:val="40"/>
        </w:rPr>
        <w:t> </w:t>
      </w:r>
      <w:r>
        <w:rPr/>
        <w:t>phát triển nhà trường giai đoạn 2021-2025, định hướng đến năm 2030</w:t>
      </w:r>
      <w:r>
        <w:rPr>
          <w:spacing w:val="38"/>
        </w:rPr>
        <w:t> </w:t>
      </w:r>
      <w:r>
        <w:rPr/>
        <w:t>[H1-1.1-01]</w:t>
      </w:r>
      <w:r>
        <w:rPr>
          <w:spacing w:val="80"/>
        </w:rPr>
        <w:t> </w:t>
      </w:r>
      <w:r>
        <w:rPr/>
        <w:t>và Kế hoạch chiến lược phát triển nhà trường từng năm học [H1-1.1-02] được phòng Giáo dục và Đào tạo huyện Điện Biên phê duyệt để triển khai, thực hiện hiệu quả.</w:t>
      </w:r>
    </w:p>
    <w:p>
      <w:pPr>
        <w:pStyle w:val="BodyText"/>
        <w:spacing w:line="288" w:lineRule="auto"/>
        <w:ind w:right="1202" w:firstLine="566"/>
      </w:pPr>
      <w:r>
        <w:rPr/>
        <w:t>Hằng năm, Nhà trường làm tốt công tác công khai phương hướng chiến lược</w:t>
      </w:r>
      <w:r>
        <w:rPr>
          <w:spacing w:val="30"/>
        </w:rPr>
        <w:t> </w:t>
      </w:r>
      <w:r>
        <w:rPr/>
        <w:t>xây</w:t>
      </w:r>
      <w:r>
        <w:rPr>
          <w:spacing w:val="29"/>
        </w:rPr>
        <w:t> </w:t>
      </w:r>
      <w:r>
        <w:rPr/>
        <w:t>dựng</w:t>
      </w:r>
      <w:r>
        <w:rPr>
          <w:spacing w:val="31"/>
        </w:rPr>
        <w:t> </w:t>
      </w:r>
      <w:r>
        <w:rPr/>
        <w:t>và</w:t>
      </w:r>
      <w:r>
        <w:rPr>
          <w:spacing w:val="30"/>
        </w:rPr>
        <w:t> </w:t>
      </w:r>
      <w:r>
        <w:rPr/>
        <w:t>phát</w:t>
      </w:r>
      <w:r>
        <w:rPr>
          <w:spacing w:val="31"/>
        </w:rPr>
        <w:t> </w:t>
      </w:r>
      <w:r>
        <w:rPr/>
        <w:t>triển</w:t>
      </w:r>
      <w:r>
        <w:rPr>
          <w:spacing w:val="29"/>
        </w:rPr>
        <w:t> </w:t>
      </w:r>
      <w:r>
        <w:rPr/>
        <w:t>nhà</w:t>
      </w:r>
      <w:r>
        <w:rPr>
          <w:spacing w:val="30"/>
        </w:rPr>
        <w:t> </w:t>
      </w:r>
      <w:r>
        <w:rPr/>
        <w:t>trường</w:t>
      </w:r>
      <w:r>
        <w:rPr>
          <w:spacing w:val="31"/>
        </w:rPr>
        <w:t> </w:t>
      </w:r>
      <w:r>
        <w:rPr/>
        <w:t>bằng</w:t>
      </w:r>
      <w:r>
        <w:rPr>
          <w:spacing w:val="31"/>
        </w:rPr>
        <w:t> </w:t>
      </w:r>
      <w:r>
        <w:rPr/>
        <w:t>hình</w:t>
      </w:r>
      <w:r>
        <w:rPr>
          <w:spacing w:val="31"/>
        </w:rPr>
        <w:t> </w:t>
      </w:r>
      <w:r>
        <w:rPr/>
        <w:t>thức</w:t>
      </w:r>
      <w:r>
        <w:rPr>
          <w:spacing w:val="30"/>
        </w:rPr>
        <w:t> </w:t>
      </w:r>
      <w:r>
        <w:rPr/>
        <w:t>niêm</w:t>
      </w:r>
      <w:r>
        <w:rPr>
          <w:spacing w:val="28"/>
        </w:rPr>
        <w:t> </w:t>
      </w:r>
      <w:r>
        <w:rPr/>
        <w:t>yết</w:t>
      </w:r>
      <w:r>
        <w:rPr>
          <w:spacing w:val="34"/>
        </w:rPr>
        <w:t> </w:t>
      </w:r>
      <w:r>
        <w:rPr/>
        <w:t>tại</w:t>
      </w:r>
      <w:r>
        <w:rPr>
          <w:spacing w:val="31"/>
        </w:rPr>
        <w:t> </w:t>
      </w:r>
      <w:r>
        <w:rPr/>
        <w:t>bảng</w:t>
      </w:r>
      <w:r>
        <w:rPr>
          <w:spacing w:val="31"/>
        </w:rPr>
        <w:t> </w:t>
      </w:r>
      <w:r>
        <w:rPr/>
        <w:t>tin,</w:t>
      </w:r>
    </w:p>
    <w:p>
      <w:pPr>
        <w:spacing w:after="0" w:line="288" w:lineRule="auto"/>
        <w:sectPr>
          <w:pgSz w:w="11910" w:h="16850"/>
          <w:pgMar w:header="724" w:footer="0" w:top="1020" w:bottom="280" w:left="900" w:right="500"/>
        </w:sectPr>
      </w:pPr>
    </w:p>
    <w:p>
      <w:pPr>
        <w:pStyle w:val="BodyText"/>
        <w:spacing w:line="288" w:lineRule="auto" w:before="88"/>
        <w:ind w:left="802" w:right="649"/>
      </w:pPr>
      <w:r>
        <w:rPr/>
        <w:t>website</w:t>
      </w:r>
      <w:r>
        <w:rPr>
          <w:spacing w:val="40"/>
        </w:rPr>
        <w:t> </w:t>
      </w:r>
      <w:r>
        <w:rPr/>
        <w:t>để</w:t>
      </w:r>
      <w:r>
        <w:rPr>
          <w:spacing w:val="40"/>
        </w:rPr>
        <w:t> </w:t>
      </w:r>
      <w:r>
        <w:rPr/>
        <w:t>toàn</w:t>
      </w:r>
      <w:r>
        <w:rPr>
          <w:spacing w:val="40"/>
        </w:rPr>
        <w:t> </w:t>
      </w:r>
      <w:r>
        <w:rPr/>
        <w:t>thể</w:t>
      </w:r>
      <w:r>
        <w:rPr>
          <w:spacing w:val="40"/>
        </w:rPr>
        <w:t> </w:t>
      </w:r>
      <w:r>
        <w:rPr/>
        <w:t>cán</w:t>
      </w:r>
      <w:r>
        <w:rPr>
          <w:spacing w:val="40"/>
        </w:rPr>
        <w:t> </w:t>
      </w:r>
      <w:r>
        <w:rPr/>
        <w:t>bộ,</w:t>
      </w:r>
      <w:r>
        <w:rPr>
          <w:spacing w:val="40"/>
        </w:rPr>
        <w:t> </w:t>
      </w:r>
      <w:r>
        <w:rPr/>
        <w:t>giáo</w:t>
      </w:r>
      <w:r>
        <w:rPr>
          <w:spacing w:val="40"/>
        </w:rPr>
        <w:t> </w:t>
      </w:r>
      <w:r>
        <w:rPr/>
        <w:t>viên,</w:t>
      </w:r>
      <w:r>
        <w:rPr>
          <w:spacing w:val="40"/>
        </w:rPr>
        <w:t> </w:t>
      </w:r>
      <w:r>
        <w:rPr/>
        <w:t>nhân</w:t>
      </w:r>
      <w:r>
        <w:rPr>
          <w:spacing w:val="40"/>
        </w:rPr>
        <w:t> </w:t>
      </w:r>
      <w:r>
        <w:rPr/>
        <w:t>viên</w:t>
      </w:r>
      <w:r>
        <w:rPr>
          <w:spacing w:val="40"/>
        </w:rPr>
        <w:t> </w:t>
      </w:r>
      <w:r>
        <w:rPr/>
        <w:t>nhà</w:t>
      </w:r>
      <w:r>
        <w:rPr>
          <w:spacing w:val="40"/>
        </w:rPr>
        <w:t> </w:t>
      </w:r>
      <w:r>
        <w:rPr/>
        <w:t>trường,</w:t>
      </w:r>
      <w:r>
        <w:rPr>
          <w:spacing w:val="40"/>
        </w:rPr>
        <w:t> </w:t>
      </w:r>
      <w:r>
        <w:rPr/>
        <w:t>các</w:t>
      </w:r>
      <w:r>
        <w:rPr>
          <w:spacing w:val="40"/>
        </w:rPr>
        <w:t> </w:t>
      </w:r>
      <w:r>
        <w:rPr/>
        <w:t>bậc</w:t>
      </w:r>
      <w:r>
        <w:rPr>
          <w:spacing w:val="40"/>
        </w:rPr>
        <w:t> </w:t>
      </w:r>
      <w:r>
        <w:rPr/>
        <w:t>phụ huynh, nhân dân được biết và tham gia góp ý [1.1-03].</w:t>
      </w:r>
    </w:p>
    <w:p>
      <w:pPr>
        <w:pStyle w:val="Heading1"/>
        <w:ind w:left="1368"/>
      </w:pPr>
      <w:r>
        <w:rPr/>
        <w:t>Mức</w:t>
      </w:r>
      <w:r>
        <w:rPr>
          <w:spacing w:val="5"/>
        </w:rPr>
        <w:t> </w:t>
      </w:r>
      <w:r>
        <w:rPr>
          <w:spacing w:val="-10"/>
        </w:rPr>
        <w:t>2</w:t>
      </w:r>
    </w:p>
    <w:p>
      <w:pPr>
        <w:pStyle w:val="BodyText"/>
        <w:spacing w:line="288" w:lineRule="auto" w:before="60"/>
        <w:ind w:left="802" w:right="628" w:firstLine="566"/>
      </w:pPr>
      <w:r>
        <w:rPr/>
        <w:t>Hằng năm, nhà trường có các giải pháp giám sát việc thực hiện phương hướng,</w:t>
      </w:r>
      <w:r>
        <w:rPr>
          <w:spacing w:val="40"/>
        </w:rPr>
        <w:t> </w:t>
      </w:r>
      <w:r>
        <w:rPr/>
        <w:t>chiến</w:t>
      </w:r>
      <w:r>
        <w:rPr>
          <w:spacing w:val="40"/>
        </w:rPr>
        <w:t> </w:t>
      </w:r>
      <w:r>
        <w:rPr/>
        <w:t>lược</w:t>
      </w:r>
      <w:r>
        <w:rPr>
          <w:spacing w:val="40"/>
        </w:rPr>
        <w:t> </w:t>
      </w:r>
      <w:r>
        <w:rPr/>
        <w:t>xây dựng</w:t>
      </w:r>
      <w:r>
        <w:rPr>
          <w:spacing w:val="40"/>
        </w:rPr>
        <w:t> </w:t>
      </w:r>
      <w:r>
        <w:rPr/>
        <w:t>và phát</w:t>
      </w:r>
      <w:r>
        <w:rPr>
          <w:spacing w:val="40"/>
        </w:rPr>
        <w:t> </w:t>
      </w:r>
      <w:r>
        <w:rPr/>
        <w:t>triển</w:t>
      </w:r>
      <w:r>
        <w:rPr>
          <w:spacing w:val="40"/>
        </w:rPr>
        <w:t> </w:t>
      </w:r>
      <w:r>
        <w:rPr/>
        <w:t>nhà</w:t>
      </w:r>
      <w:r>
        <w:rPr>
          <w:spacing w:val="40"/>
        </w:rPr>
        <w:t> </w:t>
      </w:r>
      <w:r>
        <w:rPr/>
        <w:t>trường</w:t>
      </w:r>
      <w:r>
        <w:rPr>
          <w:spacing w:val="40"/>
        </w:rPr>
        <w:t> </w:t>
      </w:r>
      <w:r>
        <w:rPr/>
        <w:t>như:</w:t>
      </w:r>
      <w:r>
        <w:rPr>
          <w:spacing w:val="40"/>
        </w:rPr>
        <w:t> </w:t>
      </w:r>
      <w:r>
        <w:rPr/>
        <w:t>Hội đồng</w:t>
      </w:r>
      <w:r>
        <w:rPr>
          <w:spacing w:val="40"/>
        </w:rPr>
        <w:t> </w:t>
      </w:r>
      <w:r>
        <w:rPr/>
        <w:t>trường chịu trách nhiệm quyết định về phương hướng hoạt động của nhà trường [H1- 1.1-04], phối hợp với Ban thanh tra nhân dân kiểm tra, giám sát các hoạt động của nhà trường [H1-1.1-05]; huy động và giám sát việc sử dụng các nguồn lực dành cho nhà trường; thực hiện quy chế dân chủ trong nhà trường; kiểm tra nội bộ đánh giá chất lượng đội ngũ, chất lượng học sinh, chất lượng các hội thi;</w:t>
      </w:r>
      <w:r>
        <w:rPr>
          <w:spacing w:val="40"/>
        </w:rPr>
        <w:t> </w:t>
      </w:r>
      <w:r>
        <w:rPr/>
        <w:t>giám sát công tác xây dựng và sử dụng cơ sở vật chất, trang thiết bị dạy học</w:t>
      </w:r>
      <w:r>
        <w:rPr>
          <w:spacing w:val="80"/>
        </w:rPr>
        <w:t> </w:t>
      </w:r>
      <w:r>
        <w:rPr/>
        <w:t>đảm bảo thực hiện mục tiêu giáo dục.</w:t>
      </w:r>
    </w:p>
    <w:p>
      <w:pPr>
        <w:pStyle w:val="Heading1"/>
        <w:spacing w:before="6"/>
        <w:ind w:left="1368"/>
      </w:pPr>
      <w:r>
        <w:rPr/>
        <w:t>Mức</w:t>
      </w:r>
      <w:r>
        <w:rPr>
          <w:spacing w:val="5"/>
        </w:rPr>
        <w:t> </w:t>
      </w:r>
      <w:r>
        <w:rPr>
          <w:spacing w:val="-10"/>
        </w:rPr>
        <w:t>3</w:t>
      </w:r>
    </w:p>
    <w:p>
      <w:pPr>
        <w:pStyle w:val="BodyText"/>
        <w:spacing w:line="288" w:lineRule="auto" w:before="59"/>
        <w:ind w:left="802" w:right="626" w:firstLine="566"/>
      </w:pPr>
      <w:r>
        <w:rPr/>
        <w:t>Nhà</w:t>
      </w:r>
      <w:r>
        <w:rPr>
          <w:spacing w:val="40"/>
        </w:rPr>
        <w:t> </w:t>
      </w:r>
      <w:r>
        <w:rPr/>
        <w:t>trường</w:t>
      </w:r>
      <w:r>
        <w:rPr>
          <w:spacing w:val="40"/>
        </w:rPr>
        <w:t> </w:t>
      </w:r>
      <w:r>
        <w:rPr/>
        <w:t>định</w:t>
      </w:r>
      <w:r>
        <w:rPr>
          <w:spacing w:val="40"/>
        </w:rPr>
        <w:t> </w:t>
      </w:r>
      <w:r>
        <w:rPr/>
        <w:t>kỳ</w:t>
      </w:r>
      <w:r>
        <w:rPr>
          <w:spacing w:val="40"/>
        </w:rPr>
        <w:t> </w:t>
      </w:r>
      <w:r>
        <w:rPr/>
        <w:t>01</w:t>
      </w:r>
      <w:r>
        <w:rPr>
          <w:spacing w:val="40"/>
        </w:rPr>
        <w:t> </w:t>
      </w:r>
      <w:r>
        <w:rPr/>
        <w:t>năm/lần</w:t>
      </w:r>
      <w:r>
        <w:rPr>
          <w:spacing w:val="40"/>
        </w:rPr>
        <w:t> </w:t>
      </w:r>
      <w:r>
        <w:rPr/>
        <w:t>rà</w:t>
      </w:r>
      <w:r>
        <w:rPr>
          <w:spacing w:val="40"/>
        </w:rPr>
        <w:t> </w:t>
      </w:r>
      <w:r>
        <w:rPr/>
        <w:t>soát,</w:t>
      </w:r>
      <w:r>
        <w:rPr>
          <w:spacing w:val="40"/>
        </w:rPr>
        <w:t> </w:t>
      </w:r>
      <w:r>
        <w:rPr/>
        <w:t>bổ</w:t>
      </w:r>
      <w:r>
        <w:rPr>
          <w:spacing w:val="40"/>
        </w:rPr>
        <w:t> </w:t>
      </w:r>
      <w:r>
        <w:rPr/>
        <w:t>sung,</w:t>
      </w:r>
      <w:r>
        <w:rPr>
          <w:spacing w:val="40"/>
        </w:rPr>
        <w:t> </w:t>
      </w:r>
      <w:r>
        <w:rPr/>
        <w:t>điều</w:t>
      </w:r>
      <w:r>
        <w:rPr>
          <w:spacing w:val="40"/>
        </w:rPr>
        <w:t> </w:t>
      </w:r>
      <w:r>
        <w:rPr/>
        <w:t>chỉnh</w:t>
      </w:r>
      <w:r>
        <w:rPr>
          <w:spacing w:val="40"/>
        </w:rPr>
        <w:t> </w:t>
      </w:r>
      <w:r>
        <w:rPr/>
        <w:t>kế</w:t>
      </w:r>
      <w:r>
        <w:rPr>
          <w:spacing w:val="40"/>
        </w:rPr>
        <w:t> </w:t>
      </w:r>
      <w:r>
        <w:rPr/>
        <w:t>hoạch chiến lược xây dựng và phát triển cho phù hợp với điều kiện thực tế [H1-1.2- 06]; tổ chức xây dựng phương hướng, chiến lược xây dựng và phát triển có sự tham gia</w:t>
      </w:r>
      <w:r>
        <w:rPr>
          <w:spacing w:val="31"/>
        </w:rPr>
        <w:t> </w:t>
      </w:r>
      <w:r>
        <w:rPr/>
        <w:t>của</w:t>
      </w:r>
      <w:r>
        <w:rPr>
          <w:spacing w:val="29"/>
        </w:rPr>
        <w:t> </w:t>
      </w:r>
      <w:r>
        <w:rPr/>
        <w:t>các</w:t>
      </w:r>
      <w:r>
        <w:rPr>
          <w:spacing w:val="29"/>
        </w:rPr>
        <w:t> </w:t>
      </w:r>
      <w:r>
        <w:rPr/>
        <w:t>thành</w:t>
      </w:r>
      <w:r>
        <w:rPr>
          <w:spacing w:val="33"/>
        </w:rPr>
        <w:t> </w:t>
      </w:r>
      <w:r>
        <w:rPr/>
        <w:t>viên</w:t>
      </w:r>
      <w:r>
        <w:rPr>
          <w:spacing w:val="30"/>
        </w:rPr>
        <w:t> </w:t>
      </w:r>
      <w:r>
        <w:rPr/>
        <w:t>trong</w:t>
      </w:r>
      <w:r>
        <w:rPr>
          <w:spacing w:val="33"/>
        </w:rPr>
        <w:t> </w:t>
      </w:r>
      <w:r>
        <w:rPr/>
        <w:t>Hội</w:t>
      </w:r>
      <w:r>
        <w:rPr>
          <w:spacing w:val="33"/>
        </w:rPr>
        <w:t> </w:t>
      </w:r>
      <w:r>
        <w:rPr/>
        <w:t>đồng</w:t>
      </w:r>
      <w:r>
        <w:rPr>
          <w:spacing w:val="30"/>
        </w:rPr>
        <w:t> </w:t>
      </w:r>
      <w:r>
        <w:rPr/>
        <w:t>trường</w:t>
      </w:r>
      <w:r>
        <w:rPr>
          <w:spacing w:val="33"/>
        </w:rPr>
        <w:t> </w:t>
      </w:r>
      <w:r>
        <w:rPr/>
        <w:t>[H1-1.1-04];</w:t>
      </w:r>
      <w:r>
        <w:rPr>
          <w:spacing w:val="33"/>
        </w:rPr>
        <w:t> </w:t>
      </w:r>
      <w:r>
        <w:rPr/>
        <w:t>cán</w:t>
      </w:r>
      <w:r>
        <w:rPr>
          <w:spacing w:val="30"/>
        </w:rPr>
        <w:t> </w:t>
      </w:r>
      <w:r>
        <w:rPr/>
        <w:t>bộ</w:t>
      </w:r>
      <w:r>
        <w:rPr>
          <w:spacing w:val="30"/>
        </w:rPr>
        <w:t> </w:t>
      </w:r>
      <w:r>
        <w:rPr/>
        <w:t>quản lý, giáo viên, nhân viên thông qua Hội nghị viên chức và người lao động, cha</w:t>
      </w:r>
      <w:r>
        <w:rPr>
          <w:spacing w:val="80"/>
        </w:rPr>
        <w:t> </w:t>
      </w:r>
      <w:r>
        <w:rPr/>
        <w:t>mẹ trẻ thông qua họp Ban đại diện cha mẹ học sinh [H1-1.1-05].</w:t>
      </w:r>
    </w:p>
    <w:p>
      <w:pPr>
        <w:pStyle w:val="Heading1"/>
        <w:numPr>
          <w:ilvl w:val="0"/>
          <w:numId w:val="4"/>
        </w:numPr>
        <w:tabs>
          <w:tab w:pos="1654" w:val="left" w:leader="none"/>
        </w:tabs>
        <w:spacing w:line="240" w:lineRule="auto" w:before="6" w:after="0"/>
        <w:ind w:left="1654" w:right="0" w:hanging="286"/>
        <w:jc w:val="both"/>
      </w:pPr>
      <w:r>
        <w:rPr/>
        <w:t>Điểm </w:t>
      </w:r>
      <w:r>
        <w:rPr>
          <w:spacing w:val="-4"/>
        </w:rPr>
        <w:t>mạnh</w:t>
      </w:r>
    </w:p>
    <w:p>
      <w:pPr>
        <w:pStyle w:val="BodyText"/>
        <w:spacing w:line="288" w:lineRule="auto" w:before="59"/>
        <w:ind w:left="802" w:right="629" w:firstLine="566"/>
      </w:pPr>
      <w:r>
        <w:rPr/>
        <w:t>Nhà</w:t>
      </w:r>
      <w:r>
        <w:rPr>
          <w:spacing w:val="40"/>
        </w:rPr>
        <w:t> </w:t>
      </w:r>
      <w:r>
        <w:rPr/>
        <w:t>trường</w:t>
      </w:r>
      <w:r>
        <w:rPr>
          <w:spacing w:val="40"/>
        </w:rPr>
        <w:t> </w:t>
      </w:r>
      <w:r>
        <w:rPr/>
        <w:t>có</w:t>
      </w:r>
      <w:r>
        <w:rPr>
          <w:spacing w:val="40"/>
        </w:rPr>
        <w:t> </w:t>
      </w:r>
      <w:r>
        <w:rPr/>
        <w:t>phương</w:t>
      </w:r>
      <w:r>
        <w:rPr>
          <w:spacing w:val="40"/>
        </w:rPr>
        <w:t> </w:t>
      </w:r>
      <w:r>
        <w:rPr/>
        <w:t>hướng,</w:t>
      </w:r>
      <w:r>
        <w:rPr>
          <w:spacing w:val="40"/>
        </w:rPr>
        <w:t> </w:t>
      </w:r>
      <w:r>
        <w:rPr/>
        <w:t>chiến</w:t>
      </w:r>
      <w:r>
        <w:rPr>
          <w:spacing w:val="40"/>
        </w:rPr>
        <w:t> </w:t>
      </w:r>
      <w:r>
        <w:rPr/>
        <w:t>lược,</w:t>
      </w:r>
      <w:r>
        <w:rPr>
          <w:spacing w:val="40"/>
        </w:rPr>
        <w:t> </w:t>
      </w:r>
      <w:r>
        <w:rPr/>
        <w:t>kế</w:t>
      </w:r>
      <w:r>
        <w:rPr>
          <w:spacing w:val="40"/>
        </w:rPr>
        <w:t> </w:t>
      </w:r>
      <w:r>
        <w:rPr/>
        <w:t>hoạch</w:t>
      </w:r>
      <w:r>
        <w:rPr>
          <w:spacing w:val="40"/>
        </w:rPr>
        <w:t> </w:t>
      </w:r>
      <w:r>
        <w:rPr/>
        <w:t>xây</w:t>
      </w:r>
      <w:r>
        <w:rPr>
          <w:spacing w:val="40"/>
        </w:rPr>
        <w:t> </w:t>
      </w:r>
      <w:r>
        <w:rPr/>
        <w:t>dựng</w:t>
      </w:r>
      <w:r>
        <w:rPr>
          <w:spacing w:val="40"/>
        </w:rPr>
        <w:t> </w:t>
      </w:r>
      <w:r>
        <w:rPr/>
        <w:t>và</w:t>
      </w:r>
      <w:r>
        <w:rPr>
          <w:spacing w:val="40"/>
        </w:rPr>
        <w:t> </w:t>
      </w:r>
      <w:r>
        <w:rPr/>
        <w:t>phát triển nhà trường phù hợp với mục tiêu giáo dục được quy định tại Luật Giáo</w:t>
      </w:r>
      <w:r>
        <w:rPr>
          <w:spacing w:val="40"/>
        </w:rPr>
        <w:t> </w:t>
      </w:r>
      <w:r>
        <w:rPr/>
        <w:t>dục, định hướng phát triển kinh tế của địa phương và nguồn lực của nhà trường được</w:t>
      </w:r>
      <w:r>
        <w:rPr>
          <w:spacing w:val="40"/>
        </w:rPr>
        <w:t> </w:t>
      </w:r>
      <w:r>
        <w:rPr/>
        <w:t>phòng</w:t>
      </w:r>
      <w:r>
        <w:rPr>
          <w:spacing w:val="40"/>
        </w:rPr>
        <w:t> </w:t>
      </w:r>
      <w:r>
        <w:rPr/>
        <w:t>Giáo</w:t>
      </w:r>
      <w:r>
        <w:rPr>
          <w:spacing w:val="40"/>
        </w:rPr>
        <w:t> </w:t>
      </w:r>
      <w:r>
        <w:rPr/>
        <w:t>dục</w:t>
      </w:r>
      <w:r>
        <w:rPr>
          <w:spacing w:val="40"/>
        </w:rPr>
        <w:t> </w:t>
      </w:r>
      <w:r>
        <w:rPr/>
        <w:t>và</w:t>
      </w:r>
      <w:r>
        <w:rPr>
          <w:spacing w:val="40"/>
        </w:rPr>
        <w:t> </w:t>
      </w:r>
      <w:r>
        <w:rPr/>
        <w:t>Đào</w:t>
      </w:r>
      <w:r>
        <w:rPr>
          <w:spacing w:val="40"/>
        </w:rPr>
        <w:t> </w:t>
      </w:r>
      <w:r>
        <w:rPr/>
        <w:t>tạo</w:t>
      </w:r>
      <w:r>
        <w:rPr>
          <w:spacing w:val="40"/>
        </w:rPr>
        <w:t> </w:t>
      </w:r>
      <w:r>
        <w:rPr/>
        <w:t>phê</w:t>
      </w:r>
      <w:r>
        <w:rPr>
          <w:spacing w:val="40"/>
        </w:rPr>
        <w:t> </w:t>
      </w:r>
      <w:r>
        <w:rPr/>
        <w:t>duyệt</w:t>
      </w:r>
      <w:r>
        <w:rPr>
          <w:spacing w:val="40"/>
        </w:rPr>
        <w:t> </w:t>
      </w:r>
      <w:r>
        <w:rPr/>
        <w:t>và</w:t>
      </w:r>
      <w:r>
        <w:rPr>
          <w:spacing w:val="40"/>
        </w:rPr>
        <w:t> </w:t>
      </w:r>
      <w:r>
        <w:rPr/>
        <w:t>niêm</w:t>
      </w:r>
      <w:r>
        <w:rPr>
          <w:spacing w:val="40"/>
        </w:rPr>
        <w:t> </w:t>
      </w:r>
      <w:r>
        <w:rPr/>
        <w:t>yết</w:t>
      </w:r>
      <w:r>
        <w:rPr>
          <w:spacing w:val="40"/>
        </w:rPr>
        <w:t> </w:t>
      </w:r>
      <w:r>
        <w:rPr/>
        <w:t>trên</w:t>
      </w:r>
      <w:r>
        <w:rPr>
          <w:spacing w:val="40"/>
        </w:rPr>
        <w:t> </w:t>
      </w:r>
      <w:r>
        <w:rPr/>
        <w:t>bảng</w:t>
      </w:r>
      <w:r>
        <w:rPr>
          <w:spacing w:val="40"/>
        </w:rPr>
        <w:t> </w:t>
      </w:r>
      <w:r>
        <w:rPr/>
        <w:t>tin,</w:t>
      </w:r>
      <w:r>
        <w:rPr>
          <w:spacing w:val="40"/>
        </w:rPr>
        <w:t> </w:t>
      </w:r>
      <w:r>
        <w:rPr/>
        <w:t>trên trang thông tin điện tử của nhà trường.</w:t>
      </w:r>
      <w:r>
        <w:rPr>
          <w:spacing w:val="30"/>
        </w:rPr>
        <w:t> </w:t>
      </w:r>
      <w:r>
        <w:rPr/>
        <w:t>Kế</w:t>
      </w:r>
      <w:r>
        <w:rPr>
          <w:spacing w:val="21"/>
        </w:rPr>
        <w:t> </w:t>
      </w:r>
      <w:r>
        <w:rPr/>
        <w:t>hoạch phát triển nhà</w:t>
      </w:r>
      <w:r>
        <w:rPr>
          <w:spacing w:val="21"/>
        </w:rPr>
        <w:t> </w:t>
      </w:r>
      <w:r>
        <w:rPr/>
        <w:t>trường đã</w:t>
      </w:r>
      <w:r>
        <w:rPr>
          <w:spacing w:val="29"/>
        </w:rPr>
        <w:t> </w:t>
      </w:r>
      <w:r>
        <w:rPr/>
        <w:t>đưa</w:t>
      </w:r>
      <w:r>
        <w:rPr>
          <w:spacing w:val="40"/>
        </w:rPr>
        <w:t> </w:t>
      </w:r>
      <w:r>
        <w:rPr/>
        <w:t>ra các giải pháp giám sát việc thực hiện phương hướng, chiến lược xây dựng và phát triển của nhà trường theo giai đoạn rất hiệu quả; hằng năm thực hiện rà</w:t>
      </w:r>
      <w:r>
        <w:rPr>
          <w:spacing w:val="40"/>
        </w:rPr>
        <w:t> </w:t>
      </w:r>
      <w:r>
        <w:rPr/>
        <w:t>soát,</w:t>
      </w:r>
      <w:r>
        <w:rPr>
          <w:spacing w:val="40"/>
        </w:rPr>
        <w:t> </w:t>
      </w:r>
      <w:r>
        <w:rPr/>
        <w:t>bổ</w:t>
      </w:r>
      <w:r>
        <w:rPr>
          <w:spacing w:val="40"/>
        </w:rPr>
        <w:t> </w:t>
      </w:r>
      <w:r>
        <w:rPr/>
        <w:t>sung,</w:t>
      </w:r>
      <w:r>
        <w:rPr>
          <w:spacing w:val="40"/>
        </w:rPr>
        <w:t> </w:t>
      </w:r>
      <w:r>
        <w:rPr/>
        <w:t>điều</w:t>
      </w:r>
      <w:r>
        <w:rPr>
          <w:spacing w:val="40"/>
        </w:rPr>
        <w:t> </w:t>
      </w:r>
      <w:r>
        <w:rPr/>
        <w:t>chỉnh</w:t>
      </w:r>
      <w:r>
        <w:rPr>
          <w:spacing w:val="40"/>
        </w:rPr>
        <w:t> </w:t>
      </w:r>
      <w:r>
        <w:rPr/>
        <w:t>các</w:t>
      </w:r>
      <w:r>
        <w:rPr>
          <w:spacing w:val="40"/>
        </w:rPr>
        <w:t> </w:t>
      </w:r>
      <w:r>
        <w:rPr/>
        <w:t>mục</w:t>
      </w:r>
      <w:r>
        <w:rPr>
          <w:spacing w:val="40"/>
        </w:rPr>
        <w:t> </w:t>
      </w:r>
      <w:r>
        <w:rPr/>
        <w:t>tiêu,</w:t>
      </w:r>
      <w:r>
        <w:rPr>
          <w:spacing w:val="40"/>
        </w:rPr>
        <w:t> </w:t>
      </w:r>
      <w:r>
        <w:rPr/>
        <w:t>phương</w:t>
      </w:r>
      <w:r>
        <w:rPr>
          <w:spacing w:val="40"/>
        </w:rPr>
        <w:t> </w:t>
      </w:r>
      <w:r>
        <w:rPr/>
        <w:t>hướng</w:t>
      </w:r>
      <w:r>
        <w:rPr>
          <w:spacing w:val="40"/>
        </w:rPr>
        <w:t> </w:t>
      </w:r>
      <w:r>
        <w:rPr/>
        <w:t>phát</w:t>
      </w:r>
      <w:r>
        <w:rPr>
          <w:spacing w:val="40"/>
        </w:rPr>
        <w:t> </w:t>
      </w:r>
      <w:r>
        <w:rPr/>
        <w:t>triển</w:t>
      </w:r>
      <w:r>
        <w:rPr>
          <w:spacing w:val="40"/>
        </w:rPr>
        <w:t> </w:t>
      </w:r>
      <w:r>
        <w:rPr/>
        <w:t>của</w:t>
      </w:r>
      <w:r>
        <w:rPr>
          <w:spacing w:val="40"/>
        </w:rPr>
        <w:t> </w:t>
      </w:r>
      <w:r>
        <w:rPr/>
        <w:t>nhà trường</w:t>
      </w:r>
      <w:r>
        <w:rPr>
          <w:spacing w:val="36"/>
        </w:rPr>
        <w:t> </w:t>
      </w:r>
      <w:r>
        <w:rPr/>
        <w:t>để</w:t>
      </w:r>
      <w:r>
        <w:rPr>
          <w:spacing w:val="35"/>
        </w:rPr>
        <w:t> </w:t>
      </w:r>
      <w:r>
        <w:rPr/>
        <w:t>phù</w:t>
      </w:r>
      <w:r>
        <w:rPr>
          <w:spacing w:val="36"/>
        </w:rPr>
        <w:t> </w:t>
      </w:r>
      <w:r>
        <w:rPr/>
        <w:t>hợp</w:t>
      </w:r>
      <w:r>
        <w:rPr>
          <w:spacing w:val="36"/>
        </w:rPr>
        <w:t> </w:t>
      </w:r>
      <w:r>
        <w:rPr/>
        <w:t>với</w:t>
      </w:r>
      <w:r>
        <w:rPr>
          <w:spacing w:val="36"/>
        </w:rPr>
        <w:t> </w:t>
      </w:r>
      <w:r>
        <w:rPr/>
        <w:t>điều</w:t>
      </w:r>
      <w:r>
        <w:rPr>
          <w:spacing w:val="36"/>
        </w:rPr>
        <w:t> </w:t>
      </w:r>
      <w:r>
        <w:rPr/>
        <w:t>kiện</w:t>
      </w:r>
      <w:r>
        <w:rPr>
          <w:spacing w:val="36"/>
        </w:rPr>
        <w:t> </w:t>
      </w:r>
      <w:r>
        <w:rPr/>
        <w:t>thực</w:t>
      </w:r>
      <w:r>
        <w:rPr>
          <w:spacing w:val="35"/>
        </w:rPr>
        <w:t> </w:t>
      </w:r>
      <w:r>
        <w:rPr/>
        <w:t>tế</w:t>
      </w:r>
      <w:r>
        <w:rPr>
          <w:spacing w:val="35"/>
        </w:rPr>
        <w:t> </w:t>
      </w:r>
      <w:r>
        <w:rPr/>
        <w:t>của</w:t>
      </w:r>
      <w:r>
        <w:rPr>
          <w:spacing w:val="35"/>
        </w:rPr>
        <w:t> </w:t>
      </w:r>
      <w:r>
        <w:rPr/>
        <w:t>nhà</w:t>
      </w:r>
      <w:r>
        <w:rPr>
          <w:spacing w:val="35"/>
        </w:rPr>
        <w:t> </w:t>
      </w:r>
      <w:r>
        <w:rPr/>
        <w:t>trường</w:t>
      </w:r>
      <w:r>
        <w:rPr>
          <w:spacing w:val="36"/>
        </w:rPr>
        <w:t> </w:t>
      </w:r>
      <w:r>
        <w:rPr/>
        <w:t>và</w:t>
      </w:r>
      <w:r>
        <w:rPr>
          <w:spacing w:val="35"/>
        </w:rPr>
        <w:t> </w:t>
      </w:r>
      <w:r>
        <w:rPr/>
        <w:t>địa</w:t>
      </w:r>
      <w:r>
        <w:rPr>
          <w:spacing w:val="35"/>
        </w:rPr>
        <w:t> </w:t>
      </w:r>
      <w:r>
        <w:rPr/>
        <w:t>phương,</w:t>
      </w:r>
      <w:r>
        <w:rPr>
          <w:spacing w:val="34"/>
        </w:rPr>
        <w:t> </w:t>
      </w:r>
      <w:r>
        <w:rPr/>
        <w:t>đảm bảo tính khả thi.</w:t>
      </w:r>
    </w:p>
    <w:p>
      <w:pPr>
        <w:pStyle w:val="ListParagraph"/>
        <w:numPr>
          <w:ilvl w:val="0"/>
          <w:numId w:val="4"/>
        </w:numPr>
        <w:tabs>
          <w:tab w:pos="1654" w:val="left" w:leader="none"/>
        </w:tabs>
        <w:spacing w:line="240" w:lineRule="auto" w:before="1" w:after="0"/>
        <w:ind w:left="1654" w:right="0" w:hanging="286"/>
        <w:jc w:val="both"/>
        <w:rPr>
          <w:sz w:val="28"/>
        </w:rPr>
      </w:pPr>
      <w:r>
        <w:rPr>
          <w:b/>
          <w:sz w:val="28"/>
        </w:rPr>
        <w:t>Điểm</w:t>
      </w:r>
      <w:r>
        <w:rPr>
          <w:b/>
          <w:spacing w:val="2"/>
          <w:sz w:val="28"/>
        </w:rPr>
        <w:t> </w:t>
      </w:r>
      <w:r>
        <w:rPr>
          <w:b/>
          <w:sz w:val="28"/>
        </w:rPr>
        <w:t>yếu</w:t>
      </w:r>
      <w:r>
        <w:rPr>
          <w:sz w:val="28"/>
        </w:rPr>
        <w:t>:</w:t>
      </w:r>
      <w:r>
        <w:rPr>
          <w:spacing w:val="11"/>
          <w:sz w:val="28"/>
        </w:rPr>
        <w:t> </w:t>
      </w:r>
      <w:r>
        <w:rPr>
          <w:spacing w:val="-4"/>
          <w:sz w:val="28"/>
        </w:rPr>
        <w:t>Không</w:t>
      </w:r>
    </w:p>
    <w:p>
      <w:pPr>
        <w:pStyle w:val="Heading1"/>
        <w:numPr>
          <w:ilvl w:val="0"/>
          <w:numId w:val="4"/>
        </w:numPr>
        <w:tabs>
          <w:tab w:pos="1654" w:val="left" w:leader="none"/>
        </w:tabs>
        <w:spacing w:line="240" w:lineRule="auto" w:before="69" w:after="0"/>
        <w:ind w:left="1654" w:right="0" w:hanging="286"/>
        <w:jc w:val="both"/>
      </w:pPr>
      <w:r>
        <w:rPr/>
        <w:t>Kế</w:t>
      </w:r>
      <w:r>
        <w:rPr>
          <w:spacing w:val="5"/>
        </w:rPr>
        <w:t> </w:t>
      </w:r>
      <w:r>
        <w:rPr/>
        <w:t>hoạch</w:t>
      </w:r>
      <w:r>
        <w:rPr>
          <w:spacing w:val="3"/>
        </w:rPr>
        <w:t> </w:t>
      </w:r>
      <w:r>
        <w:rPr/>
        <w:t>cải</w:t>
      </w:r>
      <w:r>
        <w:rPr>
          <w:spacing w:val="8"/>
        </w:rPr>
        <w:t> </w:t>
      </w:r>
      <w:r>
        <w:rPr/>
        <w:t>tiến</w:t>
      </w:r>
      <w:r>
        <w:rPr>
          <w:spacing w:val="4"/>
        </w:rPr>
        <w:t> </w:t>
      </w:r>
      <w:r>
        <w:rPr/>
        <w:t>chất</w:t>
      </w:r>
      <w:r>
        <w:rPr>
          <w:spacing w:val="4"/>
        </w:rPr>
        <w:t> </w:t>
      </w:r>
      <w:r>
        <w:rPr>
          <w:spacing w:val="-4"/>
        </w:rPr>
        <w:t>lƣợng</w:t>
      </w:r>
    </w:p>
    <w:p>
      <w:pPr>
        <w:pStyle w:val="BodyText"/>
        <w:ind w:left="0"/>
        <w:jc w:val="left"/>
        <w:rPr>
          <w:b/>
          <w:sz w:val="6"/>
        </w:rPr>
      </w:pPr>
    </w:p>
    <w:tbl>
      <w:tblPr>
        <w:tblW w:w="0" w:type="auto"/>
        <w:jc w:val="left"/>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21"/>
        <w:gridCol w:w="1417"/>
        <w:gridCol w:w="2127"/>
        <w:gridCol w:w="1561"/>
        <w:gridCol w:w="1174"/>
      </w:tblGrid>
      <w:tr>
        <w:trPr>
          <w:trHeight w:val="1545" w:hRule="atLeast"/>
        </w:trPr>
        <w:tc>
          <w:tcPr>
            <w:tcW w:w="3121" w:type="dxa"/>
          </w:tcPr>
          <w:p>
            <w:pPr>
              <w:pStyle w:val="TableParagraph"/>
              <w:spacing w:before="60"/>
              <w:rPr>
                <w:b/>
                <w:sz w:val="28"/>
              </w:rPr>
            </w:pPr>
          </w:p>
          <w:p>
            <w:pPr>
              <w:pStyle w:val="TableParagraph"/>
              <w:spacing w:line="288" w:lineRule="auto"/>
              <w:ind w:left="738" w:hanging="404"/>
              <w:rPr>
                <w:b/>
                <w:sz w:val="28"/>
              </w:rPr>
            </w:pPr>
            <w:r>
              <w:rPr>
                <w:b/>
                <w:sz w:val="28"/>
              </w:rPr>
              <w:t>Giải pháp/Công </w:t>
            </w:r>
            <w:r>
              <w:rPr>
                <w:b/>
                <w:sz w:val="28"/>
              </w:rPr>
              <w:t>việc cần thực hiện</w:t>
            </w:r>
          </w:p>
        </w:tc>
        <w:tc>
          <w:tcPr>
            <w:tcW w:w="1417" w:type="dxa"/>
          </w:tcPr>
          <w:p>
            <w:pPr>
              <w:pStyle w:val="TableParagraph"/>
              <w:spacing w:before="60"/>
              <w:rPr>
                <w:b/>
                <w:sz w:val="28"/>
              </w:rPr>
            </w:pPr>
          </w:p>
          <w:p>
            <w:pPr>
              <w:pStyle w:val="TableParagraph"/>
              <w:spacing w:line="288" w:lineRule="auto"/>
              <w:ind w:left="136" w:firstLine="31"/>
              <w:rPr>
                <w:b/>
                <w:sz w:val="28"/>
              </w:rPr>
            </w:pPr>
            <w:r>
              <w:rPr>
                <w:b/>
                <w:sz w:val="28"/>
              </w:rPr>
              <w:t>Nhân</w:t>
            </w:r>
            <w:r>
              <w:rPr>
                <w:b/>
                <w:spacing w:val="-18"/>
                <w:sz w:val="28"/>
              </w:rPr>
              <w:t> </w:t>
            </w:r>
            <w:r>
              <w:rPr>
                <w:b/>
                <w:sz w:val="28"/>
              </w:rPr>
              <w:t>lực thực</w:t>
            </w:r>
            <w:r>
              <w:rPr>
                <w:b/>
                <w:spacing w:val="6"/>
                <w:sz w:val="28"/>
              </w:rPr>
              <w:t> </w:t>
            </w:r>
            <w:r>
              <w:rPr>
                <w:b/>
                <w:spacing w:val="-4"/>
                <w:sz w:val="28"/>
              </w:rPr>
              <w:t>hiện</w:t>
            </w:r>
          </w:p>
        </w:tc>
        <w:tc>
          <w:tcPr>
            <w:tcW w:w="2127" w:type="dxa"/>
          </w:tcPr>
          <w:p>
            <w:pPr>
              <w:pStyle w:val="TableParagraph"/>
              <w:spacing w:before="60"/>
              <w:rPr>
                <w:b/>
                <w:sz w:val="28"/>
              </w:rPr>
            </w:pPr>
          </w:p>
          <w:p>
            <w:pPr>
              <w:pStyle w:val="TableParagraph"/>
              <w:spacing w:line="288" w:lineRule="auto"/>
              <w:ind w:left="490" w:hanging="173"/>
              <w:rPr>
                <w:b/>
                <w:sz w:val="28"/>
              </w:rPr>
            </w:pPr>
            <w:r>
              <w:rPr>
                <w:b/>
                <w:sz w:val="28"/>
              </w:rPr>
              <w:t>Điều</w:t>
            </w:r>
            <w:r>
              <w:rPr>
                <w:b/>
                <w:spacing w:val="-7"/>
                <w:sz w:val="28"/>
              </w:rPr>
              <w:t> </w:t>
            </w:r>
            <w:r>
              <w:rPr>
                <w:b/>
                <w:sz w:val="28"/>
              </w:rPr>
              <w:t>kiện</w:t>
            </w:r>
            <w:r>
              <w:rPr>
                <w:b/>
                <w:spacing w:val="-7"/>
                <w:sz w:val="28"/>
              </w:rPr>
              <w:t> </w:t>
            </w:r>
            <w:r>
              <w:rPr>
                <w:b/>
                <w:sz w:val="28"/>
              </w:rPr>
              <w:t>để thực hiện</w:t>
            </w:r>
          </w:p>
        </w:tc>
        <w:tc>
          <w:tcPr>
            <w:tcW w:w="1561" w:type="dxa"/>
          </w:tcPr>
          <w:p>
            <w:pPr>
              <w:pStyle w:val="TableParagraph"/>
              <w:spacing w:before="60"/>
              <w:rPr>
                <w:b/>
                <w:sz w:val="28"/>
              </w:rPr>
            </w:pPr>
          </w:p>
          <w:p>
            <w:pPr>
              <w:pStyle w:val="TableParagraph"/>
              <w:spacing w:line="288" w:lineRule="auto"/>
              <w:ind w:left="207" w:right="168" w:hanging="3"/>
              <w:rPr>
                <w:b/>
                <w:sz w:val="28"/>
              </w:rPr>
            </w:pPr>
            <w:r>
              <w:rPr>
                <w:b/>
                <w:sz w:val="28"/>
              </w:rPr>
              <w:t>Thời</w:t>
            </w:r>
            <w:r>
              <w:rPr>
                <w:b/>
                <w:spacing w:val="-18"/>
                <w:sz w:val="28"/>
              </w:rPr>
              <w:t> </w:t>
            </w:r>
            <w:r>
              <w:rPr>
                <w:b/>
                <w:sz w:val="28"/>
              </w:rPr>
              <w:t>gian thực</w:t>
            </w:r>
            <w:r>
              <w:rPr>
                <w:b/>
                <w:spacing w:val="6"/>
                <w:sz w:val="28"/>
              </w:rPr>
              <w:t> </w:t>
            </w:r>
            <w:r>
              <w:rPr>
                <w:b/>
                <w:spacing w:val="-4"/>
                <w:sz w:val="28"/>
              </w:rPr>
              <w:t>hiện</w:t>
            </w:r>
          </w:p>
        </w:tc>
        <w:tc>
          <w:tcPr>
            <w:tcW w:w="1174" w:type="dxa"/>
          </w:tcPr>
          <w:p>
            <w:pPr>
              <w:pStyle w:val="TableParagraph"/>
              <w:spacing w:line="288" w:lineRule="auto"/>
              <w:ind w:left="307" w:right="305" w:firstLine="105"/>
              <w:jc w:val="both"/>
              <w:rPr>
                <w:b/>
                <w:sz w:val="28"/>
              </w:rPr>
            </w:pPr>
            <w:r>
              <w:rPr>
                <w:b/>
                <w:spacing w:val="-6"/>
                <w:sz w:val="28"/>
              </w:rPr>
              <w:t>Dự </w:t>
            </w:r>
            <w:r>
              <w:rPr>
                <w:b/>
                <w:spacing w:val="-4"/>
                <w:sz w:val="28"/>
              </w:rPr>
              <w:t>kiến kinh</w:t>
            </w:r>
          </w:p>
          <w:p>
            <w:pPr>
              <w:pStyle w:val="TableParagraph"/>
              <w:ind w:left="386"/>
              <w:rPr>
                <w:b/>
                <w:sz w:val="28"/>
              </w:rPr>
            </w:pPr>
            <w:r>
              <w:rPr>
                <w:b/>
                <w:spacing w:val="-5"/>
                <w:sz w:val="28"/>
              </w:rPr>
              <w:t>phí</w:t>
            </w:r>
          </w:p>
        </w:tc>
      </w:tr>
      <w:tr>
        <w:trPr>
          <w:trHeight w:val="385" w:hRule="atLeast"/>
        </w:trPr>
        <w:tc>
          <w:tcPr>
            <w:tcW w:w="3121" w:type="dxa"/>
          </w:tcPr>
          <w:p>
            <w:pPr>
              <w:pStyle w:val="TableParagraph"/>
              <w:spacing w:line="312" w:lineRule="exact"/>
              <w:ind w:left="107"/>
              <w:rPr>
                <w:sz w:val="28"/>
              </w:rPr>
            </w:pPr>
            <w:r>
              <w:rPr>
                <w:sz w:val="28"/>
              </w:rPr>
              <w:t>Định</w:t>
            </w:r>
            <w:r>
              <w:rPr>
                <w:spacing w:val="30"/>
                <w:sz w:val="28"/>
              </w:rPr>
              <w:t>  </w:t>
            </w:r>
            <w:r>
              <w:rPr>
                <w:sz w:val="28"/>
              </w:rPr>
              <w:t>kỳ</w:t>
            </w:r>
            <w:r>
              <w:rPr>
                <w:spacing w:val="29"/>
                <w:sz w:val="28"/>
              </w:rPr>
              <w:t>  </w:t>
            </w:r>
            <w:r>
              <w:rPr>
                <w:sz w:val="28"/>
              </w:rPr>
              <w:t>hằng</w:t>
            </w:r>
            <w:r>
              <w:rPr>
                <w:spacing w:val="30"/>
                <w:sz w:val="28"/>
              </w:rPr>
              <w:t>  </w:t>
            </w:r>
            <w:r>
              <w:rPr>
                <w:sz w:val="28"/>
              </w:rPr>
              <w:t>năm</w:t>
            </w:r>
            <w:r>
              <w:rPr>
                <w:spacing w:val="30"/>
                <w:sz w:val="28"/>
              </w:rPr>
              <w:t>  </w:t>
            </w:r>
            <w:r>
              <w:rPr>
                <w:spacing w:val="-5"/>
                <w:sz w:val="28"/>
              </w:rPr>
              <w:t>rà</w:t>
            </w:r>
          </w:p>
        </w:tc>
        <w:tc>
          <w:tcPr>
            <w:tcW w:w="1417" w:type="dxa"/>
          </w:tcPr>
          <w:p>
            <w:pPr>
              <w:pStyle w:val="TableParagraph"/>
              <w:spacing w:line="312" w:lineRule="exact"/>
              <w:ind w:left="107"/>
              <w:rPr>
                <w:sz w:val="28"/>
              </w:rPr>
            </w:pPr>
            <w:r>
              <w:rPr>
                <w:sz w:val="28"/>
              </w:rPr>
              <w:t>Cán</w:t>
            </w:r>
            <w:r>
              <w:rPr>
                <w:spacing w:val="5"/>
                <w:sz w:val="28"/>
              </w:rPr>
              <w:t> </w:t>
            </w:r>
            <w:r>
              <w:rPr>
                <w:spacing w:val="-5"/>
                <w:sz w:val="28"/>
              </w:rPr>
              <w:t>bộ</w:t>
            </w:r>
          </w:p>
        </w:tc>
        <w:tc>
          <w:tcPr>
            <w:tcW w:w="2127" w:type="dxa"/>
          </w:tcPr>
          <w:p>
            <w:pPr>
              <w:pStyle w:val="TableParagraph"/>
              <w:spacing w:line="312" w:lineRule="exact"/>
              <w:ind w:left="106"/>
              <w:rPr>
                <w:sz w:val="28"/>
              </w:rPr>
            </w:pPr>
            <w:r>
              <w:rPr>
                <w:sz w:val="28"/>
              </w:rPr>
              <w:t>Xây</w:t>
            </w:r>
            <w:r>
              <w:rPr>
                <w:spacing w:val="3"/>
                <w:sz w:val="28"/>
              </w:rPr>
              <w:t> </w:t>
            </w:r>
            <w:r>
              <w:rPr>
                <w:sz w:val="28"/>
              </w:rPr>
              <w:t>dựng</w:t>
            </w:r>
            <w:r>
              <w:rPr>
                <w:spacing w:val="8"/>
                <w:sz w:val="28"/>
              </w:rPr>
              <w:t> </w:t>
            </w:r>
            <w:r>
              <w:rPr>
                <w:spacing w:val="-5"/>
                <w:sz w:val="28"/>
              </w:rPr>
              <w:t>các</w:t>
            </w:r>
          </w:p>
        </w:tc>
        <w:tc>
          <w:tcPr>
            <w:tcW w:w="1561" w:type="dxa"/>
          </w:tcPr>
          <w:p>
            <w:pPr>
              <w:pStyle w:val="TableParagraph"/>
              <w:spacing w:line="312" w:lineRule="exact"/>
              <w:ind w:left="106"/>
              <w:rPr>
                <w:sz w:val="28"/>
              </w:rPr>
            </w:pPr>
            <w:r>
              <w:rPr>
                <w:sz w:val="28"/>
              </w:rPr>
              <w:t>Năm</w:t>
            </w:r>
            <w:r>
              <w:rPr>
                <w:spacing w:val="1"/>
                <w:sz w:val="28"/>
              </w:rPr>
              <w:t> </w:t>
            </w:r>
            <w:r>
              <w:rPr>
                <w:spacing w:val="-5"/>
                <w:sz w:val="28"/>
              </w:rPr>
              <w:t>học</w:t>
            </w:r>
          </w:p>
        </w:tc>
        <w:tc>
          <w:tcPr>
            <w:tcW w:w="1174" w:type="dxa"/>
          </w:tcPr>
          <w:p>
            <w:pPr>
              <w:pStyle w:val="TableParagraph"/>
              <w:spacing w:line="312" w:lineRule="exact"/>
              <w:ind w:left="105"/>
              <w:rPr>
                <w:sz w:val="28"/>
              </w:rPr>
            </w:pPr>
            <w:r>
              <w:rPr>
                <w:spacing w:val="-2"/>
                <w:sz w:val="28"/>
              </w:rPr>
              <w:t>Không</w:t>
            </w:r>
          </w:p>
        </w:tc>
      </w:tr>
    </w:tbl>
    <w:p>
      <w:pPr>
        <w:spacing w:after="0" w:line="312" w:lineRule="exact"/>
        <w:rPr>
          <w:sz w:val="28"/>
        </w:rPr>
        <w:sectPr>
          <w:pgSz w:w="11910" w:h="16850"/>
          <w:pgMar w:header="724" w:footer="0" w:top="1020" w:bottom="280" w:left="900" w:right="500"/>
        </w:sectPr>
      </w:pPr>
    </w:p>
    <w:p>
      <w:pPr>
        <w:pStyle w:val="BodyText"/>
        <w:spacing w:before="5"/>
        <w:ind w:left="0"/>
        <w:jc w:val="left"/>
        <w:rPr>
          <w:b/>
          <w:sz w:val="8"/>
        </w:rPr>
      </w:pPr>
    </w:p>
    <w:tbl>
      <w:tblPr>
        <w:tblW w:w="0" w:type="auto"/>
        <w:jc w:val="left"/>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21"/>
        <w:gridCol w:w="1416"/>
        <w:gridCol w:w="2127"/>
        <w:gridCol w:w="1561"/>
        <w:gridCol w:w="1174"/>
      </w:tblGrid>
      <w:tr>
        <w:trPr>
          <w:trHeight w:val="1934" w:hRule="atLeast"/>
        </w:trPr>
        <w:tc>
          <w:tcPr>
            <w:tcW w:w="3121" w:type="dxa"/>
          </w:tcPr>
          <w:p>
            <w:pPr>
              <w:pStyle w:val="TableParagraph"/>
              <w:spacing w:line="288" w:lineRule="auto"/>
              <w:ind w:left="108" w:right="99"/>
              <w:jc w:val="both"/>
              <w:rPr>
                <w:sz w:val="28"/>
              </w:rPr>
            </w:pPr>
            <w:r>
              <w:rPr>
                <w:sz w:val="28"/>
              </w:rPr>
              <w:t>soát, bổ sung, điều chỉnh kế hoạch chiến lược </w:t>
            </w:r>
            <w:r>
              <w:rPr>
                <w:sz w:val="28"/>
              </w:rPr>
              <w:t>xây dựng và phát triển cho phù</w:t>
            </w:r>
            <w:r>
              <w:rPr>
                <w:spacing w:val="70"/>
                <w:w w:val="150"/>
                <w:sz w:val="28"/>
              </w:rPr>
              <w:t> </w:t>
            </w:r>
            <w:r>
              <w:rPr>
                <w:sz w:val="28"/>
              </w:rPr>
              <w:t>hợp</w:t>
            </w:r>
            <w:r>
              <w:rPr>
                <w:spacing w:val="73"/>
                <w:w w:val="150"/>
                <w:sz w:val="28"/>
              </w:rPr>
              <w:t> </w:t>
            </w:r>
            <w:r>
              <w:rPr>
                <w:sz w:val="28"/>
              </w:rPr>
              <w:t>với</w:t>
            </w:r>
            <w:r>
              <w:rPr>
                <w:spacing w:val="70"/>
                <w:w w:val="150"/>
                <w:sz w:val="28"/>
              </w:rPr>
              <w:t> </w:t>
            </w:r>
            <w:r>
              <w:rPr>
                <w:sz w:val="28"/>
              </w:rPr>
              <w:t>điều</w:t>
            </w:r>
            <w:r>
              <w:rPr>
                <w:spacing w:val="70"/>
                <w:w w:val="150"/>
                <w:sz w:val="28"/>
              </w:rPr>
              <w:t> </w:t>
            </w:r>
            <w:r>
              <w:rPr>
                <w:spacing w:val="-4"/>
                <w:sz w:val="28"/>
              </w:rPr>
              <w:t>kiện</w:t>
            </w:r>
          </w:p>
          <w:p>
            <w:pPr>
              <w:pStyle w:val="TableParagraph"/>
              <w:ind w:left="108"/>
              <w:jc w:val="both"/>
              <w:rPr>
                <w:sz w:val="28"/>
              </w:rPr>
            </w:pPr>
            <w:r>
              <w:rPr>
                <w:sz w:val="28"/>
              </w:rPr>
              <w:t>thực</w:t>
            </w:r>
            <w:r>
              <w:rPr>
                <w:spacing w:val="3"/>
                <w:sz w:val="28"/>
              </w:rPr>
              <w:t> </w:t>
            </w:r>
            <w:r>
              <w:rPr>
                <w:sz w:val="28"/>
              </w:rPr>
              <w:t>tế</w:t>
            </w:r>
            <w:r>
              <w:rPr>
                <w:spacing w:val="5"/>
                <w:sz w:val="28"/>
              </w:rPr>
              <w:t> </w:t>
            </w:r>
            <w:r>
              <w:rPr>
                <w:sz w:val="28"/>
              </w:rPr>
              <w:t>của</w:t>
            </w:r>
            <w:r>
              <w:rPr>
                <w:spacing w:val="5"/>
                <w:sz w:val="28"/>
              </w:rPr>
              <w:t> </w:t>
            </w:r>
            <w:r>
              <w:rPr>
                <w:sz w:val="28"/>
              </w:rPr>
              <w:t>nhà</w:t>
            </w:r>
            <w:r>
              <w:rPr>
                <w:spacing w:val="5"/>
                <w:sz w:val="28"/>
              </w:rPr>
              <w:t> </w:t>
            </w:r>
            <w:r>
              <w:rPr>
                <w:spacing w:val="-2"/>
                <w:sz w:val="28"/>
              </w:rPr>
              <w:t>trường.</w:t>
            </w:r>
          </w:p>
        </w:tc>
        <w:tc>
          <w:tcPr>
            <w:tcW w:w="1416" w:type="dxa"/>
          </w:tcPr>
          <w:p>
            <w:pPr>
              <w:pStyle w:val="TableParagraph"/>
              <w:spacing w:line="315" w:lineRule="exact"/>
              <w:ind w:left="107"/>
              <w:rPr>
                <w:sz w:val="28"/>
              </w:rPr>
            </w:pPr>
            <w:r>
              <w:rPr>
                <w:sz w:val="28"/>
              </w:rPr>
              <w:t>quản</w:t>
            </w:r>
            <w:r>
              <w:rPr>
                <w:spacing w:val="5"/>
                <w:sz w:val="28"/>
              </w:rPr>
              <w:t> </w:t>
            </w:r>
            <w:r>
              <w:rPr>
                <w:spacing w:val="-5"/>
                <w:sz w:val="28"/>
              </w:rPr>
              <w:t>lý</w:t>
            </w:r>
          </w:p>
        </w:tc>
        <w:tc>
          <w:tcPr>
            <w:tcW w:w="2127" w:type="dxa"/>
          </w:tcPr>
          <w:p>
            <w:pPr>
              <w:pStyle w:val="TableParagraph"/>
              <w:spacing w:line="288" w:lineRule="auto"/>
              <w:ind w:left="107" w:right="269"/>
              <w:jc w:val="both"/>
              <w:rPr>
                <w:sz w:val="28"/>
              </w:rPr>
            </w:pPr>
            <w:r>
              <w:rPr>
                <w:sz w:val="28"/>
              </w:rPr>
              <w:t>giải</w:t>
            </w:r>
            <w:r>
              <w:rPr>
                <w:spacing w:val="-6"/>
                <w:sz w:val="28"/>
              </w:rPr>
              <w:t> </w:t>
            </w:r>
            <w:r>
              <w:rPr>
                <w:sz w:val="28"/>
              </w:rPr>
              <w:t>pháp</w:t>
            </w:r>
            <w:r>
              <w:rPr>
                <w:spacing w:val="-5"/>
                <w:sz w:val="28"/>
              </w:rPr>
              <w:t> </w:t>
            </w:r>
            <w:r>
              <w:rPr>
                <w:sz w:val="28"/>
              </w:rPr>
              <w:t>chiến lược phát triển của nhà trường cho</w:t>
            </w:r>
            <w:r>
              <w:rPr>
                <w:spacing w:val="5"/>
                <w:sz w:val="28"/>
              </w:rPr>
              <w:t> </w:t>
            </w:r>
            <w:r>
              <w:rPr>
                <w:sz w:val="28"/>
              </w:rPr>
              <w:t>những</w:t>
            </w:r>
            <w:r>
              <w:rPr>
                <w:spacing w:val="7"/>
                <w:sz w:val="28"/>
              </w:rPr>
              <w:t> </w:t>
            </w:r>
            <w:r>
              <w:rPr>
                <w:spacing w:val="-4"/>
                <w:sz w:val="28"/>
              </w:rPr>
              <w:t>giai</w:t>
            </w:r>
          </w:p>
          <w:p>
            <w:pPr>
              <w:pStyle w:val="TableParagraph"/>
              <w:ind w:left="107"/>
              <w:jc w:val="both"/>
              <w:rPr>
                <w:sz w:val="28"/>
              </w:rPr>
            </w:pPr>
            <w:r>
              <w:rPr>
                <w:sz w:val="28"/>
              </w:rPr>
              <w:t>đoạn</w:t>
            </w:r>
            <w:r>
              <w:rPr>
                <w:spacing w:val="6"/>
                <w:sz w:val="28"/>
              </w:rPr>
              <w:t> </w:t>
            </w:r>
            <w:r>
              <w:rPr>
                <w:sz w:val="28"/>
              </w:rPr>
              <w:t>tiếp</w:t>
            </w:r>
            <w:r>
              <w:rPr>
                <w:spacing w:val="9"/>
                <w:sz w:val="28"/>
              </w:rPr>
              <w:t> </w:t>
            </w:r>
            <w:r>
              <w:rPr>
                <w:spacing w:val="-4"/>
                <w:sz w:val="28"/>
              </w:rPr>
              <w:t>theo.</w:t>
            </w:r>
          </w:p>
        </w:tc>
        <w:tc>
          <w:tcPr>
            <w:tcW w:w="1561" w:type="dxa"/>
          </w:tcPr>
          <w:p>
            <w:pPr>
              <w:pStyle w:val="TableParagraph"/>
              <w:spacing w:line="315" w:lineRule="exact"/>
              <w:ind w:left="107"/>
              <w:rPr>
                <w:sz w:val="28"/>
              </w:rPr>
            </w:pPr>
            <w:r>
              <w:rPr>
                <w:sz w:val="28"/>
              </w:rPr>
              <w:t>2024-</w:t>
            </w:r>
            <w:r>
              <w:rPr>
                <w:spacing w:val="-4"/>
                <w:sz w:val="28"/>
              </w:rPr>
              <w:t>2025</w:t>
            </w:r>
          </w:p>
          <w:p>
            <w:pPr>
              <w:pStyle w:val="TableParagraph"/>
              <w:spacing w:line="288" w:lineRule="auto" w:before="65"/>
              <w:ind w:left="107" w:right="27"/>
              <w:rPr>
                <w:sz w:val="28"/>
              </w:rPr>
            </w:pPr>
            <w:r>
              <w:rPr>
                <w:sz w:val="28"/>
              </w:rPr>
              <w:t>và</w:t>
            </w:r>
            <w:r>
              <w:rPr>
                <w:spacing w:val="-10"/>
                <w:sz w:val="28"/>
              </w:rPr>
              <w:t> </w:t>
            </w:r>
            <w:r>
              <w:rPr>
                <w:sz w:val="28"/>
              </w:rPr>
              <w:t>các</w:t>
            </w:r>
            <w:r>
              <w:rPr>
                <w:spacing w:val="-10"/>
                <w:sz w:val="28"/>
              </w:rPr>
              <w:t> </w:t>
            </w:r>
            <w:r>
              <w:rPr>
                <w:sz w:val="28"/>
              </w:rPr>
              <w:t>năm học tiếp </w:t>
            </w:r>
            <w:r>
              <w:rPr>
                <w:spacing w:val="-2"/>
                <w:sz w:val="28"/>
              </w:rPr>
              <w:t>theo.</w:t>
            </w:r>
          </w:p>
        </w:tc>
        <w:tc>
          <w:tcPr>
            <w:tcW w:w="1174" w:type="dxa"/>
          </w:tcPr>
          <w:p>
            <w:pPr>
              <w:pStyle w:val="TableParagraph"/>
              <w:rPr>
                <w:sz w:val="28"/>
              </w:rPr>
            </w:pPr>
          </w:p>
        </w:tc>
      </w:tr>
      <w:tr>
        <w:trPr>
          <w:trHeight w:val="4637" w:hRule="atLeast"/>
        </w:trPr>
        <w:tc>
          <w:tcPr>
            <w:tcW w:w="3121" w:type="dxa"/>
          </w:tcPr>
          <w:p>
            <w:pPr>
              <w:pStyle w:val="TableParagraph"/>
              <w:spacing w:line="288" w:lineRule="auto"/>
              <w:ind w:left="108" w:right="99"/>
              <w:jc w:val="both"/>
              <w:rPr>
                <w:sz w:val="28"/>
              </w:rPr>
            </w:pPr>
            <w:r>
              <w:rPr>
                <w:sz w:val="28"/>
              </w:rPr>
              <w:t>Tiếp tục công khai phương hướng </w:t>
            </w:r>
            <w:r>
              <w:rPr>
                <w:sz w:val="28"/>
              </w:rPr>
              <w:t>chiến</w:t>
            </w:r>
            <w:r>
              <w:rPr>
                <w:spacing w:val="80"/>
                <w:sz w:val="28"/>
              </w:rPr>
              <w:t> </w:t>
            </w:r>
            <w:r>
              <w:rPr>
                <w:sz w:val="28"/>
              </w:rPr>
              <w:t>lược xây dựng và phát triển nhà trường bằng hình thức niêm yết tại bảng tin, đăng tải trên Website của nhà trường để toàn thể cán bộ, giáo viên, nhân viên nhà trường, các bậc phụ huynh,</w:t>
            </w:r>
            <w:r>
              <w:rPr>
                <w:spacing w:val="30"/>
                <w:sz w:val="28"/>
              </w:rPr>
              <w:t>  </w:t>
            </w:r>
            <w:r>
              <w:rPr>
                <w:sz w:val="28"/>
              </w:rPr>
              <w:t>nhân</w:t>
            </w:r>
            <w:r>
              <w:rPr>
                <w:spacing w:val="28"/>
                <w:sz w:val="28"/>
              </w:rPr>
              <w:t>  </w:t>
            </w:r>
            <w:r>
              <w:rPr>
                <w:sz w:val="28"/>
              </w:rPr>
              <w:t>dân</w:t>
            </w:r>
            <w:r>
              <w:rPr>
                <w:spacing w:val="31"/>
                <w:sz w:val="28"/>
              </w:rPr>
              <w:t>  </w:t>
            </w:r>
            <w:r>
              <w:rPr>
                <w:spacing w:val="-4"/>
                <w:sz w:val="28"/>
              </w:rPr>
              <w:t>được</w:t>
            </w:r>
          </w:p>
          <w:p>
            <w:pPr>
              <w:pStyle w:val="TableParagraph"/>
              <w:ind w:left="108"/>
              <w:jc w:val="both"/>
              <w:rPr>
                <w:sz w:val="28"/>
              </w:rPr>
            </w:pPr>
            <w:r>
              <w:rPr>
                <w:sz w:val="28"/>
              </w:rPr>
              <w:t>biết</w:t>
            </w:r>
            <w:r>
              <w:rPr>
                <w:spacing w:val="6"/>
                <w:sz w:val="28"/>
              </w:rPr>
              <w:t> </w:t>
            </w:r>
            <w:r>
              <w:rPr>
                <w:sz w:val="28"/>
              </w:rPr>
              <w:t>và</w:t>
            </w:r>
            <w:r>
              <w:rPr>
                <w:spacing w:val="5"/>
                <w:sz w:val="28"/>
              </w:rPr>
              <w:t> </w:t>
            </w:r>
            <w:r>
              <w:rPr>
                <w:sz w:val="28"/>
              </w:rPr>
              <w:t>tham</w:t>
            </w:r>
            <w:r>
              <w:rPr>
                <w:spacing w:val="2"/>
                <w:sz w:val="28"/>
              </w:rPr>
              <w:t> </w:t>
            </w:r>
            <w:r>
              <w:rPr>
                <w:sz w:val="28"/>
              </w:rPr>
              <w:t>gia</w:t>
            </w:r>
            <w:r>
              <w:rPr>
                <w:spacing w:val="5"/>
                <w:sz w:val="28"/>
              </w:rPr>
              <w:t> </w:t>
            </w:r>
            <w:r>
              <w:rPr>
                <w:sz w:val="28"/>
              </w:rPr>
              <w:t>góp</w:t>
            </w:r>
            <w:r>
              <w:rPr>
                <w:spacing w:val="7"/>
                <w:sz w:val="28"/>
              </w:rPr>
              <w:t> </w:t>
            </w:r>
            <w:r>
              <w:rPr>
                <w:spacing w:val="-5"/>
                <w:sz w:val="28"/>
              </w:rPr>
              <w:t>ý.</w:t>
            </w:r>
          </w:p>
        </w:tc>
        <w:tc>
          <w:tcPr>
            <w:tcW w:w="1416" w:type="dxa"/>
          </w:tcPr>
          <w:p>
            <w:pPr>
              <w:pStyle w:val="TableParagraph"/>
              <w:spacing w:line="288" w:lineRule="auto"/>
              <w:ind w:left="107"/>
              <w:rPr>
                <w:sz w:val="28"/>
              </w:rPr>
            </w:pPr>
            <w:r>
              <w:rPr>
                <w:sz w:val="28"/>
              </w:rPr>
              <w:t>Cán bộ quản lý, giáo viên, nhân</w:t>
            </w:r>
            <w:r>
              <w:rPr>
                <w:spacing w:val="-18"/>
                <w:sz w:val="28"/>
              </w:rPr>
              <w:t> </w:t>
            </w:r>
            <w:r>
              <w:rPr>
                <w:sz w:val="28"/>
              </w:rPr>
              <w:t>viên.</w:t>
            </w:r>
          </w:p>
        </w:tc>
        <w:tc>
          <w:tcPr>
            <w:tcW w:w="2127" w:type="dxa"/>
          </w:tcPr>
          <w:p>
            <w:pPr>
              <w:pStyle w:val="TableParagraph"/>
              <w:spacing w:line="288" w:lineRule="auto"/>
              <w:ind w:left="107" w:right="99"/>
              <w:jc w:val="both"/>
              <w:rPr>
                <w:sz w:val="28"/>
              </w:rPr>
            </w:pPr>
            <w:r>
              <w:rPr>
                <w:sz w:val="28"/>
              </w:rPr>
              <w:t>Trang thông tin điện tử, bảng </w:t>
            </w:r>
            <w:r>
              <w:rPr>
                <w:sz w:val="28"/>
              </w:rPr>
              <w:t>tin của trường.</w:t>
            </w:r>
          </w:p>
        </w:tc>
        <w:tc>
          <w:tcPr>
            <w:tcW w:w="1561" w:type="dxa"/>
          </w:tcPr>
          <w:p>
            <w:pPr>
              <w:pStyle w:val="TableParagraph"/>
              <w:spacing w:line="288" w:lineRule="auto"/>
              <w:ind w:left="107" w:right="211"/>
              <w:rPr>
                <w:sz w:val="28"/>
              </w:rPr>
            </w:pPr>
            <w:r>
              <w:rPr>
                <w:sz w:val="28"/>
              </w:rPr>
              <w:t>Năm học 2024-</w:t>
            </w:r>
            <w:r>
              <w:rPr>
                <w:spacing w:val="-4"/>
                <w:sz w:val="28"/>
              </w:rPr>
              <w:t>2025</w:t>
            </w:r>
          </w:p>
          <w:p>
            <w:pPr>
              <w:pStyle w:val="TableParagraph"/>
              <w:spacing w:line="288" w:lineRule="auto"/>
              <w:ind w:left="107" w:right="27"/>
              <w:rPr>
                <w:sz w:val="28"/>
              </w:rPr>
            </w:pPr>
            <w:r>
              <w:rPr>
                <w:sz w:val="28"/>
              </w:rPr>
              <w:t>và</w:t>
            </w:r>
            <w:r>
              <w:rPr>
                <w:spacing w:val="-10"/>
                <w:sz w:val="28"/>
              </w:rPr>
              <w:t> </w:t>
            </w:r>
            <w:r>
              <w:rPr>
                <w:sz w:val="28"/>
              </w:rPr>
              <w:t>các</w:t>
            </w:r>
            <w:r>
              <w:rPr>
                <w:spacing w:val="-10"/>
                <w:sz w:val="28"/>
              </w:rPr>
              <w:t> </w:t>
            </w:r>
            <w:r>
              <w:rPr>
                <w:sz w:val="28"/>
              </w:rPr>
              <w:t>năm học tiếp </w:t>
            </w:r>
            <w:r>
              <w:rPr>
                <w:spacing w:val="-2"/>
                <w:sz w:val="28"/>
              </w:rPr>
              <w:t>theo.</w:t>
            </w:r>
          </w:p>
        </w:tc>
        <w:tc>
          <w:tcPr>
            <w:tcW w:w="1174" w:type="dxa"/>
          </w:tcPr>
          <w:p>
            <w:pPr>
              <w:pStyle w:val="TableParagraph"/>
              <w:spacing w:line="312" w:lineRule="exact"/>
              <w:ind w:left="107"/>
              <w:rPr>
                <w:sz w:val="28"/>
              </w:rPr>
            </w:pPr>
            <w:r>
              <w:rPr>
                <w:spacing w:val="-2"/>
                <w:sz w:val="28"/>
              </w:rPr>
              <w:t>Không</w:t>
            </w:r>
          </w:p>
        </w:tc>
      </w:tr>
    </w:tbl>
    <w:p>
      <w:pPr>
        <w:pStyle w:val="ListParagraph"/>
        <w:numPr>
          <w:ilvl w:val="0"/>
          <w:numId w:val="4"/>
        </w:numPr>
        <w:tabs>
          <w:tab w:pos="1085" w:val="left" w:leader="none"/>
        </w:tabs>
        <w:spacing w:line="240" w:lineRule="auto" w:before="0" w:after="0"/>
        <w:ind w:left="1085" w:right="0" w:hanging="286"/>
        <w:jc w:val="left"/>
        <w:rPr>
          <w:sz w:val="28"/>
        </w:rPr>
      </w:pPr>
      <w:r>
        <w:rPr>
          <w:b/>
          <w:sz w:val="28"/>
        </w:rPr>
        <w:t>Tự</w:t>
      </w:r>
      <w:r>
        <w:rPr>
          <w:b/>
          <w:spacing w:val="2"/>
          <w:sz w:val="28"/>
        </w:rPr>
        <w:t> </w:t>
      </w:r>
      <w:r>
        <w:rPr>
          <w:b/>
          <w:sz w:val="28"/>
        </w:rPr>
        <w:t>đánh</w:t>
      </w:r>
      <w:r>
        <w:rPr>
          <w:b/>
          <w:spacing w:val="3"/>
          <w:sz w:val="28"/>
        </w:rPr>
        <w:t> </w:t>
      </w:r>
      <w:r>
        <w:rPr>
          <w:b/>
          <w:sz w:val="28"/>
        </w:rPr>
        <w:t>giá</w:t>
      </w:r>
      <w:r>
        <w:rPr>
          <w:b/>
          <w:spacing w:val="4"/>
          <w:sz w:val="28"/>
        </w:rPr>
        <w:t> </w:t>
      </w:r>
      <w:r>
        <w:rPr>
          <w:b/>
          <w:sz w:val="28"/>
        </w:rPr>
        <w:t>tiêu</w:t>
      </w:r>
      <w:r>
        <w:rPr>
          <w:b/>
          <w:spacing w:val="4"/>
          <w:sz w:val="28"/>
        </w:rPr>
        <w:t> </w:t>
      </w:r>
      <w:r>
        <w:rPr>
          <w:b/>
          <w:sz w:val="28"/>
        </w:rPr>
        <w:t>chí:</w:t>
      </w:r>
      <w:r>
        <w:rPr>
          <w:b/>
          <w:spacing w:val="11"/>
          <w:sz w:val="28"/>
        </w:rPr>
        <w:t> </w:t>
      </w:r>
      <w:r>
        <w:rPr>
          <w:sz w:val="28"/>
        </w:rPr>
        <w:t>Đạt</w:t>
      </w:r>
      <w:r>
        <w:rPr>
          <w:spacing w:val="7"/>
          <w:sz w:val="28"/>
        </w:rPr>
        <w:t> </w:t>
      </w:r>
      <w:r>
        <w:rPr>
          <w:sz w:val="28"/>
        </w:rPr>
        <w:t>mức</w:t>
      </w:r>
      <w:r>
        <w:rPr>
          <w:spacing w:val="5"/>
          <w:sz w:val="28"/>
        </w:rPr>
        <w:t> </w:t>
      </w:r>
      <w:r>
        <w:rPr>
          <w:spacing w:val="-10"/>
          <w:sz w:val="28"/>
        </w:rPr>
        <w:t>3</w:t>
      </w:r>
    </w:p>
    <w:p>
      <w:pPr>
        <w:pStyle w:val="Heading2"/>
        <w:spacing w:line="288" w:lineRule="auto" w:before="62"/>
        <w:ind w:left="232" w:right="1217" w:firstLine="566"/>
      </w:pPr>
      <w:r>
        <w:rPr>
          <w:i/>
        </w:rPr>
        <w:t>Tiêu</w:t>
      </w:r>
      <w:r>
        <w:rPr>
          <w:i/>
          <w:spacing w:val="40"/>
        </w:rPr>
        <w:t> </w:t>
      </w:r>
      <w:r>
        <w:rPr>
          <w:i/>
        </w:rPr>
        <w:t>chí</w:t>
      </w:r>
      <w:r>
        <w:rPr>
          <w:i/>
          <w:spacing w:val="40"/>
        </w:rPr>
        <w:t> </w:t>
      </w:r>
      <w:r>
        <w:rPr>
          <w:i/>
        </w:rPr>
        <w:t>1.2:</w:t>
      </w:r>
      <w:r>
        <w:rPr>
          <w:i/>
          <w:spacing w:val="40"/>
        </w:rPr>
        <w:t> </w:t>
      </w:r>
      <w:r>
        <w:rPr>
          <w:i/>
        </w:rPr>
        <w:t>Hội</w:t>
      </w:r>
      <w:r>
        <w:rPr>
          <w:i/>
          <w:spacing w:val="40"/>
        </w:rPr>
        <w:t> </w:t>
      </w:r>
      <w:r>
        <w:rPr>
          <w:i/>
        </w:rPr>
        <w:t>đồng</w:t>
      </w:r>
      <w:r>
        <w:rPr>
          <w:i/>
          <w:spacing w:val="40"/>
        </w:rPr>
        <w:t> </w:t>
      </w:r>
      <w:r>
        <w:rPr>
          <w:i/>
        </w:rPr>
        <w:t>trường</w:t>
      </w:r>
      <w:r>
        <w:rPr>
          <w:i/>
          <w:spacing w:val="40"/>
        </w:rPr>
        <w:t> </w:t>
      </w:r>
      <w:r>
        <w:rPr>
          <w:i/>
        </w:rPr>
        <w:t>(Hội</w:t>
      </w:r>
      <w:r>
        <w:rPr>
          <w:i/>
          <w:spacing w:val="40"/>
        </w:rPr>
        <w:t> </w:t>
      </w:r>
      <w:r>
        <w:rPr>
          <w:i/>
        </w:rPr>
        <w:t>đồng</w:t>
      </w:r>
      <w:r>
        <w:rPr>
          <w:i/>
          <w:spacing w:val="40"/>
        </w:rPr>
        <w:t> </w:t>
      </w:r>
      <w:r>
        <w:rPr>
          <w:i/>
        </w:rPr>
        <w:t>quản</w:t>
      </w:r>
      <w:r>
        <w:rPr>
          <w:i/>
          <w:spacing w:val="40"/>
        </w:rPr>
        <w:t> </w:t>
      </w:r>
      <w:r>
        <w:rPr>
          <w:i/>
        </w:rPr>
        <w:t>trị</w:t>
      </w:r>
      <w:r>
        <w:rPr>
          <w:i/>
          <w:spacing w:val="40"/>
        </w:rPr>
        <w:t> </w:t>
      </w:r>
      <w:r>
        <w:rPr>
          <w:i/>
        </w:rPr>
        <w:t>đối</w:t>
      </w:r>
      <w:r>
        <w:rPr>
          <w:i/>
          <w:spacing w:val="40"/>
        </w:rPr>
        <w:t> </w:t>
      </w:r>
      <w:r>
        <w:rPr>
          <w:i/>
        </w:rPr>
        <w:t>với</w:t>
      </w:r>
      <w:r>
        <w:rPr>
          <w:i/>
          <w:spacing w:val="40"/>
        </w:rPr>
        <w:t> </w:t>
      </w:r>
      <w:r>
        <w:rPr>
          <w:i/>
        </w:rPr>
        <w:t>trường</w:t>
      </w:r>
      <w:r>
        <w:rPr>
          <w:i/>
          <w:spacing w:val="40"/>
        </w:rPr>
        <w:t> </w:t>
      </w:r>
      <w:r>
        <w:rPr>
          <w:i/>
        </w:rPr>
        <w:t>tư</w:t>
      </w:r>
      <w:r>
        <w:rPr/>
        <w:t> thục) và các hội đồng khác</w:t>
      </w:r>
    </w:p>
    <w:p>
      <w:pPr>
        <w:spacing w:line="315" w:lineRule="exact" w:before="0"/>
        <w:ind w:left="799" w:right="0" w:firstLine="0"/>
        <w:jc w:val="left"/>
        <w:rPr>
          <w:i/>
          <w:sz w:val="28"/>
        </w:rPr>
      </w:pPr>
      <w:r>
        <w:rPr>
          <w:i/>
          <w:sz w:val="28"/>
        </w:rPr>
        <w:t>Mức</w:t>
      </w:r>
      <w:r>
        <w:rPr>
          <w:i/>
          <w:spacing w:val="5"/>
          <w:sz w:val="28"/>
        </w:rPr>
        <w:t> </w:t>
      </w:r>
      <w:r>
        <w:rPr>
          <w:i/>
          <w:spacing w:val="-5"/>
          <w:sz w:val="28"/>
        </w:rPr>
        <w:t>1:</w:t>
      </w:r>
    </w:p>
    <w:p>
      <w:pPr>
        <w:pStyle w:val="ListParagraph"/>
        <w:numPr>
          <w:ilvl w:val="1"/>
          <w:numId w:val="4"/>
        </w:numPr>
        <w:tabs>
          <w:tab w:pos="1108" w:val="left" w:leader="none"/>
        </w:tabs>
        <w:spacing w:line="240" w:lineRule="auto" w:before="65" w:after="0"/>
        <w:ind w:left="1108" w:right="0" w:hanging="309"/>
        <w:jc w:val="left"/>
        <w:rPr>
          <w:i/>
          <w:sz w:val="28"/>
        </w:rPr>
      </w:pPr>
      <w:r>
        <w:rPr>
          <w:i/>
          <w:sz w:val="28"/>
        </w:rPr>
        <w:t>Được</w:t>
      </w:r>
      <w:r>
        <w:rPr>
          <w:i/>
          <w:spacing w:val="3"/>
          <w:sz w:val="28"/>
        </w:rPr>
        <w:t> </w:t>
      </w:r>
      <w:r>
        <w:rPr>
          <w:i/>
          <w:sz w:val="28"/>
        </w:rPr>
        <w:t>thành</w:t>
      </w:r>
      <w:r>
        <w:rPr>
          <w:i/>
          <w:spacing w:val="6"/>
          <w:sz w:val="28"/>
        </w:rPr>
        <w:t> </w:t>
      </w:r>
      <w:r>
        <w:rPr>
          <w:i/>
          <w:sz w:val="28"/>
        </w:rPr>
        <w:t>lập</w:t>
      </w:r>
      <w:r>
        <w:rPr>
          <w:i/>
          <w:spacing w:val="5"/>
          <w:sz w:val="28"/>
        </w:rPr>
        <w:t> </w:t>
      </w:r>
      <w:r>
        <w:rPr>
          <w:i/>
          <w:sz w:val="28"/>
        </w:rPr>
        <w:t>theo</w:t>
      </w:r>
      <w:r>
        <w:rPr>
          <w:i/>
          <w:spacing w:val="5"/>
          <w:sz w:val="28"/>
        </w:rPr>
        <w:t> </w:t>
      </w:r>
      <w:r>
        <w:rPr>
          <w:i/>
          <w:sz w:val="28"/>
        </w:rPr>
        <w:t>quy</w:t>
      </w:r>
      <w:r>
        <w:rPr>
          <w:i/>
          <w:spacing w:val="4"/>
          <w:sz w:val="28"/>
        </w:rPr>
        <w:t> </w:t>
      </w:r>
      <w:r>
        <w:rPr>
          <w:i/>
          <w:spacing w:val="-4"/>
          <w:sz w:val="28"/>
        </w:rPr>
        <w:t>định;</w:t>
      </w:r>
    </w:p>
    <w:p>
      <w:pPr>
        <w:pStyle w:val="ListParagraph"/>
        <w:numPr>
          <w:ilvl w:val="1"/>
          <w:numId w:val="4"/>
        </w:numPr>
        <w:tabs>
          <w:tab w:pos="1108" w:val="left" w:leader="none"/>
        </w:tabs>
        <w:spacing w:line="240" w:lineRule="auto" w:before="64" w:after="0"/>
        <w:ind w:left="1108" w:right="0" w:hanging="309"/>
        <w:jc w:val="left"/>
        <w:rPr>
          <w:i/>
          <w:sz w:val="28"/>
        </w:rPr>
      </w:pPr>
      <w:r>
        <w:rPr>
          <w:i/>
          <w:sz w:val="28"/>
        </w:rPr>
        <w:t>Thực</w:t>
      </w:r>
      <w:r>
        <w:rPr>
          <w:i/>
          <w:spacing w:val="3"/>
          <w:sz w:val="28"/>
        </w:rPr>
        <w:t> </w:t>
      </w:r>
      <w:r>
        <w:rPr>
          <w:i/>
          <w:sz w:val="28"/>
        </w:rPr>
        <w:t>hiện</w:t>
      </w:r>
      <w:r>
        <w:rPr>
          <w:i/>
          <w:spacing w:val="7"/>
          <w:sz w:val="28"/>
        </w:rPr>
        <w:t> </w:t>
      </w:r>
      <w:r>
        <w:rPr>
          <w:i/>
          <w:sz w:val="28"/>
        </w:rPr>
        <w:t>chức</w:t>
      </w:r>
      <w:r>
        <w:rPr>
          <w:i/>
          <w:spacing w:val="6"/>
          <w:sz w:val="28"/>
        </w:rPr>
        <w:t> </w:t>
      </w:r>
      <w:r>
        <w:rPr>
          <w:i/>
          <w:sz w:val="28"/>
        </w:rPr>
        <w:t>năng,</w:t>
      </w:r>
      <w:r>
        <w:rPr>
          <w:i/>
          <w:spacing w:val="6"/>
          <w:sz w:val="28"/>
        </w:rPr>
        <w:t> </w:t>
      </w:r>
      <w:r>
        <w:rPr>
          <w:i/>
          <w:sz w:val="28"/>
        </w:rPr>
        <w:t>nhiệm</w:t>
      </w:r>
      <w:r>
        <w:rPr>
          <w:i/>
          <w:spacing w:val="5"/>
          <w:sz w:val="28"/>
        </w:rPr>
        <w:t> </w:t>
      </w:r>
      <w:r>
        <w:rPr>
          <w:i/>
          <w:sz w:val="28"/>
        </w:rPr>
        <w:t>vụ</w:t>
      </w:r>
      <w:r>
        <w:rPr>
          <w:i/>
          <w:spacing w:val="7"/>
          <w:sz w:val="28"/>
        </w:rPr>
        <w:t> </w:t>
      </w:r>
      <w:r>
        <w:rPr>
          <w:i/>
          <w:sz w:val="28"/>
        </w:rPr>
        <w:t>và</w:t>
      </w:r>
      <w:r>
        <w:rPr>
          <w:i/>
          <w:spacing w:val="7"/>
          <w:sz w:val="28"/>
        </w:rPr>
        <w:t> </w:t>
      </w:r>
      <w:r>
        <w:rPr>
          <w:i/>
          <w:sz w:val="28"/>
        </w:rPr>
        <w:t>quyền</w:t>
      </w:r>
      <w:r>
        <w:rPr>
          <w:i/>
          <w:spacing w:val="6"/>
          <w:sz w:val="28"/>
        </w:rPr>
        <w:t> </w:t>
      </w:r>
      <w:r>
        <w:rPr>
          <w:i/>
          <w:sz w:val="28"/>
        </w:rPr>
        <w:t>hạn</w:t>
      </w:r>
      <w:r>
        <w:rPr>
          <w:i/>
          <w:spacing w:val="7"/>
          <w:sz w:val="28"/>
        </w:rPr>
        <w:t> </w:t>
      </w:r>
      <w:r>
        <w:rPr>
          <w:i/>
          <w:sz w:val="28"/>
        </w:rPr>
        <w:t>theo</w:t>
      </w:r>
      <w:r>
        <w:rPr>
          <w:i/>
          <w:spacing w:val="6"/>
          <w:sz w:val="28"/>
        </w:rPr>
        <w:t> </w:t>
      </w:r>
      <w:r>
        <w:rPr>
          <w:i/>
          <w:sz w:val="28"/>
        </w:rPr>
        <w:t>quy</w:t>
      </w:r>
      <w:r>
        <w:rPr>
          <w:i/>
          <w:spacing w:val="6"/>
          <w:sz w:val="28"/>
        </w:rPr>
        <w:t> </w:t>
      </w:r>
      <w:r>
        <w:rPr>
          <w:i/>
          <w:spacing w:val="-2"/>
          <w:sz w:val="28"/>
        </w:rPr>
        <w:t>định;</w:t>
      </w:r>
    </w:p>
    <w:p>
      <w:pPr>
        <w:pStyle w:val="ListParagraph"/>
        <w:numPr>
          <w:ilvl w:val="1"/>
          <w:numId w:val="4"/>
        </w:numPr>
        <w:tabs>
          <w:tab w:pos="1092" w:val="left" w:leader="none"/>
        </w:tabs>
        <w:spacing w:line="288" w:lineRule="auto" w:before="65" w:after="0"/>
        <w:ind w:left="799" w:right="4106" w:firstLine="0"/>
        <w:jc w:val="left"/>
        <w:rPr>
          <w:i/>
          <w:sz w:val="28"/>
        </w:rPr>
      </w:pPr>
      <w:r>
        <w:rPr>
          <w:i/>
          <w:sz w:val="28"/>
        </w:rPr>
        <w:t>Các hoạt động được định kỳ rà soát, đánh giá.</w:t>
      </w:r>
      <w:r>
        <w:rPr>
          <w:i/>
          <w:sz w:val="28"/>
        </w:rPr>
        <w:t> Mức 2:</w:t>
      </w:r>
    </w:p>
    <w:p>
      <w:pPr>
        <w:spacing w:line="288" w:lineRule="auto" w:before="0"/>
        <w:ind w:left="232" w:right="1217" w:firstLine="566"/>
        <w:jc w:val="left"/>
        <w:rPr>
          <w:i/>
          <w:sz w:val="28"/>
        </w:rPr>
      </w:pPr>
      <w:r>
        <w:rPr>
          <w:i/>
          <w:sz w:val="28"/>
        </w:rPr>
        <w:t>Hoạt động có hiệu quả, góp phần nâng cao chất lượng nuôi dưỡng, chăm</w:t>
      </w:r>
      <w:r>
        <w:rPr>
          <w:i/>
          <w:sz w:val="28"/>
        </w:rPr>
        <w:t> sóc và giáo dục trẻ của nhà trường.</w:t>
      </w:r>
    </w:p>
    <w:p>
      <w:pPr>
        <w:pStyle w:val="Heading1"/>
        <w:numPr>
          <w:ilvl w:val="0"/>
          <w:numId w:val="5"/>
        </w:numPr>
        <w:tabs>
          <w:tab w:pos="1083" w:val="left" w:leader="none"/>
        </w:tabs>
        <w:spacing w:line="288" w:lineRule="auto" w:before="5" w:after="0"/>
        <w:ind w:left="799" w:right="7376" w:firstLine="0"/>
        <w:jc w:val="left"/>
      </w:pPr>
      <w:r>
        <w:rPr/>
        <w:t>Mô</w:t>
      </w:r>
      <w:r>
        <w:rPr>
          <w:spacing w:val="-1"/>
        </w:rPr>
        <w:t> </w:t>
      </w:r>
      <w:r>
        <w:rPr/>
        <w:t>tả</w:t>
      </w:r>
      <w:r>
        <w:rPr>
          <w:spacing w:val="-1"/>
        </w:rPr>
        <w:t> </w:t>
      </w:r>
      <w:r>
        <w:rPr/>
        <w:t>hiện</w:t>
      </w:r>
      <w:r>
        <w:rPr>
          <w:spacing w:val="-2"/>
        </w:rPr>
        <w:t> </w:t>
      </w:r>
      <w:r>
        <w:rPr/>
        <w:t>trạng Mức 1</w:t>
      </w:r>
    </w:p>
    <w:p>
      <w:pPr>
        <w:pStyle w:val="BodyText"/>
        <w:spacing w:line="288" w:lineRule="auto"/>
        <w:ind w:right="1197" w:firstLine="566"/>
      </w:pPr>
      <w:r>
        <w:rPr/>
        <w:t>Hội đồng trường được thành lập theo điểm b Khoản 1 Điều 9 thông tư 52/2020/TT-BGD ĐT, ngày 31/12/2020 Thông tư Ban hành Điều lệ trường</w:t>
      </w:r>
      <w:r>
        <w:rPr>
          <w:spacing w:val="80"/>
        </w:rPr>
        <w:t> </w:t>
      </w:r>
      <w:r>
        <w:rPr/>
        <w:t>mầm non gồm 9 thành viên được thành lập theo QĐ số 1147/QĐ-UBND ngày 29/5/2023 của Uỷ ban nhân dân huyện Điện Biên của Uỷ ban nhân dân huyện [H1-1.1-04],</w:t>
      </w:r>
      <w:r>
        <w:rPr>
          <w:spacing w:val="37"/>
        </w:rPr>
        <w:t> </w:t>
      </w:r>
      <w:r>
        <w:rPr/>
        <w:t>các</w:t>
      </w:r>
      <w:r>
        <w:rPr>
          <w:spacing w:val="36"/>
        </w:rPr>
        <w:t> </w:t>
      </w:r>
      <w:r>
        <w:rPr/>
        <w:t>hội</w:t>
      </w:r>
      <w:r>
        <w:rPr>
          <w:spacing w:val="37"/>
        </w:rPr>
        <w:t> </w:t>
      </w:r>
      <w:r>
        <w:rPr/>
        <w:t>đồng</w:t>
      </w:r>
      <w:r>
        <w:rPr>
          <w:spacing w:val="37"/>
        </w:rPr>
        <w:t> </w:t>
      </w:r>
      <w:r>
        <w:rPr/>
        <w:t>khác</w:t>
      </w:r>
      <w:r>
        <w:rPr>
          <w:spacing w:val="34"/>
        </w:rPr>
        <w:t> </w:t>
      </w:r>
      <w:r>
        <w:rPr/>
        <w:t>được</w:t>
      </w:r>
      <w:r>
        <w:rPr>
          <w:spacing w:val="36"/>
        </w:rPr>
        <w:t> </w:t>
      </w:r>
      <w:r>
        <w:rPr/>
        <w:t>thành</w:t>
      </w:r>
      <w:r>
        <w:rPr>
          <w:spacing w:val="37"/>
        </w:rPr>
        <w:t> </w:t>
      </w:r>
      <w:r>
        <w:rPr/>
        <w:t>lập</w:t>
      </w:r>
      <w:r>
        <w:rPr>
          <w:spacing w:val="37"/>
        </w:rPr>
        <w:t> </w:t>
      </w:r>
      <w:r>
        <w:rPr/>
        <w:t>theo</w:t>
      </w:r>
      <w:r>
        <w:rPr>
          <w:spacing w:val="37"/>
        </w:rPr>
        <w:t> </w:t>
      </w:r>
      <w:r>
        <w:rPr/>
        <w:t>quy</w:t>
      </w:r>
      <w:r>
        <w:rPr>
          <w:spacing w:val="35"/>
        </w:rPr>
        <w:t> </w:t>
      </w:r>
      <w:r>
        <w:rPr/>
        <w:t>định</w:t>
      </w:r>
      <w:r>
        <w:rPr>
          <w:spacing w:val="37"/>
        </w:rPr>
        <w:t> </w:t>
      </w:r>
      <w:r>
        <w:rPr/>
        <w:t>như:</w:t>
      </w:r>
      <w:r>
        <w:rPr>
          <w:spacing w:val="39"/>
        </w:rPr>
        <w:t> </w:t>
      </w:r>
      <w:r>
        <w:rPr/>
        <w:t>Hội</w:t>
      </w:r>
      <w:r>
        <w:rPr>
          <w:spacing w:val="34"/>
        </w:rPr>
        <w:t> </w:t>
      </w:r>
      <w:r>
        <w:rPr/>
        <w:t>đồng thi đua khen thưởng [H1-1.2-01]; Hội đồng chấm sáng kiến [H1-1.2-02]; Hội đồng chấm thi giáo viên dạy giỏi cấp trường [H1-1.2-03]; Hội đồng thẩm định chương</w:t>
      </w:r>
      <w:r>
        <w:rPr>
          <w:spacing w:val="17"/>
        </w:rPr>
        <w:t> </w:t>
      </w:r>
      <w:r>
        <w:rPr/>
        <w:t>trình</w:t>
      </w:r>
      <w:r>
        <w:rPr>
          <w:spacing w:val="17"/>
        </w:rPr>
        <w:t> </w:t>
      </w:r>
      <w:r>
        <w:rPr/>
        <w:t>giáo</w:t>
      </w:r>
      <w:r>
        <w:rPr>
          <w:spacing w:val="19"/>
        </w:rPr>
        <w:t> </w:t>
      </w:r>
      <w:r>
        <w:rPr/>
        <w:t>dục</w:t>
      </w:r>
      <w:r>
        <w:rPr>
          <w:spacing w:val="18"/>
        </w:rPr>
        <w:t> </w:t>
      </w:r>
      <w:r>
        <w:rPr/>
        <w:t>Nhà</w:t>
      </w:r>
      <w:r>
        <w:rPr>
          <w:spacing w:val="18"/>
        </w:rPr>
        <w:t> </w:t>
      </w:r>
      <w:r>
        <w:rPr/>
        <w:t>trường</w:t>
      </w:r>
      <w:r>
        <w:rPr>
          <w:spacing w:val="27"/>
        </w:rPr>
        <w:t> </w:t>
      </w:r>
      <w:r>
        <w:rPr/>
        <w:t>[H1-1.2-04];</w:t>
      </w:r>
      <w:r>
        <w:rPr>
          <w:spacing w:val="19"/>
        </w:rPr>
        <w:t> </w:t>
      </w:r>
      <w:r>
        <w:rPr/>
        <w:t>Hội</w:t>
      </w:r>
      <w:r>
        <w:rPr>
          <w:spacing w:val="17"/>
        </w:rPr>
        <w:t> </w:t>
      </w:r>
      <w:r>
        <w:rPr/>
        <w:t>đồng</w:t>
      </w:r>
      <w:r>
        <w:rPr>
          <w:spacing w:val="19"/>
        </w:rPr>
        <w:t> </w:t>
      </w:r>
      <w:r>
        <w:rPr/>
        <w:t>tự</w:t>
      </w:r>
      <w:r>
        <w:rPr>
          <w:spacing w:val="18"/>
        </w:rPr>
        <w:t> </w:t>
      </w:r>
      <w:r>
        <w:rPr/>
        <w:t>đánh</w:t>
      </w:r>
      <w:r>
        <w:rPr>
          <w:spacing w:val="17"/>
        </w:rPr>
        <w:t> </w:t>
      </w:r>
      <w:r>
        <w:rPr/>
        <w:t>giá</w:t>
      </w:r>
      <w:r>
        <w:rPr>
          <w:spacing w:val="18"/>
        </w:rPr>
        <w:t> </w:t>
      </w:r>
      <w:r>
        <w:rPr/>
        <w:t>[H1-1.2-</w:t>
      </w:r>
    </w:p>
    <w:p>
      <w:pPr>
        <w:spacing w:after="0" w:line="288" w:lineRule="auto"/>
        <w:sectPr>
          <w:pgSz w:w="11910" w:h="16850"/>
          <w:pgMar w:header="724" w:footer="0" w:top="1020" w:bottom="280" w:left="900" w:right="500"/>
        </w:sectPr>
      </w:pPr>
    </w:p>
    <w:p>
      <w:pPr>
        <w:pStyle w:val="BodyText"/>
        <w:spacing w:line="288" w:lineRule="auto" w:before="88"/>
        <w:ind w:left="802" w:right="632"/>
      </w:pPr>
      <w:r>
        <w:rPr/>
        <w:t>05]; Hội đồng rà soát kế hoạch phát triển chiến lược giai đoạn 2021-2025, định hướng đến năm 2030 [H1-1.2-06]; Hội đồng tư vấn [H1-1.2-07]; Hội đồng rà soát, lựa chọn đồ chơi, học liệu [H1-1.2-08].</w:t>
      </w:r>
    </w:p>
    <w:p>
      <w:pPr>
        <w:pStyle w:val="BodyText"/>
        <w:spacing w:line="288" w:lineRule="auto"/>
        <w:ind w:left="802" w:right="628" w:firstLine="566"/>
      </w:pPr>
      <w:r>
        <w:rPr/>
        <w:t>Các hội đồng được thực hiện đúng chức năng, nhiệm vụ, quyền hạn theo quy định tại Điều lệ trường mầm non. Hội đồng trường thực hiện, nhiệm vụ quyền hạn và hoạt động hiệu quả theo đúng quy định theo điều 9, khoản </w:t>
      </w:r>
      <w:r>
        <w:rPr>
          <w:spacing w:val="10"/>
        </w:rPr>
        <w:t>1- </w:t>
      </w:r>
      <w:r>
        <w:rPr/>
        <w:t>thông tư 52/2020/TT-BGDĐT ban hành Điều lệ trường mầm non. Hội đồng trường quyết nghị về mục tiêu, chiến lược phát triển, kế hoạch hoạt động hằng năm của nhà trường; quyết nghị quy chế tổ chức và hoạt động của nhà trường; xem xét, sửa đổi, bổ sung các quy chế, quy định của nhà trường, trình cấp có thẩm quyền</w:t>
      </w:r>
      <w:r>
        <w:rPr>
          <w:spacing w:val="40"/>
        </w:rPr>
        <w:t> </w:t>
      </w:r>
      <w:r>
        <w:rPr/>
        <w:t>phê duyệt; quyết nghị về tổ chức, nhân sự; quyết nghị về chủ</w:t>
      </w:r>
      <w:r>
        <w:rPr>
          <w:spacing w:val="80"/>
        </w:rPr>
        <w:t> </w:t>
      </w:r>
      <w:r>
        <w:rPr>
          <w:position w:val="2"/>
        </w:rPr>
        <w:t>trương sử dụng tài chính, tài sản của nhà trường [H1-1.1-04]; </w:t>
      </w:r>
      <w:r>
        <w:rPr/>
        <w:t>Hội đồng thi đua, khen thưởng tổ chức họp xét đề nghị các cấp khen thưởng đối với cán bộ quản lý, giáo</w:t>
      </w:r>
      <w:r>
        <w:rPr>
          <w:spacing w:val="40"/>
        </w:rPr>
        <w:t> </w:t>
      </w:r>
      <w:r>
        <w:rPr/>
        <w:t>viên, nhân viên</w:t>
      </w:r>
      <w:r>
        <w:rPr>
          <w:spacing w:val="40"/>
        </w:rPr>
        <w:t> </w:t>
      </w:r>
      <w:r>
        <w:rPr/>
        <w:t>trong</w:t>
      </w:r>
      <w:r>
        <w:rPr>
          <w:spacing w:val="40"/>
        </w:rPr>
        <w:t> </w:t>
      </w:r>
      <w:r>
        <w:rPr/>
        <w:t>nhà</w:t>
      </w:r>
      <w:r>
        <w:rPr>
          <w:spacing w:val="40"/>
        </w:rPr>
        <w:t> </w:t>
      </w:r>
      <w:r>
        <w:rPr/>
        <w:t>trường</w:t>
      </w:r>
      <w:r>
        <w:rPr>
          <w:spacing w:val="40"/>
        </w:rPr>
        <w:t> </w:t>
      </w:r>
      <w:r>
        <w:rPr>
          <w:position w:val="2"/>
        </w:rPr>
        <w:t>[H1-1.2-01]</w:t>
      </w:r>
      <w:r>
        <w:rPr/>
        <w:t>.</w:t>
      </w:r>
      <w:r>
        <w:rPr>
          <w:spacing w:val="40"/>
        </w:rPr>
        <w:t> </w:t>
      </w:r>
      <w:r>
        <w:rPr>
          <w:position w:val="2"/>
        </w:rPr>
        <w:t>Hội</w:t>
      </w:r>
      <w:r>
        <w:rPr>
          <w:spacing w:val="40"/>
          <w:position w:val="2"/>
        </w:rPr>
        <w:t> </w:t>
      </w:r>
      <w:r>
        <w:rPr>
          <w:position w:val="2"/>
        </w:rPr>
        <w:t>đồng</w:t>
      </w:r>
      <w:r>
        <w:rPr>
          <w:spacing w:val="40"/>
          <w:position w:val="2"/>
        </w:rPr>
        <w:t> </w:t>
      </w:r>
      <w:r>
        <w:rPr>
          <w:position w:val="2"/>
        </w:rPr>
        <w:t>chấm sáng </w:t>
      </w:r>
      <w:r>
        <w:rPr/>
        <w:t>kiến đánh giá, nhận xét phạm vi ảnh hưởng, hiệu quả áp dụng đối với sáng kiến [H1-1.2-02]. Hội đồng chấm thi giáo viên dạy giỏi công nhận, tôn vinh giáo</w:t>
      </w:r>
      <w:r>
        <w:rPr>
          <w:spacing w:val="80"/>
        </w:rPr>
        <w:t> </w:t>
      </w:r>
      <w:r>
        <w:rPr/>
        <w:t>viên</w:t>
      </w:r>
      <w:r>
        <w:rPr>
          <w:spacing w:val="40"/>
        </w:rPr>
        <w:t> </w:t>
      </w:r>
      <w:r>
        <w:rPr/>
        <w:t>đạt</w:t>
      </w:r>
      <w:r>
        <w:rPr>
          <w:spacing w:val="40"/>
        </w:rPr>
        <w:t> </w:t>
      </w:r>
      <w:r>
        <w:rPr/>
        <w:t>danh</w:t>
      </w:r>
      <w:r>
        <w:rPr>
          <w:spacing w:val="40"/>
        </w:rPr>
        <w:t> </w:t>
      </w:r>
      <w:r>
        <w:rPr/>
        <w:t>hiệu</w:t>
      </w:r>
      <w:r>
        <w:rPr>
          <w:spacing w:val="40"/>
        </w:rPr>
        <w:t> </w:t>
      </w:r>
      <w:r>
        <w:rPr/>
        <w:t>giáo</w:t>
      </w:r>
      <w:r>
        <w:rPr>
          <w:spacing w:val="40"/>
        </w:rPr>
        <w:t> </w:t>
      </w:r>
      <w:r>
        <w:rPr/>
        <w:t>viên</w:t>
      </w:r>
      <w:r>
        <w:rPr>
          <w:spacing w:val="40"/>
        </w:rPr>
        <w:t> </w:t>
      </w:r>
      <w:r>
        <w:rPr/>
        <w:t>dạy</w:t>
      </w:r>
      <w:r>
        <w:rPr>
          <w:spacing w:val="40"/>
        </w:rPr>
        <w:t> </w:t>
      </w:r>
      <w:r>
        <w:rPr/>
        <w:t>giỏi</w:t>
      </w:r>
      <w:r>
        <w:rPr>
          <w:spacing w:val="40"/>
        </w:rPr>
        <w:t> </w:t>
      </w:r>
      <w:r>
        <w:rPr/>
        <w:t>[H1-1.2-03];</w:t>
      </w:r>
      <w:r>
        <w:rPr>
          <w:spacing w:val="40"/>
        </w:rPr>
        <w:t> </w:t>
      </w:r>
      <w:r>
        <w:rPr/>
        <w:t>Hội</w:t>
      </w:r>
      <w:r>
        <w:rPr>
          <w:spacing w:val="40"/>
        </w:rPr>
        <w:t> </w:t>
      </w:r>
      <w:r>
        <w:rPr/>
        <w:t>đồng</w:t>
      </w:r>
      <w:r>
        <w:rPr>
          <w:spacing w:val="40"/>
        </w:rPr>
        <w:t> </w:t>
      </w:r>
      <w:r>
        <w:rPr/>
        <w:t>thẩm</w:t>
      </w:r>
      <w:r>
        <w:rPr>
          <w:spacing w:val="40"/>
        </w:rPr>
        <w:t> </w:t>
      </w:r>
      <w:r>
        <w:rPr/>
        <w:t>định Chương trình giáo dục Nhà trường đã tiến thành thẩm định đánh giá và Ban</w:t>
      </w:r>
      <w:r>
        <w:rPr>
          <w:spacing w:val="40"/>
        </w:rPr>
        <w:t> </w:t>
      </w:r>
      <w:r>
        <w:rPr/>
        <w:t>hành Chương trình giáo dục Nhà trường [H1-1.2-04]; Hội đồng tự đánh giá tổ chức triển khai hoạt động tự đánh giá và tư vấn cho hiệu trưởng các biện pháp duy trì, nâng cao chất lượng các hoạt động của nhà trường [H1-1.2-05]; Hội đồng rà soát kế hoạch phát triển chiến lược giai đoạn 2021-2025, định hướng</w:t>
      </w:r>
      <w:r>
        <w:rPr>
          <w:spacing w:val="40"/>
        </w:rPr>
        <w:t> </w:t>
      </w:r>
      <w:r>
        <w:rPr/>
        <w:t>đến</w:t>
      </w:r>
      <w:r>
        <w:rPr>
          <w:spacing w:val="40"/>
        </w:rPr>
        <w:t> </w:t>
      </w:r>
      <w:r>
        <w:rPr/>
        <w:t>năm 2030</w:t>
      </w:r>
      <w:r>
        <w:rPr>
          <w:spacing w:val="40"/>
        </w:rPr>
        <w:t> </w:t>
      </w:r>
      <w:r>
        <w:rPr/>
        <w:t>triển khai</w:t>
      </w:r>
      <w:r>
        <w:rPr>
          <w:spacing w:val="40"/>
        </w:rPr>
        <w:t> </w:t>
      </w:r>
      <w:r>
        <w:rPr/>
        <w:t>các hoạt</w:t>
      </w:r>
      <w:r>
        <w:rPr>
          <w:spacing w:val="40"/>
        </w:rPr>
        <w:t> </w:t>
      </w:r>
      <w:r>
        <w:rPr/>
        <w:t>động</w:t>
      </w:r>
      <w:r>
        <w:rPr>
          <w:spacing w:val="40"/>
        </w:rPr>
        <w:t> </w:t>
      </w:r>
      <w:r>
        <w:rPr/>
        <w:t>rà</w:t>
      </w:r>
      <w:r>
        <w:rPr>
          <w:spacing w:val="40"/>
        </w:rPr>
        <w:t> </w:t>
      </w:r>
      <w:r>
        <w:rPr/>
        <w:t>soát</w:t>
      </w:r>
      <w:r>
        <w:rPr>
          <w:spacing w:val="40"/>
        </w:rPr>
        <w:t> </w:t>
      </w:r>
      <w:r>
        <w:rPr/>
        <w:t>mục tiêu</w:t>
      </w:r>
      <w:r>
        <w:rPr>
          <w:spacing w:val="40"/>
        </w:rPr>
        <w:t> </w:t>
      </w:r>
      <w:r>
        <w:rPr/>
        <w:t>của kế hoạch, tham mưu với nhà trường để điều chỉnh, bổ sung kế hoạch nhằm đạt được mục tiêu theo lộ trình đến năm 2030 [H1-1.2-06]; Hội đồng tư vấn thực hiện tư vấn các hoạt</w:t>
      </w:r>
      <w:r>
        <w:rPr>
          <w:spacing w:val="31"/>
        </w:rPr>
        <w:t> </w:t>
      </w:r>
      <w:r>
        <w:rPr/>
        <w:t>động</w:t>
      </w:r>
      <w:r>
        <w:rPr>
          <w:spacing w:val="31"/>
        </w:rPr>
        <w:t> </w:t>
      </w:r>
      <w:r>
        <w:rPr/>
        <w:t>giáo</w:t>
      </w:r>
      <w:r>
        <w:rPr>
          <w:spacing w:val="31"/>
        </w:rPr>
        <w:t> </w:t>
      </w:r>
      <w:r>
        <w:rPr/>
        <w:t>dục</w:t>
      </w:r>
      <w:r>
        <w:rPr>
          <w:spacing w:val="30"/>
        </w:rPr>
        <w:t> </w:t>
      </w:r>
      <w:r>
        <w:rPr/>
        <w:t>trong</w:t>
      </w:r>
      <w:r>
        <w:rPr>
          <w:spacing w:val="31"/>
        </w:rPr>
        <w:t> </w:t>
      </w:r>
      <w:r>
        <w:rPr/>
        <w:t>nhà</w:t>
      </w:r>
      <w:r>
        <w:rPr>
          <w:spacing w:val="30"/>
        </w:rPr>
        <w:t> </w:t>
      </w:r>
      <w:r>
        <w:rPr/>
        <w:t>trường</w:t>
      </w:r>
      <w:r>
        <w:rPr>
          <w:spacing w:val="31"/>
        </w:rPr>
        <w:t> </w:t>
      </w:r>
      <w:r>
        <w:rPr/>
        <w:t>[H1-1.2-07];</w:t>
      </w:r>
      <w:r>
        <w:rPr>
          <w:spacing w:val="35"/>
        </w:rPr>
        <w:t> </w:t>
      </w:r>
      <w:r>
        <w:rPr/>
        <w:t>Hội</w:t>
      </w:r>
      <w:r>
        <w:rPr>
          <w:spacing w:val="31"/>
        </w:rPr>
        <w:t> </w:t>
      </w:r>
      <w:r>
        <w:rPr/>
        <w:t>đồng</w:t>
      </w:r>
      <w:r>
        <w:rPr>
          <w:spacing w:val="35"/>
        </w:rPr>
        <w:t> </w:t>
      </w:r>
      <w:r>
        <w:rPr/>
        <w:t>rà</w:t>
      </w:r>
      <w:r>
        <w:rPr>
          <w:spacing w:val="30"/>
        </w:rPr>
        <w:t> </w:t>
      </w:r>
      <w:r>
        <w:rPr/>
        <w:t>soát,</w:t>
      </w:r>
      <w:r>
        <w:rPr>
          <w:spacing w:val="29"/>
        </w:rPr>
        <w:t> </w:t>
      </w:r>
      <w:r>
        <w:rPr/>
        <w:t>lựa</w:t>
      </w:r>
      <w:r>
        <w:rPr>
          <w:spacing w:val="30"/>
        </w:rPr>
        <w:t> </w:t>
      </w:r>
      <w:r>
        <w:rPr/>
        <w:t>chọn đồ chơi, học liệu tổ chức lựa chọn, đề xuất danh mục đồ chơi, học liệu được sử dụng trong nhà trường [H1-1.2-08].</w:t>
      </w:r>
    </w:p>
    <w:p>
      <w:pPr>
        <w:pStyle w:val="BodyText"/>
        <w:spacing w:line="288" w:lineRule="auto" w:before="4"/>
        <w:ind w:left="802" w:right="628" w:firstLine="566"/>
      </w:pPr>
      <w:r>
        <w:rPr/>
        <w:t>Hoạt</w:t>
      </w:r>
      <w:r>
        <w:rPr>
          <w:spacing w:val="40"/>
        </w:rPr>
        <w:t> </w:t>
      </w:r>
      <w:r>
        <w:rPr/>
        <w:t>động</w:t>
      </w:r>
      <w:r>
        <w:rPr>
          <w:spacing w:val="40"/>
        </w:rPr>
        <w:t> </w:t>
      </w:r>
      <w:r>
        <w:rPr/>
        <w:t>của</w:t>
      </w:r>
      <w:r>
        <w:rPr>
          <w:spacing w:val="40"/>
        </w:rPr>
        <w:t> </w:t>
      </w:r>
      <w:r>
        <w:rPr/>
        <w:t>Hội</w:t>
      </w:r>
      <w:r>
        <w:rPr>
          <w:spacing w:val="40"/>
        </w:rPr>
        <w:t> </w:t>
      </w:r>
      <w:r>
        <w:rPr/>
        <w:t>đồng</w:t>
      </w:r>
      <w:r>
        <w:rPr>
          <w:spacing w:val="40"/>
        </w:rPr>
        <w:t> </w:t>
      </w:r>
      <w:r>
        <w:rPr/>
        <w:t>trường</w:t>
      </w:r>
      <w:r>
        <w:rPr>
          <w:spacing w:val="40"/>
        </w:rPr>
        <w:t> </w:t>
      </w:r>
      <w:r>
        <w:rPr/>
        <w:t>và</w:t>
      </w:r>
      <w:r>
        <w:rPr>
          <w:spacing w:val="39"/>
        </w:rPr>
        <w:t> </w:t>
      </w:r>
      <w:r>
        <w:rPr/>
        <w:t>các Hội</w:t>
      </w:r>
      <w:r>
        <w:rPr>
          <w:spacing w:val="40"/>
        </w:rPr>
        <w:t> </w:t>
      </w:r>
      <w:r>
        <w:rPr/>
        <w:t>đồng</w:t>
      </w:r>
      <w:r>
        <w:rPr>
          <w:spacing w:val="40"/>
        </w:rPr>
        <w:t> </w:t>
      </w:r>
      <w:r>
        <w:rPr/>
        <w:t>khác</w:t>
      </w:r>
      <w:r>
        <w:rPr>
          <w:spacing w:val="39"/>
        </w:rPr>
        <w:t> </w:t>
      </w:r>
      <w:r>
        <w:rPr/>
        <w:t>được</w:t>
      </w:r>
      <w:r>
        <w:rPr>
          <w:spacing w:val="39"/>
        </w:rPr>
        <w:t> </w:t>
      </w:r>
      <w:r>
        <w:rPr/>
        <w:t>định</w:t>
      </w:r>
      <w:r>
        <w:rPr>
          <w:spacing w:val="40"/>
        </w:rPr>
        <w:t> </w:t>
      </w:r>
      <w:r>
        <w:rPr/>
        <w:t>kỳ</w:t>
      </w:r>
      <w:r>
        <w:rPr>
          <w:spacing w:val="38"/>
        </w:rPr>
        <w:t> </w:t>
      </w:r>
      <w:r>
        <w:rPr/>
        <w:t>rà soát</w:t>
      </w:r>
      <w:r>
        <w:rPr>
          <w:spacing w:val="40"/>
        </w:rPr>
        <w:t> </w:t>
      </w:r>
      <w:r>
        <w:rPr/>
        <w:t>đánh</w:t>
      </w:r>
      <w:r>
        <w:rPr>
          <w:spacing w:val="40"/>
        </w:rPr>
        <w:t> </w:t>
      </w:r>
      <w:r>
        <w:rPr/>
        <w:t>giá,</w:t>
      </w:r>
      <w:r>
        <w:rPr>
          <w:spacing w:val="38"/>
        </w:rPr>
        <w:t> </w:t>
      </w:r>
      <w:r>
        <w:rPr/>
        <w:t>điều</w:t>
      </w:r>
      <w:r>
        <w:rPr>
          <w:spacing w:val="40"/>
        </w:rPr>
        <w:t> </w:t>
      </w:r>
      <w:r>
        <w:rPr/>
        <w:t>chỉnh</w:t>
      </w:r>
      <w:r>
        <w:rPr>
          <w:spacing w:val="40"/>
        </w:rPr>
        <w:t> </w:t>
      </w:r>
      <w:r>
        <w:rPr/>
        <w:t>bổ</w:t>
      </w:r>
      <w:r>
        <w:rPr>
          <w:spacing w:val="40"/>
        </w:rPr>
        <w:t> </w:t>
      </w:r>
      <w:r>
        <w:rPr/>
        <w:t>sung</w:t>
      </w:r>
      <w:r>
        <w:rPr>
          <w:spacing w:val="40"/>
        </w:rPr>
        <w:t> </w:t>
      </w:r>
      <w:r>
        <w:rPr/>
        <w:t>nội</w:t>
      </w:r>
      <w:r>
        <w:rPr>
          <w:spacing w:val="40"/>
        </w:rPr>
        <w:t> </w:t>
      </w:r>
      <w:r>
        <w:rPr/>
        <w:t>dung hoạt</w:t>
      </w:r>
      <w:r>
        <w:rPr>
          <w:spacing w:val="40"/>
        </w:rPr>
        <w:t> </w:t>
      </w:r>
      <w:r>
        <w:rPr/>
        <w:t>động</w:t>
      </w:r>
      <w:r>
        <w:rPr>
          <w:spacing w:val="40"/>
        </w:rPr>
        <w:t> </w:t>
      </w:r>
      <w:r>
        <w:rPr/>
        <w:t>cho</w:t>
      </w:r>
      <w:r>
        <w:rPr>
          <w:spacing w:val="40"/>
        </w:rPr>
        <w:t> </w:t>
      </w:r>
      <w:r>
        <w:rPr/>
        <w:t>phù hợp</w:t>
      </w:r>
      <w:r>
        <w:rPr>
          <w:spacing w:val="40"/>
        </w:rPr>
        <w:t> </w:t>
      </w:r>
      <w:r>
        <w:rPr/>
        <w:t>với</w:t>
      </w:r>
      <w:r>
        <w:rPr>
          <w:spacing w:val="40"/>
        </w:rPr>
        <w:t> </w:t>
      </w:r>
      <w:r>
        <w:rPr/>
        <w:t>điều kiện thực tế của nhà trường và địa phương [H1-1.1-04]; [H1-1.2-01]; [H1-1.2- 02]; [H1-1.2-03]; ]; [H1-1.2-04].</w:t>
      </w:r>
    </w:p>
    <w:p>
      <w:pPr>
        <w:pStyle w:val="Heading1"/>
        <w:ind w:left="1368"/>
      </w:pPr>
      <w:r>
        <w:rPr/>
        <w:t>Mức</w:t>
      </w:r>
      <w:r>
        <w:rPr>
          <w:spacing w:val="5"/>
        </w:rPr>
        <w:t> </w:t>
      </w:r>
      <w:r>
        <w:rPr>
          <w:spacing w:val="-10"/>
        </w:rPr>
        <w:t>2</w:t>
      </w:r>
    </w:p>
    <w:p>
      <w:pPr>
        <w:pStyle w:val="BodyText"/>
        <w:spacing w:line="288" w:lineRule="auto" w:before="60"/>
        <w:ind w:left="802" w:right="636" w:firstLine="566"/>
      </w:pPr>
      <w:r>
        <w:rPr/>
        <w:t>Hội đồng trường và các hội đồng khác duy trì hoạt động có hiệu quả, góp phần nâng cao chất lượng nuôi dưỡng, chăm sóc và giáo dục trẻ của nhà trường [H1-1.1-04]; [H1-1.2-09].</w:t>
      </w:r>
    </w:p>
    <w:p>
      <w:pPr>
        <w:pStyle w:val="Heading1"/>
        <w:numPr>
          <w:ilvl w:val="0"/>
          <w:numId w:val="5"/>
        </w:numPr>
        <w:tabs>
          <w:tab w:pos="1654" w:val="left" w:leader="none"/>
        </w:tabs>
        <w:spacing w:line="240" w:lineRule="auto" w:before="5" w:after="0"/>
        <w:ind w:left="1654" w:right="0" w:hanging="286"/>
        <w:jc w:val="both"/>
      </w:pPr>
      <w:r>
        <w:rPr/>
        <w:t>Điểm </w:t>
      </w:r>
      <w:r>
        <w:rPr>
          <w:spacing w:val="-4"/>
        </w:rPr>
        <w:t>mạnh</w:t>
      </w:r>
    </w:p>
    <w:p>
      <w:pPr>
        <w:spacing w:after="0" w:line="240" w:lineRule="auto"/>
        <w:jc w:val="both"/>
        <w:sectPr>
          <w:pgSz w:w="11910" w:h="16850"/>
          <w:pgMar w:header="724" w:footer="0" w:top="1020" w:bottom="280" w:left="900" w:right="500"/>
        </w:sectPr>
      </w:pPr>
    </w:p>
    <w:p>
      <w:pPr>
        <w:pStyle w:val="BodyText"/>
        <w:spacing w:line="288" w:lineRule="auto" w:before="88"/>
        <w:ind w:right="1202" w:firstLine="566"/>
      </w:pPr>
      <w:r>
        <w:rPr/>
        <w:t>Nhà trường có hội đồng trường và các hội đồng khác và thực hiện đầy đủ các chức năng, nhiệm vụ, quyền hạn theo quy định. Hằng năm hội đồng trường và các hội đồng khác duy trì tổ chức các hoạt động có hiệu quả theo đúng chức năng, nhiệm vụ, quyền hạn theo Điều lệ Trường mầm non, các hội đồng được định kỳ rà soát, đánh giá cao trong việc góp phần nâng cao chất lượng chăm</w:t>
      </w:r>
      <w:r>
        <w:rPr>
          <w:spacing w:val="80"/>
        </w:rPr>
        <w:t> </w:t>
      </w:r>
      <w:r>
        <w:rPr/>
        <w:t>sóc, giáo dục trẻ của nhà trường đáp ứng nhu cầu của việc tổ chức thực hiện nhiệm vụ năm học.</w:t>
      </w:r>
    </w:p>
    <w:p>
      <w:pPr>
        <w:pStyle w:val="ListParagraph"/>
        <w:numPr>
          <w:ilvl w:val="0"/>
          <w:numId w:val="5"/>
        </w:numPr>
        <w:tabs>
          <w:tab w:pos="1085" w:val="left" w:leader="none"/>
        </w:tabs>
        <w:spacing w:line="240" w:lineRule="auto" w:before="1" w:after="0"/>
        <w:ind w:left="1085" w:right="0" w:hanging="286"/>
        <w:jc w:val="both"/>
        <w:rPr>
          <w:sz w:val="28"/>
        </w:rPr>
      </w:pPr>
      <w:r>
        <w:rPr>
          <w:b/>
          <w:sz w:val="28"/>
        </w:rPr>
        <w:t>Điểm</w:t>
      </w:r>
      <w:r>
        <w:rPr>
          <w:b/>
          <w:spacing w:val="3"/>
          <w:sz w:val="28"/>
        </w:rPr>
        <w:t> </w:t>
      </w:r>
      <w:r>
        <w:rPr>
          <w:b/>
          <w:sz w:val="28"/>
        </w:rPr>
        <w:t>yếu:</w:t>
      </w:r>
      <w:r>
        <w:rPr>
          <w:b/>
          <w:spacing w:val="11"/>
          <w:sz w:val="28"/>
        </w:rPr>
        <w:t> </w:t>
      </w:r>
      <w:r>
        <w:rPr>
          <w:spacing w:val="-2"/>
          <w:sz w:val="28"/>
        </w:rPr>
        <w:t>Không</w:t>
      </w:r>
    </w:p>
    <w:p>
      <w:pPr>
        <w:pStyle w:val="Heading1"/>
        <w:numPr>
          <w:ilvl w:val="0"/>
          <w:numId w:val="5"/>
        </w:numPr>
        <w:tabs>
          <w:tab w:pos="1085" w:val="left" w:leader="none"/>
        </w:tabs>
        <w:spacing w:line="240" w:lineRule="auto" w:before="69" w:after="0"/>
        <w:ind w:left="1085" w:right="0" w:hanging="286"/>
        <w:jc w:val="both"/>
      </w:pPr>
      <w:r>
        <w:rPr/>
        <w:t>Kế</w:t>
      </w:r>
      <w:r>
        <w:rPr>
          <w:spacing w:val="5"/>
        </w:rPr>
        <w:t> </w:t>
      </w:r>
      <w:r>
        <w:rPr/>
        <w:t>hoạch</w:t>
      </w:r>
      <w:r>
        <w:rPr>
          <w:spacing w:val="3"/>
        </w:rPr>
        <w:t> </w:t>
      </w:r>
      <w:r>
        <w:rPr/>
        <w:t>cải</w:t>
      </w:r>
      <w:r>
        <w:rPr>
          <w:spacing w:val="8"/>
        </w:rPr>
        <w:t> </w:t>
      </w:r>
      <w:r>
        <w:rPr/>
        <w:t>tiến</w:t>
      </w:r>
      <w:r>
        <w:rPr>
          <w:spacing w:val="4"/>
        </w:rPr>
        <w:t> </w:t>
      </w:r>
      <w:r>
        <w:rPr/>
        <w:t>chất</w:t>
      </w:r>
      <w:r>
        <w:rPr>
          <w:spacing w:val="4"/>
        </w:rPr>
        <w:t> </w:t>
      </w:r>
      <w:r>
        <w:rPr>
          <w:spacing w:val="-4"/>
        </w:rPr>
        <w:t>lƣợng</w:t>
      </w:r>
    </w:p>
    <w:p>
      <w:pPr>
        <w:pStyle w:val="BodyText"/>
        <w:ind w:left="0"/>
        <w:jc w:val="left"/>
        <w:rPr>
          <w:b/>
          <w:sz w:val="6"/>
        </w:rPr>
      </w:pPr>
    </w:p>
    <w:tbl>
      <w:tblPr>
        <w:tblW w:w="0" w:type="auto"/>
        <w:jc w:val="left"/>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21"/>
        <w:gridCol w:w="1411"/>
        <w:gridCol w:w="1812"/>
        <w:gridCol w:w="1519"/>
        <w:gridCol w:w="1257"/>
      </w:tblGrid>
      <w:tr>
        <w:trPr>
          <w:trHeight w:val="998" w:hRule="atLeast"/>
        </w:trPr>
        <w:tc>
          <w:tcPr>
            <w:tcW w:w="3121" w:type="dxa"/>
          </w:tcPr>
          <w:p>
            <w:pPr>
              <w:pStyle w:val="TableParagraph"/>
              <w:spacing w:line="288" w:lineRule="auto" w:before="108"/>
              <w:ind w:left="739" w:hanging="420"/>
              <w:rPr>
                <w:b/>
                <w:sz w:val="28"/>
              </w:rPr>
            </w:pPr>
            <w:r>
              <w:rPr>
                <w:b/>
                <w:sz w:val="28"/>
              </w:rPr>
              <w:t>Giải pháp/Công</w:t>
            </w:r>
            <w:r>
              <w:rPr>
                <w:b/>
                <w:spacing w:val="-1"/>
                <w:sz w:val="28"/>
              </w:rPr>
              <w:t> </w:t>
            </w:r>
            <w:r>
              <w:rPr>
                <w:b/>
                <w:sz w:val="28"/>
              </w:rPr>
              <w:t>việc cần thực hiện</w:t>
            </w:r>
          </w:p>
        </w:tc>
        <w:tc>
          <w:tcPr>
            <w:tcW w:w="1411" w:type="dxa"/>
          </w:tcPr>
          <w:p>
            <w:pPr>
              <w:pStyle w:val="TableParagraph"/>
              <w:spacing w:line="288" w:lineRule="auto" w:before="108"/>
              <w:ind w:left="134" w:right="97" w:firstLine="14"/>
              <w:rPr>
                <w:b/>
                <w:sz w:val="28"/>
              </w:rPr>
            </w:pPr>
            <w:r>
              <w:rPr>
                <w:b/>
                <w:sz w:val="28"/>
              </w:rPr>
              <w:t>Nhân</w:t>
            </w:r>
            <w:r>
              <w:rPr>
                <w:b/>
                <w:spacing w:val="-3"/>
                <w:sz w:val="28"/>
              </w:rPr>
              <w:t> </w:t>
            </w:r>
            <w:r>
              <w:rPr>
                <w:b/>
                <w:sz w:val="28"/>
              </w:rPr>
              <w:t>lực thực</w:t>
            </w:r>
            <w:r>
              <w:rPr>
                <w:b/>
                <w:spacing w:val="6"/>
                <w:sz w:val="28"/>
              </w:rPr>
              <w:t> </w:t>
            </w:r>
            <w:r>
              <w:rPr>
                <w:b/>
                <w:spacing w:val="-4"/>
                <w:sz w:val="28"/>
              </w:rPr>
              <w:t>hiện</w:t>
            </w:r>
          </w:p>
        </w:tc>
        <w:tc>
          <w:tcPr>
            <w:tcW w:w="1812" w:type="dxa"/>
          </w:tcPr>
          <w:p>
            <w:pPr>
              <w:pStyle w:val="TableParagraph"/>
              <w:spacing w:line="288" w:lineRule="auto" w:before="108"/>
              <w:ind w:left="333" w:right="136" w:hanging="188"/>
              <w:rPr>
                <w:b/>
                <w:sz w:val="28"/>
              </w:rPr>
            </w:pPr>
            <w:r>
              <w:rPr>
                <w:b/>
                <w:sz w:val="28"/>
              </w:rPr>
              <w:t>Điều</w:t>
            </w:r>
            <w:r>
              <w:rPr>
                <w:b/>
                <w:spacing w:val="-7"/>
                <w:sz w:val="28"/>
              </w:rPr>
              <w:t> </w:t>
            </w:r>
            <w:r>
              <w:rPr>
                <w:b/>
                <w:sz w:val="28"/>
              </w:rPr>
              <w:t>kiện</w:t>
            </w:r>
            <w:r>
              <w:rPr>
                <w:b/>
                <w:spacing w:val="-7"/>
                <w:sz w:val="28"/>
              </w:rPr>
              <w:t> </w:t>
            </w:r>
            <w:r>
              <w:rPr>
                <w:b/>
                <w:sz w:val="28"/>
              </w:rPr>
              <w:t>để thực hiện</w:t>
            </w:r>
          </w:p>
        </w:tc>
        <w:tc>
          <w:tcPr>
            <w:tcW w:w="1519" w:type="dxa"/>
          </w:tcPr>
          <w:p>
            <w:pPr>
              <w:pStyle w:val="TableParagraph"/>
              <w:spacing w:line="288" w:lineRule="auto" w:before="108"/>
              <w:ind w:left="187" w:right="94" w:hanging="17"/>
              <w:rPr>
                <w:b/>
                <w:sz w:val="28"/>
              </w:rPr>
            </w:pPr>
            <w:r>
              <w:rPr>
                <w:b/>
                <w:sz w:val="28"/>
              </w:rPr>
              <w:t>Thời</w:t>
            </w:r>
            <w:r>
              <w:rPr>
                <w:b/>
                <w:spacing w:val="-18"/>
                <w:sz w:val="28"/>
              </w:rPr>
              <w:t> </w:t>
            </w:r>
            <w:r>
              <w:rPr>
                <w:b/>
                <w:sz w:val="28"/>
              </w:rPr>
              <w:t>gian thực</w:t>
            </w:r>
            <w:r>
              <w:rPr>
                <w:b/>
                <w:spacing w:val="8"/>
                <w:sz w:val="28"/>
              </w:rPr>
              <w:t> </w:t>
            </w:r>
            <w:r>
              <w:rPr>
                <w:b/>
                <w:spacing w:val="-4"/>
                <w:sz w:val="28"/>
              </w:rPr>
              <w:t>hiện</w:t>
            </w:r>
          </w:p>
        </w:tc>
        <w:tc>
          <w:tcPr>
            <w:tcW w:w="1257" w:type="dxa"/>
          </w:tcPr>
          <w:p>
            <w:pPr>
              <w:pStyle w:val="TableParagraph"/>
              <w:spacing w:line="288" w:lineRule="auto" w:before="108"/>
              <w:ind w:left="121" w:firstLine="26"/>
              <w:rPr>
                <w:b/>
                <w:sz w:val="28"/>
              </w:rPr>
            </w:pPr>
            <w:r>
              <w:rPr>
                <w:b/>
                <w:sz w:val="28"/>
              </w:rPr>
              <w:t>Dự kiến kinh</w:t>
            </w:r>
            <w:r>
              <w:rPr>
                <w:b/>
                <w:spacing w:val="4"/>
                <w:sz w:val="28"/>
              </w:rPr>
              <w:t> </w:t>
            </w:r>
            <w:r>
              <w:rPr>
                <w:b/>
                <w:spacing w:val="-5"/>
                <w:sz w:val="28"/>
              </w:rPr>
              <w:t>phí</w:t>
            </w:r>
          </w:p>
        </w:tc>
      </w:tr>
      <w:tr>
        <w:trPr>
          <w:trHeight w:val="1931" w:hRule="atLeast"/>
        </w:trPr>
        <w:tc>
          <w:tcPr>
            <w:tcW w:w="3121" w:type="dxa"/>
          </w:tcPr>
          <w:p>
            <w:pPr>
              <w:pStyle w:val="TableParagraph"/>
              <w:spacing w:line="288" w:lineRule="auto"/>
              <w:ind w:left="108" w:right="99"/>
              <w:jc w:val="both"/>
              <w:rPr>
                <w:sz w:val="28"/>
              </w:rPr>
            </w:pPr>
            <w:r>
              <w:rPr>
                <w:sz w:val="28"/>
              </w:rPr>
              <w:t>Hằng năm kiện toàn </w:t>
            </w:r>
            <w:r>
              <w:rPr>
                <w:sz w:val="28"/>
              </w:rPr>
              <w:t>các hội đồng trong nhà </w:t>
            </w:r>
            <w:r>
              <w:rPr>
                <w:spacing w:val="-2"/>
                <w:sz w:val="28"/>
              </w:rPr>
              <w:t>trường.</w:t>
            </w:r>
          </w:p>
        </w:tc>
        <w:tc>
          <w:tcPr>
            <w:tcW w:w="1411" w:type="dxa"/>
          </w:tcPr>
          <w:p>
            <w:pPr>
              <w:pStyle w:val="TableParagraph"/>
              <w:tabs>
                <w:tab w:pos="1018" w:val="left" w:leader="none"/>
              </w:tabs>
              <w:spacing w:line="288" w:lineRule="auto"/>
              <w:ind w:left="107" w:right="97"/>
              <w:rPr>
                <w:sz w:val="28"/>
              </w:rPr>
            </w:pPr>
            <w:r>
              <w:rPr>
                <w:spacing w:val="-4"/>
                <w:sz w:val="28"/>
              </w:rPr>
              <w:t>Cán</w:t>
            </w:r>
            <w:r>
              <w:rPr>
                <w:sz w:val="28"/>
              </w:rPr>
              <w:tab/>
            </w:r>
            <w:r>
              <w:rPr>
                <w:spacing w:val="-6"/>
                <w:sz w:val="28"/>
              </w:rPr>
              <w:t>bộ </w:t>
            </w:r>
            <w:r>
              <w:rPr>
                <w:sz w:val="28"/>
              </w:rPr>
              <w:t>quản lý</w:t>
            </w:r>
          </w:p>
        </w:tc>
        <w:tc>
          <w:tcPr>
            <w:tcW w:w="1812" w:type="dxa"/>
          </w:tcPr>
          <w:p>
            <w:pPr>
              <w:pStyle w:val="TableParagraph"/>
              <w:spacing w:line="288" w:lineRule="auto"/>
              <w:ind w:left="107" w:right="95"/>
              <w:jc w:val="both"/>
              <w:rPr>
                <w:sz w:val="28"/>
              </w:rPr>
            </w:pPr>
            <w:r>
              <w:rPr>
                <w:sz w:val="28"/>
              </w:rPr>
              <w:t>Tờ trình, </w:t>
            </w:r>
            <w:r>
              <w:rPr>
                <w:sz w:val="28"/>
              </w:rPr>
              <w:t>các quyết định thành lập</w:t>
            </w:r>
          </w:p>
        </w:tc>
        <w:tc>
          <w:tcPr>
            <w:tcW w:w="1519" w:type="dxa"/>
          </w:tcPr>
          <w:p>
            <w:pPr>
              <w:pStyle w:val="TableParagraph"/>
              <w:tabs>
                <w:tab w:pos="997" w:val="left" w:leader="none"/>
              </w:tabs>
              <w:spacing w:line="288" w:lineRule="auto"/>
              <w:ind w:left="108" w:right="94"/>
              <w:rPr>
                <w:sz w:val="28"/>
              </w:rPr>
            </w:pPr>
            <w:r>
              <w:rPr>
                <w:spacing w:val="-4"/>
                <w:sz w:val="28"/>
              </w:rPr>
              <w:t>Năm</w:t>
            </w:r>
            <w:r>
              <w:rPr>
                <w:sz w:val="28"/>
              </w:rPr>
              <w:tab/>
            </w:r>
            <w:r>
              <w:rPr>
                <w:spacing w:val="-4"/>
                <w:sz w:val="28"/>
              </w:rPr>
              <w:t>học </w:t>
            </w:r>
            <w:r>
              <w:rPr>
                <w:spacing w:val="-2"/>
                <w:sz w:val="28"/>
              </w:rPr>
              <w:t>2024-2025</w:t>
            </w:r>
          </w:p>
          <w:p>
            <w:pPr>
              <w:pStyle w:val="TableParagraph"/>
              <w:ind w:left="108"/>
              <w:rPr>
                <w:sz w:val="28"/>
              </w:rPr>
            </w:pPr>
            <w:r>
              <w:rPr>
                <w:sz w:val="28"/>
              </w:rPr>
              <w:t>và</w:t>
            </w:r>
            <w:r>
              <w:rPr>
                <w:spacing w:val="17"/>
                <w:sz w:val="28"/>
              </w:rPr>
              <w:t> </w:t>
            </w:r>
            <w:r>
              <w:rPr>
                <w:sz w:val="28"/>
              </w:rPr>
              <w:t>các</w:t>
            </w:r>
            <w:r>
              <w:rPr>
                <w:spacing w:val="16"/>
                <w:sz w:val="28"/>
              </w:rPr>
              <w:t> </w:t>
            </w:r>
            <w:r>
              <w:rPr>
                <w:spacing w:val="-5"/>
                <w:sz w:val="28"/>
              </w:rPr>
              <w:t>năm</w:t>
            </w:r>
          </w:p>
          <w:p>
            <w:pPr>
              <w:pStyle w:val="TableParagraph"/>
              <w:tabs>
                <w:tab w:pos="983" w:val="left" w:leader="none"/>
              </w:tabs>
              <w:spacing w:line="380" w:lineRule="atLeast"/>
              <w:ind w:left="108" w:right="97"/>
              <w:rPr>
                <w:sz w:val="28"/>
              </w:rPr>
            </w:pPr>
            <w:r>
              <w:rPr>
                <w:spacing w:val="-4"/>
                <w:sz w:val="28"/>
              </w:rPr>
              <w:t>học</w:t>
            </w:r>
            <w:r>
              <w:rPr>
                <w:sz w:val="28"/>
              </w:rPr>
              <w:tab/>
            </w:r>
            <w:r>
              <w:rPr>
                <w:spacing w:val="-4"/>
                <w:sz w:val="28"/>
              </w:rPr>
              <w:t>tiếp </w:t>
            </w:r>
            <w:r>
              <w:rPr>
                <w:spacing w:val="-2"/>
                <w:sz w:val="28"/>
              </w:rPr>
              <w:t>theo.</w:t>
            </w:r>
          </w:p>
        </w:tc>
        <w:tc>
          <w:tcPr>
            <w:tcW w:w="1257" w:type="dxa"/>
          </w:tcPr>
          <w:p>
            <w:pPr>
              <w:pStyle w:val="TableParagraph"/>
              <w:spacing w:line="315" w:lineRule="exact"/>
              <w:ind w:left="15"/>
              <w:jc w:val="center"/>
              <w:rPr>
                <w:sz w:val="28"/>
              </w:rPr>
            </w:pPr>
            <w:r>
              <w:rPr>
                <w:spacing w:val="-2"/>
                <w:sz w:val="28"/>
              </w:rPr>
              <w:t>Không</w:t>
            </w:r>
          </w:p>
        </w:tc>
      </w:tr>
      <w:tr>
        <w:trPr>
          <w:trHeight w:val="3480" w:hRule="atLeast"/>
        </w:trPr>
        <w:tc>
          <w:tcPr>
            <w:tcW w:w="3121" w:type="dxa"/>
          </w:tcPr>
          <w:p>
            <w:pPr>
              <w:pStyle w:val="TableParagraph"/>
              <w:spacing w:line="288" w:lineRule="auto"/>
              <w:ind w:left="108" w:right="96"/>
              <w:jc w:val="both"/>
              <w:rPr>
                <w:sz w:val="28"/>
              </w:rPr>
            </w:pPr>
            <w:r>
              <w:rPr>
                <w:sz w:val="28"/>
              </w:rPr>
              <w:t>Nhà trường tiếp tục duy trì và</w:t>
            </w:r>
            <w:r>
              <w:rPr>
                <w:spacing w:val="40"/>
                <w:sz w:val="28"/>
              </w:rPr>
              <w:t> </w:t>
            </w:r>
            <w:r>
              <w:rPr>
                <w:sz w:val="28"/>
              </w:rPr>
              <w:t>phát huy hiệu </w:t>
            </w:r>
            <w:r>
              <w:rPr>
                <w:sz w:val="28"/>
              </w:rPr>
              <w:t>quả hoạt động của hội đồng trường và các hội đồng khác góp phần nâng cao chất lượng nuôi dưỡng, chăm sóc và giáo dục trẻ để</w:t>
            </w:r>
            <w:r>
              <w:rPr>
                <w:spacing w:val="72"/>
                <w:w w:val="150"/>
                <w:sz w:val="28"/>
              </w:rPr>
              <w:t> </w:t>
            </w:r>
            <w:r>
              <w:rPr>
                <w:sz w:val="28"/>
              </w:rPr>
              <w:t>thực</w:t>
            </w:r>
            <w:r>
              <w:rPr>
                <w:spacing w:val="73"/>
                <w:w w:val="150"/>
                <w:sz w:val="28"/>
              </w:rPr>
              <w:t> </w:t>
            </w:r>
            <w:r>
              <w:rPr>
                <w:sz w:val="28"/>
              </w:rPr>
              <w:t>hiện</w:t>
            </w:r>
            <w:r>
              <w:rPr>
                <w:spacing w:val="78"/>
                <w:w w:val="150"/>
                <w:sz w:val="28"/>
              </w:rPr>
              <w:t> </w:t>
            </w:r>
            <w:r>
              <w:rPr>
                <w:sz w:val="28"/>
              </w:rPr>
              <w:t>thắng</w:t>
            </w:r>
            <w:r>
              <w:rPr>
                <w:spacing w:val="74"/>
                <w:w w:val="150"/>
                <w:sz w:val="28"/>
              </w:rPr>
              <w:t> </w:t>
            </w:r>
            <w:r>
              <w:rPr>
                <w:spacing w:val="-5"/>
                <w:sz w:val="28"/>
              </w:rPr>
              <w:t>lợi</w:t>
            </w:r>
          </w:p>
          <w:p>
            <w:pPr>
              <w:pStyle w:val="TableParagraph"/>
              <w:ind w:left="108"/>
              <w:jc w:val="both"/>
              <w:rPr>
                <w:sz w:val="28"/>
              </w:rPr>
            </w:pPr>
            <w:r>
              <w:rPr>
                <w:sz w:val="28"/>
              </w:rPr>
              <w:t>nhiệm vụ</w:t>
            </w:r>
            <w:r>
              <w:rPr>
                <w:spacing w:val="8"/>
                <w:sz w:val="28"/>
              </w:rPr>
              <w:t> </w:t>
            </w:r>
            <w:r>
              <w:rPr>
                <w:sz w:val="28"/>
              </w:rPr>
              <w:t>năm</w:t>
            </w:r>
            <w:r>
              <w:rPr>
                <w:spacing w:val="3"/>
                <w:sz w:val="28"/>
              </w:rPr>
              <w:t> </w:t>
            </w:r>
            <w:r>
              <w:rPr>
                <w:spacing w:val="-4"/>
                <w:sz w:val="28"/>
              </w:rPr>
              <w:t>học.</w:t>
            </w:r>
          </w:p>
        </w:tc>
        <w:tc>
          <w:tcPr>
            <w:tcW w:w="1411" w:type="dxa"/>
          </w:tcPr>
          <w:p>
            <w:pPr>
              <w:pStyle w:val="TableParagraph"/>
              <w:spacing w:line="288" w:lineRule="auto"/>
              <w:ind w:left="107" w:right="96"/>
              <w:jc w:val="both"/>
              <w:rPr>
                <w:sz w:val="28"/>
              </w:rPr>
            </w:pPr>
            <w:r>
              <w:rPr>
                <w:sz w:val="28"/>
              </w:rPr>
              <w:t>Các </w:t>
            </w:r>
            <w:r>
              <w:rPr>
                <w:sz w:val="28"/>
              </w:rPr>
              <w:t>thành viên</w:t>
            </w:r>
            <w:r>
              <w:rPr>
                <w:spacing w:val="52"/>
                <w:w w:val="150"/>
                <w:sz w:val="28"/>
              </w:rPr>
              <w:t>  </w:t>
            </w:r>
            <w:r>
              <w:rPr>
                <w:spacing w:val="-5"/>
                <w:sz w:val="28"/>
              </w:rPr>
              <w:t>của</w:t>
            </w:r>
          </w:p>
          <w:p>
            <w:pPr>
              <w:pStyle w:val="TableParagraph"/>
              <w:spacing w:line="288" w:lineRule="auto"/>
              <w:ind w:left="107" w:right="97"/>
              <w:jc w:val="both"/>
              <w:rPr>
                <w:sz w:val="28"/>
              </w:rPr>
            </w:pPr>
            <w:r>
              <w:rPr>
                <w:sz w:val="28"/>
              </w:rPr>
              <w:t>hội </w:t>
            </w:r>
            <w:r>
              <w:rPr>
                <w:sz w:val="28"/>
              </w:rPr>
              <w:t>đồng trường và các hội đồng</w:t>
            </w:r>
            <w:r>
              <w:rPr>
                <w:spacing w:val="7"/>
                <w:sz w:val="28"/>
              </w:rPr>
              <w:t> </w:t>
            </w:r>
            <w:r>
              <w:rPr>
                <w:spacing w:val="-4"/>
                <w:sz w:val="28"/>
              </w:rPr>
              <w:t>khác</w:t>
            </w:r>
          </w:p>
        </w:tc>
        <w:tc>
          <w:tcPr>
            <w:tcW w:w="1812" w:type="dxa"/>
          </w:tcPr>
          <w:p>
            <w:pPr>
              <w:pStyle w:val="TableParagraph"/>
              <w:spacing w:line="288" w:lineRule="auto"/>
              <w:ind w:left="107" w:right="95"/>
              <w:jc w:val="both"/>
              <w:rPr>
                <w:sz w:val="28"/>
              </w:rPr>
            </w:pPr>
            <w:r>
              <w:rPr>
                <w:sz w:val="28"/>
              </w:rPr>
              <w:t>Phân </w:t>
            </w:r>
            <w:r>
              <w:rPr>
                <w:sz w:val="28"/>
              </w:rPr>
              <w:t>công nhiệm</w:t>
            </w:r>
            <w:r>
              <w:rPr>
                <w:spacing w:val="-2"/>
                <w:sz w:val="28"/>
              </w:rPr>
              <w:t> </w:t>
            </w:r>
            <w:r>
              <w:rPr>
                <w:sz w:val="28"/>
              </w:rPr>
              <w:t>vụ,</w:t>
            </w:r>
            <w:r>
              <w:rPr>
                <w:spacing w:val="-1"/>
                <w:sz w:val="28"/>
              </w:rPr>
              <w:t> </w:t>
            </w:r>
            <w:r>
              <w:rPr>
                <w:sz w:val="28"/>
              </w:rPr>
              <w:t>các quyết định thành lập</w:t>
            </w:r>
          </w:p>
        </w:tc>
        <w:tc>
          <w:tcPr>
            <w:tcW w:w="1519" w:type="dxa"/>
          </w:tcPr>
          <w:p>
            <w:pPr>
              <w:pStyle w:val="TableParagraph"/>
              <w:spacing w:line="288" w:lineRule="auto"/>
              <w:ind w:left="108" w:right="94"/>
              <w:jc w:val="both"/>
              <w:rPr>
                <w:sz w:val="28"/>
              </w:rPr>
            </w:pPr>
            <w:r>
              <w:rPr>
                <w:sz w:val="28"/>
              </w:rPr>
              <w:t>Năm </w:t>
            </w:r>
            <w:r>
              <w:rPr>
                <w:sz w:val="28"/>
              </w:rPr>
              <w:t>học </w:t>
            </w:r>
            <w:r>
              <w:rPr>
                <w:spacing w:val="-2"/>
                <w:sz w:val="28"/>
              </w:rPr>
              <w:t>2024-2025</w:t>
            </w:r>
          </w:p>
          <w:p>
            <w:pPr>
              <w:pStyle w:val="TableParagraph"/>
              <w:spacing w:line="288" w:lineRule="auto"/>
              <w:ind w:left="108" w:right="95"/>
              <w:jc w:val="both"/>
              <w:rPr>
                <w:sz w:val="28"/>
              </w:rPr>
            </w:pPr>
            <w:r>
              <w:rPr>
                <w:sz w:val="28"/>
              </w:rPr>
              <w:t>và các </w:t>
            </w:r>
            <w:r>
              <w:rPr>
                <w:sz w:val="28"/>
              </w:rPr>
              <w:t>năm học tiếp </w:t>
            </w:r>
            <w:r>
              <w:rPr>
                <w:spacing w:val="-4"/>
                <w:sz w:val="28"/>
              </w:rPr>
              <w:t>theo</w:t>
            </w:r>
          </w:p>
        </w:tc>
        <w:tc>
          <w:tcPr>
            <w:tcW w:w="1257" w:type="dxa"/>
          </w:tcPr>
          <w:p>
            <w:pPr>
              <w:pStyle w:val="TableParagraph"/>
              <w:spacing w:line="315" w:lineRule="exact"/>
              <w:ind w:left="15"/>
              <w:jc w:val="center"/>
              <w:rPr>
                <w:sz w:val="28"/>
              </w:rPr>
            </w:pPr>
            <w:r>
              <w:rPr>
                <w:spacing w:val="-2"/>
                <w:sz w:val="28"/>
              </w:rPr>
              <w:t>Không</w:t>
            </w:r>
          </w:p>
        </w:tc>
      </w:tr>
    </w:tbl>
    <w:p>
      <w:pPr>
        <w:pStyle w:val="ListParagraph"/>
        <w:numPr>
          <w:ilvl w:val="0"/>
          <w:numId w:val="5"/>
        </w:numPr>
        <w:tabs>
          <w:tab w:pos="1085" w:val="left" w:leader="none"/>
        </w:tabs>
        <w:spacing w:line="240" w:lineRule="auto" w:before="0" w:after="0"/>
        <w:ind w:left="1085" w:right="0" w:hanging="286"/>
        <w:jc w:val="left"/>
        <w:rPr>
          <w:sz w:val="28"/>
        </w:rPr>
      </w:pPr>
      <w:r>
        <w:rPr>
          <w:b/>
          <w:sz w:val="28"/>
        </w:rPr>
        <w:t>Tự đánh</w:t>
      </w:r>
      <w:r>
        <w:rPr>
          <w:b/>
          <w:spacing w:val="3"/>
          <w:sz w:val="28"/>
        </w:rPr>
        <w:t> </w:t>
      </w:r>
      <w:r>
        <w:rPr>
          <w:b/>
          <w:sz w:val="28"/>
        </w:rPr>
        <w:t>giá:</w:t>
      </w:r>
      <w:r>
        <w:rPr>
          <w:b/>
          <w:spacing w:val="9"/>
          <w:sz w:val="28"/>
        </w:rPr>
        <w:t> </w:t>
      </w:r>
      <w:r>
        <w:rPr>
          <w:sz w:val="28"/>
        </w:rPr>
        <w:t>Đạt</w:t>
      </w:r>
      <w:r>
        <w:rPr>
          <w:spacing w:val="4"/>
          <w:sz w:val="28"/>
        </w:rPr>
        <w:t> </w:t>
      </w:r>
      <w:r>
        <w:rPr>
          <w:sz w:val="28"/>
        </w:rPr>
        <w:t>mức</w:t>
      </w:r>
      <w:r>
        <w:rPr>
          <w:spacing w:val="6"/>
          <w:sz w:val="28"/>
        </w:rPr>
        <w:t> </w:t>
      </w:r>
      <w:r>
        <w:rPr>
          <w:spacing w:val="-10"/>
          <w:sz w:val="28"/>
        </w:rPr>
        <w:t>2</w:t>
      </w:r>
    </w:p>
    <w:p>
      <w:pPr>
        <w:pStyle w:val="Heading2"/>
        <w:spacing w:line="288" w:lineRule="auto" w:before="63"/>
        <w:ind w:left="232" w:right="1217" w:firstLine="566"/>
      </w:pPr>
      <w:r>
        <w:rPr>
          <w:i/>
        </w:rPr>
        <w:t>Tiêu</w:t>
      </w:r>
      <w:r>
        <w:rPr>
          <w:i/>
          <w:spacing w:val="40"/>
        </w:rPr>
        <w:t> </w:t>
      </w:r>
      <w:r>
        <w:rPr>
          <w:i/>
        </w:rPr>
        <w:t>chí</w:t>
      </w:r>
      <w:r>
        <w:rPr>
          <w:i/>
          <w:spacing w:val="40"/>
        </w:rPr>
        <w:t> </w:t>
      </w:r>
      <w:r>
        <w:rPr>
          <w:i/>
        </w:rPr>
        <w:t>1.3:</w:t>
      </w:r>
      <w:r>
        <w:rPr>
          <w:i/>
          <w:spacing w:val="40"/>
        </w:rPr>
        <w:t> </w:t>
      </w:r>
      <w:r>
        <w:rPr>
          <w:i/>
        </w:rPr>
        <w:t>Tổ</w:t>
      </w:r>
      <w:r>
        <w:rPr>
          <w:i/>
          <w:spacing w:val="40"/>
        </w:rPr>
        <w:t> </w:t>
      </w:r>
      <w:r>
        <w:rPr>
          <w:i/>
        </w:rPr>
        <w:t>chức</w:t>
      </w:r>
      <w:r>
        <w:rPr>
          <w:i/>
          <w:spacing w:val="40"/>
        </w:rPr>
        <w:t> </w:t>
      </w:r>
      <w:r>
        <w:rPr>
          <w:i/>
        </w:rPr>
        <w:t>Đảng</w:t>
      </w:r>
      <w:r>
        <w:rPr>
          <w:i/>
          <w:spacing w:val="40"/>
        </w:rPr>
        <w:t> </w:t>
      </w:r>
      <w:r>
        <w:rPr>
          <w:i/>
        </w:rPr>
        <w:t>Cộng</w:t>
      </w:r>
      <w:r>
        <w:rPr>
          <w:i/>
          <w:spacing w:val="40"/>
        </w:rPr>
        <w:t> </w:t>
      </w:r>
      <w:r>
        <w:rPr>
          <w:i/>
        </w:rPr>
        <w:t>sản</w:t>
      </w:r>
      <w:r>
        <w:rPr>
          <w:i/>
          <w:spacing w:val="40"/>
        </w:rPr>
        <w:t> </w:t>
      </w:r>
      <w:r>
        <w:rPr>
          <w:i/>
        </w:rPr>
        <w:t>Việt</w:t>
      </w:r>
      <w:r>
        <w:rPr>
          <w:i/>
          <w:spacing w:val="40"/>
        </w:rPr>
        <w:t> </w:t>
      </w:r>
      <w:r>
        <w:rPr>
          <w:i/>
        </w:rPr>
        <w:t>Nam,</w:t>
      </w:r>
      <w:r>
        <w:rPr>
          <w:i/>
          <w:spacing w:val="40"/>
        </w:rPr>
        <w:t> </w:t>
      </w:r>
      <w:r>
        <w:rPr>
          <w:i/>
        </w:rPr>
        <w:t>các</w:t>
      </w:r>
      <w:r>
        <w:rPr>
          <w:i/>
          <w:spacing w:val="40"/>
        </w:rPr>
        <w:t> </w:t>
      </w:r>
      <w:r>
        <w:rPr>
          <w:i/>
        </w:rPr>
        <w:t>đoàn</w:t>
      </w:r>
      <w:r>
        <w:rPr>
          <w:i/>
          <w:spacing w:val="40"/>
        </w:rPr>
        <w:t> </w:t>
      </w:r>
      <w:r>
        <w:rPr>
          <w:i/>
        </w:rPr>
        <w:t>thể</w:t>
      </w:r>
      <w:r>
        <w:rPr>
          <w:i/>
          <w:spacing w:val="40"/>
        </w:rPr>
        <w:t> </w:t>
      </w:r>
      <w:r>
        <w:rPr>
          <w:i/>
        </w:rPr>
        <w:t>và</w:t>
      </w:r>
      <w:r>
        <w:rPr>
          <w:i/>
          <w:spacing w:val="40"/>
        </w:rPr>
        <w:t> </w:t>
      </w:r>
      <w:r>
        <w:rPr>
          <w:i/>
        </w:rPr>
        <w:t>tổ</w:t>
      </w:r>
      <w:r>
        <w:rPr/>
        <w:t> chức khác trong nhà trường</w:t>
      </w:r>
    </w:p>
    <w:p>
      <w:pPr>
        <w:spacing w:line="315" w:lineRule="exact" w:before="0"/>
        <w:ind w:left="953" w:right="0" w:firstLine="0"/>
        <w:jc w:val="left"/>
        <w:rPr>
          <w:i/>
          <w:sz w:val="28"/>
        </w:rPr>
      </w:pPr>
      <w:r>
        <w:rPr>
          <w:i/>
          <w:sz w:val="28"/>
        </w:rPr>
        <w:t>Mức</w:t>
      </w:r>
      <w:r>
        <w:rPr>
          <w:i/>
          <w:spacing w:val="5"/>
          <w:sz w:val="28"/>
        </w:rPr>
        <w:t> </w:t>
      </w:r>
      <w:r>
        <w:rPr>
          <w:i/>
          <w:spacing w:val="-5"/>
          <w:sz w:val="28"/>
        </w:rPr>
        <w:t>1:</w:t>
      </w:r>
    </w:p>
    <w:p>
      <w:pPr>
        <w:pStyle w:val="ListParagraph"/>
        <w:numPr>
          <w:ilvl w:val="1"/>
          <w:numId w:val="5"/>
        </w:numPr>
        <w:tabs>
          <w:tab w:pos="1115" w:val="left" w:leader="none"/>
        </w:tabs>
        <w:spacing w:line="288" w:lineRule="auto" w:before="65" w:after="0"/>
        <w:ind w:left="232" w:right="1217" w:firstLine="566"/>
        <w:jc w:val="left"/>
        <w:rPr>
          <w:i/>
          <w:sz w:val="28"/>
        </w:rPr>
      </w:pPr>
      <w:r>
        <w:rPr>
          <w:i/>
          <w:sz w:val="28"/>
        </w:rPr>
        <w:t>Các đoàn thể và tổ chức khác trong nhà trường có cơ cấu tổ chức theo</w:t>
      </w:r>
      <w:r>
        <w:rPr>
          <w:i/>
          <w:sz w:val="28"/>
        </w:rPr>
        <w:t> quy định;</w:t>
      </w:r>
    </w:p>
    <w:p>
      <w:pPr>
        <w:pStyle w:val="ListParagraph"/>
        <w:numPr>
          <w:ilvl w:val="1"/>
          <w:numId w:val="5"/>
        </w:numPr>
        <w:tabs>
          <w:tab w:pos="1108" w:val="left" w:leader="none"/>
        </w:tabs>
        <w:spacing w:line="240" w:lineRule="auto" w:before="0" w:after="0"/>
        <w:ind w:left="1108" w:right="0" w:hanging="309"/>
        <w:jc w:val="left"/>
        <w:rPr>
          <w:i/>
          <w:sz w:val="28"/>
        </w:rPr>
      </w:pPr>
      <w:r>
        <w:rPr>
          <w:i/>
          <w:sz w:val="28"/>
        </w:rPr>
        <w:t>Hoạt</w:t>
      </w:r>
      <w:r>
        <w:rPr>
          <w:i/>
          <w:spacing w:val="2"/>
          <w:sz w:val="28"/>
        </w:rPr>
        <w:t> </w:t>
      </w:r>
      <w:r>
        <w:rPr>
          <w:i/>
          <w:sz w:val="28"/>
        </w:rPr>
        <w:t>động</w:t>
      </w:r>
      <w:r>
        <w:rPr>
          <w:i/>
          <w:spacing w:val="4"/>
          <w:sz w:val="28"/>
        </w:rPr>
        <w:t> </w:t>
      </w:r>
      <w:r>
        <w:rPr>
          <w:i/>
          <w:sz w:val="28"/>
        </w:rPr>
        <w:t>theo</w:t>
      </w:r>
      <w:r>
        <w:rPr>
          <w:i/>
          <w:spacing w:val="5"/>
          <w:sz w:val="28"/>
        </w:rPr>
        <w:t> </w:t>
      </w:r>
      <w:r>
        <w:rPr>
          <w:i/>
          <w:sz w:val="28"/>
        </w:rPr>
        <w:t>quy</w:t>
      </w:r>
      <w:r>
        <w:rPr>
          <w:i/>
          <w:spacing w:val="4"/>
          <w:sz w:val="28"/>
        </w:rPr>
        <w:t> </w:t>
      </w:r>
      <w:r>
        <w:rPr>
          <w:i/>
          <w:spacing w:val="-2"/>
          <w:sz w:val="28"/>
        </w:rPr>
        <w:t>định;</w:t>
      </w:r>
    </w:p>
    <w:p>
      <w:pPr>
        <w:pStyle w:val="ListParagraph"/>
        <w:numPr>
          <w:ilvl w:val="1"/>
          <w:numId w:val="5"/>
        </w:numPr>
        <w:tabs>
          <w:tab w:pos="953" w:val="left" w:leader="none"/>
          <w:tab w:pos="1092" w:val="left" w:leader="none"/>
        </w:tabs>
        <w:spacing w:line="288" w:lineRule="auto" w:before="64" w:after="0"/>
        <w:ind w:left="953" w:right="3737" w:hanging="154"/>
        <w:jc w:val="left"/>
        <w:rPr>
          <w:i/>
          <w:sz w:val="28"/>
        </w:rPr>
      </w:pPr>
      <w:r>
        <w:rPr>
          <w:i/>
          <w:sz w:val="28"/>
        </w:rPr>
        <w:t>Hằng năm, các hoạt động được rà soát, đánh giá.</w:t>
      </w:r>
      <w:r>
        <w:rPr>
          <w:i/>
          <w:sz w:val="28"/>
        </w:rPr>
        <w:t> Mức 2:</w:t>
      </w:r>
    </w:p>
    <w:p>
      <w:pPr>
        <w:pStyle w:val="ListParagraph"/>
        <w:numPr>
          <w:ilvl w:val="0"/>
          <w:numId w:val="6"/>
        </w:numPr>
        <w:tabs>
          <w:tab w:pos="1111" w:val="left" w:leader="none"/>
        </w:tabs>
        <w:spacing w:line="288" w:lineRule="auto" w:before="1" w:after="0"/>
        <w:ind w:left="232" w:right="1199" w:firstLine="566"/>
        <w:jc w:val="both"/>
        <w:rPr>
          <w:i/>
          <w:sz w:val="28"/>
        </w:rPr>
      </w:pPr>
      <w:r>
        <w:rPr>
          <w:i/>
          <w:sz w:val="28"/>
        </w:rPr>
        <w:t>Tổ chức Đảng Cộng sản Việt Nam có cơ cấu tổ chức và hoạt động theo</w:t>
      </w:r>
      <w:r>
        <w:rPr>
          <w:i/>
          <w:sz w:val="28"/>
        </w:rPr>
        <w:t> quy định; trong 05 năm liên tiếp tính đến thời điểm đánh giá có ít nhất 01 năm hoàn thành tốt nhiệm vụ, các năm còn lại hoàn thành nhiệm vụ trở lên;</w:t>
      </w:r>
    </w:p>
    <w:p>
      <w:pPr>
        <w:spacing w:after="0" w:line="288" w:lineRule="auto"/>
        <w:jc w:val="both"/>
        <w:rPr>
          <w:sz w:val="28"/>
        </w:rPr>
        <w:sectPr>
          <w:pgSz w:w="11910" w:h="16850"/>
          <w:pgMar w:header="724" w:footer="0" w:top="1020" w:bottom="280" w:left="900" w:right="500"/>
        </w:sectPr>
      </w:pPr>
    </w:p>
    <w:p>
      <w:pPr>
        <w:pStyle w:val="ListParagraph"/>
        <w:numPr>
          <w:ilvl w:val="0"/>
          <w:numId w:val="6"/>
        </w:numPr>
        <w:tabs>
          <w:tab w:pos="1707" w:val="left" w:leader="none"/>
        </w:tabs>
        <w:spacing w:line="288" w:lineRule="auto" w:before="88" w:after="0"/>
        <w:ind w:left="802" w:right="633" w:firstLine="566"/>
        <w:jc w:val="both"/>
        <w:rPr>
          <w:i/>
          <w:sz w:val="28"/>
        </w:rPr>
      </w:pPr>
      <w:r>
        <w:rPr>
          <w:i/>
          <w:sz w:val="28"/>
        </w:rPr>
        <w:t>Các đoàn</w:t>
      </w:r>
      <w:r>
        <w:rPr>
          <w:i/>
          <w:spacing w:val="39"/>
          <w:sz w:val="28"/>
        </w:rPr>
        <w:t> </w:t>
      </w:r>
      <w:r>
        <w:rPr>
          <w:i/>
          <w:sz w:val="28"/>
        </w:rPr>
        <w:t>thể, tổ</w:t>
      </w:r>
      <w:r>
        <w:rPr>
          <w:i/>
          <w:spacing w:val="35"/>
          <w:sz w:val="28"/>
        </w:rPr>
        <w:t> </w:t>
      </w:r>
      <w:r>
        <w:rPr>
          <w:i/>
          <w:sz w:val="28"/>
        </w:rPr>
        <w:t>chức</w:t>
      </w:r>
      <w:r>
        <w:rPr>
          <w:i/>
          <w:spacing w:val="40"/>
          <w:sz w:val="28"/>
        </w:rPr>
        <w:t> </w:t>
      </w:r>
      <w:r>
        <w:rPr>
          <w:i/>
          <w:sz w:val="28"/>
        </w:rPr>
        <w:t>khác</w:t>
      </w:r>
      <w:r>
        <w:rPr>
          <w:i/>
          <w:spacing w:val="39"/>
          <w:sz w:val="28"/>
        </w:rPr>
        <w:t> </w:t>
      </w:r>
      <w:r>
        <w:rPr>
          <w:i/>
          <w:sz w:val="28"/>
        </w:rPr>
        <w:t>có</w:t>
      </w:r>
      <w:r>
        <w:rPr>
          <w:i/>
          <w:spacing w:val="35"/>
          <w:sz w:val="28"/>
        </w:rPr>
        <w:t> </w:t>
      </w:r>
      <w:r>
        <w:rPr>
          <w:i/>
          <w:sz w:val="28"/>
        </w:rPr>
        <w:t>đóng</w:t>
      </w:r>
      <w:r>
        <w:rPr>
          <w:i/>
          <w:spacing w:val="35"/>
          <w:sz w:val="28"/>
        </w:rPr>
        <w:t> </w:t>
      </w:r>
      <w:r>
        <w:rPr>
          <w:i/>
          <w:sz w:val="28"/>
        </w:rPr>
        <w:t>góp</w:t>
      </w:r>
      <w:r>
        <w:rPr>
          <w:i/>
          <w:spacing w:val="40"/>
          <w:sz w:val="28"/>
        </w:rPr>
        <w:t> </w:t>
      </w:r>
      <w:r>
        <w:rPr>
          <w:i/>
          <w:sz w:val="28"/>
        </w:rPr>
        <w:t>tích</w:t>
      </w:r>
      <w:r>
        <w:rPr>
          <w:i/>
          <w:spacing w:val="35"/>
          <w:sz w:val="28"/>
        </w:rPr>
        <w:t> </w:t>
      </w:r>
      <w:r>
        <w:rPr>
          <w:i/>
          <w:sz w:val="28"/>
        </w:rPr>
        <w:t>cực</w:t>
      </w:r>
      <w:r>
        <w:rPr>
          <w:i/>
          <w:spacing w:val="38"/>
          <w:sz w:val="28"/>
        </w:rPr>
        <w:t> </w:t>
      </w:r>
      <w:r>
        <w:rPr>
          <w:i/>
          <w:sz w:val="28"/>
        </w:rPr>
        <w:t>cho</w:t>
      </w:r>
      <w:r>
        <w:rPr>
          <w:i/>
          <w:spacing w:val="38"/>
          <w:sz w:val="28"/>
        </w:rPr>
        <w:t> </w:t>
      </w:r>
      <w:r>
        <w:rPr>
          <w:i/>
          <w:sz w:val="28"/>
        </w:rPr>
        <w:t>các</w:t>
      </w:r>
      <w:r>
        <w:rPr>
          <w:i/>
          <w:spacing w:val="38"/>
          <w:sz w:val="28"/>
        </w:rPr>
        <w:t> </w:t>
      </w:r>
      <w:r>
        <w:rPr>
          <w:i/>
          <w:sz w:val="28"/>
        </w:rPr>
        <w:t>hoạt</w:t>
      </w:r>
      <w:r>
        <w:rPr>
          <w:i/>
          <w:spacing w:val="35"/>
          <w:sz w:val="28"/>
        </w:rPr>
        <w:t> </w:t>
      </w:r>
      <w:r>
        <w:rPr>
          <w:i/>
          <w:sz w:val="28"/>
        </w:rPr>
        <w:t>động</w:t>
      </w:r>
      <w:r>
        <w:rPr>
          <w:i/>
          <w:sz w:val="28"/>
        </w:rPr>
        <w:t> của nhà trường.</w:t>
      </w:r>
    </w:p>
    <w:p>
      <w:pPr>
        <w:spacing w:before="0"/>
        <w:ind w:left="1368" w:right="0" w:firstLine="0"/>
        <w:jc w:val="both"/>
        <w:rPr>
          <w:i/>
          <w:sz w:val="28"/>
        </w:rPr>
      </w:pPr>
      <w:r>
        <w:rPr>
          <w:i/>
          <w:sz w:val="28"/>
        </w:rPr>
        <w:t>Mức</w:t>
      </w:r>
      <w:r>
        <w:rPr>
          <w:i/>
          <w:spacing w:val="5"/>
          <w:sz w:val="28"/>
        </w:rPr>
        <w:t> </w:t>
      </w:r>
      <w:r>
        <w:rPr>
          <w:i/>
          <w:spacing w:val="-5"/>
          <w:sz w:val="28"/>
        </w:rPr>
        <w:t>3:</w:t>
      </w:r>
    </w:p>
    <w:p>
      <w:pPr>
        <w:pStyle w:val="ListParagraph"/>
        <w:numPr>
          <w:ilvl w:val="0"/>
          <w:numId w:val="7"/>
        </w:numPr>
        <w:tabs>
          <w:tab w:pos="1725" w:val="left" w:leader="none"/>
        </w:tabs>
        <w:spacing w:line="288" w:lineRule="auto" w:before="65" w:after="0"/>
        <w:ind w:left="802" w:right="631" w:firstLine="566"/>
        <w:jc w:val="both"/>
        <w:rPr>
          <w:i/>
          <w:sz w:val="28"/>
        </w:rPr>
      </w:pPr>
      <w:r>
        <w:rPr>
          <w:i/>
          <w:sz w:val="28"/>
        </w:rPr>
        <w:t>Trong</w:t>
      </w:r>
      <w:r>
        <w:rPr>
          <w:i/>
          <w:spacing w:val="40"/>
          <w:sz w:val="28"/>
        </w:rPr>
        <w:t> </w:t>
      </w:r>
      <w:r>
        <w:rPr>
          <w:i/>
          <w:sz w:val="28"/>
        </w:rPr>
        <w:t>05</w:t>
      </w:r>
      <w:r>
        <w:rPr>
          <w:i/>
          <w:spacing w:val="40"/>
          <w:sz w:val="28"/>
        </w:rPr>
        <w:t> </w:t>
      </w:r>
      <w:r>
        <w:rPr>
          <w:i/>
          <w:sz w:val="28"/>
        </w:rPr>
        <w:t>năm liên</w:t>
      </w:r>
      <w:r>
        <w:rPr>
          <w:i/>
          <w:spacing w:val="40"/>
          <w:sz w:val="28"/>
        </w:rPr>
        <w:t> </w:t>
      </w:r>
      <w:r>
        <w:rPr>
          <w:i/>
          <w:sz w:val="28"/>
        </w:rPr>
        <w:t>tiếp</w:t>
      </w:r>
      <w:r>
        <w:rPr>
          <w:i/>
          <w:spacing w:val="40"/>
          <w:sz w:val="28"/>
        </w:rPr>
        <w:t> </w:t>
      </w:r>
      <w:r>
        <w:rPr>
          <w:i/>
          <w:sz w:val="28"/>
        </w:rPr>
        <w:t>tính</w:t>
      </w:r>
      <w:r>
        <w:rPr>
          <w:i/>
          <w:spacing w:val="40"/>
          <w:sz w:val="28"/>
        </w:rPr>
        <w:t> </w:t>
      </w:r>
      <w:r>
        <w:rPr>
          <w:i/>
          <w:sz w:val="28"/>
        </w:rPr>
        <w:t>đến</w:t>
      </w:r>
      <w:r>
        <w:rPr>
          <w:i/>
          <w:spacing w:val="40"/>
          <w:sz w:val="28"/>
        </w:rPr>
        <w:t> </w:t>
      </w:r>
      <w:r>
        <w:rPr>
          <w:i/>
          <w:sz w:val="28"/>
        </w:rPr>
        <w:t>thời</w:t>
      </w:r>
      <w:r>
        <w:rPr>
          <w:i/>
          <w:spacing w:val="40"/>
          <w:sz w:val="28"/>
        </w:rPr>
        <w:t> </w:t>
      </w:r>
      <w:r>
        <w:rPr>
          <w:i/>
          <w:sz w:val="28"/>
        </w:rPr>
        <w:t>điểm</w:t>
      </w:r>
      <w:r>
        <w:rPr>
          <w:i/>
          <w:spacing w:val="40"/>
          <w:sz w:val="28"/>
        </w:rPr>
        <w:t> </w:t>
      </w:r>
      <w:r>
        <w:rPr>
          <w:i/>
          <w:sz w:val="28"/>
        </w:rPr>
        <w:t>đánh</w:t>
      </w:r>
      <w:r>
        <w:rPr>
          <w:i/>
          <w:spacing w:val="40"/>
          <w:sz w:val="28"/>
        </w:rPr>
        <w:t> </w:t>
      </w:r>
      <w:r>
        <w:rPr>
          <w:i/>
          <w:sz w:val="28"/>
        </w:rPr>
        <w:t>giá, tổ</w:t>
      </w:r>
      <w:r>
        <w:rPr>
          <w:i/>
          <w:spacing w:val="40"/>
          <w:sz w:val="28"/>
        </w:rPr>
        <w:t> </w:t>
      </w:r>
      <w:r>
        <w:rPr>
          <w:i/>
          <w:sz w:val="28"/>
        </w:rPr>
        <w:t>chức</w:t>
      </w:r>
      <w:r>
        <w:rPr>
          <w:i/>
          <w:spacing w:val="40"/>
          <w:sz w:val="28"/>
        </w:rPr>
        <w:t> </w:t>
      </w:r>
      <w:r>
        <w:rPr>
          <w:i/>
          <w:sz w:val="28"/>
        </w:rPr>
        <w:t>Đảng</w:t>
      </w:r>
      <w:r>
        <w:rPr>
          <w:i/>
          <w:sz w:val="28"/>
        </w:rPr>
        <w:t> Cộng</w:t>
      </w:r>
      <w:r>
        <w:rPr>
          <w:i/>
          <w:spacing w:val="29"/>
          <w:sz w:val="28"/>
        </w:rPr>
        <w:t> </w:t>
      </w:r>
      <w:r>
        <w:rPr>
          <w:i/>
          <w:sz w:val="28"/>
        </w:rPr>
        <w:t>sản</w:t>
      </w:r>
      <w:r>
        <w:rPr>
          <w:i/>
          <w:spacing w:val="32"/>
          <w:sz w:val="28"/>
        </w:rPr>
        <w:t> </w:t>
      </w:r>
      <w:r>
        <w:rPr>
          <w:i/>
          <w:sz w:val="28"/>
        </w:rPr>
        <w:t>Việt</w:t>
      </w:r>
      <w:r>
        <w:rPr>
          <w:i/>
          <w:spacing w:val="29"/>
          <w:sz w:val="28"/>
        </w:rPr>
        <w:t> </w:t>
      </w:r>
      <w:r>
        <w:rPr>
          <w:i/>
          <w:sz w:val="28"/>
        </w:rPr>
        <w:t>Nam</w:t>
      </w:r>
      <w:r>
        <w:rPr>
          <w:i/>
          <w:spacing w:val="27"/>
          <w:sz w:val="28"/>
        </w:rPr>
        <w:t> </w:t>
      </w:r>
      <w:r>
        <w:rPr>
          <w:i/>
          <w:sz w:val="28"/>
        </w:rPr>
        <w:t>có</w:t>
      </w:r>
      <w:r>
        <w:rPr>
          <w:i/>
          <w:spacing w:val="29"/>
          <w:sz w:val="28"/>
        </w:rPr>
        <w:t> </w:t>
      </w:r>
      <w:r>
        <w:rPr>
          <w:i/>
          <w:sz w:val="28"/>
        </w:rPr>
        <w:t>ít</w:t>
      </w:r>
      <w:r>
        <w:rPr>
          <w:i/>
          <w:spacing w:val="29"/>
          <w:sz w:val="28"/>
        </w:rPr>
        <w:t> </w:t>
      </w:r>
      <w:r>
        <w:rPr>
          <w:i/>
          <w:sz w:val="28"/>
        </w:rPr>
        <w:t>nhất</w:t>
      </w:r>
      <w:r>
        <w:rPr>
          <w:i/>
          <w:spacing w:val="31"/>
          <w:sz w:val="28"/>
        </w:rPr>
        <w:t> </w:t>
      </w:r>
      <w:r>
        <w:rPr>
          <w:i/>
          <w:sz w:val="28"/>
        </w:rPr>
        <w:t>02</w:t>
      </w:r>
      <w:r>
        <w:rPr>
          <w:i/>
          <w:spacing w:val="30"/>
          <w:sz w:val="28"/>
        </w:rPr>
        <w:t> </w:t>
      </w:r>
      <w:r>
        <w:rPr>
          <w:i/>
          <w:sz w:val="28"/>
        </w:rPr>
        <w:t>năm</w:t>
      </w:r>
      <w:r>
        <w:rPr>
          <w:i/>
          <w:spacing w:val="28"/>
          <w:sz w:val="28"/>
        </w:rPr>
        <w:t> </w:t>
      </w:r>
      <w:r>
        <w:rPr>
          <w:i/>
          <w:sz w:val="28"/>
        </w:rPr>
        <w:t>hoàn</w:t>
      </w:r>
      <w:r>
        <w:rPr>
          <w:i/>
          <w:spacing w:val="27"/>
          <w:sz w:val="28"/>
        </w:rPr>
        <w:t> </w:t>
      </w:r>
      <w:r>
        <w:rPr>
          <w:i/>
          <w:sz w:val="28"/>
        </w:rPr>
        <w:t>thành</w:t>
      </w:r>
      <w:r>
        <w:rPr>
          <w:i/>
          <w:spacing w:val="29"/>
          <w:sz w:val="28"/>
        </w:rPr>
        <w:t> </w:t>
      </w:r>
      <w:r>
        <w:rPr>
          <w:i/>
          <w:sz w:val="28"/>
        </w:rPr>
        <w:t>tốt</w:t>
      </w:r>
      <w:r>
        <w:rPr>
          <w:i/>
          <w:spacing w:val="29"/>
          <w:sz w:val="28"/>
        </w:rPr>
        <w:t> </w:t>
      </w:r>
      <w:r>
        <w:rPr>
          <w:i/>
          <w:sz w:val="28"/>
        </w:rPr>
        <w:t>nhiệm</w:t>
      </w:r>
      <w:r>
        <w:rPr>
          <w:i/>
          <w:spacing w:val="27"/>
          <w:sz w:val="28"/>
        </w:rPr>
        <w:t> </w:t>
      </w:r>
      <w:r>
        <w:rPr>
          <w:i/>
          <w:sz w:val="28"/>
        </w:rPr>
        <w:t>vụ,</w:t>
      </w:r>
      <w:r>
        <w:rPr>
          <w:i/>
          <w:spacing w:val="36"/>
          <w:sz w:val="28"/>
        </w:rPr>
        <w:t> </w:t>
      </w:r>
      <w:r>
        <w:rPr>
          <w:i/>
          <w:sz w:val="28"/>
        </w:rPr>
        <w:t>các</w:t>
      </w:r>
      <w:r>
        <w:rPr>
          <w:i/>
          <w:spacing w:val="27"/>
          <w:sz w:val="28"/>
        </w:rPr>
        <w:t> </w:t>
      </w:r>
      <w:r>
        <w:rPr>
          <w:i/>
          <w:sz w:val="28"/>
        </w:rPr>
        <w:t>năm</w:t>
      </w:r>
      <w:r>
        <w:rPr>
          <w:i/>
          <w:spacing w:val="25"/>
          <w:sz w:val="28"/>
        </w:rPr>
        <w:t> </w:t>
      </w:r>
      <w:r>
        <w:rPr>
          <w:i/>
          <w:sz w:val="28"/>
        </w:rPr>
        <w:t>còn lại hoàn thành nhiệm vụ trở lên;</w:t>
      </w:r>
    </w:p>
    <w:p>
      <w:pPr>
        <w:pStyle w:val="ListParagraph"/>
        <w:numPr>
          <w:ilvl w:val="0"/>
          <w:numId w:val="7"/>
        </w:numPr>
        <w:tabs>
          <w:tab w:pos="1693" w:val="left" w:leader="none"/>
        </w:tabs>
        <w:spacing w:line="288" w:lineRule="auto" w:before="0" w:after="0"/>
        <w:ind w:left="802" w:right="631" w:firstLine="566"/>
        <w:jc w:val="both"/>
        <w:rPr>
          <w:i/>
          <w:sz w:val="28"/>
        </w:rPr>
      </w:pPr>
      <w:r>
        <w:rPr>
          <w:i/>
          <w:sz w:val="28"/>
        </w:rPr>
        <w:t>Các đoàn thể, tổ chức khác đóng góp hiệu quả cho các hoạt động của</w:t>
      </w:r>
      <w:r>
        <w:rPr>
          <w:i/>
          <w:sz w:val="28"/>
        </w:rPr>
        <w:t> nhà trường và cộng đồng.</w:t>
      </w:r>
    </w:p>
    <w:p>
      <w:pPr>
        <w:pStyle w:val="Heading1"/>
        <w:numPr>
          <w:ilvl w:val="1"/>
          <w:numId w:val="7"/>
        </w:numPr>
        <w:tabs>
          <w:tab w:pos="1654" w:val="left" w:leader="none"/>
        </w:tabs>
        <w:spacing w:line="288" w:lineRule="auto" w:before="5" w:after="0"/>
        <w:ind w:left="1368" w:right="6808" w:firstLine="0"/>
        <w:jc w:val="both"/>
      </w:pPr>
      <w:r>
        <w:rPr/>
        <w:t>Mô</w:t>
      </w:r>
      <w:r>
        <w:rPr>
          <w:spacing w:val="-2"/>
        </w:rPr>
        <w:t> </w:t>
      </w:r>
      <w:r>
        <w:rPr/>
        <w:t>tả</w:t>
      </w:r>
      <w:r>
        <w:rPr>
          <w:spacing w:val="-2"/>
        </w:rPr>
        <w:t> </w:t>
      </w:r>
      <w:r>
        <w:rPr/>
        <w:t>hiện</w:t>
      </w:r>
      <w:r>
        <w:rPr>
          <w:spacing w:val="-3"/>
        </w:rPr>
        <w:t> </w:t>
      </w:r>
      <w:r>
        <w:rPr/>
        <w:t>trạng Mức 1</w:t>
      </w:r>
    </w:p>
    <w:p>
      <w:pPr>
        <w:pStyle w:val="BodyText"/>
        <w:spacing w:line="288" w:lineRule="auto"/>
        <w:ind w:left="802" w:right="633" w:firstLine="566"/>
      </w:pPr>
      <w:r>
        <w:rPr/>
        <w:t>Nhà trường có tổ chức Công đoàn gồm 31 công đoàn viên, có Ban chấp hành Công đoàn (Chủ tịch công đoàn và 02 ủy viên) [H1-1.3-01]; Chi đoàn thanh niên cộng sản Hồ Chí Minh gồm có Bí thư; Phó bí thư và các thành viên hoạt động theo quy định [H1-1.3-02].</w:t>
      </w:r>
    </w:p>
    <w:p>
      <w:pPr>
        <w:pStyle w:val="BodyText"/>
        <w:spacing w:line="288" w:lineRule="auto"/>
        <w:ind w:left="802" w:right="633" w:firstLine="566"/>
      </w:pPr>
      <w:r>
        <w:rPr/>
        <w:t>Hằng năm, các tổ chức, đoàn thể trong trường</w:t>
      </w:r>
      <w:r>
        <w:rPr>
          <w:spacing w:val="40"/>
        </w:rPr>
        <w:t> </w:t>
      </w:r>
      <w:r>
        <w:rPr/>
        <w:t>xây dựng kế hoạch, phối</w:t>
      </w:r>
      <w:r>
        <w:rPr>
          <w:spacing w:val="40"/>
        </w:rPr>
        <w:t> </w:t>
      </w:r>
      <w:r>
        <w:rPr/>
        <w:t>hợp chặt chẽ với Nhà trường để hoạt động theo Điều lệ của từng tổ chức nhằm giúp</w:t>
      </w:r>
      <w:r>
        <w:rPr>
          <w:spacing w:val="40"/>
        </w:rPr>
        <w:t> </w:t>
      </w:r>
      <w:r>
        <w:rPr/>
        <w:t>nhà</w:t>
      </w:r>
      <w:r>
        <w:rPr>
          <w:spacing w:val="40"/>
        </w:rPr>
        <w:t> </w:t>
      </w:r>
      <w:r>
        <w:rPr/>
        <w:t>trường</w:t>
      </w:r>
      <w:r>
        <w:rPr>
          <w:spacing w:val="40"/>
        </w:rPr>
        <w:t> </w:t>
      </w:r>
      <w:r>
        <w:rPr/>
        <w:t>thực</w:t>
      </w:r>
      <w:r>
        <w:rPr>
          <w:spacing w:val="40"/>
        </w:rPr>
        <w:t> </w:t>
      </w:r>
      <w:r>
        <w:rPr/>
        <w:t>hiện</w:t>
      </w:r>
      <w:r>
        <w:rPr>
          <w:spacing w:val="40"/>
        </w:rPr>
        <w:t> </w:t>
      </w:r>
      <w:r>
        <w:rPr/>
        <w:t>mục</w:t>
      </w:r>
      <w:r>
        <w:rPr>
          <w:spacing w:val="40"/>
        </w:rPr>
        <w:t> </w:t>
      </w:r>
      <w:r>
        <w:rPr/>
        <w:t>tiêu</w:t>
      </w:r>
      <w:r>
        <w:rPr>
          <w:spacing w:val="40"/>
        </w:rPr>
        <w:t> </w:t>
      </w:r>
      <w:r>
        <w:rPr/>
        <w:t>giáo</w:t>
      </w:r>
      <w:r>
        <w:rPr>
          <w:spacing w:val="40"/>
        </w:rPr>
        <w:t> </w:t>
      </w:r>
      <w:r>
        <w:rPr/>
        <w:t>dục</w:t>
      </w:r>
      <w:r>
        <w:rPr>
          <w:spacing w:val="40"/>
        </w:rPr>
        <w:t> </w:t>
      </w:r>
      <w:r>
        <w:rPr/>
        <w:t>mầm</w:t>
      </w:r>
      <w:r>
        <w:rPr>
          <w:spacing w:val="40"/>
        </w:rPr>
        <w:t> </w:t>
      </w:r>
      <w:r>
        <w:rPr/>
        <w:t>non.</w:t>
      </w:r>
      <w:r>
        <w:rPr>
          <w:spacing w:val="40"/>
        </w:rPr>
        <w:t> </w:t>
      </w:r>
      <w:r>
        <w:rPr/>
        <w:t>Công</w:t>
      </w:r>
      <w:r>
        <w:rPr>
          <w:spacing w:val="40"/>
        </w:rPr>
        <w:t> </w:t>
      </w:r>
      <w:r>
        <w:rPr/>
        <w:t>đoàn</w:t>
      </w:r>
      <w:r>
        <w:rPr>
          <w:spacing w:val="40"/>
        </w:rPr>
        <w:t> </w:t>
      </w:r>
      <w:r>
        <w:rPr/>
        <w:t>trường chăm lo đời sống của cán bộ, giáo viên, nhân viên, thực hiện tốt các hoạt động phong trào và công tác quyên góp ủng hộ từ thiện đảm bảo theo quy định của nhà</w:t>
      </w:r>
      <w:r>
        <w:rPr>
          <w:spacing w:val="40"/>
        </w:rPr>
        <w:t> </w:t>
      </w:r>
      <w:r>
        <w:rPr/>
        <w:t>trường</w:t>
      </w:r>
      <w:r>
        <w:rPr>
          <w:spacing w:val="40"/>
        </w:rPr>
        <w:t> </w:t>
      </w:r>
      <w:r>
        <w:rPr/>
        <w:t>và</w:t>
      </w:r>
      <w:r>
        <w:rPr>
          <w:spacing w:val="40"/>
        </w:rPr>
        <w:t> </w:t>
      </w:r>
      <w:r>
        <w:rPr/>
        <w:t>cấp</w:t>
      </w:r>
      <w:r>
        <w:rPr>
          <w:spacing w:val="40"/>
        </w:rPr>
        <w:t> </w:t>
      </w:r>
      <w:r>
        <w:rPr/>
        <w:t>trên</w:t>
      </w:r>
      <w:r>
        <w:rPr>
          <w:spacing w:val="40"/>
        </w:rPr>
        <w:t> </w:t>
      </w:r>
      <w:r>
        <w:rPr/>
        <w:t>[H1-1.3-01];</w:t>
      </w:r>
      <w:r>
        <w:rPr>
          <w:spacing w:val="40"/>
        </w:rPr>
        <w:t> </w:t>
      </w:r>
      <w:r>
        <w:rPr/>
        <w:t>Chi</w:t>
      </w:r>
      <w:r>
        <w:rPr>
          <w:spacing w:val="40"/>
        </w:rPr>
        <w:t> </w:t>
      </w:r>
      <w:r>
        <w:rPr/>
        <w:t>đoàn</w:t>
      </w:r>
      <w:r>
        <w:rPr>
          <w:spacing w:val="40"/>
        </w:rPr>
        <w:t> </w:t>
      </w:r>
      <w:r>
        <w:rPr/>
        <w:t>thanh</w:t>
      </w:r>
      <w:r>
        <w:rPr>
          <w:spacing w:val="40"/>
        </w:rPr>
        <w:t> </w:t>
      </w:r>
      <w:r>
        <w:rPr/>
        <w:t>niên</w:t>
      </w:r>
      <w:r>
        <w:rPr>
          <w:spacing w:val="40"/>
        </w:rPr>
        <w:t> </w:t>
      </w:r>
      <w:r>
        <w:rPr/>
        <w:t>cộng</w:t>
      </w:r>
      <w:r>
        <w:rPr>
          <w:spacing w:val="40"/>
        </w:rPr>
        <w:t> </w:t>
      </w:r>
      <w:r>
        <w:rPr/>
        <w:t>sản</w:t>
      </w:r>
      <w:r>
        <w:rPr>
          <w:spacing w:val="40"/>
        </w:rPr>
        <w:t> </w:t>
      </w:r>
      <w:r>
        <w:rPr/>
        <w:t>Hồ</w:t>
      </w:r>
      <w:r>
        <w:rPr>
          <w:spacing w:val="40"/>
        </w:rPr>
        <w:t> </w:t>
      </w:r>
      <w:r>
        <w:rPr/>
        <w:t>Chí Minh điều hành, tổ chức các hoạt động của Chi đoàn, tham gia các hoạt động phong trào, phối hợp</w:t>
      </w:r>
      <w:r>
        <w:rPr>
          <w:spacing w:val="40"/>
        </w:rPr>
        <w:t> </w:t>
      </w:r>
      <w:r>
        <w:rPr/>
        <w:t>với</w:t>
      </w:r>
      <w:r>
        <w:rPr>
          <w:spacing w:val="40"/>
        </w:rPr>
        <w:t> </w:t>
      </w:r>
      <w:r>
        <w:rPr/>
        <w:t>chính quyền</w:t>
      </w:r>
      <w:r>
        <w:rPr>
          <w:spacing w:val="40"/>
        </w:rPr>
        <w:t> </w:t>
      </w:r>
      <w:r>
        <w:rPr/>
        <w:t>thực hiện</w:t>
      </w:r>
      <w:r>
        <w:rPr>
          <w:spacing w:val="40"/>
        </w:rPr>
        <w:t> </w:t>
      </w:r>
      <w:r>
        <w:rPr/>
        <w:t>tốt</w:t>
      </w:r>
      <w:r>
        <w:rPr>
          <w:spacing w:val="40"/>
        </w:rPr>
        <w:t> </w:t>
      </w:r>
      <w:r>
        <w:rPr/>
        <w:t>các</w:t>
      </w:r>
      <w:r>
        <w:rPr>
          <w:spacing w:val="40"/>
        </w:rPr>
        <w:t> </w:t>
      </w:r>
      <w:r>
        <w:rPr/>
        <w:t>hoạt</w:t>
      </w:r>
      <w:r>
        <w:rPr>
          <w:spacing w:val="40"/>
        </w:rPr>
        <w:t> </w:t>
      </w:r>
      <w:r>
        <w:rPr/>
        <w:t>động</w:t>
      </w:r>
      <w:r>
        <w:rPr>
          <w:spacing w:val="40"/>
        </w:rPr>
        <w:t> </w:t>
      </w:r>
      <w:r>
        <w:rPr/>
        <w:t>chăm sóc giáo dục trẻ [H1-1.3-02].</w:t>
      </w:r>
    </w:p>
    <w:p>
      <w:pPr>
        <w:pStyle w:val="BodyText"/>
        <w:spacing w:line="288" w:lineRule="auto"/>
        <w:ind w:left="802" w:right="630" w:firstLine="566"/>
      </w:pPr>
      <w:r>
        <w:rPr/>
        <w:t>Hằng năm, các hoạt động của đoàn thể, tổ chức tự rà soát, đánh</w:t>
      </w:r>
      <w:r>
        <w:rPr>
          <w:spacing w:val="36"/>
        </w:rPr>
        <w:t> </w:t>
      </w:r>
      <w:r>
        <w:rPr/>
        <w:t>giá nhằm bổ sung, điều chỉnh hoạt động phù hợp với tình hình thực tế của nhà trường nhằm nâng cao chất lượng hoạt động của các tổ chức và đoàn thể [H1-1.3-01]; </w:t>
      </w:r>
      <w:r>
        <w:rPr>
          <w:spacing w:val="-2"/>
        </w:rPr>
        <w:t>[H1-1.3-02].</w:t>
      </w:r>
    </w:p>
    <w:p>
      <w:pPr>
        <w:pStyle w:val="Heading1"/>
        <w:spacing w:before="2"/>
        <w:ind w:left="1368"/>
      </w:pPr>
      <w:r>
        <w:rPr/>
        <w:t>Mức</w:t>
      </w:r>
      <w:r>
        <w:rPr>
          <w:spacing w:val="5"/>
        </w:rPr>
        <w:t> </w:t>
      </w:r>
      <w:r>
        <w:rPr>
          <w:spacing w:val="-10"/>
        </w:rPr>
        <w:t>2</w:t>
      </w:r>
    </w:p>
    <w:p>
      <w:pPr>
        <w:pStyle w:val="BodyText"/>
        <w:spacing w:line="288" w:lineRule="auto" w:before="60"/>
        <w:ind w:left="802" w:right="628" w:firstLine="566"/>
      </w:pPr>
      <w:r>
        <w:rPr/>
        <w:t>Nhà</w:t>
      </w:r>
      <w:r>
        <w:rPr>
          <w:spacing w:val="40"/>
        </w:rPr>
        <w:t> </w:t>
      </w:r>
      <w:r>
        <w:rPr/>
        <w:t>trường</w:t>
      </w:r>
      <w:r>
        <w:rPr>
          <w:spacing w:val="40"/>
        </w:rPr>
        <w:t> </w:t>
      </w:r>
      <w:r>
        <w:rPr/>
        <w:t>có</w:t>
      </w:r>
      <w:r>
        <w:rPr>
          <w:spacing w:val="40"/>
        </w:rPr>
        <w:t> </w:t>
      </w:r>
      <w:r>
        <w:rPr/>
        <w:t>Chi</w:t>
      </w:r>
      <w:r>
        <w:rPr>
          <w:spacing w:val="40"/>
        </w:rPr>
        <w:t> </w:t>
      </w:r>
      <w:r>
        <w:rPr/>
        <w:t>bộ</w:t>
      </w:r>
      <w:r>
        <w:rPr>
          <w:spacing w:val="40"/>
        </w:rPr>
        <w:t> </w:t>
      </w:r>
      <w:r>
        <w:rPr/>
        <w:t>độc</w:t>
      </w:r>
      <w:r>
        <w:rPr>
          <w:spacing w:val="40"/>
        </w:rPr>
        <w:t> </w:t>
      </w:r>
      <w:r>
        <w:rPr/>
        <w:t>lập</w:t>
      </w:r>
      <w:r>
        <w:rPr>
          <w:spacing w:val="40"/>
        </w:rPr>
        <w:t> </w:t>
      </w:r>
      <w:r>
        <w:rPr/>
        <w:t>gồm</w:t>
      </w:r>
      <w:r>
        <w:rPr>
          <w:spacing w:val="38"/>
        </w:rPr>
        <w:t> </w:t>
      </w:r>
      <w:r>
        <w:rPr/>
        <w:t>25</w:t>
      </w:r>
      <w:r>
        <w:rPr>
          <w:spacing w:val="39"/>
        </w:rPr>
        <w:t> </w:t>
      </w:r>
      <w:r>
        <w:rPr/>
        <w:t>đảng</w:t>
      </w:r>
      <w:r>
        <w:rPr>
          <w:spacing w:val="40"/>
        </w:rPr>
        <w:t> </w:t>
      </w:r>
      <w:r>
        <w:rPr/>
        <w:t>viên</w:t>
      </w:r>
      <w:r>
        <w:rPr>
          <w:spacing w:val="40"/>
        </w:rPr>
        <w:t> </w:t>
      </w:r>
      <w:r>
        <w:rPr/>
        <w:t>có</w:t>
      </w:r>
      <w:r>
        <w:rPr>
          <w:spacing w:val="40"/>
        </w:rPr>
        <w:t> </w:t>
      </w:r>
      <w:r>
        <w:rPr/>
        <w:t>Bí</w:t>
      </w:r>
      <w:r>
        <w:rPr>
          <w:spacing w:val="39"/>
        </w:rPr>
        <w:t> </w:t>
      </w:r>
      <w:r>
        <w:rPr/>
        <w:t>thư,</w:t>
      </w:r>
      <w:r>
        <w:rPr>
          <w:spacing w:val="39"/>
        </w:rPr>
        <w:t> </w:t>
      </w:r>
      <w:r>
        <w:rPr/>
        <w:t>phó</w:t>
      </w:r>
      <w:r>
        <w:rPr>
          <w:spacing w:val="40"/>
        </w:rPr>
        <w:t> </w:t>
      </w:r>
      <w:r>
        <w:rPr/>
        <w:t>bí</w:t>
      </w:r>
      <w:r>
        <w:rPr>
          <w:spacing w:val="40"/>
        </w:rPr>
        <w:t> </w:t>
      </w:r>
      <w:r>
        <w:rPr/>
        <w:t>thư theo Quyết định chuẩn y Chi uỷ Phó bí thư Chi bộ số 82-QĐ/ĐU ngày 18/8/2022; Quyết định chỉ định cán bộ tham gia giữ chức vụ Bí thư số 119- QĐ/ĐU ngày 25/6/2023 của Đảng uỷ xã Hua Thanh. Chi bộ nhà trường hoạt động theo quy định của Điều lệ Đảng Cộng sản Việt Nam. Trong 05 năm liên tiếp</w:t>
      </w:r>
      <w:r>
        <w:rPr>
          <w:spacing w:val="40"/>
        </w:rPr>
        <w:t> </w:t>
      </w:r>
      <w:r>
        <w:rPr/>
        <w:t>tính đến</w:t>
      </w:r>
      <w:r>
        <w:rPr>
          <w:spacing w:val="40"/>
        </w:rPr>
        <w:t> </w:t>
      </w:r>
      <w:r>
        <w:rPr/>
        <w:t>thời điểm đánh</w:t>
      </w:r>
      <w:r>
        <w:rPr>
          <w:spacing w:val="40"/>
        </w:rPr>
        <w:t> </w:t>
      </w:r>
      <w:r>
        <w:rPr/>
        <w:t>giá, chi</w:t>
      </w:r>
      <w:r>
        <w:rPr>
          <w:spacing w:val="40"/>
        </w:rPr>
        <w:t> </w:t>
      </w:r>
      <w:r>
        <w:rPr/>
        <w:t>bộ nhà trường</w:t>
      </w:r>
      <w:r>
        <w:rPr>
          <w:spacing w:val="40"/>
        </w:rPr>
        <w:t> </w:t>
      </w:r>
      <w:r>
        <w:rPr/>
        <w:t>được Đảng</w:t>
      </w:r>
      <w:r>
        <w:rPr>
          <w:spacing w:val="40"/>
        </w:rPr>
        <w:t> </w:t>
      </w:r>
      <w:r>
        <w:rPr/>
        <w:t>ủy xã Hua Thanh đánh giá các năm từ 2019 đến 2022 được đánh giá hoàn thành xuất sắc nhiệm vụ, năm 2023 được đánh giá hoàn thành tốt nhiệm vụ</w:t>
      </w:r>
      <w:r>
        <w:rPr>
          <w:spacing w:val="38"/>
        </w:rPr>
        <w:t> </w:t>
      </w:r>
      <w:r>
        <w:rPr/>
        <w:t>[H1-1.3-03];</w:t>
      </w:r>
    </w:p>
    <w:p>
      <w:pPr>
        <w:spacing w:after="0" w:line="288" w:lineRule="auto"/>
        <w:sectPr>
          <w:pgSz w:w="11910" w:h="16850"/>
          <w:pgMar w:header="724" w:footer="0" w:top="1020" w:bottom="280" w:left="900" w:right="500"/>
        </w:sectPr>
      </w:pPr>
    </w:p>
    <w:p>
      <w:pPr>
        <w:pStyle w:val="BodyText"/>
        <w:spacing w:line="288" w:lineRule="auto" w:before="88"/>
        <w:ind w:right="1205" w:firstLine="566"/>
      </w:pPr>
      <w:r>
        <w:rPr/>
        <w:t>Các tổ chức, đoàn thể thường xuyên phối hợp và có đóng góp tích cực cho các hoạt động của nhà trường: Công đoàn trường mầm non xã Hua Thanh thường xuyên phối hợp với nhà trường trong việc thực hiện đổi mới phương pháp chăm sóc giáo dục trẻ; tổ chức các hoạt động trải nghiệm của trẻ, tổ chức các</w:t>
      </w:r>
      <w:r>
        <w:rPr>
          <w:spacing w:val="35"/>
        </w:rPr>
        <w:t> </w:t>
      </w:r>
      <w:r>
        <w:rPr/>
        <w:t>ngày</w:t>
      </w:r>
      <w:r>
        <w:rPr>
          <w:spacing w:val="34"/>
        </w:rPr>
        <w:t> </w:t>
      </w:r>
      <w:r>
        <w:rPr/>
        <w:t>hội,</w:t>
      </w:r>
      <w:r>
        <w:rPr>
          <w:spacing w:val="34"/>
        </w:rPr>
        <w:t> </w:t>
      </w:r>
      <w:r>
        <w:rPr/>
        <w:t>ngày</w:t>
      </w:r>
      <w:r>
        <w:rPr>
          <w:spacing w:val="34"/>
        </w:rPr>
        <w:t> </w:t>
      </w:r>
      <w:r>
        <w:rPr/>
        <w:t>lễ,</w:t>
      </w:r>
      <w:r>
        <w:rPr>
          <w:spacing w:val="36"/>
        </w:rPr>
        <w:t> </w:t>
      </w:r>
      <w:r>
        <w:rPr/>
        <w:t>các</w:t>
      </w:r>
      <w:r>
        <w:rPr>
          <w:spacing w:val="35"/>
        </w:rPr>
        <w:t> </w:t>
      </w:r>
      <w:r>
        <w:rPr/>
        <w:t>hội</w:t>
      </w:r>
      <w:r>
        <w:rPr>
          <w:spacing w:val="36"/>
        </w:rPr>
        <w:t> </w:t>
      </w:r>
      <w:r>
        <w:rPr/>
        <w:t>thi,</w:t>
      </w:r>
      <w:r>
        <w:rPr>
          <w:spacing w:val="36"/>
        </w:rPr>
        <w:t> </w:t>
      </w:r>
      <w:r>
        <w:rPr/>
        <w:t>các</w:t>
      </w:r>
      <w:r>
        <w:rPr>
          <w:spacing w:val="35"/>
        </w:rPr>
        <w:t> </w:t>
      </w:r>
      <w:r>
        <w:rPr/>
        <w:t>buổi</w:t>
      </w:r>
      <w:r>
        <w:rPr>
          <w:spacing w:val="36"/>
        </w:rPr>
        <w:t> </w:t>
      </w:r>
      <w:r>
        <w:rPr/>
        <w:t>giao</w:t>
      </w:r>
      <w:r>
        <w:rPr>
          <w:spacing w:val="36"/>
        </w:rPr>
        <w:t> </w:t>
      </w:r>
      <w:r>
        <w:rPr/>
        <w:t>lưu…</w:t>
      </w:r>
      <w:r>
        <w:rPr>
          <w:spacing w:val="35"/>
        </w:rPr>
        <w:t> </w:t>
      </w:r>
      <w:r>
        <w:rPr/>
        <w:t>của</w:t>
      </w:r>
      <w:r>
        <w:rPr>
          <w:spacing w:val="35"/>
        </w:rPr>
        <w:t> </w:t>
      </w:r>
      <w:r>
        <w:rPr/>
        <w:t>trường</w:t>
      </w:r>
      <w:r>
        <w:rPr>
          <w:spacing w:val="36"/>
        </w:rPr>
        <w:t> </w:t>
      </w:r>
      <w:r>
        <w:rPr/>
        <w:t>được</w:t>
      </w:r>
      <w:r>
        <w:rPr>
          <w:spacing w:val="35"/>
        </w:rPr>
        <w:t> </w:t>
      </w:r>
      <w:r>
        <w:rPr/>
        <w:t>lãnh đạo các cấp công nhận và tặng giấy khen [H1-1.3-01]; [H1-1.2-09].</w:t>
      </w:r>
    </w:p>
    <w:p>
      <w:pPr>
        <w:pStyle w:val="Heading1"/>
        <w:ind w:left="943"/>
      </w:pPr>
      <w:r>
        <w:rPr/>
        <w:t>Mức</w:t>
      </w:r>
      <w:r>
        <w:rPr>
          <w:spacing w:val="5"/>
        </w:rPr>
        <w:t> </w:t>
      </w:r>
      <w:r>
        <w:rPr>
          <w:spacing w:val="-10"/>
        </w:rPr>
        <w:t>3</w:t>
      </w:r>
    </w:p>
    <w:p>
      <w:pPr>
        <w:pStyle w:val="BodyText"/>
        <w:spacing w:line="288" w:lineRule="auto" w:before="60"/>
        <w:ind w:right="1200" w:firstLine="720"/>
      </w:pPr>
      <w:r>
        <w:rPr/>
        <w:t>Hằng</w:t>
      </w:r>
      <w:r>
        <w:rPr>
          <w:spacing w:val="40"/>
        </w:rPr>
        <w:t> </w:t>
      </w:r>
      <w:r>
        <w:rPr/>
        <w:t>năm,</w:t>
      </w:r>
      <w:r>
        <w:rPr>
          <w:spacing w:val="40"/>
        </w:rPr>
        <w:t> </w:t>
      </w:r>
      <w:r>
        <w:rPr/>
        <w:t>Chi</w:t>
      </w:r>
      <w:r>
        <w:rPr>
          <w:spacing w:val="40"/>
        </w:rPr>
        <w:t> </w:t>
      </w:r>
      <w:r>
        <w:rPr/>
        <w:t>bộ</w:t>
      </w:r>
      <w:r>
        <w:rPr>
          <w:spacing w:val="40"/>
        </w:rPr>
        <w:t> </w:t>
      </w:r>
      <w:r>
        <w:rPr/>
        <w:t>trường</w:t>
      </w:r>
      <w:r>
        <w:rPr>
          <w:spacing w:val="40"/>
        </w:rPr>
        <w:t> </w:t>
      </w:r>
      <w:r>
        <w:rPr/>
        <w:t>mầm</w:t>
      </w:r>
      <w:r>
        <w:rPr>
          <w:spacing w:val="40"/>
        </w:rPr>
        <w:t> </w:t>
      </w:r>
      <w:r>
        <w:rPr/>
        <w:t>non</w:t>
      </w:r>
      <w:r>
        <w:rPr>
          <w:spacing w:val="40"/>
        </w:rPr>
        <w:t> </w:t>
      </w:r>
      <w:r>
        <w:rPr/>
        <w:t>xã</w:t>
      </w:r>
      <w:r>
        <w:rPr>
          <w:spacing w:val="40"/>
        </w:rPr>
        <w:t> </w:t>
      </w:r>
      <w:r>
        <w:rPr/>
        <w:t>Hua</w:t>
      </w:r>
      <w:r>
        <w:rPr>
          <w:spacing w:val="40"/>
        </w:rPr>
        <w:t> </w:t>
      </w:r>
      <w:r>
        <w:rPr/>
        <w:t>Thanh</w:t>
      </w:r>
      <w:r>
        <w:rPr>
          <w:spacing w:val="40"/>
        </w:rPr>
        <w:t> </w:t>
      </w:r>
      <w:r>
        <w:rPr/>
        <w:t>luôn</w:t>
      </w:r>
      <w:r>
        <w:rPr>
          <w:spacing w:val="40"/>
        </w:rPr>
        <w:t> </w:t>
      </w:r>
      <w:r>
        <w:rPr/>
        <w:t>triển</w:t>
      </w:r>
      <w:r>
        <w:rPr>
          <w:spacing w:val="40"/>
        </w:rPr>
        <w:t> </w:t>
      </w:r>
      <w:r>
        <w:rPr/>
        <w:t>khai</w:t>
      </w:r>
      <w:r>
        <w:rPr>
          <w:spacing w:val="40"/>
        </w:rPr>
        <w:t> </w:t>
      </w:r>
      <w:r>
        <w:rPr/>
        <w:t>và thực hiện tốt các quy định của Hiến pháp, pháp luật, thực hiện đúng điều lệ</w:t>
      </w:r>
      <w:r>
        <w:rPr>
          <w:spacing w:val="40"/>
        </w:rPr>
        <w:t> </w:t>
      </w:r>
      <w:r>
        <w:rPr/>
        <w:t>Đảng Cộng sản Việt Nam. Trong 5 năm chi bộ được Đảng uỷ xã Hua Thanh đánh giá xếp loại hoàn thành tốt nhiệm vụ và hoàn thành xuất sắc nhiệm vụ</w:t>
      </w:r>
      <w:r>
        <w:rPr>
          <w:spacing w:val="40"/>
        </w:rPr>
        <w:t> </w:t>
      </w:r>
      <w:r>
        <w:rPr/>
        <w:t>trong</w:t>
      </w:r>
      <w:r>
        <w:rPr>
          <w:spacing w:val="27"/>
        </w:rPr>
        <w:t> </w:t>
      </w:r>
      <w:r>
        <w:rPr/>
        <w:t>đó</w:t>
      </w:r>
      <w:r>
        <w:rPr>
          <w:spacing w:val="27"/>
        </w:rPr>
        <w:t> </w:t>
      </w:r>
      <w:r>
        <w:rPr/>
        <w:t>04 năm hoàn</w:t>
      </w:r>
      <w:r>
        <w:rPr>
          <w:spacing w:val="27"/>
        </w:rPr>
        <w:t> </w:t>
      </w:r>
      <w:r>
        <w:rPr/>
        <w:t>thành xuất</w:t>
      </w:r>
      <w:r>
        <w:rPr>
          <w:spacing w:val="27"/>
        </w:rPr>
        <w:t> </w:t>
      </w:r>
      <w:r>
        <w:rPr/>
        <w:t>sắc</w:t>
      </w:r>
      <w:r>
        <w:rPr>
          <w:spacing w:val="26"/>
        </w:rPr>
        <w:t> </w:t>
      </w:r>
      <w:r>
        <w:rPr/>
        <w:t>nhiệm vụ, 01 năm hoàn thành tốt nhiệm vụ [H1-1.3-03];</w:t>
      </w:r>
    </w:p>
    <w:p>
      <w:pPr>
        <w:pStyle w:val="BodyText"/>
        <w:spacing w:line="288" w:lineRule="auto" w:before="1"/>
        <w:ind w:right="1211" w:firstLine="566"/>
      </w:pPr>
      <w:r>
        <w:rPr/>
        <w:t>Các tổ chức, đoàn thể của nhà trường hàng năm đều có những đóng góp tích cực vào các hoạt động của nhà trường và cộng đồng như: Tham gia đóng góp</w:t>
      </w:r>
      <w:r>
        <w:rPr>
          <w:spacing w:val="40"/>
        </w:rPr>
        <w:t> </w:t>
      </w:r>
      <w:r>
        <w:rPr/>
        <w:t>đầy</w:t>
      </w:r>
      <w:r>
        <w:rPr>
          <w:spacing w:val="40"/>
        </w:rPr>
        <w:t> </w:t>
      </w:r>
      <w:r>
        <w:rPr/>
        <w:t>đủ</w:t>
      </w:r>
      <w:r>
        <w:rPr>
          <w:spacing w:val="40"/>
        </w:rPr>
        <w:t> </w:t>
      </w:r>
      <w:r>
        <w:rPr/>
        <w:t>các</w:t>
      </w:r>
      <w:r>
        <w:rPr>
          <w:spacing w:val="40"/>
        </w:rPr>
        <w:t> </w:t>
      </w:r>
      <w:r>
        <w:rPr/>
        <w:t>loại</w:t>
      </w:r>
      <w:r>
        <w:rPr>
          <w:spacing w:val="40"/>
        </w:rPr>
        <w:t> </w:t>
      </w:r>
      <w:r>
        <w:rPr/>
        <w:t>quỹ</w:t>
      </w:r>
      <w:r>
        <w:rPr>
          <w:spacing w:val="40"/>
        </w:rPr>
        <w:t> </w:t>
      </w:r>
      <w:r>
        <w:rPr/>
        <w:t>khuyến</w:t>
      </w:r>
      <w:r>
        <w:rPr>
          <w:spacing w:val="40"/>
        </w:rPr>
        <w:t> </w:t>
      </w:r>
      <w:r>
        <w:rPr/>
        <w:t>học,</w:t>
      </w:r>
      <w:r>
        <w:rPr>
          <w:spacing w:val="40"/>
        </w:rPr>
        <w:t> </w:t>
      </w:r>
      <w:r>
        <w:rPr/>
        <w:t>quỹ</w:t>
      </w:r>
      <w:r>
        <w:rPr>
          <w:spacing w:val="40"/>
        </w:rPr>
        <w:t> </w:t>
      </w:r>
      <w:r>
        <w:rPr/>
        <w:t>vì</w:t>
      </w:r>
      <w:r>
        <w:rPr>
          <w:spacing w:val="40"/>
        </w:rPr>
        <w:t> </w:t>
      </w:r>
      <w:r>
        <w:rPr/>
        <w:t>người</w:t>
      </w:r>
      <w:r>
        <w:rPr>
          <w:spacing w:val="40"/>
        </w:rPr>
        <w:t> </w:t>
      </w:r>
      <w:r>
        <w:rPr/>
        <w:t>nghèo,</w:t>
      </w:r>
      <w:r>
        <w:rPr>
          <w:spacing w:val="40"/>
        </w:rPr>
        <w:t> </w:t>
      </w:r>
      <w:r>
        <w:rPr/>
        <w:t>quỹ</w:t>
      </w:r>
      <w:r>
        <w:rPr>
          <w:spacing w:val="40"/>
        </w:rPr>
        <w:t> </w:t>
      </w:r>
      <w:r>
        <w:rPr/>
        <w:t>ủng</w:t>
      </w:r>
      <w:r>
        <w:rPr>
          <w:spacing w:val="40"/>
        </w:rPr>
        <w:t> </w:t>
      </w:r>
      <w:r>
        <w:rPr/>
        <w:t>hộ</w:t>
      </w:r>
      <w:r>
        <w:rPr>
          <w:spacing w:val="40"/>
        </w:rPr>
        <w:t> </w:t>
      </w:r>
      <w:r>
        <w:rPr/>
        <w:t>dịch bệnh</w:t>
      </w:r>
      <w:r>
        <w:rPr>
          <w:spacing w:val="40"/>
        </w:rPr>
        <w:t> </w:t>
      </w:r>
      <w:r>
        <w:rPr/>
        <w:t>covid19,</w:t>
      </w:r>
      <w:r>
        <w:rPr>
          <w:spacing w:val="40"/>
        </w:rPr>
        <w:t> </w:t>
      </w:r>
      <w:r>
        <w:rPr/>
        <w:t>quỹ</w:t>
      </w:r>
      <w:r>
        <w:rPr>
          <w:spacing w:val="40"/>
        </w:rPr>
        <w:t> </w:t>
      </w:r>
      <w:r>
        <w:rPr/>
        <w:t>phòng</w:t>
      </w:r>
      <w:r>
        <w:rPr>
          <w:spacing w:val="40"/>
        </w:rPr>
        <w:t> </w:t>
      </w:r>
      <w:r>
        <w:rPr/>
        <w:t>chống</w:t>
      </w:r>
      <w:r>
        <w:rPr>
          <w:spacing w:val="40"/>
        </w:rPr>
        <w:t> </w:t>
      </w:r>
      <w:r>
        <w:rPr/>
        <w:t>thiên</w:t>
      </w:r>
      <w:r>
        <w:rPr>
          <w:spacing w:val="40"/>
        </w:rPr>
        <w:t> </w:t>
      </w:r>
      <w:r>
        <w:rPr/>
        <w:t>tai,</w:t>
      </w:r>
      <w:r>
        <w:rPr>
          <w:spacing w:val="40"/>
        </w:rPr>
        <w:t> </w:t>
      </w:r>
      <w:r>
        <w:rPr/>
        <w:t>mỗi</w:t>
      </w:r>
      <w:r>
        <w:rPr>
          <w:spacing w:val="40"/>
        </w:rPr>
        <w:t> </w:t>
      </w:r>
      <w:r>
        <w:rPr/>
        <w:t>năm</w:t>
      </w:r>
      <w:r>
        <w:rPr>
          <w:spacing w:val="39"/>
        </w:rPr>
        <w:t> </w:t>
      </w:r>
      <w:r>
        <w:rPr/>
        <w:t>tham</w:t>
      </w:r>
      <w:r>
        <w:rPr>
          <w:spacing w:val="39"/>
        </w:rPr>
        <w:t> </w:t>
      </w:r>
      <w:r>
        <w:rPr/>
        <w:t>gia</w:t>
      </w:r>
      <w:r>
        <w:rPr>
          <w:spacing w:val="40"/>
        </w:rPr>
        <w:t> </w:t>
      </w:r>
      <w:r>
        <w:rPr/>
        <w:t>hiến</w:t>
      </w:r>
      <w:r>
        <w:rPr>
          <w:spacing w:val="40"/>
        </w:rPr>
        <w:t> </w:t>
      </w:r>
      <w:r>
        <w:rPr/>
        <w:t>máu</w:t>
      </w:r>
      <w:r>
        <w:rPr>
          <w:spacing w:val="40"/>
        </w:rPr>
        <w:t> </w:t>
      </w:r>
      <w:r>
        <w:rPr/>
        <w:t>nhân đạo</w:t>
      </w:r>
      <w:r>
        <w:rPr>
          <w:spacing w:val="34"/>
        </w:rPr>
        <w:t> </w:t>
      </w:r>
      <w:r>
        <w:rPr/>
        <w:t>có</w:t>
      </w:r>
      <w:r>
        <w:rPr>
          <w:spacing w:val="34"/>
        </w:rPr>
        <w:t> </w:t>
      </w:r>
      <w:r>
        <w:rPr/>
        <w:t>từ</w:t>
      </w:r>
      <w:r>
        <w:rPr>
          <w:spacing w:val="32"/>
        </w:rPr>
        <w:t> </w:t>
      </w:r>
      <w:r>
        <w:rPr/>
        <w:t>4</w:t>
      </w:r>
      <w:r>
        <w:rPr>
          <w:spacing w:val="34"/>
        </w:rPr>
        <w:t> </w:t>
      </w:r>
      <w:r>
        <w:rPr/>
        <w:t>đến</w:t>
      </w:r>
      <w:r>
        <w:rPr>
          <w:spacing w:val="34"/>
        </w:rPr>
        <w:t> </w:t>
      </w:r>
      <w:r>
        <w:rPr/>
        <w:t>8</w:t>
      </w:r>
      <w:r>
        <w:rPr>
          <w:spacing w:val="34"/>
        </w:rPr>
        <w:t> </w:t>
      </w:r>
      <w:r>
        <w:rPr/>
        <w:t>đồng</w:t>
      </w:r>
      <w:r>
        <w:rPr>
          <w:spacing w:val="34"/>
        </w:rPr>
        <w:t> </w:t>
      </w:r>
      <w:r>
        <w:rPr/>
        <w:t>chí,</w:t>
      </w:r>
      <w:r>
        <w:rPr>
          <w:spacing w:val="34"/>
        </w:rPr>
        <w:t> </w:t>
      </w:r>
      <w:r>
        <w:rPr/>
        <w:t>các</w:t>
      </w:r>
      <w:r>
        <w:rPr>
          <w:spacing w:val="33"/>
        </w:rPr>
        <w:t> </w:t>
      </w:r>
      <w:r>
        <w:rPr/>
        <w:t>hoạt</w:t>
      </w:r>
      <w:r>
        <w:rPr>
          <w:spacing w:val="34"/>
        </w:rPr>
        <w:t> </w:t>
      </w:r>
      <w:r>
        <w:rPr/>
        <w:t>động</w:t>
      </w:r>
      <w:r>
        <w:rPr>
          <w:spacing w:val="34"/>
        </w:rPr>
        <w:t> </w:t>
      </w:r>
      <w:r>
        <w:rPr/>
        <w:t>đó</w:t>
      </w:r>
      <w:r>
        <w:rPr>
          <w:spacing w:val="34"/>
        </w:rPr>
        <w:t> </w:t>
      </w:r>
      <w:r>
        <w:rPr/>
        <w:t>đã</w:t>
      </w:r>
      <w:r>
        <w:rPr>
          <w:spacing w:val="33"/>
        </w:rPr>
        <w:t> </w:t>
      </w:r>
      <w:r>
        <w:rPr/>
        <w:t>đóng góp</w:t>
      </w:r>
      <w:r>
        <w:rPr>
          <w:spacing w:val="34"/>
        </w:rPr>
        <w:t> </w:t>
      </w:r>
      <w:r>
        <w:rPr/>
        <w:t>hiệu</w:t>
      </w:r>
      <w:r>
        <w:rPr>
          <w:spacing w:val="34"/>
        </w:rPr>
        <w:t> </w:t>
      </w:r>
      <w:r>
        <w:rPr/>
        <w:t>quả</w:t>
      </w:r>
      <w:r>
        <w:rPr>
          <w:spacing w:val="33"/>
        </w:rPr>
        <w:t> </w:t>
      </w:r>
      <w:r>
        <w:rPr/>
        <w:t>cho</w:t>
      </w:r>
      <w:r>
        <w:rPr>
          <w:spacing w:val="34"/>
        </w:rPr>
        <w:t> </w:t>
      </w:r>
      <w:r>
        <w:rPr/>
        <w:t>các hoạt động của nhà trường và cộng đồng [H1-1.3-01]; [H1-1.2-09].</w:t>
      </w:r>
    </w:p>
    <w:p>
      <w:pPr>
        <w:pStyle w:val="Heading1"/>
        <w:numPr>
          <w:ilvl w:val="1"/>
          <w:numId w:val="7"/>
        </w:numPr>
        <w:tabs>
          <w:tab w:pos="1085" w:val="left" w:leader="none"/>
        </w:tabs>
        <w:spacing w:line="240" w:lineRule="auto" w:before="5" w:after="0"/>
        <w:ind w:left="1085" w:right="0" w:hanging="286"/>
        <w:jc w:val="both"/>
      </w:pPr>
      <w:r>
        <w:rPr/>
        <w:t>Điểm </w:t>
      </w:r>
      <w:r>
        <w:rPr>
          <w:spacing w:val="-4"/>
        </w:rPr>
        <w:t>mạnh</w:t>
      </w:r>
    </w:p>
    <w:p>
      <w:pPr>
        <w:pStyle w:val="BodyText"/>
        <w:spacing w:line="288" w:lineRule="auto" w:before="60"/>
        <w:ind w:right="1202" w:firstLine="638"/>
      </w:pPr>
      <w:r>
        <w:rPr/>
        <w:t>Trường có Chi bộ độc lập, Công đoàn và</w:t>
      </w:r>
      <w:r>
        <w:rPr>
          <w:spacing w:val="40"/>
        </w:rPr>
        <w:t> </w:t>
      </w:r>
      <w:r>
        <w:rPr/>
        <w:t>các tổ chức đoàn thể: Công</w:t>
      </w:r>
      <w:r>
        <w:rPr>
          <w:spacing w:val="80"/>
        </w:rPr>
        <w:t> </w:t>
      </w:r>
      <w:r>
        <w:rPr/>
        <w:t>đoàn, Đoàn Thanh niên Cộng sản Hồ Chí Minh. Chi bộ và các tổ chức đoàn thể hoạt động theo đúng Điều lệ. Chi bộ thực hiện nhiệm vụ lãnh đạo, chỉ đạo các hoạt động của nhà trường. Các tổ chức đoàn thể tham gia các hoạt động góp phần thực hiện thắng lợi mục tiêu giáo dục của nhà trường. Trong 5 năm có 01 năm đánh giá xếp loại hoàn thành tốt nhiệm vụ, 04 năm được đánh giá xếp loại hoàn thành xuất sắc nhiệm vụ.</w:t>
      </w:r>
    </w:p>
    <w:p>
      <w:pPr>
        <w:pStyle w:val="ListParagraph"/>
        <w:numPr>
          <w:ilvl w:val="1"/>
          <w:numId w:val="7"/>
        </w:numPr>
        <w:tabs>
          <w:tab w:pos="1085" w:val="left" w:leader="none"/>
        </w:tabs>
        <w:spacing w:line="240" w:lineRule="auto" w:before="1" w:after="0"/>
        <w:ind w:left="1085" w:right="0" w:hanging="286"/>
        <w:jc w:val="both"/>
        <w:rPr>
          <w:sz w:val="28"/>
        </w:rPr>
      </w:pPr>
      <w:r>
        <w:rPr>
          <w:b/>
          <w:sz w:val="28"/>
        </w:rPr>
        <w:t>Điểm</w:t>
      </w:r>
      <w:r>
        <w:rPr>
          <w:b/>
          <w:spacing w:val="3"/>
          <w:sz w:val="28"/>
        </w:rPr>
        <w:t> </w:t>
      </w:r>
      <w:r>
        <w:rPr>
          <w:b/>
          <w:sz w:val="28"/>
        </w:rPr>
        <w:t>yếu:</w:t>
      </w:r>
      <w:r>
        <w:rPr>
          <w:b/>
          <w:spacing w:val="11"/>
          <w:sz w:val="28"/>
        </w:rPr>
        <w:t> </w:t>
      </w:r>
      <w:r>
        <w:rPr>
          <w:spacing w:val="-2"/>
          <w:sz w:val="28"/>
        </w:rPr>
        <w:t>Không</w:t>
      </w:r>
    </w:p>
    <w:p>
      <w:pPr>
        <w:pStyle w:val="Heading1"/>
        <w:numPr>
          <w:ilvl w:val="1"/>
          <w:numId w:val="7"/>
        </w:numPr>
        <w:tabs>
          <w:tab w:pos="1085" w:val="left" w:leader="none"/>
        </w:tabs>
        <w:spacing w:line="240" w:lineRule="auto" w:before="69" w:after="0"/>
        <w:ind w:left="1085" w:right="0" w:hanging="286"/>
        <w:jc w:val="both"/>
      </w:pPr>
      <w:r>
        <w:rPr/>
        <w:t>Kế</w:t>
      </w:r>
      <w:r>
        <w:rPr>
          <w:spacing w:val="5"/>
        </w:rPr>
        <w:t> </w:t>
      </w:r>
      <w:r>
        <w:rPr/>
        <w:t>hoạch</w:t>
      </w:r>
      <w:r>
        <w:rPr>
          <w:spacing w:val="3"/>
        </w:rPr>
        <w:t> </w:t>
      </w:r>
      <w:r>
        <w:rPr/>
        <w:t>cải</w:t>
      </w:r>
      <w:r>
        <w:rPr>
          <w:spacing w:val="8"/>
        </w:rPr>
        <w:t> </w:t>
      </w:r>
      <w:r>
        <w:rPr/>
        <w:t>tiến</w:t>
      </w:r>
      <w:r>
        <w:rPr>
          <w:spacing w:val="4"/>
        </w:rPr>
        <w:t> </w:t>
      </w:r>
      <w:r>
        <w:rPr/>
        <w:t>chất</w:t>
      </w:r>
      <w:r>
        <w:rPr>
          <w:spacing w:val="4"/>
        </w:rPr>
        <w:t> </w:t>
      </w:r>
      <w:r>
        <w:rPr>
          <w:spacing w:val="-4"/>
        </w:rPr>
        <w:t>lƣợng</w:t>
      </w:r>
    </w:p>
    <w:p>
      <w:pPr>
        <w:pStyle w:val="BodyText"/>
        <w:ind w:left="0"/>
        <w:jc w:val="left"/>
        <w:rPr>
          <w:b/>
          <w:sz w:val="6"/>
        </w:rPr>
      </w:pPr>
    </w:p>
    <w:tbl>
      <w:tblPr>
        <w:tblW w:w="0" w:type="auto"/>
        <w:jc w:val="left"/>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8"/>
        <w:gridCol w:w="1411"/>
        <w:gridCol w:w="1692"/>
        <w:gridCol w:w="1519"/>
        <w:gridCol w:w="1240"/>
      </w:tblGrid>
      <w:tr>
        <w:trPr>
          <w:trHeight w:val="1158" w:hRule="atLeast"/>
        </w:trPr>
        <w:tc>
          <w:tcPr>
            <w:tcW w:w="3258" w:type="dxa"/>
          </w:tcPr>
          <w:p>
            <w:pPr>
              <w:pStyle w:val="TableParagraph"/>
              <w:spacing w:line="288" w:lineRule="auto" w:before="189"/>
              <w:ind w:left="1056" w:hanging="920"/>
              <w:rPr>
                <w:b/>
                <w:sz w:val="28"/>
              </w:rPr>
            </w:pPr>
            <w:r>
              <w:rPr>
                <w:b/>
                <w:sz w:val="28"/>
              </w:rPr>
              <w:t>Giải pháp/Công việc cần thực hiện</w:t>
            </w:r>
          </w:p>
        </w:tc>
        <w:tc>
          <w:tcPr>
            <w:tcW w:w="1411" w:type="dxa"/>
          </w:tcPr>
          <w:p>
            <w:pPr>
              <w:pStyle w:val="TableParagraph"/>
              <w:spacing w:line="288" w:lineRule="auto" w:before="189"/>
              <w:ind w:left="136" w:right="97" w:firstLine="14"/>
              <w:rPr>
                <w:b/>
                <w:sz w:val="28"/>
              </w:rPr>
            </w:pPr>
            <w:r>
              <w:rPr>
                <w:b/>
                <w:sz w:val="28"/>
              </w:rPr>
              <w:t>Nhân</w:t>
            </w:r>
            <w:r>
              <w:rPr>
                <w:b/>
                <w:spacing w:val="-3"/>
                <w:sz w:val="28"/>
              </w:rPr>
              <w:t> </w:t>
            </w:r>
            <w:r>
              <w:rPr>
                <w:b/>
                <w:sz w:val="28"/>
              </w:rPr>
              <w:t>lực thực</w:t>
            </w:r>
            <w:r>
              <w:rPr>
                <w:b/>
                <w:spacing w:val="6"/>
                <w:sz w:val="28"/>
              </w:rPr>
              <w:t> </w:t>
            </w:r>
            <w:r>
              <w:rPr>
                <w:b/>
                <w:spacing w:val="-4"/>
                <w:sz w:val="28"/>
              </w:rPr>
              <w:t>hiện</w:t>
            </w:r>
          </w:p>
        </w:tc>
        <w:tc>
          <w:tcPr>
            <w:tcW w:w="1692" w:type="dxa"/>
          </w:tcPr>
          <w:p>
            <w:pPr>
              <w:pStyle w:val="TableParagraph"/>
              <w:spacing w:line="288" w:lineRule="auto"/>
              <w:ind w:left="179" w:right="169"/>
              <w:jc w:val="center"/>
              <w:rPr>
                <w:b/>
                <w:sz w:val="28"/>
              </w:rPr>
            </w:pPr>
            <w:r>
              <w:rPr>
                <w:b/>
                <w:sz w:val="28"/>
              </w:rPr>
              <w:t>Điều</w:t>
            </w:r>
            <w:r>
              <w:rPr>
                <w:b/>
                <w:spacing w:val="-18"/>
                <w:sz w:val="28"/>
              </w:rPr>
              <w:t> </w:t>
            </w:r>
            <w:r>
              <w:rPr>
                <w:b/>
                <w:sz w:val="28"/>
              </w:rPr>
              <w:t>kiện để thực</w:t>
            </w:r>
          </w:p>
          <w:p>
            <w:pPr>
              <w:pStyle w:val="TableParagraph"/>
              <w:ind w:left="179" w:right="169"/>
              <w:jc w:val="center"/>
              <w:rPr>
                <w:b/>
                <w:sz w:val="28"/>
              </w:rPr>
            </w:pPr>
            <w:r>
              <w:rPr>
                <w:b/>
                <w:spacing w:val="-4"/>
                <w:sz w:val="28"/>
              </w:rPr>
              <w:t>hiện</w:t>
            </w:r>
          </w:p>
        </w:tc>
        <w:tc>
          <w:tcPr>
            <w:tcW w:w="1519" w:type="dxa"/>
          </w:tcPr>
          <w:p>
            <w:pPr>
              <w:pStyle w:val="TableParagraph"/>
              <w:spacing w:line="288" w:lineRule="auto" w:before="189"/>
              <w:ind w:left="187" w:right="94" w:hanging="17"/>
              <w:rPr>
                <w:b/>
                <w:sz w:val="28"/>
              </w:rPr>
            </w:pPr>
            <w:r>
              <w:rPr>
                <w:b/>
                <w:sz w:val="28"/>
              </w:rPr>
              <w:t>Thời</w:t>
            </w:r>
            <w:r>
              <w:rPr>
                <w:b/>
                <w:spacing w:val="-18"/>
                <w:sz w:val="28"/>
              </w:rPr>
              <w:t> </w:t>
            </w:r>
            <w:r>
              <w:rPr>
                <w:b/>
                <w:sz w:val="28"/>
              </w:rPr>
              <w:t>gian thực</w:t>
            </w:r>
            <w:r>
              <w:rPr>
                <w:b/>
                <w:spacing w:val="8"/>
                <w:sz w:val="28"/>
              </w:rPr>
              <w:t> </w:t>
            </w:r>
            <w:r>
              <w:rPr>
                <w:b/>
                <w:spacing w:val="-4"/>
                <w:sz w:val="28"/>
              </w:rPr>
              <w:t>hiện</w:t>
            </w:r>
          </w:p>
        </w:tc>
        <w:tc>
          <w:tcPr>
            <w:tcW w:w="1240" w:type="dxa"/>
          </w:tcPr>
          <w:p>
            <w:pPr>
              <w:pStyle w:val="TableParagraph"/>
              <w:spacing w:line="288" w:lineRule="auto" w:before="189"/>
              <w:ind w:left="113" w:firstLine="24"/>
              <w:rPr>
                <w:b/>
                <w:sz w:val="28"/>
              </w:rPr>
            </w:pPr>
            <w:r>
              <w:rPr>
                <w:b/>
                <w:sz w:val="28"/>
              </w:rPr>
              <w:t>Dự kiến kinh</w:t>
            </w:r>
            <w:r>
              <w:rPr>
                <w:b/>
                <w:spacing w:val="4"/>
                <w:sz w:val="28"/>
              </w:rPr>
              <w:t> </w:t>
            </w:r>
            <w:r>
              <w:rPr>
                <w:b/>
                <w:spacing w:val="-5"/>
                <w:sz w:val="28"/>
              </w:rPr>
              <w:t>phí</w:t>
            </w:r>
          </w:p>
        </w:tc>
      </w:tr>
      <w:tr>
        <w:trPr>
          <w:trHeight w:val="1932" w:hRule="atLeast"/>
        </w:trPr>
        <w:tc>
          <w:tcPr>
            <w:tcW w:w="3258" w:type="dxa"/>
          </w:tcPr>
          <w:p>
            <w:pPr>
              <w:pStyle w:val="TableParagraph"/>
              <w:spacing w:line="288" w:lineRule="auto"/>
              <w:ind w:left="108" w:right="96"/>
              <w:jc w:val="both"/>
              <w:rPr>
                <w:sz w:val="28"/>
              </w:rPr>
            </w:pPr>
            <w:r>
              <w:rPr>
                <w:sz w:val="28"/>
              </w:rPr>
              <w:t>Các đoàn thể, tổ chức</w:t>
            </w:r>
            <w:r>
              <w:rPr>
                <w:spacing w:val="80"/>
                <w:sz w:val="28"/>
              </w:rPr>
              <w:t> </w:t>
            </w:r>
            <w:r>
              <w:rPr>
                <w:sz w:val="28"/>
              </w:rPr>
              <w:t>khác tiếp tục phối hợp</w:t>
            </w:r>
            <w:r>
              <w:rPr>
                <w:spacing w:val="40"/>
                <w:sz w:val="28"/>
              </w:rPr>
              <w:t> </w:t>
            </w:r>
            <w:r>
              <w:rPr>
                <w:sz w:val="28"/>
              </w:rPr>
              <w:t>thực hiện tốt các hoạt</w:t>
            </w:r>
            <w:r>
              <w:rPr>
                <w:spacing w:val="80"/>
                <w:sz w:val="28"/>
              </w:rPr>
              <w:t> </w:t>
            </w:r>
            <w:r>
              <w:rPr>
                <w:sz w:val="28"/>
              </w:rPr>
              <w:t>động</w:t>
            </w:r>
            <w:r>
              <w:rPr>
                <w:spacing w:val="12"/>
                <w:sz w:val="28"/>
              </w:rPr>
              <w:t> </w:t>
            </w:r>
            <w:r>
              <w:rPr>
                <w:sz w:val="28"/>
              </w:rPr>
              <w:t>của</w:t>
            </w:r>
            <w:r>
              <w:rPr>
                <w:spacing w:val="11"/>
                <w:sz w:val="28"/>
              </w:rPr>
              <w:t> </w:t>
            </w:r>
            <w:r>
              <w:rPr>
                <w:sz w:val="28"/>
              </w:rPr>
              <w:t>nhà</w:t>
            </w:r>
            <w:r>
              <w:rPr>
                <w:spacing w:val="14"/>
                <w:sz w:val="28"/>
              </w:rPr>
              <w:t> </w:t>
            </w:r>
            <w:r>
              <w:rPr>
                <w:sz w:val="28"/>
              </w:rPr>
              <w:t>trường.</w:t>
            </w:r>
            <w:r>
              <w:rPr>
                <w:spacing w:val="14"/>
                <w:sz w:val="28"/>
              </w:rPr>
              <w:t> </w:t>
            </w:r>
            <w:r>
              <w:rPr>
                <w:spacing w:val="-4"/>
                <w:sz w:val="28"/>
              </w:rPr>
              <w:t>Tích</w:t>
            </w:r>
          </w:p>
          <w:p>
            <w:pPr>
              <w:pStyle w:val="TableParagraph"/>
              <w:ind w:left="108"/>
              <w:jc w:val="both"/>
              <w:rPr>
                <w:sz w:val="28"/>
              </w:rPr>
            </w:pPr>
            <w:r>
              <w:rPr>
                <w:sz w:val="28"/>
              </w:rPr>
              <w:t>cực</w:t>
            </w:r>
            <w:r>
              <w:rPr>
                <w:spacing w:val="45"/>
                <w:sz w:val="28"/>
              </w:rPr>
              <w:t> </w:t>
            </w:r>
            <w:r>
              <w:rPr>
                <w:sz w:val="28"/>
              </w:rPr>
              <w:t>học</w:t>
            </w:r>
            <w:r>
              <w:rPr>
                <w:spacing w:val="46"/>
                <w:sz w:val="28"/>
              </w:rPr>
              <w:t> </w:t>
            </w:r>
            <w:r>
              <w:rPr>
                <w:sz w:val="28"/>
              </w:rPr>
              <w:t>tập</w:t>
            </w:r>
            <w:r>
              <w:rPr>
                <w:spacing w:val="47"/>
                <w:sz w:val="28"/>
              </w:rPr>
              <w:t> </w:t>
            </w:r>
            <w:r>
              <w:rPr>
                <w:sz w:val="28"/>
              </w:rPr>
              <w:t>trao</w:t>
            </w:r>
            <w:r>
              <w:rPr>
                <w:spacing w:val="47"/>
                <w:sz w:val="28"/>
              </w:rPr>
              <w:t> </w:t>
            </w:r>
            <w:r>
              <w:rPr>
                <w:sz w:val="28"/>
              </w:rPr>
              <w:t>đổi</w:t>
            </w:r>
            <w:r>
              <w:rPr>
                <w:spacing w:val="48"/>
                <w:sz w:val="28"/>
              </w:rPr>
              <w:t> </w:t>
            </w:r>
            <w:r>
              <w:rPr>
                <w:spacing w:val="-4"/>
                <w:sz w:val="28"/>
              </w:rPr>
              <w:t>kinh</w:t>
            </w:r>
          </w:p>
        </w:tc>
        <w:tc>
          <w:tcPr>
            <w:tcW w:w="1411" w:type="dxa"/>
          </w:tcPr>
          <w:p>
            <w:pPr>
              <w:pStyle w:val="TableParagraph"/>
              <w:spacing w:line="312" w:lineRule="exact"/>
              <w:ind w:left="110"/>
              <w:jc w:val="both"/>
              <w:rPr>
                <w:sz w:val="28"/>
              </w:rPr>
            </w:pPr>
            <w:r>
              <w:rPr>
                <w:sz w:val="28"/>
              </w:rPr>
              <w:t>Chi</w:t>
            </w:r>
            <w:r>
              <w:rPr>
                <w:spacing w:val="73"/>
                <w:sz w:val="28"/>
              </w:rPr>
              <w:t>   </w:t>
            </w:r>
            <w:r>
              <w:rPr>
                <w:spacing w:val="-5"/>
                <w:sz w:val="28"/>
              </w:rPr>
              <w:t>bộ,</w:t>
            </w:r>
          </w:p>
          <w:p>
            <w:pPr>
              <w:pStyle w:val="TableParagraph"/>
              <w:spacing w:line="288" w:lineRule="auto" w:before="65"/>
              <w:ind w:left="110" w:right="96"/>
              <w:jc w:val="both"/>
              <w:rPr>
                <w:sz w:val="28"/>
              </w:rPr>
            </w:pPr>
            <w:r>
              <w:rPr>
                <w:sz w:val="28"/>
              </w:rPr>
              <w:t>các </w:t>
            </w:r>
            <w:r>
              <w:rPr>
                <w:sz w:val="28"/>
              </w:rPr>
              <w:t>tổ chức đoàn </w:t>
            </w:r>
            <w:r>
              <w:rPr>
                <w:spacing w:val="-4"/>
                <w:sz w:val="28"/>
              </w:rPr>
              <w:t>thể</w:t>
            </w:r>
          </w:p>
        </w:tc>
        <w:tc>
          <w:tcPr>
            <w:tcW w:w="1692" w:type="dxa"/>
          </w:tcPr>
          <w:p>
            <w:pPr>
              <w:pStyle w:val="TableParagraph"/>
              <w:spacing w:line="312" w:lineRule="exact"/>
              <w:ind w:left="107"/>
              <w:jc w:val="both"/>
              <w:rPr>
                <w:sz w:val="28"/>
              </w:rPr>
            </w:pPr>
            <w:r>
              <w:rPr>
                <w:sz w:val="28"/>
              </w:rPr>
              <w:t>Phân</w:t>
            </w:r>
            <w:r>
              <w:rPr>
                <w:spacing w:val="74"/>
                <w:w w:val="150"/>
                <w:sz w:val="28"/>
              </w:rPr>
              <w:t>  </w:t>
            </w:r>
            <w:r>
              <w:rPr>
                <w:spacing w:val="-4"/>
                <w:sz w:val="28"/>
              </w:rPr>
              <w:t>công</w:t>
            </w:r>
          </w:p>
          <w:p>
            <w:pPr>
              <w:pStyle w:val="TableParagraph"/>
              <w:spacing w:line="288" w:lineRule="auto" w:before="65"/>
              <w:ind w:left="107" w:right="95"/>
              <w:jc w:val="both"/>
              <w:rPr>
                <w:sz w:val="28"/>
              </w:rPr>
            </w:pPr>
            <w:r>
              <w:rPr>
                <w:sz w:val="28"/>
              </w:rPr>
              <w:t>nhiệm </w:t>
            </w:r>
            <w:r>
              <w:rPr>
                <w:sz w:val="28"/>
              </w:rPr>
              <w:t>vụ, quy chế hoạt </w:t>
            </w:r>
            <w:r>
              <w:rPr>
                <w:spacing w:val="-4"/>
                <w:sz w:val="28"/>
              </w:rPr>
              <w:t>động</w:t>
            </w:r>
          </w:p>
        </w:tc>
        <w:tc>
          <w:tcPr>
            <w:tcW w:w="1519" w:type="dxa"/>
          </w:tcPr>
          <w:p>
            <w:pPr>
              <w:pStyle w:val="TableParagraph"/>
              <w:tabs>
                <w:tab w:pos="997" w:val="left" w:leader="none"/>
              </w:tabs>
              <w:spacing w:line="288" w:lineRule="auto"/>
              <w:ind w:left="108" w:right="95"/>
              <w:rPr>
                <w:sz w:val="28"/>
              </w:rPr>
            </w:pPr>
            <w:r>
              <w:rPr>
                <w:spacing w:val="-4"/>
                <w:sz w:val="28"/>
              </w:rPr>
              <w:t>Năm</w:t>
            </w:r>
            <w:r>
              <w:rPr>
                <w:sz w:val="28"/>
              </w:rPr>
              <w:tab/>
            </w:r>
            <w:r>
              <w:rPr>
                <w:spacing w:val="-4"/>
                <w:sz w:val="28"/>
              </w:rPr>
              <w:t>học </w:t>
            </w:r>
            <w:r>
              <w:rPr>
                <w:spacing w:val="-2"/>
                <w:sz w:val="28"/>
              </w:rPr>
              <w:t>2024-2025</w:t>
            </w:r>
          </w:p>
          <w:p>
            <w:pPr>
              <w:pStyle w:val="TableParagraph"/>
              <w:tabs>
                <w:tab w:pos="983" w:val="left" w:leader="none"/>
              </w:tabs>
              <w:spacing w:line="288" w:lineRule="auto"/>
              <w:ind w:left="108" w:right="95"/>
              <w:rPr>
                <w:sz w:val="28"/>
              </w:rPr>
            </w:pPr>
            <w:r>
              <w:rPr>
                <w:sz w:val="28"/>
              </w:rPr>
              <w:t>và các </w:t>
            </w:r>
            <w:r>
              <w:rPr>
                <w:sz w:val="28"/>
              </w:rPr>
              <w:t>năm </w:t>
            </w:r>
            <w:r>
              <w:rPr>
                <w:spacing w:val="-5"/>
                <w:sz w:val="28"/>
              </w:rPr>
              <w:t>học</w:t>
            </w:r>
            <w:r>
              <w:rPr>
                <w:sz w:val="28"/>
              </w:rPr>
              <w:tab/>
            </w:r>
            <w:r>
              <w:rPr>
                <w:spacing w:val="-4"/>
                <w:sz w:val="28"/>
              </w:rPr>
              <w:t>tiếp</w:t>
            </w:r>
          </w:p>
          <w:p>
            <w:pPr>
              <w:pStyle w:val="TableParagraph"/>
              <w:ind w:left="108"/>
              <w:rPr>
                <w:sz w:val="28"/>
              </w:rPr>
            </w:pPr>
            <w:r>
              <w:rPr>
                <w:spacing w:val="-4"/>
                <w:sz w:val="28"/>
              </w:rPr>
              <w:t>theo</w:t>
            </w:r>
          </w:p>
        </w:tc>
        <w:tc>
          <w:tcPr>
            <w:tcW w:w="1240" w:type="dxa"/>
          </w:tcPr>
          <w:p>
            <w:pPr>
              <w:pStyle w:val="TableParagraph"/>
              <w:spacing w:line="312" w:lineRule="exact"/>
              <w:ind w:left="111"/>
              <w:rPr>
                <w:sz w:val="28"/>
              </w:rPr>
            </w:pPr>
            <w:r>
              <w:rPr>
                <w:spacing w:val="-2"/>
                <w:sz w:val="28"/>
              </w:rPr>
              <w:t>Không</w:t>
            </w:r>
          </w:p>
        </w:tc>
      </w:tr>
    </w:tbl>
    <w:p>
      <w:pPr>
        <w:spacing w:after="0" w:line="312" w:lineRule="exact"/>
        <w:rPr>
          <w:sz w:val="28"/>
        </w:rPr>
        <w:sectPr>
          <w:pgSz w:w="11910" w:h="16850"/>
          <w:pgMar w:header="724" w:footer="0" w:top="1020" w:bottom="280" w:left="900" w:right="500"/>
        </w:sectPr>
      </w:pPr>
    </w:p>
    <w:p>
      <w:pPr>
        <w:pStyle w:val="BodyText"/>
        <w:spacing w:before="5"/>
        <w:ind w:left="0"/>
        <w:jc w:val="left"/>
        <w:rPr>
          <w:b/>
          <w:sz w:val="8"/>
        </w:rPr>
      </w:pPr>
    </w:p>
    <w:tbl>
      <w:tblPr>
        <w:tblW w:w="0" w:type="auto"/>
        <w:jc w:val="left"/>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7"/>
        <w:gridCol w:w="1411"/>
        <w:gridCol w:w="1691"/>
        <w:gridCol w:w="1519"/>
        <w:gridCol w:w="1240"/>
      </w:tblGrid>
      <w:tr>
        <w:trPr>
          <w:trHeight w:val="2707" w:hRule="atLeast"/>
        </w:trPr>
        <w:tc>
          <w:tcPr>
            <w:tcW w:w="3257" w:type="dxa"/>
          </w:tcPr>
          <w:p>
            <w:pPr>
              <w:pStyle w:val="TableParagraph"/>
              <w:spacing w:line="288" w:lineRule="auto"/>
              <w:ind w:left="107" w:right="95"/>
              <w:jc w:val="both"/>
              <w:rPr>
                <w:sz w:val="28"/>
              </w:rPr>
            </w:pPr>
            <w:r>
              <w:rPr>
                <w:sz w:val="28"/>
              </w:rPr>
              <w:t>nghiệm với các đơn vị</w:t>
            </w:r>
            <w:r>
              <w:rPr>
                <w:spacing w:val="40"/>
                <w:sz w:val="28"/>
              </w:rPr>
              <w:t> </w:t>
            </w:r>
            <w:r>
              <w:rPr>
                <w:sz w:val="28"/>
              </w:rPr>
              <w:t>bạn, đưa ra các giải pháp đổi mới hình thức tổ chức các hoạt động phù hợp, góp phần nâng cao chất lượng</w:t>
            </w:r>
            <w:r>
              <w:rPr>
                <w:spacing w:val="17"/>
                <w:sz w:val="28"/>
              </w:rPr>
              <w:t> </w:t>
            </w:r>
            <w:r>
              <w:rPr>
                <w:sz w:val="28"/>
              </w:rPr>
              <w:t>về</w:t>
            </w:r>
            <w:r>
              <w:rPr>
                <w:spacing w:val="20"/>
                <w:sz w:val="28"/>
              </w:rPr>
              <w:t> </w:t>
            </w:r>
            <w:r>
              <w:rPr>
                <w:sz w:val="28"/>
              </w:rPr>
              <w:t>mọi</w:t>
            </w:r>
            <w:r>
              <w:rPr>
                <w:spacing w:val="21"/>
                <w:sz w:val="28"/>
              </w:rPr>
              <w:t> </w:t>
            </w:r>
            <w:r>
              <w:rPr>
                <w:sz w:val="28"/>
              </w:rPr>
              <w:t>mặt</w:t>
            </w:r>
            <w:r>
              <w:rPr>
                <w:spacing w:val="21"/>
                <w:sz w:val="28"/>
              </w:rPr>
              <w:t> </w:t>
            </w:r>
            <w:r>
              <w:rPr>
                <w:sz w:val="28"/>
              </w:rPr>
              <w:t>của</w:t>
            </w:r>
            <w:r>
              <w:rPr>
                <w:spacing w:val="21"/>
                <w:sz w:val="28"/>
              </w:rPr>
              <w:t> </w:t>
            </w:r>
            <w:r>
              <w:rPr>
                <w:spacing w:val="-5"/>
                <w:sz w:val="28"/>
              </w:rPr>
              <w:t>nhà</w:t>
            </w:r>
          </w:p>
          <w:p>
            <w:pPr>
              <w:pStyle w:val="TableParagraph"/>
              <w:ind w:left="107"/>
              <w:rPr>
                <w:sz w:val="28"/>
              </w:rPr>
            </w:pPr>
            <w:r>
              <w:rPr>
                <w:spacing w:val="-2"/>
                <w:sz w:val="28"/>
              </w:rPr>
              <w:t>trường.</w:t>
            </w:r>
          </w:p>
        </w:tc>
        <w:tc>
          <w:tcPr>
            <w:tcW w:w="1411" w:type="dxa"/>
          </w:tcPr>
          <w:p>
            <w:pPr>
              <w:pStyle w:val="TableParagraph"/>
              <w:rPr>
                <w:sz w:val="28"/>
              </w:rPr>
            </w:pPr>
          </w:p>
        </w:tc>
        <w:tc>
          <w:tcPr>
            <w:tcW w:w="1691" w:type="dxa"/>
          </w:tcPr>
          <w:p>
            <w:pPr>
              <w:pStyle w:val="TableParagraph"/>
              <w:rPr>
                <w:sz w:val="28"/>
              </w:rPr>
            </w:pPr>
          </w:p>
        </w:tc>
        <w:tc>
          <w:tcPr>
            <w:tcW w:w="1519" w:type="dxa"/>
          </w:tcPr>
          <w:p>
            <w:pPr>
              <w:pStyle w:val="TableParagraph"/>
              <w:rPr>
                <w:sz w:val="28"/>
              </w:rPr>
            </w:pPr>
          </w:p>
        </w:tc>
        <w:tc>
          <w:tcPr>
            <w:tcW w:w="1240" w:type="dxa"/>
          </w:tcPr>
          <w:p>
            <w:pPr>
              <w:pStyle w:val="TableParagraph"/>
              <w:rPr>
                <w:sz w:val="28"/>
              </w:rPr>
            </w:pPr>
          </w:p>
        </w:tc>
      </w:tr>
      <w:tr>
        <w:trPr>
          <w:trHeight w:val="1932" w:hRule="atLeast"/>
        </w:trPr>
        <w:tc>
          <w:tcPr>
            <w:tcW w:w="3257" w:type="dxa"/>
          </w:tcPr>
          <w:p>
            <w:pPr>
              <w:pStyle w:val="TableParagraph"/>
              <w:spacing w:line="288" w:lineRule="auto"/>
              <w:ind w:left="107" w:right="101"/>
              <w:jc w:val="both"/>
              <w:rPr>
                <w:sz w:val="28"/>
              </w:rPr>
            </w:pPr>
            <w:r>
              <w:rPr>
                <w:sz w:val="28"/>
              </w:rPr>
              <w:t>Phát huy tinh thần tập trung dân chủ của các tổ chức đoàn thể, cá nhân trong nhà trường</w:t>
            </w:r>
          </w:p>
        </w:tc>
        <w:tc>
          <w:tcPr>
            <w:tcW w:w="1411" w:type="dxa"/>
          </w:tcPr>
          <w:p>
            <w:pPr>
              <w:pStyle w:val="TableParagraph"/>
              <w:tabs>
                <w:tab w:pos="1081" w:val="left" w:leader="none"/>
              </w:tabs>
              <w:spacing w:line="288" w:lineRule="auto"/>
              <w:ind w:left="108" w:right="96"/>
              <w:rPr>
                <w:sz w:val="28"/>
              </w:rPr>
            </w:pPr>
            <w:r>
              <w:rPr>
                <w:spacing w:val="-4"/>
                <w:sz w:val="28"/>
              </w:rPr>
              <w:t>Các</w:t>
            </w:r>
            <w:r>
              <w:rPr>
                <w:sz w:val="28"/>
              </w:rPr>
              <w:tab/>
            </w:r>
            <w:r>
              <w:rPr>
                <w:spacing w:val="-6"/>
                <w:sz w:val="28"/>
              </w:rPr>
              <w:t>tổ </w:t>
            </w:r>
            <w:r>
              <w:rPr>
                <w:spacing w:val="-2"/>
                <w:sz w:val="28"/>
              </w:rPr>
              <w:t>chức,</w:t>
            </w:r>
            <w:r>
              <w:rPr>
                <w:spacing w:val="40"/>
                <w:sz w:val="28"/>
              </w:rPr>
              <w:t> </w:t>
            </w:r>
            <w:r>
              <w:rPr>
                <w:sz w:val="28"/>
              </w:rPr>
              <w:t>đoàn thể</w:t>
            </w:r>
          </w:p>
        </w:tc>
        <w:tc>
          <w:tcPr>
            <w:tcW w:w="1691" w:type="dxa"/>
          </w:tcPr>
          <w:p>
            <w:pPr>
              <w:pStyle w:val="TableParagraph"/>
              <w:spacing w:line="312" w:lineRule="exact"/>
              <w:ind w:left="108"/>
              <w:jc w:val="both"/>
              <w:rPr>
                <w:sz w:val="28"/>
              </w:rPr>
            </w:pPr>
            <w:r>
              <w:rPr>
                <w:sz w:val="28"/>
              </w:rPr>
              <w:t>Phân</w:t>
            </w:r>
            <w:r>
              <w:rPr>
                <w:spacing w:val="74"/>
                <w:w w:val="150"/>
                <w:sz w:val="28"/>
              </w:rPr>
              <w:t>  </w:t>
            </w:r>
            <w:r>
              <w:rPr>
                <w:spacing w:val="-4"/>
                <w:sz w:val="28"/>
              </w:rPr>
              <w:t>công</w:t>
            </w:r>
          </w:p>
          <w:p>
            <w:pPr>
              <w:pStyle w:val="TableParagraph"/>
              <w:spacing w:line="288" w:lineRule="auto" w:before="64"/>
              <w:ind w:left="108" w:right="93"/>
              <w:jc w:val="both"/>
              <w:rPr>
                <w:sz w:val="28"/>
              </w:rPr>
            </w:pPr>
            <w:r>
              <w:rPr>
                <w:sz w:val="28"/>
              </w:rPr>
              <w:t>nhiệm </w:t>
            </w:r>
            <w:r>
              <w:rPr>
                <w:sz w:val="28"/>
              </w:rPr>
              <w:t>vụ, quy chế hoạt </w:t>
            </w:r>
            <w:r>
              <w:rPr>
                <w:spacing w:val="-4"/>
                <w:sz w:val="28"/>
              </w:rPr>
              <w:t>động</w:t>
            </w:r>
          </w:p>
        </w:tc>
        <w:tc>
          <w:tcPr>
            <w:tcW w:w="1519" w:type="dxa"/>
          </w:tcPr>
          <w:p>
            <w:pPr>
              <w:pStyle w:val="TableParagraph"/>
              <w:tabs>
                <w:tab w:pos="750" w:val="left" w:leader="none"/>
              </w:tabs>
              <w:spacing w:line="288" w:lineRule="auto"/>
              <w:ind w:left="109" w:right="93"/>
              <w:rPr>
                <w:sz w:val="28"/>
              </w:rPr>
            </w:pPr>
            <w:r>
              <w:rPr>
                <w:sz w:val="28"/>
              </w:rPr>
              <w:t>Trong năm </w:t>
            </w:r>
            <w:r>
              <w:rPr>
                <w:spacing w:val="-5"/>
                <w:sz w:val="28"/>
              </w:rPr>
              <w:t>học</w:t>
            </w:r>
            <w:r>
              <w:rPr>
                <w:sz w:val="28"/>
              </w:rPr>
              <w:tab/>
            </w:r>
            <w:r>
              <w:rPr>
                <w:spacing w:val="-2"/>
                <w:sz w:val="28"/>
              </w:rPr>
              <w:t>2024-</w:t>
            </w:r>
          </w:p>
          <w:p>
            <w:pPr>
              <w:pStyle w:val="TableParagraph"/>
              <w:tabs>
                <w:tab w:pos="1036" w:val="left" w:leader="none"/>
              </w:tabs>
              <w:ind w:left="109"/>
              <w:rPr>
                <w:sz w:val="28"/>
              </w:rPr>
            </w:pPr>
            <w:r>
              <w:rPr>
                <w:spacing w:val="-2"/>
                <w:sz w:val="28"/>
              </w:rPr>
              <w:t>2025,</w:t>
            </w:r>
            <w:r>
              <w:rPr>
                <w:sz w:val="28"/>
              </w:rPr>
              <w:tab/>
            </w:r>
            <w:r>
              <w:rPr>
                <w:spacing w:val="-5"/>
                <w:sz w:val="28"/>
              </w:rPr>
              <w:t>các</w:t>
            </w:r>
          </w:p>
          <w:p>
            <w:pPr>
              <w:pStyle w:val="TableParagraph"/>
              <w:tabs>
                <w:tab w:pos="1001" w:val="left" w:leader="none"/>
              </w:tabs>
              <w:spacing w:line="380" w:lineRule="atLeast"/>
              <w:ind w:left="109" w:right="93"/>
              <w:rPr>
                <w:sz w:val="28"/>
              </w:rPr>
            </w:pPr>
            <w:r>
              <w:rPr>
                <w:spacing w:val="-4"/>
                <w:sz w:val="28"/>
              </w:rPr>
              <w:t>năm</w:t>
            </w:r>
            <w:r>
              <w:rPr>
                <w:sz w:val="28"/>
              </w:rPr>
              <w:tab/>
            </w:r>
            <w:r>
              <w:rPr>
                <w:spacing w:val="-4"/>
                <w:sz w:val="28"/>
              </w:rPr>
              <w:t>học </w:t>
            </w:r>
            <w:r>
              <w:rPr>
                <w:sz w:val="28"/>
              </w:rPr>
              <w:t>tiếp theo</w:t>
            </w:r>
          </w:p>
        </w:tc>
        <w:tc>
          <w:tcPr>
            <w:tcW w:w="1240" w:type="dxa"/>
          </w:tcPr>
          <w:p>
            <w:pPr>
              <w:pStyle w:val="TableParagraph"/>
              <w:spacing w:line="312" w:lineRule="exact"/>
              <w:ind w:left="235"/>
              <w:rPr>
                <w:sz w:val="28"/>
              </w:rPr>
            </w:pPr>
            <w:r>
              <w:rPr>
                <w:spacing w:val="-2"/>
                <w:sz w:val="28"/>
              </w:rPr>
              <w:t>Không</w:t>
            </w:r>
          </w:p>
        </w:tc>
      </w:tr>
    </w:tbl>
    <w:p>
      <w:pPr>
        <w:pStyle w:val="ListParagraph"/>
        <w:numPr>
          <w:ilvl w:val="1"/>
          <w:numId w:val="7"/>
        </w:numPr>
        <w:tabs>
          <w:tab w:pos="1654" w:val="left" w:leader="none"/>
        </w:tabs>
        <w:spacing w:line="240" w:lineRule="auto" w:before="0" w:after="0"/>
        <w:ind w:left="1654" w:right="0" w:hanging="286"/>
        <w:jc w:val="left"/>
        <w:rPr>
          <w:sz w:val="28"/>
        </w:rPr>
      </w:pPr>
      <w:r>
        <w:rPr>
          <w:b/>
          <w:sz w:val="28"/>
        </w:rPr>
        <w:t>Tự đánh</w:t>
      </w:r>
      <w:r>
        <w:rPr>
          <w:b/>
          <w:spacing w:val="3"/>
          <w:sz w:val="28"/>
        </w:rPr>
        <w:t> </w:t>
      </w:r>
      <w:r>
        <w:rPr>
          <w:b/>
          <w:sz w:val="28"/>
        </w:rPr>
        <w:t>giá:</w:t>
      </w:r>
      <w:r>
        <w:rPr>
          <w:b/>
          <w:spacing w:val="9"/>
          <w:sz w:val="28"/>
        </w:rPr>
        <w:t> </w:t>
      </w:r>
      <w:r>
        <w:rPr>
          <w:sz w:val="28"/>
        </w:rPr>
        <w:t>Đạt</w:t>
      </w:r>
      <w:r>
        <w:rPr>
          <w:spacing w:val="4"/>
          <w:sz w:val="28"/>
        </w:rPr>
        <w:t> </w:t>
      </w:r>
      <w:r>
        <w:rPr>
          <w:sz w:val="28"/>
        </w:rPr>
        <w:t>mức</w:t>
      </w:r>
      <w:r>
        <w:rPr>
          <w:spacing w:val="6"/>
          <w:sz w:val="28"/>
        </w:rPr>
        <w:t> </w:t>
      </w:r>
      <w:r>
        <w:rPr>
          <w:spacing w:val="-10"/>
          <w:sz w:val="28"/>
        </w:rPr>
        <w:t>3</w:t>
      </w:r>
    </w:p>
    <w:p>
      <w:pPr>
        <w:pStyle w:val="Heading2"/>
        <w:spacing w:line="288" w:lineRule="auto" w:before="62"/>
        <w:ind w:left="802" w:firstLine="566"/>
      </w:pPr>
      <w:r>
        <w:rPr>
          <w:i/>
        </w:rPr>
        <w:t>Tiêu</w:t>
      </w:r>
      <w:r>
        <w:rPr>
          <w:i/>
          <w:spacing w:val="37"/>
        </w:rPr>
        <w:t> </w:t>
      </w:r>
      <w:r>
        <w:rPr>
          <w:i/>
        </w:rPr>
        <w:t>chí</w:t>
      </w:r>
      <w:r>
        <w:rPr>
          <w:i/>
          <w:spacing w:val="38"/>
        </w:rPr>
        <w:t> </w:t>
      </w:r>
      <w:r>
        <w:rPr>
          <w:i/>
        </w:rPr>
        <w:t>1.4:</w:t>
      </w:r>
      <w:r>
        <w:rPr>
          <w:i/>
          <w:spacing w:val="40"/>
        </w:rPr>
        <w:t> </w:t>
      </w:r>
      <w:r>
        <w:rPr>
          <w:i/>
        </w:rPr>
        <w:t>Hiệu</w:t>
      </w:r>
      <w:r>
        <w:rPr>
          <w:i/>
          <w:spacing w:val="37"/>
        </w:rPr>
        <w:t> </w:t>
      </w:r>
      <w:r>
        <w:rPr>
          <w:i/>
        </w:rPr>
        <w:t>trưởng,</w:t>
      </w:r>
      <w:r>
        <w:rPr>
          <w:i/>
          <w:spacing w:val="36"/>
        </w:rPr>
        <w:t> </w:t>
      </w:r>
      <w:r>
        <w:rPr>
          <w:i/>
        </w:rPr>
        <w:t>phó</w:t>
      </w:r>
      <w:r>
        <w:rPr>
          <w:i/>
          <w:spacing w:val="38"/>
        </w:rPr>
        <w:t> </w:t>
      </w:r>
      <w:r>
        <w:rPr>
          <w:i/>
        </w:rPr>
        <w:t>hiệu</w:t>
      </w:r>
      <w:r>
        <w:rPr>
          <w:i/>
          <w:spacing w:val="37"/>
        </w:rPr>
        <w:t> </w:t>
      </w:r>
      <w:r>
        <w:rPr>
          <w:i/>
        </w:rPr>
        <w:t>trưởng,</w:t>
      </w:r>
      <w:r>
        <w:rPr>
          <w:i/>
          <w:spacing w:val="36"/>
        </w:rPr>
        <w:t> </w:t>
      </w:r>
      <w:r>
        <w:rPr>
          <w:i/>
        </w:rPr>
        <w:t>tổ</w:t>
      </w:r>
      <w:r>
        <w:rPr>
          <w:i/>
          <w:spacing w:val="40"/>
        </w:rPr>
        <w:t> </w:t>
      </w:r>
      <w:r>
        <w:rPr>
          <w:i/>
        </w:rPr>
        <w:t>chuyên</w:t>
      </w:r>
      <w:r>
        <w:rPr>
          <w:i/>
          <w:spacing w:val="32"/>
        </w:rPr>
        <w:t> </w:t>
      </w:r>
      <w:r>
        <w:rPr>
          <w:i/>
        </w:rPr>
        <w:t>môn</w:t>
      </w:r>
      <w:r>
        <w:rPr>
          <w:i/>
          <w:spacing w:val="37"/>
        </w:rPr>
        <w:t> </w:t>
      </w:r>
      <w:r>
        <w:rPr>
          <w:i/>
        </w:rPr>
        <w:t>và</w:t>
      </w:r>
      <w:r>
        <w:rPr>
          <w:i/>
          <w:spacing w:val="38"/>
        </w:rPr>
        <w:t> </w:t>
      </w:r>
      <w:r>
        <w:rPr>
          <w:i/>
        </w:rPr>
        <w:t>tổ</w:t>
      </w:r>
      <w:r>
        <w:rPr>
          <w:i/>
          <w:spacing w:val="40"/>
        </w:rPr>
        <w:t> </w:t>
      </w:r>
      <w:r>
        <w:rPr>
          <w:i/>
        </w:rPr>
        <w:t>văn</w:t>
      </w:r>
      <w:r>
        <w:rPr/>
        <w:t> </w:t>
      </w:r>
      <w:r>
        <w:rPr>
          <w:spacing w:val="-2"/>
        </w:rPr>
        <w:t>phòng</w:t>
      </w:r>
    </w:p>
    <w:p>
      <w:pPr>
        <w:spacing w:line="315" w:lineRule="exact" w:before="0"/>
        <w:ind w:left="1368" w:right="0" w:firstLine="0"/>
        <w:jc w:val="left"/>
        <w:rPr>
          <w:i/>
          <w:sz w:val="28"/>
        </w:rPr>
      </w:pPr>
      <w:r>
        <w:rPr>
          <w:i/>
          <w:sz w:val="28"/>
        </w:rPr>
        <w:t>Mức</w:t>
      </w:r>
      <w:r>
        <w:rPr>
          <w:i/>
          <w:spacing w:val="5"/>
          <w:sz w:val="28"/>
        </w:rPr>
        <w:t> </w:t>
      </w:r>
      <w:r>
        <w:rPr>
          <w:i/>
          <w:spacing w:val="-5"/>
          <w:sz w:val="28"/>
        </w:rPr>
        <w:t>1:</w:t>
      </w:r>
    </w:p>
    <w:p>
      <w:pPr>
        <w:pStyle w:val="ListParagraph"/>
        <w:numPr>
          <w:ilvl w:val="2"/>
          <w:numId w:val="7"/>
        </w:numPr>
        <w:tabs>
          <w:tab w:pos="1677" w:val="left" w:leader="none"/>
        </w:tabs>
        <w:spacing w:line="240" w:lineRule="auto" w:before="64" w:after="0"/>
        <w:ind w:left="1677" w:right="0" w:hanging="309"/>
        <w:jc w:val="left"/>
        <w:rPr>
          <w:i/>
          <w:sz w:val="28"/>
        </w:rPr>
      </w:pPr>
      <w:r>
        <w:rPr>
          <w:i/>
          <w:sz w:val="28"/>
        </w:rPr>
        <w:t>Có</w:t>
      </w:r>
      <w:r>
        <w:rPr>
          <w:i/>
          <w:spacing w:val="3"/>
          <w:sz w:val="28"/>
        </w:rPr>
        <w:t> </w:t>
      </w:r>
      <w:r>
        <w:rPr>
          <w:i/>
          <w:sz w:val="28"/>
        </w:rPr>
        <w:t>hiệu</w:t>
      </w:r>
      <w:r>
        <w:rPr>
          <w:i/>
          <w:spacing w:val="5"/>
          <w:sz w:val="28"/>
        </w:rPr>
        <w:t> </w:t>
      </w:r>
      <w:r>
        <w:rPr>
          <w:i/>
          <w:sz w:val="28"/>
        </w:rPr>
        <w:t>trưởng,</w:t>
      </w:r>
      <w:r>
        <w:rPr>
          <w:i/>
          <w:spacing w:val="5"/>
          <w:sz w:val="28"/>
        </w:rPr>
        <w:t> </w:t>
      </w:r>
      <w:r>
        <w:rPr>
          <w:i/>
          <w:sz w:val="28"/>
        </w:rPr>
        <w:t>số</w:t>
      </w:r>
      <w:r>
        <w:rPr>
          <w:i/>
          <w:spacing w:val="5"/>
          <w:sz w:val="28"/>
        </w:rPr>
        <w:t> </w:t>
      </w:r>
      <w:r>
        <w:rPr>
          <w:i/>
          <w:sz w:val="28"/>
        </w:rPr>
        <w:t>lượng</w:t>
      </w:r>
      <w:r>
        <w:rPr>
          <w:i/>
          <w:spacing w:val="5"/>
          <w:sz w:val="28"/>
        </w:rPr>
        <w:t> </w:t>
      </w:r>
      <w:r>
        <w:rPr>
          <w:i/>
          <w:sz w:val="28"/>
        </w:rPr>
        <w:t>phó</w:t>
      </w:r>
      <w:r>
        <w:rPr>
          <w:i/>
          <w:spacing w:val="5"/>
          <w:sz w:val="28"/>
        </w:rPr>
        <w:t> </w:t>
      </w:r>
      <w:r>
        <w:rPr>
          <w:i/>
          <w:sz w:val="28"/>
        </w:rPr>
        <w:t>hiệu</w:t>
      </w:r>
      <w:r>
        <w:rPr>
          <w:i/>
          <w:spacing w:val="6"/>
          <w:sz w:val="28"/>
        </w:rPr>
        <w:t> </w:t>
      </w:r>
      <w:r>
        <w:rPr>
          <w:i/>
          <w:sz w:val="28"/>
        </w:rPr>
        <w:t>trưởng</w:t>
      </w:r>
      <w:r>
        <w:rPr>
          <w:i/>
          <w:spacing w:val="6"/>
          <w:sz w:val="28"/>
        </w:rPr>
        <w:t> </w:t>
      </w:r>
      <w:r>
        <w:rPr>
          <w:i/>
          <w:sz w:val="28"/>
        </w:rPr>
        <w:t>theo</w:t>
      </w:r>
      <w:r>
        <w:rPr>
          <w:i/>
          <w:spacing w:val="5"/>
          <w:sz w:val="28"/>
        </w:rPr>
        <w:t> </w:t>
      </w:r>
      <w:r>
        <w:rPr>
          <w:i/>
          <w:sz w:val="28"/>
        </w:rPr>
        <w:t>quy</w:t>
      </w:r>
      <w:r>
        <w:rPr>
          <w:i/>
          <w:spacing w:val="5"/>
          <w:sz w:val="28"/>
        </w:rPr>
        <w:t> </w:t>
      </w:r>
      <w:r>
        <w:rPr>
          <w:i/>
          <w:spacing w:val="-2"/>
          <w:sz w:val="28"/>
        </w:rPr>
        <w:t>định;</w:t>
      </w:r>
    </w:p>
    <w:p>
      <w:pPr>
        <w:pStyle w:val="ListParagraph"/>
        <w:numPr>
          <w:ilvl w:val="2"/>
          <w:numId w:val="7"/>
        </w:numPr>
        <w:tabs>
          <w:tab w:pos="1677" w:val="left" w:leader="none"/>
        </w:tabs>
        <w:spacing w:line="240" w:lineRule="auto" w:before="65" w:after="0"/>
        <w:ind w:left="1677" w:right="0" w:hanging="309"/>
        <w:jc w:val="left"/>
        <w:rPr>
          <w:i/>
          <w:sz w:val="28"/>
        </w:rPr>
      </w:pPr>
      <w:r>
        <w:rPr>
          <w:i/>
          <w:sz w:val="28"/>
        </w:rPr>
        <w:t>Tổ</w:t>
      </w:r>
      <w:r>
        <w:rPr>
          <w:i/>
          <w:spacing w:val="2"/>
          <w:sz w:val="28"/>
        </w:rPr>
        <w:t> </w:t>
      </w:r>
      <w:r>
        <w:rPr>
          <w:i/>
          <w:sz w:val="28"/>
        </w:rPr>
        <w:t>chuyên</w:t>
      </w:r>
      <w:r>
        <w:rPr>
          <w:i/>
          <w:spacing w:val="5"/>
          <w:sz w:val="28"/>
        </w:rPr>
        <w:t> </w:t>
      </w:r>
      <w:r>
        <w:rPr>
          <w:i/>
          <w:sz w:val="28"/>
        </w:rPr>
        <w:t>môn</w:t>
      </w:r>
      <w:r>
        <w:rPr>
          <w:i/>
          <w:spacing w:val="7"/>
          <w:sz w:val="28"/>
        </w:rPr>
        <w:t> </w:t>
      </w:r>
      <w:r>
        <w:rPr>
          <w:i/>
          <w:sz w:val="28"/>
        </w:rPr>
        <w:t>và</w:t>
      </w:r>
      <w:r>
        <w:rPr>
          <w:i/>
          <w:spacing w:val="3"/>
          <w:sz w:val="28"/>
        </w:rPr>
        <w:t> </w:t>
      </w:r>
      <w:r>
        <w:rPr>
          <w:i/>
          <w:sz w:val="28"/>
        </w:rPr>
        <w:t>tổ</w:t>
      </w:r>
      <w:r>
        <w:rPr>
          <w:i/>
          <w:spacing w:val="5"/>
          <w:sz w:val="28"/>
        </w:rPr>
        <w:t> </w:t>
      </w:r>
      <w:r>
        <w:rPr>
          <w:i/>
          <w:sz w:val="28"/>
        </w:rPr>
        <w:t>văn</w:t>
      </w:r>
      <w:r>
        <w:rPr>
          <w:i/>
          <w:spacing w:val="5"/>
          <w:sz w:val="28"/>
        </w:rPr>
        <w:t> </w:t>
      </w:r>
      <w:r>
        <w:rPr>
          <w:i/>
          <w:sz w:val="28"/>
        </w:rPr>
        <w:t>phòng</w:t>
      </w:r>
      <w:r>
        <w:rPr>
          <w:i/>
          <w:spacing w:val="6"/>
          <w:sz w:val="28"/>
        </w:rPr>
        <w:t> </w:t>
      </w:r>
      <w:r>
        <w:rPr>
          <w:i/>
          <w:sz w:val="28"/>
        </w:rPr>
        <w:t>có</w:t>
      </w:r>
      <w:r>
        <w:rPr>
          <w:i/>
          <w:spacing w:val="5"/>
          <w:sz w:val="28"/>
        </w:rPr>
        <w:t> </w:t>
      </w:r>
      <w:r>
        <w:rPr>
          <w:i/>
          <w:sz w:val="28"/>
        </w:rPr>
        <w:t>cơ</w:t>
      </w:r>
      <w:r>
        <w:rPr>
          <w:i/>
          <w:spacing w:val="2"/>
          <w:sz w:val="28"/>
        </w:rPr>
        <w:t> </w:t>
      </w:r>
      <w:r>
        <w:rPr>
          <w:i/>
          <w:sz w:val="28"/>
        </w:rPr>
        <w:t>cấu</w:t>
      </w:r>
      <w:r>
        <w:rPr>
          <w:i/>
          <w:spacing w:val="6"/>
          <w:sz w:val="28"/>
        </w:rPr>
        <w:t> </w:t>
      </w:r>
      <w:r>
        <w:rPr>
          <w:i/>
          <w:sz w:val="28"/>
        </w:rPr>
        <w:t>tổ</w:t>
      </w:r>
      <w:r>
        <w:rPr>
          <w:i/>
          <w:spacing w:val="4"/>
          <w:sz w:val="28"/>
        </w:rPr>
        <w:t> </w:t>
      </w:r>
      <w:r>
        <w:rPr>
          <w:i/>
          <w:sz w:val="28"/>
        </w:rPr>
        <w:t>chức</w:t>
      </w:r>
      <w:r>
        <w:rPr>
          <w:i/>
          <w:spacing w:val="3"/>
          <w:sz w:val="28"/>
        </w:rPr>
        <w:t> </w:t>
      </w:r>
      <w:r>
        <w:rPr>
          <w:i/>
          <w:sz w:val="28"/>
        </w:rPr>
        <w:t>theo</w:t>
      </w:r>
      <w:r>
        <w:rPr>
          <w:i/>
          <w:spacing w:val="4"/>
          <w:sz w:val="28"/>
        </w:rPr>
        <w:t> </w:t>
      </w:r>
      <w:r>
        <w:rPr>
          <w:i/>
          <w:sz w:val="28"/>
        </w:rPr>
        <w:t>quy</w:t>
      </w:r>
      <w:r>
        <w:rPr>
          <w:i/>
          <w:spacing w:val="4"/>
          <w:sz w:val="28"/>
        </w:rPr>
        <w:t> </w:t>
      </w:r>
      <w:r>
        <w:rPr>
          <w:i/>
          <w:spacing w:val="-2"/>
          <w:sz w:val="28"/>
        </w:rPr>
        <w:t>định;</w:t>
      </w:r>
    </w:p>
    <w:p>
      <w:pPr>
        <w:pStyle w:val="ListParagraph"/>
        <w:numPr>
          <w:ilvl w:val="2"/>
          <w:numId w:val="7"/>
        </w:numPr>
        <w:tabs>
          <w:tab w:pos="1678" w:val="left" w:leader="none"/>
        </w:tabs>
        <w:spacing w:line="288" w:lineRule="auto" w:before="65" w:after="0"/>
        <w:ind w:left="802" w:right="642" w:firstLine="566"/>
        <w:jc w:val="left"/>
        <w:rPr>
          <w:i/>
          <w:sz w:val="28"/>
        </w:rPr>
      </w:pPr>
      <w:r>
        <w:rPr>
          <w:i/>
          <w:sz w:val="28"/>
        </w:rPr>
        <w:t>Tổ</w:t>
      </w:r>
      <w:r>
        <w:rPr>
          <w:i/>
          <w:spacing w:val="24"/>
          <w:sz w:val="28"/>
        </w:rPr>
        <w:t> </w:t>
      </w:r>
      <w:r>
        <w:rPr>
          <w:i/>
          <w:sz w:val="28"/>
        </w:rPr>
        <w:t>chuyên</w:t>
      </w:r>
      <w:r>
        <w:rPr>
          <w:i/>
          <w:spacing w:val="24"/>
          <w:sz w:val="28"/>
        </w:rPr>
        <w:t> </w:t>
      </w:r>
      <w:r>
        <w:rPr>
          <w:i/>
          <w:sz w:val="28"/>
        </w:rPr>
        <w:t>môn, tổ</w:t>
      </w:r>
      <w:r>
        <w:rPr>
          <w:i/>
          <w:spacing w:val="24"/>
          <w:sz w:val="28"/>
        </w:rPr>
        <w:t> </w:t>
      </w:r>
      <w:r>
        <w:rPr>
          <w:i/>
          <w:sz w:val="28"/>
        </w:rPr>
        <w:t>văn phòng</w:t>
      </w:r>
      <w:r>
        <w:rPr>
          <w:i/>
          <w:spacing w:val="24"/>
          <w:sz w:val="28"/>
        </w:rPr>
        <w:t> </w:t>
      </w:r>
      <w:r>
        <w:rPr>
          <w:i/>
          <w:sz w:val="28"/>
        </w:rPr>
        <w:t>có kế hoạch hoạt động và</w:t>
      </w:r>
      <w:r>
        <w:rPr>
          <w:i/>
          <w:spacing w:val="24"/>
          <w:sz w:val="28"/>
        </w:rPr>
        <w:t> </w:t>
      </w:r>
      <w:r>
        <w:rPr>
          <w:i/>
          <w:sz w:val="28"/>
        </w:rPr>
        <w:t>thực hiện</w:t>
      </w:r>
      <w:r>
        <w:rPr>
          <w:i/>
          <w:spacing w:val="24"/>
          <w:sz w:val="28"/>
        </w:rPr>
        <w:t> </w:t>
      </w:r>
      <w:r>
        <w:rPr>
          <w:i/>
          <w:sz w:val="28"/>
        </w:rPr>
        <w:t>các</w:t>
      </w:r>
      <w:r>
        <w:rPr>
          <w:i/>
          <w:sz w:val="28"/>
        </w:rPr>
        <w:t> nhiệm vụ theo quy định.</w:t>
      </w:r>
    </w:p>
    <w:p>
      <w:pPr>
        <w:spacing w:before="0"/>
        <w:ind w:left="1368" w:right="0" w:firstLine="0"/>
        <w:jc w:val="left"/>
        <w:rPr>
          <w:i/>
          <w:sz w:val="28"/>
        </w:rPr>
      </w:pPr>
      <w:r>
        <w:rPr>
          <w:i/>
          <w:sz w:val="28"/>
        </w:rPr>
        <w:t>Mức</w:t>
      </w:r>
      <w:r>
        <w:rPr>
          <w:i/>
          <w:spacing w:val="5"/>
          <w:sz w:val="28"/>
        </w:rPr>
        <w:t> </w:t>
      </w:r>
      <w:r>
        <w:rPr>
          <w:i/>
          <w:spacing w:val="-10"/>
          <w:sz w:val="28"/>
        </w:rPr>
        <w:t>2</w:t>
      </w:r>
    </w:p>
    <w:p>
      <w:pPr>
        <w:pStyle w:val="ListParagraph"/>
        <w:numPr>
          <w:ilvl w:val="0"/>
          <w:numId w:val="8"/>
        </w:numPr>
        <w:tabs>
          <w:tab w:pos="1700" w:val="left" w:leader="none"/>
        </w:tabs>
        <w:spacing w:line="288" w:lineRule="auto" w:before="64" w:after="0"/>
        <w:ind w:left="802" w:right="647" w:firstLine="566"/>
        <w:jc w:val="left"/>
        <w:rPr>
          <w:i/>
          <w:sz w:val="28"/>
        </w:rPr>
      </w:pPr>
      <w:r>
        <w:rPr>
          <w:i/>
          <w:sz w:val="28"/>
        </w:rPr>
        <w:t>Hằng</w:t>
      </w:r>
      <w:r>
        <w:rPr>
          <w:i/>
          <w:spacing w:val="29"/>
          <w:sz w:val="28"/>
        </w:rPr>
        <w:t> </w:t>
      </w:r>
      <w:r>
        <w:rPr>
          <w:i/>
          <w:sz w:val="28"/>
        </w:rPr>
        <w:t>năm,</w:t>
      </w:r>
      <w:r>
        <w:rPr>
          <w:i/>
          <w:spacing w:val="25"/>
          <w:sz w:val="28"/>
        </w:rPr>
        <w:t> </w:t>
      </w:r>
      <w:r>
        <w:rPr>
          <w:i/>
          <w:sz w:val="28"/>
        </w:rPr>
        <w:t>tổ</w:t>
      </w:r>
      <w:r>
        <w:rPr>
          <w:i/>
          <w:spacing w:val="29"/>
          <w:sz w:val="28"/>
        </w:rPr>
        <w:t> </w:t>
      </w:r>
      <w:r>
        <w:rPr>
          <w:i/>
          <w:sz w:val="28"/>
        </w:rPr>
        <w:t>chuyên</w:t>
      </w:r>
      <w:r>
        <w:rPr>
          <w:i/>
          <w:spacing w:val="29"/>
          <w:sz w:val="28"/>
        </w:rPr>
        <w:t> </w:t>
      </w:r>
      <w:r>
        <w:rPr>
          <w:i/>
          <w:sz w:val="28"/>
        </w:rPr>
        <w:t>môn</w:t>
      </w:r>
      <w:r>
        <w:rPr>
          <w:i/>
          <w:spacing w:val="27"/>
          <w:sz w:val="28"/>
        </w:rPr>
        <w:t> </w:t>
      </w:r>
      <w:r>
        <w:rPr>
          <w:i/>
          <w:sz w:val="28"/>
        </w:rPr>
        <w:t>đề</w:t>
      </w:r>
      <w:r>
        <w:rPr>
          <w:i/>
          <w:spacing w:val="26"/>
          <w:sz w:val="28"/>
        </w:rPr>
        <w:t> </w:t>
      </w:r>
      <w:r>
        <w:rPr>
          <w:i/>
          <w:sz w:val="28"/>
        </w:rPr>
        <w:t>xuất</w:t>
      </w:r>
      <w:r>
        <w:rPr>
          <w:i/>
          <w:spacing w:val="27"/>
          <w:sz w:val="28"/>
        </w:rPr>
        <w:t> </w:t>
      </w:r>
      <w:r>
        <w:rPr>
          <w:i/>
          <w:sz w:val="28"/>
        </w:rPr>
        <w:t>và</w:t>
      </w:r>
      <w:r>
        <w:rPr>
          <w:i/>
          <w:spacing w:val="24"/>
          <w:sz w:val="28"/>
        </w:rPr>
        <w:t> </w:t>
      </w:r>
      <w:r>
        <w:rPr>
          <w:i/>
          <w:sz w:val="28"/>
        </w:rPr>
        <w:t>thực</w:t>
      </w:r>
      <w:r>
        <w:rPr>
          <w:i/>
          <w:spacing w:val="26"/>
          <w:sz w:val="28"/>
        </w:rPr>
        <w:t> </w:t>
      </w:r>
      <w:r>
        <w:rPr>
          <w:i/>
          <w:sz w:val="28"/>
        </w:rPr>
        <w:t>hiện</w:t>
      </w:r>
      <w:r>
        <w:rPr>
          <w:i/>
          <w:spacing w:val="27"/>
          <w:sz w:val="28"/>
        </w:rPr>
        <w:t> </w:t>
      </w:r>
      <w:r>
        <w:rPr>
          <w:i/>
          <w:sz w:val="28"/>
        </w:rPr>
        <w:t>được</w:t>
      </w:r>
      <w:r>
        <w:rPr>
          <w:i/>
          <w:spacing w:val="26"/>
          <w:sz w:val="28"/>
        </w:rPr>
        <w:t> </w:t>
      </w:r>
      <w:r>
        <w:rPr>
          <w:i/>
          <w:sz w:val="28"/>
        </w:rPr>
        <w:t>ít</w:t>
      </w:r>
      <w:r>
        <w:rPr>
          <w:i/>
          <w:spacing w:val="29"/>
          <w:sz w:val="28"/>
        </w:rPr>
        <w:t> </w:t>
      </w:r>
      <w:r>
        <w:rPr>
          <w:i/>
          <w:sz w:val="28"/>
        </w:rPr>
        <w:t>nhất</w:t>
      </w:r>
      <w:r>
        <w:rPr>
          <w:i/>
          <w:spacing w:val="29"/>
          <w:sz w:val="28"/>
        </w:rPr>
        <w:t> </w:t>
      </w:r>
      <w:r>
        <w:rPr>
          <w:i/>
          <w:sz w:val="28"/>
        </w:rPr>
        <w:t>01</w:t>
      </w:r>
      <w:r>
        <w:rPr>
          <w:i/>
          <w:spacing w:val="27"/>
          <w:sz w:val="28"/>
        </w:rPr>
        <w:t> </w:t>
      </w:r>
      <w:r>
        <w:rPr>
          <w:i/>
          <w:sz w:val="28"/>
        </w:rPr>
        <w:t>(một)</w:t>
      </w:r>
      <w:r>
        <w:rPr>
          <w:i/>
          <w:sz w:val="28"/>
        </w:rPr>
        <w:t> chuyên đề chuyên môn có tác dụng nâng cao chất lượng và hiệu quả giáo dục;</w:t>
      </w:r>
    </w:p>
    <w:p>
      <w:pPr>
        <w:pStyle w:val="ListParagraph"/>
        <w:numPr>
          <w:ilvl w:val="0"/>
          <w:numId w:val="8"/>
        </w:numPr>
        <w:tabs>
          <w:tab w:pos="1704" w:val="left" w:leader="none"/>
        </w:tabs>
        <w:spacing w:line="288" w:lineRule="auto" w:before="0" w:after="0"/>
        <w:ind w:left="802" w:right="650" w:firstLine="566"/>
        <w:jc w:val="left"/>
        <w:rPr>
          <w:i/>
          <w:sz w:val="28"/>
        </w:rPr>
      </w:pPr>
      <w:r>
        <w:rPr>
          <w:i/>
          <w:sz w:val="28"/>
        </w:rPr>
        <w:t>Hoạt</w:t>
      </w:r>
      <w:r>
        <w:rPr>
          <w:i/>
          <w:spacing w:val="31"/>
          <w:sz w:val="28"/>
        </w:rPr>
        <w:t> </w:t>
      </w:r>
      <w:r>
        <w:rPr>
          <w:i/>
          <w:sz w:val="28"/>
        </w:rPr>
        <w:t>động</w:t>
      </w:r>
      <w:r>
        <w:rPr>
          <w:i/>
          <w:spacing w:val="30"/>
          <w:sz w:val="28"/>
        </w:rPr>
        <w:t> </w:t>
      </w:r>
      <w:r>
        <w:rPr>
          <w:i/>
          <w:sz w:val="28"/>
        </w:rPr>
        <w:t>của</w:t>
      </w:r>
      <w:r>
        <w:rPr>
          <w:i/>
          <w:spacing w:val="31"/>
          <w:sz w:val="28"/>
        </w:rPr>
        <w:t> </w:t>
      </w:r>
      <w:r>
        <w:rPr>
          <w:i/>
          <w:sz w:val="28"/>
        </w:rPr>
        <w:t>tổ</w:t>
      </w:r>
      <w:r>
        <w:rPr>
          <w:i/>
          <w:spacing w:val="30"/>
          <w:sz w:val="28"/>
        </w:rPr>
        <w:t> </w:t>
      </w:r>
      <w:r>
        <w:rPr>
          <w:i/>
          <w:sz w:val="28"/>
        </w:rPr>
        <w:t>chuyên</w:t>
      </w:r>
      <w:r>
        <w:rPr>
          <w:i/>
          <w:spacing w:val="33"/>
          <w:sz w:val="28"/>
        </w:rPr>
        <w:t> </w:t>
      </w:r>
      <w:r>
        <w:rPr>
          <w:i/>
          <w:sz w:val="28"/>
        </w:rPr>
        <w:t>môn</w:t>
      </w:r>
      <w:r>
        <w:rPr>
          <w:i/>
          <w:spacing w:val="31"/>
          <w:sz w:val="28"/>
        </w:rPr>
        <w:t> </w:t>
      </w:r>
      <w:r>
        <w:rPr>
          <w:i/>
          <w:sz w:val="28"/>
        </w:rPr>
        <w:t>và</w:t>
      </w:r>
      <w:r>
        <w:rPr>
          <w:i/>
          <w:spacing w:val="30"/>
          <w:sz w:val="28"/>
        </w:rPr>
        <w:t> </w:t>
      </w:r>
      <w:r>
        <w:rPr>
          <w:i/>
          <w:sz w:val="28"/>
        </w:rPr>
        <w:t>tổ</w:t>
      </w:r>
      <w:r>
        <w:rPr>
          <w:i/>
          <w:spacing w:val="30"/>
          <w:sz w:val="28"/>
        </w:rPr>
        <w:t> </w:t>
      </w:r>
      <w:r>
        <w:rPr>
          <w:i/>
          <w:sz w:val="28"/>
        </w:rPr>
        <w:t>văn</w:t>
      </w:r>
      <w:r>
        <w:rPr>
          <w:i/>
          <w:spacing w:val="31"/>
          <w:sz w:val="28"/>
        </w:rPr>
        <w:t> </w:t>
      </w:r>
      <w:r>
        <w:rPr>
          <w:i/>
          <w:sz w:val="28"/>
        </w:rPr>
        <w:t>phòng</w:t>
      </w:r>
      <w:r>
        <w:rPr>
          <w:i/>
          <w:spacing w:val="31"/>
          <w:sz w:val="28"/>
        </w:rPr>
        <w:t> </w:t>
      </w:r>
      <w:r>
        <w:rPr>
          <w:i/>
          <w:sz w:val="28"/>
        </w:rPr>
        <w:t>được</w:t>
      </w:r>
      <w:r>
        <w:rPr>
          <w:i/>
          <w:spacing w:val="30"/>
          <w:sz w:val="28"/>
        </w:rPr>
        <w:t> </w:t>
      </w:r>
      <w:r>
        <w:rPr>
          <w:i/>
          <w:sz w:val="28"/>
        </w:rPr>
        <w:t>định</w:t>
      </w:r>
      <w:r>
        <w:rPr>
          <w:i/>
          <w:spacing w:val="30"/>
          <w:sz w:val="28"/>
        </w:rPr>
        <w:t> </w:t>
      </w:r>
      <w:r>
        <w:rPr>
          <w:i/>
          <w:sz w:val="28"/>
        </w:rPr>
        <w:t>kỳ</w:t>
      </w:r>
      <w:r>
        <w:rPr>
          <w:i/>
          <w:spacing w:val="30"/>
          <w:sz w:val="28"/>
        </w:rPr>
        <w:t> </w:t>
      </w:r>
      <w:r>
        <w:rPr>
          <w:i/>
          <w:sz w:val="28"/>
        </w:rPr>
        <w:t>rà</w:t>
      </w:r>
      <w:r>
        <w:rPr>
          <w:i/>
          <w:spacing w:val="31"/>
          <w:sz w:val="28"/>
        </w:rPr>
        <w:t> </w:t>
      </w:r>
      <w:r>
        <w:rPr>
          <w:i/>
          <w:sz w:val="28"/>
        </w:rPr>
        <w:t>soát,</w:t>
      </w:r>
      <w:r>
        <w:rPr>
          <w:i/>
          <w:sz w:val="28"/>
        </w:rPr>
        <w:t> đánh giá, điều chỉnh.</w:t>
      </w:r>
    </w:p>
    <w:p>
      <w:pPr>
        <w:spacing w:before="1"/>
        <w:ind w:left="1368" w:right="0" w:firstLine="0"/>
        <w:jc w:val="left"/>
        <w:rPr>
          <w:i/>
          <w:sz w:val="28"/>
        </w:rPr>
      </w:pPr>
      <w:r>
        <w:rPr>
          <w:i/>
          <w:sz w:val="28"/>
        </w:rPr>
        <w:t>Mức</w:t>
      </w:r>
      <w:r>
        <w:rPr>
          <w:i/>
          <w:spacing w:val="5"/>
          <w:sz w:val="28"/>
        </w:rPr>
        <w:t> </w:t>
      </w:r>
      <w:r>
        <w:rPr>
          <w:i/>
          <w:spacing w:val="-5"/>
          <w:sz w:val="28"/>
        </w:rPr>
        <w:t>3:</w:t>
      </w:r>
    </w:p>
    <w:p>
      <w:pPr>
        <w:pStyle w:val="ListParagraph"/>
        <w:numPr>
          <w:ilvl w:val="0"/>
          <w:numId w:val="9"/>
        </w:numPr>
        <w:tabs>
          <w:tab w:pos="1700" w:val="left" w:leader="none"/>
        </w:tabs>
        <w:spacing w:line="288" w:lineRule="auto" w:before="64" w:after="0"/>
        <w:ind w:left="802" w:right="632" w:firstLine="566"/>
        <w:jc w:val="left"/>
        <w:rPr>
          <w:i/>
          <w:sz w:val="28"/>
        </w:rPr>
      </w:pPr>
      <w:r>
        <w:rPr>
          <w:i/>
          <w:sz w:val="28"/>
        </w:rPr>
        <w:t>Hoạt</w:t>
      </w:r>
      <w:r>
        <w:rPr>
          <w:i/>
          <w:spacing w:val="26"/>
          <w:sz w:val="28"/>
        </w:rPr>
        <w:t> </w:t>
      </w:r>
      <w:r>
        <w:rPr>
          <w:i/>
          <w:sz w:val="28"/>
        </w:rPr>
        <w:t>động</w:t>
      </w:r>
      <w:r>
        <w:rPr>
          <w:i/>
          <w:spacing w:val="28"/>
          <w:sz w:val="28"/>
        </w:rPr>
        <w:t> </w:t>
      </w:r>
      <w:r>
        <w:rPr>
          <w:i/>
          <w:sz w:val="28"/>
        </w:rPr>
        <w:t>của</w:t>
      </w:r>
      <w:r>
        <w:rPr>
          <w:i/>
          <w:spacing w:val="33"/>
          <w:sz w:val="28"/>
        </w:rPr>
        <w:t> </w:t>
      </w:r>
      <w:r>
        <w:rPr>
          <w:i/>
          <w:sz w:val="28"/>
        </w:rPr>
        <w:t>tổ</w:t>
      </w:r>
      <w:r>
        <w:rPr>
          <w:i/>
          <w:spacing w:val="26"/>
          <w:sz w:val="28"/>
        </w:rPr>
        <w:t> </w:t>
      </w:r>
      <w:r>
        <w:rPr>
          <w:i/>
          <w:sz w:val="28"/>
        </w:rPr>
        <w:t>chuyên</w:t>
      </w:r>
      <w:r>
        <w:rPr>
          <w:i/>
          <w:spacing w:val="28"/>
          <w:sz w:val="28"/>
        </w:rPr>
        <w:t> </w:t>
      </w:r>
      <w:r>
        <w:rPr>
          <w:i/>
          <w:sz w:val="28"/>
        </w:rPr>
        <w:t>môn</w:t>
      </w:r>
      <w:r>
        <w:rPr>
          <w:i/>
          <w:spacing w:val="32"/>
          <w:sz w:val="28"/>
        </w:rPr>
        <w:t> </w:t>
      </w:r>
      <w:r>
        <w:rPr>
          <w:i/>
          <w:sz w:val="28"/>
        </w:rPr>
        <w:t>và</w:t>
      </w:r>
      <w:r>
        <w:rPr>
          <w:i/>
          <w:spacing w:val="26"/>
          <w:sz w:val="28"/>
        </w:rPr>
        <w:t> </w:t>
      </w:r>
      <w:r>
        <w:rPr>
          <w:i/>
          <w:sz w:val="28"/>
        </w:rPr>
        <w:t>tổ</w:t>
      </w:r>
      <w:r>
        <w:rPr>
          <w:i/>
          <w:spacing w:val="28"/>
          <w:sz w:val="28"/>
        </w:rPr>
        <w:t> </w:t>
      </w:r>
      <w:r>
        <w:rPr>
          <w:i/>
          <w:sz w:val="28"/>
        </w:rPr>
        <w:t>văn</w:t>
      </w:r>
      <w:r>
        <w:rPr>
          <w:i/>
          <w:spacing w:val="28"/>
          <w:sz w:val="28"/>
        </w:rPr>
        <w:t> </w:t>
      </w:r>
      <w:r>
        <w:rPr>
          <w:i/>
          <w:sz w:val="28"/>
        </w:rPr>
        <w:t>phòng</w:t>
      </w:r>
      <w:r>
        <w:rPr>
          <w:i/>
          <w:spacing w:val="28"/>
          <w:sz w:val="28"/>
        </w:rPr>
        <w:t> </w:t>
      </w:r>
      <w:r>
        <w:rPr>
          <w:i/>
          <w:sz w:val="28"/>
        </w:rPr>
        <w:t>có</w:t>
      </w:r>
      <w:r>
        <w:rPr>
          <w:i/>
          <w:spacing w:val="26"/>
          <w:sz w:val="28"/>
        </w:rPr>
        <w:t> </w:t>
      </w:r>
      <w:r>
        <w:rPr>
          <w:i/>
          <w:sz w:val="28"/>
        </w:rPr>
        <w:t>đóng</w:t>
      </w:r>
      <w:r>
        <w:rPr>
          <w:i/>
          <w:spacing w:val="26"/>
          <w:sz w:val="28"/>
        </w:rPr>
        <w:t> </w:t>
      </w:r>
      <w:r>
        <w:rPr>
          <w:i/>
          <w:sz w:val="28"/>
        </w:rPr>
        <w:t>góp</w:t>
      </w:r>
      <w:r>
        <w:rPr>
          <w:i/>
          <w:spacing w:val="36"/>
          <w:sz w:val="28"/>
        </w:rPr>
        <w:t> </w:t>
      </w:r>
      <w:r>
        <w:rPr>
          <w:i/>
          <w:sz w:val="28"/>
        </w:rPr>
        <w:t>hiệu</w:t>
      </w:r>
      <w:r>
        <w:rPr>
          <w:i/>
          <w:spacing w:val="28"/>
          <w:sz w:val="28"/>
        </w:rPr>
        <w:t> </w:t>
      </w:r>
      <w:r>
        <w:rPr>
          <w:i/>
          <w:sz w:val="28"/>
        </w:rPr>
        <w:t>quả</w:t>
      </w:r>
      <w:r>
        <w:rPr>
          <w:i/>
          <w:sz w:val="28"/>
        </w:rPr>
        <w:t> trong việc nâng cao chất lượng các hoạt động của nhà trường;</w:t>
      </w:r>
    </w:p>
    <w:p>
      <w:pPr>
        <w:pStyle w:val="ListParagraph"/>
        <w:numPr>
          <w:ilvl w:val="0"/>
          <w:numId w:val="9"/>
        </w:numPr>
        <w:tabs>
          <w:tab w:pos="1677" w:val="left" w:leader="none"/>
        </w:tabs>
        <w:spacing w:line="288" w:lineRule="auto" w:before="0" w:after="0"/>
        <w:ind w:left="802" w:right="646" w:firstLine="566"/>
        <w:jc w:val="left"/>
        <w:rPr>
          <w:i/>
          <w:sz w:val="28"/>
        </w:rPr>
      </w:pPr>
      <w:r>
        <w:rPr>
          <w:i/>
          <w:sz w:val="28"/>
        </w:rPr>
        <w:t>Tổ chuyên môn thực hiện hiệu quả các chuyên đề chuyên môn góp phần</w:t>
      </w:r>
      <w:r>
        <w:rPr>
          <w:i/>
          <w:sz w:val="28"/>
        </w:rPr>
        <w:t> nâng cao chất lượng nuôi dưỡng, chăm sóc và giáo dục trẻ.</w:t>
      </w:r>
    </w:p>
    <w:p>
      <w:pPr>
        <w:pStyle w:val="Heading1"/>
        <w:numPr>
          <w:ilvl w:val="1"/>
          <w:numId w:val="9"/>
        </w:numPr>
        <w:tabs>
          <w:tab w:pos="1654" w:val="left" w:leader="none"/>
        </w:tabs>
        <w:spacing w:line="288" w:lineRule="auto" w:before="5" w:after="0"/>
        <w:ind w:left="1368" w:right="6804" w:firstLine="0"/>
        <w:jc w:val="left"/>
      </w:pPr>
      <w:r>
        <w:rPr/>
        <w:t>Mô</w:t>
      </w:r>
      <w:r>
        <w:rPr>
          <w:spacing w:val="-1"/>
        </w:rPr>
        <w:t> </w:t>
      </w:r>
      <w:r>
        <w:rPr/>
        <w:t>tả</w:t>
      </w:r>
      <w:r>
        <w:rPr>
          <w:spacing w:val="-1"/>
        </w:rPr>
        <w:t> </w:t>
      </w:r>
      <w:r>
        <w:rPr/>
        <w:t>hiện</w:t>
      </w:r>
      <w:r>
        <w:rPr>
          <w:spacing w:val="-2"/>
        </w:rPr>
        <w:t> </w:t>
      </w:r>
      <w:r>
        <w:rPr/>
        <w:t>trạng Mức 1</w:t>
      </w:r>
    </w:p>
    <w:p>
      <w:pPr>
        <w:pStyle w:val="BodyText"/>
        <w:spacing w:line="288" w:lineRule="auto"/>
        <w:ind w:left="802" w:right="623" w:firstLine="566"/>
      </w:pPr>
      <w:r>
        <w:rPr/>
        <w:t>Nhà trường có 01 hiệu trưởng, 02 phó hiệu trưởng đủ theo quy định tại Thông tư liên tịch số 06/2015/TTLT-BGDĐT-BNV ngày</w:t>
      </w:r>
      <w:r>
        <w:rPr>
          <w:spacing w:val="-2"/>
        </w:rPr>
        <w:t> </w:t>
      </w:r>
      <w:r>
        <w:rPr/>
        <w:t>16/3/2015 quy</w:t>
      </w:r>
      <w:r>
        <w:rPr>
          <w:spacing w:val="-2"/>
        </w:rPr>
        <w:t> </w:t>
      </w:r>
      <w:r>
        <w:rPr/>
        <w:t>định về danh</w:t>
      </w:r>
      <w:r>
        <w:rPr>
          <w:spacing w:val="-8"/>
        </w:rPr>
        <w:t> </w:t>
      </w:r>
      <w:r>
        <w:rPr/>
        <w:t>mục</w:t>
      </w:r>
      <w:r>
        <w:rPr>
          <w:spacing w:val="-9"/>
        </w:rPr>
        <w:t> </w:t>
      </w:r>
      <w:r>
        <w:rPr/>
        <w:t>khung</w:t>
      </w:r>
      <w:r>
        <w:rPr>
          <w:spacing w:val="-12"/>
        </w:rPr>
        <w:t> </w:t>
      </w:r>
      <w:r>
        <w:rPr/>
        <w:t>vị</w:t>
      </w:r>
      <w:r>
        <w:rPr>
          <w:spacing w:val="-11"/>
        </w:rPr>
        <w:t> </w:t>
      </w:r>
      <w:r>
        <w:rPr/>
        <w:t>trí</w:t>
      </w:r>
      <w:r>
        <w:rPr>
          <w:spacing w:val="-11"/>
        </w:rPr>
        <w:t> </w:t>
      </w:r>
      <w:r>
        <w:rPr/>
        <w:t>việc</w:t>
      </w:r>
      <w:r>
        <w:rPr>
          <w:spacing w:val="-13"/>
        </w:rPr>
        <w:t> </w:t>
      </w:r>
      <w:r>
        <w:rPr/>
        <w:t>làm</w:t>
      </w:r>
      <w:r>
        <w:rPr>
          <w:spacing w:val="-15"/>
        </w:rPr>
        <w:t> </w:t>
      </w:r>
      <w:r>
        <w:rPr/>
        <w:t>và</w:t>
      </w:r>
      <w:r>
        <w:rPr>
          <w:spacing w:val="-9"/>
        </w:rPr>
        <w:t> </w:t>
      </w:r>
      <w:r>
        <w:rPr/>
        <w:t>định</w:t>
      </w:r>
      <w:r>
        <w:rPr>
          <w:spacing w:val="-8"/>
        </w:rPr>
        <w:t> </w:t>
      </w:r>
      <w:r>
        <w:rPr/>
        <w:t>mức</w:t>
      </w:r>
      <w:r>
        <w:rPr>
          <w:spacing w:val="-7"/>
        </w:rPr>
        <w:t> </w:t>
      </w:r>
      <w:r>
        <w:rPr/>
        <w:t>số</w:t>
      </w:r>
      <w:r>
        <w:rPr>
          <w:spacing w:val="-12"/>
        </w:rPr>
        <w:t> </w:t>
      </w:r>
      <w:r>
        <w:rPr/>
        <w:t>lượng</w:t>
      </w:r>
      <w:r>
        <w:rPr>
          <w:spacing w:val="-11"/>
        </w:rPr>
        <w:t> </w:t>
      </w:r>
      <w:r>
        <w:rPr/>
        <w:t>người</w:t>
      </w:r>
      <w:r>
        <w:rPr>
          <w:spacing w:val="-8"/>
        </w:rPr>
        <w:t> </w:t>
      </w:r>
      <w:r>
        <w:rPr/>
        <w:t>làm</w:t>
      </w:r>
      <w:r>
        <w:rPr>
          <w:spacing w:val="-15"/>
        </w:rPr>
        <w:t> </w:t>
      </w:r>
      <w:r>
        <w:rPr/>
        <w:t>việc</w:t>
      </w:r>
      <w:r>
        <w:rPr>
          <w:spacing w:val="-9"/>
        </w:rPr>
        <w:t> </w:t>
      </w:r>
      <w:r>
        <w:rPr/>
        <w:t>trong</w:t>
      </w:r>
      <w:r>
        <w:rPr>
          <w:spacing w:val="-8"/>
        </w:rPr>
        <w:t> </w:t>
      </w:r>
      <w:r>
        <w:rPr/>
        <w:t>các</w:t>
      </w:r>
      <w:r>
        <w:rPr>
          <w:spacing w:val="-9"/>
        </w:rPr>
        <w:t> </w:t>
      </w:r>
      <w:r>
        <w:rPr/>
        <w:t>cơ sở giáo dục mầm non công lập [H1-1.4-01].</w:t>
      </w:r>
    </w:p>
    <w:p>
      <w:pPr>
        <w:spacing w:after="0" w:line="288" w:lineRule="auto"/>
        <w:sectPr>
          <w:pgSz w:w="11910" w:h="16850"/>
          <w:pgMar w:header="724" w:footer="0" w:top="1020" w:bottom="280" w:left="900" w:right="500"/>
        </w:sectPr>
      </w:pPr>
    </w:p>
    <w:p>
      <w:pPr>
        <w:pStyle w:val="BodyText"/>
        <w:spacing w:line="288" w:lineRule="auto" w:before="88"/>
        <w:ind w:right="1192" w:firstLine="634"/>
      </w:pPr>
      <w:r>
        <w:rPr/>
        <w:t>Năm</w:t>
      </w:r>
      <w:r>
        <w:rPr>
          <w:spacing w:val="-2"/>
        </w:rPr>
        <w:t> </w:t>
      </w:r>
      <w:r>
        <w:rPr/>
        <w:t>học 2024 - 2025 nhà trường có 02 tổ chuyên môn gồm</w:t>
      </w:r>
      <w:r>
        <w:rPr>
          <w:spacing w:val="-2"/>
        </w:rPr>
        <w:t> </w:t>
      </w:r>
      <w:r>
        <w:rPr/>
        <w:t>28 thành viên, 01 tổ văn phòng gồm 3 thành viên. Các tổ chuyên môn đều có tổ trưởng và tổ </w:t>
      </w:r>
      <w:r>
        <w:rPr>
          <w:position w:val="2"/>
        </w:rPr>
        <w:t>phó;</w:t>
      </w:r>
      <w:r>
        <w:rPr>
          <w:spacing w:val="-6"/>
          <w:position w:val="2"/>
        </w:rPr>
        <w:t> </w:t>
      </w:r>
      <w:r>
        <w:rPr>
          <w:position w:val="2"/>
        </w:rPr>
        <w:t>Tổ</w:t>
      </w:r>
      <w:r>
        <w:rPr>
          <w:spacing w:val="-9"/>
          <w:position w:val="2"/>
        </w:rPr>
        <w:t> </w:t>
      </w:r>
      <w:r>
        <w:rPr>
          <w:position w:val="2"/>
        </w:rPr>
        <w:t>văn</w:t>
      </w:r>
      <w:r>
        <w:rPr>
          <w:spacing w:val="-6"/>
          <w:position w:val="2"/>
        </w:rPr>
        <w:t> </w:t>
      </w:r>
      <w:r>
        <w:rPr>
          <w:position w:val="2"/>
        </w:rPr>
        <w:t>phòng</w:t>
      </w:r>
      <w:r>
        <w:rPr>
          <w:spacing w:val="-9"/>
          <w:position w:val="2"/>
        </w:rPr>
        <w:t> </w:t>
      </w:r>
      <w:r>
        <w:rPr>
          <w:position w:val="2"/>
        </w:rPr>
        <w:t>có</w:t>
      </w:r>
      <w:r>
        <w:rPr>
          <w:spacing w:val="-9"/>
          <w:position w:val="2"/>
        </w:rPr>
        <w:t> </w:t>
      </w:r>
      <w:r>
        <w:rPr>
          <w:position w:val="2"/>
        </w:rPr>
        <w:t>1</w:t>
      </w:r>
      <w:r>
        <w:rPr>
          <w:spacing w:val="-10"/>
          <w:position w:val="2"/>
        </w:rPr>
        <w:t> </w:t>
      </w:r>
      <w:r>
        <w:rPr>
          <w:position w:val="2"/>
        </w:rPr>
        <w:t>tổ</w:t>
      </w:r>
      <w:r>
        <w:rPr>
          <w:spacing w:val="-10"/>
          <w:position w:val="2"/>
        </w:rPr>
        <w:t> </w:t>
      </w:r>
      <w:r>
        <w:rPr>
          <w:position w:val="2"/>
        </w:rPr>
        <w:t>trưởng</w:t>
      </w:r>
      <w:r>
        <w:rPr>
          <w:spacing w:val="-9"/>
          <w:position w:val="2"/>
        </w:rPr>
        <w:t> </w:t>
      </w:r>
      <w:r>
        <w:rPr/>
        <w:t>và</w:t>
      </w:r>
      <w:r>
        <w:rPr>
          <w:spacing w:val="-11"/>
        </w:rPr>
        <w:t> </w:t>
      </w:r>
      <w:r>
        <w:rPr/>
        <w:t>các</w:t>
      </w:r>
      <w:r>
        <w:rPr>
          <w:spacing w:val="-10"/>
        </w:rPr>
        <w:t> </w:t>
      </w:r>
      <w:r>
        <w:rPr/>
        <w:t>thành</w:t>
      </w:r>
      <w:r>
        <w:rPr>
          <w:spacing w:val="-10"/>
        </w:rPr>
        <w:t> </w:t>
      </w:r>
      <w:r>
        <w:rPr/>
        <w:t>viên</w:t>
      </w:r>
      <w:r>
        <w:rPr>
          <w:spacing w:val="-10"/>
        </w:rPr>
        <w:t> </w:t>
      </w:r>
      <w:r>
        <w:rPr/>
        <w:t>là</w:t>
      </w:r>
      <w:r>
        <w:rPr>
          <w:spacing w:val="-8"/>
        </w:rPr>
        <w:t> </w:t>
      </w:r>
      <w:r>
        <w:rPr/>
        <w:t>nhân</w:t>
      </w:r>
      <w:r>
        <w:rPr>
          <w:spacing w:val="-9"/>
        </w:rPr>
        <w:t> </w:t>
      </w:r>
      <w:r>
        <w:rPr/>
        <w:t>viên</w:t>
      </w:r>
      <w:r>
        <w:rPr>
          <w:spacing w:val="-12"/>
        </w:rPr>
        <w:t> </w:t>
      </w:r>
      <w:r>
        <w:rPr/>
        <w:t>làm</w:t>
      </w:r>
      <w:r>
        <w:rPr>
          <w:spacing w:val="-13"/>
        </w:rPr>
        <w:t> </w:t>
      </w:r>
      <w:r>
        <w:rPr/>
        <w:t>công</w:t>
      </w:r>
      <w:r>
        <w:rPr>
          <w:spacing w:val="-6"/>
        </w:rPr>
        <w:t> </w:t>
      </w:r>
      <w:r>
        <w:rPr/>
        <w:t>tác</w:t>
      </w:r>
      <w:r>
        <w:rPr>
          <w:spacing w:val="-10"/>
        </w:rPr>
        <w:t> </w:t>
      </w:r>
      <w:r>
        <w:rPr/>
        <w:t>y</w:t>
      </w:r>
      <w:r>
        <w:rPr>
          <w:spacing w:val="-11"/>
        </w:rPr>
        <w:t> </w:t>
      </w:r>
      <w:r>
        <w:rPr/>
        <w:t>tế trường học, kế toán, bảo vệ </w:t>
      </w:r>
      <w:r>
        <w:rPr>
          <w:position w:val="2"/>
        </w:rPr>
        <w:t>[H1-1.4-02].</w:t>
      </w:r>
    </w:p>
    <w:p>
      <w:pPr>
        <w:pStyle w:val="BodyText"/>
        <w:spacing w:line="288" w:lineRule="auto" w:before="1"/>
        <w:ind w:right="1197" w:firstLine="566"/>
      </w:pPr>
      <w:r>
        <w:rPr/>
        <w:t>Hằng</w:t>
      </w:r>
      <w:r>
        <w:rPr>
          <w:spacing w:val="40"/>
        </w:rPr>
        <w:t> </w:t>
      </w:r>
      <w:r>
        <w:rPr/>
        <w:t>năm tổ</w:t>
      </w:r>
      <w:r>
        <w:rPr>
          <w:spacing w:val="40"/>
        </w:rPr>
        <w:t> </w:t>
      </w:r>
      <w:r>
        <w:rPr/>
        <w:t>chuyên</w:t>
      </w:r>
      <w:r>
        <w:rPr>
          <w:spacing w:val="40"/>
        </w:rPr>
        <w:t> </w:t>
      </w:r>
      <w:r>
        <w:rPr/>
        <w:t>môn,</w:t>
      </w:r>
      <w:r>
        <w:rPr>
          <w:spacing w:val="40"/>
        </w:rPr>
        <w:t> </w:t>
      </w:r>
      <w:r>
        <w:rPr/>
        <w:t>tổ</w:t>
      </w:r>
      <w:r>
        <w:rPr>
          <w:spacing w:val="40"/>
        </w:rPr>
        <w:t> </w:t>
      </w:r>
      <w:r>
        <w:rPr/>
        <w:t>văn</w:t>
      </w:r>
      <w:r>
        <w:rPr>
          <w:spacing w:val="40"/>
        </w:rPr>
        <w:t> </w:t>
      </w:r>
      <w:r>
        <w:rPr/>
        <w:t>phòng</w:t>
      </w:r>
      <w:r>
        <w:rPr>
          <w:spacing w:val="40"/>
        </w:rPr>
        <w:t> </w:t>
      </w:r>
      <w:r>
        <w:rPr/>
        <w:t>xây dựng</w:t>
      </w:r>
      <w:r>
        <w:rPr>
          <w:spacing w:val="40"/>
        </w:rPr>
        <w:t> </w:t>
      </w:r>
      <w:r>
        <w:rPr/>
        <w:t>kế</w:t>
      </w:r>
      <w:r>
        <w:rPr>
          <w:spacing w:val="40"/>
        </w:rPr>
        <w:t> </w:t>
      </w:r>
      <w:r>
        <w:rPr/>
        <w:t>hoạch</w:t>
      </w:r>
      <w:r>
        <w:rPr>
          <w:spacing w:val="40"/>
        </w:rPr>
        <w:t> </w:t>
      </w:r>
      <w:r>
        <w:rPr/>
        <w:t>hoạt</w:t>
      </w:r>
      <w:r>
        <w:rPr>
          <w:spacing w:val="40"/>
        </w:rPr>
        <w:t> </w:t>
      </w:r>
      <w:r>
        <w:rPr/>
        <w:t>động theo tuần, tháng, năm học. Trong những năm học qua, tổ chuyên môn và tổ văn phòng thực hiện đầy đủ các nhiệm vụ</w:t>
      </w:r>
      <w:r>
        <w:rPr>
          <w:spacing w:val="40"/>
        </w:rPr>
        <w:t> </w:t>
      </w:r>
      <w:r>
        <w:rPr/>
        <w:t>bồi dưỡng chuyên môn, nghiệp vụ cho</w:t>
      </w:r>
      <w:r>
        <w:rPr>
          <w:spacing w:val="80"/>
        </w:rPr>
        <w:t> </w:t>
      </w:r>
      <w:r>
        <w:rPr/>
        <w:t>các thành viên trong tổ, kiểm tra đánh giá chất lượng, hiệu quả công tác nuôi dưỡng, chăm sóc giáo dục trẻ em, quản lý sử dụng tài liệu, đồ dùng, đồ chơi, thiết bị giáo dục; tham gia đánh giá, xếp loại giáo viên theo chuẩn nghề nghiệp giáo viên mầm non, tham gia đánh giá xếp loại nhân viên; tổ chuyên môn tổ chức sinh hoạt chuyên môn định kỳ 2 lần/tháng, tổ văn phòng họp 1 lần/tháng theo quy định [H1-1.4 -03].</w:t>
      </w:r>
    </w:p>
    <w:p>
      <w:pPr>
        <w:pStyle w:val="Heading1"/>
        <w:spacing w:before="6"/>
      </w:pPr>
      <w:r>
        <w:rPr/>
        <w:t>Mức</w:t>
      </w:r>
      <w:r>
        <w:rPr>
          <w:spacing w:val="5"/>
        </w:rPr>
        <w:t> </w:t>
      </w:r>
      <w:r>
        <w:rPr>
          <w:spacing w:val="-10"/>
        </w:rPr>
        <w:t>2</w:t>
      </w:r>
    </w:p>
    <w:p>
      <w:pPr>
        <w:pStyle w:val="BodyText"/>
        <w:spacing w:line="288" w:lineRule="auto" w:before="60"/>
        <w:ind w:right="1195" w:firstLine="566"/>
      </w:pPr>
      <w:r>
        <w:rPr/>
        <w:t>Hằng</w:t>
      </w:r>
      <w:r>
        <w:rPr>
          <w:spacing w:val="-4"/>
        </w:rPr>
        <w:t> </w:t>
      </w:r>
      <w:r>
        <w:rPr/>
        <w:t>năm,</w:t>
      </w:r>
      <w:r>
        <w:rPr>
          <w:spacing w:val="-6"/>
        </w:rPr>
        <w:t> </w:t>
      </w:r>
      <w:r>
        <w:rPr/>
        <w:t>các</w:t>
      </w:r>
      <w:r>
        <w:rPr>
          <w:spacing w:val="-6"/>
        </w:rPr>
        <w:t> </w:t>
      </w:r>
      <w:r>
        <w:rPr/>
        <w:t>tổ</w:t>
      </w:r>
      <w:r>
        <w:rPr>
          <w:spacing w:val="-4"/>
        </w:rPr>
        <w:t> </w:t>
      </w:r>
      <w:r>
        <w:rPr/>
        <w:t>chuyên</w:t>
      </w:r>
      <w:r>
        <w:rPr>
          <w:spacing w:val="-2"/>
        </w:rPr>
        <w:t> </w:t>
      </w:r>
      <w:r>
        <w:rPr/>
        <w:t>môn</w:t>
      </w:r>
      <w:r>
        <w:rPr>
          <w:spacing w:val="-4"/>
        </w:rPr>
        <w:t> </w:t>
      </w:r>
      <w:r>
        <w:rPr/>
        <w:t>căn</w:t>
      </w:r>
      <w:r>
        <w:rPr>
          <w:spacing w:val="-4"/>
        </w:rPr>
        <w:t> </w:t>
      </w:r>
      <w:r>
        <w:rPr/>
        <w:t>cứ</w:t>
      </w:r>
      <w:r>
        <w:rPr>
          <w:spacing w:val="-7"/>
        </w:rPr>
        <w:t> </w:t>
      </w:r>
      <w:r>
        <w:rPr/>
        <w:t>vào</w:t>
      </w:r>
      <w:r>
        <w:rPr>
          <w:spacing w:val="-4"/>
        </w:rPr>
        <w:t> </w:t>
      </w:r>
      <w:r>
        <w:rPr/>
        <w:t>kế</w:t>
      </w:r>
      <w:r>
        <w:rPr>
          <w:spacing w:val="-6"/>
        </w:rPr>
        <w:t> </w:t>
      </w:r>
      <w:r>
        <w:rPr/>
        <w:t>hoạch</w:t>
      </w:r>
      <w:r>
        <w:rPr>
          <w:spacing w:val="-4"/>
        </w:rPr>
        <w:t> </w:t>
      </w:r>
      <w:r>
        <w:rPr/>
        <w:t>thực</w:t>
      </w:r>
      <w:r>
        <w:rPr>
          <w:spacing w:val="-6"/>
        </w:rPr>
        <w:t> </w:t>
      </w:r>
      <w:r>
        <w:rPr/>
        <w:t>hiện</w:t>
      </w:r>
      <w:r>
        <w:rPr>
          <w:spacing w:val="-7"/>
        </w:rPr>
        <w:t> </w:t>
      </w:r>
      <w:r>
        <w:rPr/>
        <w:t>nhiệm</w:t>
      </w:r>
      <w:r>
        <w:rPr>
          <w:spacing w:val="-9"/>
        </w:rPr>
        <w:t> </w:t>
      </w:r>
      <w:r>
        <w:rPr/>
        <w:t>vụ</w:t>
      </w:r>
      <w:r>
        <w:rPr>
          <w:spacing w:val="-4"/>
        </w:rPr>
        <w:t> </w:t>
      </w:r>
      <w:r>
        <w:rPr/>
        <w:t>năm học của ngành, của trường, căn cứ vào tình hình thực tế của tổ để đề xuất về phương pháp, hình thức tổ chức lớp học và các chuyên đề như: Chuyên đề giáo dục</w:t>
      </w:r>
      <w:r>
        <w:rPr>
          <w:spacing w:val="-7"/>
        </w:rPr>
        <w:t> </w:t>
      </w:r>
      <w:r>
        <w:rPr/>
        <w:t>lấy</w:t>
      </w:r>
      <w:r>
        <w:rPr>
          <w:spacing w:val="-11"/>
        </w:rPr>
        <w:t> </w:t>
      </w:r>
      <w:r>
        <w:rPr/>
        <w:t>trẻ</w:t>
      </w:r>
      <w:r>
        <w:rPr>
          <w:spacing w:val="-7"/>
        </w:rPr>
        <w:t> </w:t>
      </w:r>
      <w:r>
        <w:rPr/>
        <w:t>làm</w:t>
      </w:r>
      <w:r>
        <w:rPr>
          <w:spacing w:val="-12"/>
        </w:rPr>
        <w:t> </w:t>
      </w:r>
      <w:r>
        <w:rPr/>
        <w:t>trung</w:t>
      </w:r>
      <w:r>
        <w:rPr>
          <w:spacing w:val="-7"/>
        </w:rPr>
        <w:t> </w:t>
      </w:r>
      <w:r>
        <w:rPr/>
        <w:t>tâm,</w:t>
      </w:r>
      <w:r>
        <w:rPr>
          <w:spacing w:val="-8"/>
        </w:rPr>
        <w:t> </w:t>
      </w:r>
      <w:r>
        <w:rPr/>
        <w:t>giáo</w:t>
      </w:r>
      <w:r>
        <w:rPr>
          <w:spacing w:val="-7"/>
        </w:rPr>
        <w:t> </w:t>
      </w:r>
      <w:r>
        <w:rPr/>
        <w:t>dục</w:t>
      </w:r>
      <w:r>
        <w:rPr>
          <w:spacing w:val="-8"/>
        </w:rPr>
        <w:t> </w:t>
      </w:r>
      <w:r>
        <w:rPr/>
        <w:t>phòng</w:t>
      </w:r>
      <w:r>
        <w:rPr>
          <w:spacing w:val="-7"/>
        </w:rPr>
        <w:t> </w:t>
      </w:r>
      <w:r>
        <w:rPr/>
        <w:t>chống</w:t>
      </w:r>
      <w:r>
        <w:rPr>
          <w:spacing w:val="-7"/>
        </w:rPr>
        <w:t> </w:t>
      </w:r>
      <w:r>
        <w:rPr/>
        <w:t>thiên</w:t>
      </w:r>
      <w:r>
        <w:rPr>
          <w:spacing w:val="-7"/>
        </w:rPr>
        <w:t> </w:t>
      </w:r>
      <w:r>
        <w:rPr/>
        <w:t>tai</w:t>
      </w:r>
      <w:r>
        <w:rPr>
          <w:spacing w:val="-7"/>
        </w:rPr>
        <w:t> </w:t>
      </w:r>
      <w:r>
        <w:rPr/>
        <w:t>và</w:t>
      </w:r>
      <w:r>
        <w:rPr>
          <w:spacing w:val="-7"/>
        </w:rPr>
        <w:t> </w:t>
      </w:r>
      <w:r>
        <w:rPr/>
        <w:t>ứng</w:t>
      </w:r>
      <w:r>
        <w:rPr>
          <w:spacing w:val="-7"/>
        </w:rPr>
        <w:t> </w:t>
      </w:r>
      <w:r>
        <w:rPr/>
        <w:t>phó</w:t>
      </w:r>
      <w:r>
        <w:rPr>
          <w:spacing w:val="-7"/>
        </w:rPr>
        <w:t> </w:t>
      </w:r>
      <w:r>
        <w:rPr/>
        <w:t>với</w:t>
      </w:r>
      <w:r>
        <w:rPr>
          <w:spacing w:val="-7"/>
        </w:rPr>
        <w:t> </w:t>
      </w:r>
      <w:r>
        <w:rPr/>
        <w:t>biến</w:t>
      </w:r>
      <w:r>
        <w:rPr>
          <w:spacing w:val="-7"/>
        </w:rPr>
        <w:t> </w:t>
      </w:r>
      <w:r>
        <w:rPr/>
        <w:t>đổi khí hậu, lồng ghép giáo dục học tập và làm theo tư tưởng, đạo đức, phong cách Hồ</w:t>
      </w:r>
      <w:r>
        <w:rPr>
          <w:spacing w:val="-3"/>
        </w:rPr>
        <w:t> </w:t>
      </w:r>
      <w:r>
        <w:rPr/>
        <w:t>Chí</w:t>
      </w:r>
      <w:r>
        <w:rPr>
          <w:spacing w:val="-3"/>
        </w:rPr>
        <w:t> </w:t>
      </w:r>
      <w:r>
        <w:rPr/>
        <w:t>Minh,</w:t>
      </w:r>
      <w:r>
        <w:rPr>
          <w:spacing w:val="-5"/>
        </w:rPr>
        <w:t> </w:t>
      </w:r>
      <w:r>
        <w:rPr/>
        <w:t>tăng</w:t>
      </w:r>
      <w:r>
        <w:rPr>
          <w:spacing w:val="-3"/>
        </w:rPr>
        <w:t> </w:t>
      </w:r>
      <w:r>
        <w:rPr/>
        <w:t>cường</w:t>
      </w:r>
      <w:r>
        <w:rPr>
          <w:spacing w:val="-3"/>
        </w:rPr>
        <w:t> </w:t>
      </w:r>
      <w:r>
        <w:rPr/>
        <w:t>tiếng</w:t>
      </w:r>
      <w:r>
        <w:rPr>
          <w:spacing w:val="-3"/>
        </w:rPr>
        <w:t> </w:t>
      </w:r>
      <w:r>
        <w:rPr/>
        <w:t>Việt</w:t>
      </w:r>
      <w:r>
        <w:rPr>
          <w:spacing w:val="-3"/>
        </w:rPr>
        <w:t> </w:t>
      </w:r>
      <w:r>
        <w:rPr/>
        <w:t>cho</w:t>
      </w:r>
      <w:r>
        <w:rPr>
          <w:spacing w:val="-3"/>
        </w:rPr>
        <w:t> </w:t>
      </w:r>
      <w:r>
        <w:rPr/>
        <w:t>trẻ</w:t>
      </w:r>
      <w:r>
        <w:rPr>
          <w:spacing w:val="-4"/>
        </w:rPr>
        <w:t> </w:t>
      </w:r>
      <w:r>
        <w:rPr/>
        <w:t>dân</w:t>
      </w:r>
      <w:r>
        <w:rPr>
          <w:spacing w:val="-3"/>
        </w:rPr>
        <w:t> </w:t>
      </w:r>
      <w:r>
        <w:rPr/>
        <w:t>tộc</w:t>
      </w:r>
      <w:r>
        <w:rPr>
          <w:spacing w:val="-4"/>
        </w:rPr>
        <w:t> </w:t>
      </w:r>
      <w:r>
        <w:rPr/>
        <w:t>thiểu</w:t>
      </w:r>
      <w:r>
        <w:rPr>
          <w:spacing w:val="-3"/>
        </w:rPr>
        <w:t> </w:t>
      </w:r>
      <w:r>
        <w:rPr/>
        <w:t>số,</w:t>
      </w:r>
      <w:r>
        <w:rPr>
          <w:spacing w:val="-5"/>
        </w:rPr>
        <w:t> </w:t>
      </w:r>
      <w:r>
        <w:rPr/>
        <w:t>chuyên</w:t>
      </w:r>
      <w:r>
        <w:rPr>
          <w:spacing w:val="-3"/>
        </w:rPr>
        <w:t> </w:t>
      </w:r>
      <w:r>
        <w:rPr/>
        <w:t>đề</w:t>
      </w:r>
      <w:r>
        <w:rPr>
          <w:spacing w:val="-2"/>
        </w:rPr>
        <w:t> </w:t>
      </w:r>
      <w:r>
        <w:rPr/>
        <w:t>“Tôi</w:t>
      </w:r>
      <w:r>
        <w:rPr>
          <w:spacing w:val="-1"/>
        </w:rPr>
        <w:t> </w:t>
      </w:r>
      <w:r>
        <w:rPr/>
        <w:t>yêu Việt Nam”. Các chuyên đề được tổ chức có tác dụng thiết thực nhằm nâng cao chất lượng, hiệu quả</w:t>
      </w:r>
      <w:r>
        <w:rPr>
          <w:spacing w:val="-1"/>
        </w:rPr>
        <w:t> </w:t>
      </w:r>
      <w:r>
        <w:rPr/>
        <w:t>giáo dục trong nhà</w:t>
      </w:r>
      <w:r>
        <w:rPr>
          <w:spacing w:val="-1"/>
        </w:rPr>
        <w:t> </w:t>
      </w:r>
      <w:r>
        <w:rPr/>
        <w:t>trường [H1-1.4-03].</w:t>
      </w:r>
    </w:p>
    <w:p>
      <w:pPr>
        <w:pStyle w:val="BodyText"/>
        <w:spacing w:line="288" w:lineRule="auto"/>
        <w:ind w:right="1211" w:firstLine="566"/>
      </w:pPr>
      <w:r>
        <w:rPr/>
        <w:t>Hằng năm, các tổ chuyên môn, tổ văn phòng tổ chức hoạt động theo đúng kế hoạch, định</w:t>
      </w:r>
      <w:r>
        <w:rPr>
          <w:spacing w:val="30"/>
        </w:rPr>
        <w:t> </w:t>
      </w:r>
      <w:r>
        <w:rPr/>
        <w:t>kỳ rà soát, điều</w:t>
      </w:r>
      <w:r>
        <w:rPr>
          <w:spacing w:val="30"/>
        </w:rPr>
        <w:t> </w:t>
      </w:r>
      <w:r>
        <w:rPr/>
        <w:t>chỉnh phù</w:t>
      </w:r>
      <w:r>
        <w:rPr>
          <w:spacing w:val="30"/>
        </w:rPr>
        <w:t> </w:t>
      </w:r>
      <w:r>
        <w:rPr/>
        <w:t>hợp với</w:t>
      </w:r>
      <w:r>
        <w:rPr>
          <w:spacing w:val="30"/>
        </w:rPr>
        <w:t> </w:t>
      </w:r>
      <w:r>
        <w:rPr/>
        <w:t>tình hình</w:t>
      </w:r>
      <w:r>
        <w:rPr>
          <w:spacing w:val="30"/>
        </w:rPr>
        <w:t> </w:t>
      </w:r>
      <w:r>
        <w:rPr/>
        <w:t>thực tế</w:t>
      </w:r>
      <w:r>
        <w:rPr>
          <w:spacing w:val="32"/>
        </w:rPr>
        <w:t> </w:t>
      </w:r>
      <w:r>
        <w:rPr/>
        <w:t>của tổ</w:t>
      </w:r>
      <w:r>
        <w:rPr>
          <w:spacing w:val="30"/>
        </w:rPr>
        <w:t> </w:t>
      </w:r>
      <w:r>
        <w:rPr/>
        <w:t>và nhà trường [H1-1.4-03].</w:t>
      </w:r>
    </w:p>
    <w:p>
      <w:pPr>
        <w:pStyle w:val="Heading1"/>
        <w:spacing w:before="6"/>
        <w:ind w:left="953"/>
      </w:pPr>
      <w:r>
        <w:rPr/>
        <w:t>Mức</w:t>
      </w:r>
      <w:r>
        <w:rPr>
          <w:spacing w:val="7"/>
        </w:rPr>
        <w:t> </w:t>
      </w:r>
      <w:r>
        <w:rPr>
          <w:spacing w:val="-10"/>
        </w:rPr>
        <w:t>3</w:t>
      </w:r>
    </w:p>
    <w:p>
      <w:pPr>
        <w:pStyle w:val="BodyText"/>
        <w:spacing w:line="288" w:lineRule="auto" w:before="59"/>
        <w:ind w:right="1201" w:firstLine="720"/>
      </w:pPr>
      <w:r>
        <w:rPr/>
        <w:t>Hoạt động của tổ chuyên môn và tổ văn phòng có đóng góp hiệu quả</w:t>
      </w:r>
      <w:r>
        <w:rPr>
          <w:spacing w:val="40"/>
        </w:rPr>
        <w:t> </w:t>
      </w:r>
      <w:r>
        <w:rPr/>
        <w:t>trong việc nâng cao chất lượng các hoạt động của nhà trường như: Tổ chức các chuyên đề, xây dựng khẩu phần, thực đơn đảm bảo dinh dưỡng cho trẻ, phối</w:t>
      </w:r>
      <w:r>
        <w:rPr>
          <w:spacing w:val="80"/>
        </w:rPr>
        <w:t> </w:t>
      </w:r>
      <w:r>
        <w:rPr/>
        <w:t>hợp tổ chức tốt các hội thi, các hoạt động tham quan, lễ hội;</w:t>
      </w:r>
      <w:r>
        <w:rPr>
          <w:spacing w:val="40"/>
        </w:rPr>
        <w:t> </w:t>
      </w:r>
      <w:r>
        <w:rPr/>
        <w:t>Thực hiện bồi dưỡng chuyên môn, nghiệp vụ 2 lần/tháng theo quy định, kiểm tra, đánh giá</w:t>
      </w:r>
      <w:r>
        <w:rPr>
          <w:spacing w:val="80"/>
        </w:rPr>
        <w:t> </w:t>
      </w:r>
      <w:r>
        <w:rPr/>
        <w:t>chất lượng, hiệu quả công tác nuôi dưỡng, chăm sóc, giáo dục trẻ và quản lý sử dụng</w:t>
      </w:r>
      <w:r>
        <w:rPr>
          <w:spacing w:val="40"/>
        </w:rPr>
        <w:t> </w:t>
      </w:r>
      <w:r>
        <w:rPr/>
        <w:t>tài</w:t>
      </w:r>
      <w:r>
        <w:rPr>
          <w:spacing w:val="40"/>
        </w:rPr>
        <w:t> </w:t>
      </w:r>
      <w:r>
        <w:rPr/>
        <w:t>liệu,</w:t>
      </w:r>
      <w:r>
        <w:rPr>
          <w:spacing w:val="40"/>
        </w:rPr>
        <w:t> </w:t>
      </w:r>
      <w:r>
        <w:rPr/>
        <w:t>đồ</w:t>
      </w:r>
      <w:r>
        <w:rPr>
          <w:spacing w:val="40"/>
        </w:rPr>
        <w:t> </w:t>
      </w:r>
      <w:r>
        <w:rPr/>
        <w:t>dùng,</w:t>
      </w:r>
      <w:r>
        <w:rPr>
          <w:spacing w:val="40"/>
        </w:rPr>
        <w:t> </w:t>
      </w:r>
      <w:r>
        <w:rPr/>
        <w:t>đồ</w:t>
      </w:r>
      <w:r>
        <w:rPr>
          <w:spacing w:val="40"/>
        </w:rPr>
        <w:t> </w:t>
      </w:r>
      <w:r>
        <w:rPr/>
        <w:t>chơi,</w:t>
      </w:r>
      <w:r>
        <w:rPr>
          <w:spacing w:val="40"/>
        </w:rPr>
        <w:t> </w:t>
      </w:r>
      <w:r>
        <w:rPr/>
        <w:t>thiết</w:t>
      </w:r>
      <w:r>
        <w:rPr>
          <w:spacing w:val="40"/>
        </w:rPr>
        <w:t> </w:t>
      </w:r>
      <w:r>
        <w:rPr/>
        <w:t>bị</w:t>
      </w:r>
      <w:r>
        <w:rPr>
          <w:spacing w:val="40"/>
        </w:rPr>
        <w:t> </w:t>
      </w:r>
      <w:r>
        <w:rPr/>
        <w:t>dạy</w:t>
      </w:r>
      <w:r>
        <w:rPr>
          <w:spacing w:val="40"/>
        </w:rPr>
        <w:t> </w:t>
      </w:r>
      <w:r>
        <w:rPr/>
        <w:t>học</w:t>
      </w:r>
      <w:r>
        <w:rPr>
          <w:spacing w:val="40"/>
        </w:rPr>
        <w:t> </w:t>
      </w:r>
      <w:r>
        <w:rPr/>
        <w:t>của</w:t>
      </w:r>
      <w:r>
        <w:rPr>
          <w:spacing w:val="40"/>
        </w:rPr>
        <w:t> </w:t>
      </w:r>
      <w:r>
        <w:rPr/>
        <w:t>tổ,</w:t>
      </w:r>
      <w:r>
        <w:rPr>
          <w:spacing w:val="40"/>
        </w:rPr>
        <w:t> </w:t>
      </w:r>
      <w:r>
        <w:rPr/>
        <w:t>tham</w:t>
      </w:r>
      <w:r>
        <w:rPr>
          <w:spacing w:val="40"/>
        </w:rPr>
        <w:t> </w:t>
      </w:r>
      <w:r>
        <w:rPr/>
        <w:t>gia</w:t>
      </w:r>
      <w:r>
        <w:rPr>
          <w:spacing w:val="40"/>
        </w:rPr>
        <w:t> </w:t>
      </w:r>
      <w:r>
        <w:rPr/>
        <w:t>đánh</w:t>
      </w:r>
      <w:r>
        <w:rPr>
          <w:spacing w:val="40"/>
        </w:rPr>
        <w:t> </w:t>
      </w:r>
      <w:r>
        <w:rPr/>
        <w:t>giá chuẩn nghề nghiệp giáo viên mầm non, đánh giá nhân viên theo quy định; góp phần</w:t>
      </w:r>
      <w:r>
        <w:rPr>
          <w:spacing w:val="40"/>
        </w:rPr>
        <w:t> </w:t>
      </w:r>
      <w:r>
        <w:rPr/>
        <w:t>nâng</w:t>
      </w:r>
      <w:r>
        <w:rPr>
          <w:spacing w:val="40"/>
        </w:rPr>
        <w:t> </w:t>
      </w:r>
      <w:r>
        <w:rPr/>
        <w:t>cao</w:t>
      </w:r>
      <w:r>
        <w:rPr>
          <w:spacing w:val="40"/>
        </w:rPr>
        <w:t> </w:t>
      </w:r>
      <w:r>
        <w:rPr/>
        <w:t>chất</w:t>
      </w:r>
      <w:r>
        <w:rPr>
          <w:spacing w:val="40"/>
        </w:rPr>
        <w:t> </w:t>
      </w:r>
      <w:r>
        <w:rPr/>
        <w:t>lượng</w:t>
      </w:r>
      <w:r>
        <w:rPr>
          <w:spacing w:val="40"/>
        </w:rPr>
        <w:t> </w:t>
      </w:r>
      <w:r>
        <w:rPr/>
        <w:t>các</w:t>
      </w:r>
      <w:r>
        <w:rPr>
          <w:spacing w:val="40"/>
        </w:rPr>
        <w:t> </w:t>
      </w:r>
      <w:r>
        <w:rPr/>
        <w:t>hoạt</w:t>
      </w:r>
      <w:r>
        <w:rPr>
          <w:spacing w:val="40"/>
        </w:rPr>
        <w:t> </w:t>
      </w:r>
      <w:r>
        <w:rPr/>
        <w:t>động</w:t>
      </w:r>
      <w:r>
        <w:rPr>
          <w:spacing w:val="40"/>
        </w:rPr>
        <w:t> </w:t>
      </w:r>
      <w:r>
        <w:rPr/>
        <w:t>chuyên</w:t>
      </w:r>
      <w:r>
        <w:rPr>
          <w:spacing w:val="40"/>
        </w:rPr>
        <w:t> </w:t>
      </w:r>
      <w:r>
        <w:rPr/>
        <w:t>môn,</w:t>
      </w:r>
      <w:r>
        <w:rPr>
          <w:spacing w:val="40"/>
        </w:rPr>
        <w:t> </w:t>
      </w:r>
      <w:r>
        <w:rPr/>
        <w:t>nghiệp</w:t>
      </w:r>
      <w:r>
        <w:rPr>
          <w:spacing w:val="40"/>
        </w:rPr>
        <w:t> </w:t>
      </w:r>
      <w:r>
        <w:rPr/>
        <w:t>vụ</w:t>
      </w:r>
      <w:r>
        <w:rPr>
          <w:spacing w:val="40"/>
        </w:rPr>
        <w:t> </w:t>
      </w:r>
      <w:r>
        <w:rPr/>
        <w:t>của</w:t>
      </w:r>
      <w:r>
        <w:rPr>
          <w:spacing w:val="40"/>
        </w:rPr>
        <w:t> </w:t>
      </w:r>
      <w:r>
        <w:rPr/>
        <w:t>nhà trường [H1-1.2-09].</w:t>
      </w:r>
    </w:p>
    <w:p>
      <w:pPr>
        <w:spacing w:after="0" w:line="288" w:lineRule="auto"/>
        <w:sectPr>
          <w:pgSz w:w="11910" w:h="16850"/>
          <w:pgMar w:header="724" w:footer="0" w:top="1020" w:bottom="280" w:left="900" w:right="500"/>
        </w:sectPr>
      </w:pPr>
    </w:p>
    <w:p>
      <w:pPr>
        <w:pStyle w:val="BodyText"/>
        <w:spacing w:line="288" w:lineRule="auto" w:before="88"/>
        <w:ind w:left="802" w:right="645" w:firstLine="566"/>
      </w:pPr>
      <w:r>
        <w:rPr/>
        <w:t>Hằng năm các tổ</w:t>
      </w:r>
      <w:r>
        <w:rPr>
          <w:spacing w:val="40"/>
        </w:rPr>
        <w:t> </w:t>
      </w:r>
      <w:r>
        <w:rPr/>
        <w:t>chuyên</w:t>
      </w:r>
      <w:r>
        <w:rPr>
          <w:spacing w:val="40"/>
        </w:rPr>
        <w:t> </w:t>
      </w:r>
      <w:r>
        <w:rPr/>
        <w:t>môn thực hiện đầy đủ</w:t>
      </w:r>
      <w:r>
        <w:rPr>
          <w:spacing w:val="40"/>
        </w:rPr>
        <w:t> </w:t>
      </w:r>
      <w:r>
        <w:rPr/>
        <w:t>các chuyên đề, chuyên môn theo kế hoạch, có sự tham gia đóng góp của cán bộ quản lý, giáo viên,</w:t>
      </w:r>
      <w:r>
        <w:rPr>
          <w:spacing w:val="80"/>
        </w:rPr>
        <w:t> </w:t>
      </w:r>
      <w:r>
        <w:rPr/>
        <w:t>nhân viên góp phần nâng cao chất lượng chăm sóc, giáo dục trẻ [H1-1.4-03].</w:t>
      </w:r>
    </w:p>
    <w:p>
      <w:pPr>
        <w:pStyle w:val="Heading1"/>
        <w:numPr>
          <w:ilvl w:val="1"/>
          <w:numId w:val="9"/>
        </w:numPr>
        <w:tabs>
          <w:tab w:pos="1726" w:val="left" w:leader="none"/>
        </w:tabs>
        <w:spacing w:line="240" w:lineRule="auto" w:before="5" w:after="0"/>
        <w:ind w:left="1726" w:right="0" w:hanging="286"/>
        <w:jc w:val="both"/>
      </w:pPr>
      <w:r>
        <w:rPr/>
        <w:t>Điểm </w:t>
      </w:r>
      <w:r>
        <w:rPr>
          <w:spacing w:val="-4"/>
        </w:rPr>
        <w:t>mạnh</w:t>
      </w:r>
    </w:p>
    <w:p>
      <w:pPr>
        <w:pStyle w:val="BodyText"/>
        <w:spacing w:line="288" w:lineRule="auto" w:before="60"/>
        <w:ind w:left="802" w:right="634" w:firstLine="719"/>
      </w:pPr>
      <w:r>
        <w:rPr/>
        <w:t>Nhà trường có đủ số lượng cán bộ quản lý theo quy định. 100% cán bộ quản lý có trình độ đào tạo trên chuẩn, có năng lực quản lý, điều hành các hoạt động của nhà trường. Có các tổ chuyên môn, tổ văn phòng theo quy định của Điều</w:t>
      </w:r>
      <w:r>
        <w:rPr>
          <w:spacing w:val="40"/>
        </w:rPr>
        <w:t> </w:t>
      </w:r>
      <w:r>
        <w:rPr/>
        <w:t>lệ</w:t>
      </w:r>
      <w:r>
        <w:rPr>
          <w:spacing w:val="40"/>
        </w:rPr>
        <w:t> </w:t>
      </w:r>
      <w:r>
        <w:rPr/>
        <w:t>trường</w:t>
      </w:r>
      <w:r>
        <w:rPr>
          <w:spacing w:val="40"/>
        </w:rPr>
        <w:t> </w:t>
      </w:r>
      <w:r>
        <w:rPr/>
        <w:t>Mầm non.</w:t>
      </w:r>
      <w:r>
        <w:rPr>
          <w:spacing w:val="40"/>
        </w:rPr>
        <w:t> </w:t>
      </w:r>
      <w:r>
        <w:rPr/>
        <w:t>Hằng</w:t>
      </w:r>
      <w:r>
        <w:rPr>
          <w:spacing w:val="40"/>
        </w:rPr>
        <w:t> </w:t>
      </w:r>
      <w:r>
        <w:rPr/>
        <w:t>năm các</w:t>
      </w:r>
      <w:r>
        <w:rPr>
          <w:spacing w:val="40"/>
        </w:rPr>
        <w:t> </w:t>
      </w:r>
      <w:r>
        <w:rPr/>
        <w:t>tổ</w:t>
      </w:r>
      <w:r>
        <w:rPr>
          <w:spacing w:val="40"/>
        </w:rPr>
        <w:t> </w:t>
      </w:r>
      <w:r>
        <w:rPr/>
        <w:t>chuyên</w:t>
      </w:r>
      <w:r>
        <w:rPr>
          <w:spacing w:val="40"/>
        </w:rPr>
        <w:t> </w:t>
      </w:r>
      <w:r>
        <w:rPr/>
        <w:t>môn,</w:t>
      </w:r>
      <w:r>
        <w:rPr>
          <w:spacing w:val="40"/>
        </w:rPr>
        <w:t> </w:t>
      </w:r>
      <w:r>
        <w:rPr/>
        <w:t>tổ</w:t>
      </w:r>
      <w:r>
        <w:rPr>
          <w:spacing w:val="40"/>
        </w:rPr>
        <w:t> </w:t>
      </w:r>
      <w:r>
        <w:rPr/>
        <w:t>văn</w:t>
      </w:r>
      <w:r>
        <w:rPr>
          <w:spacing w:val="40"/>
        </w:rPr>
        <w:t> </w:t>
      </w:r>
      <w:r>
        <w:rPr/>
        <w:t>phòng</w:t>
      </w:r>
      <w:r>
        <w:rPr>
          <w:spacing w:val="40"/>
        </w:rPr>
        <w:t> </w:t>
      </w:r>
      <w:r>
        <w:rPr/>
        <w:t>xây dựng kế hoạch, tổ chức các hoạt động có hiệu quả</w:t>
      </w:r>
      <w:r>
        <w:rPr>
          <w:spacing w:val="40"/>
        </w:rPr>
        <w:t> </w:t>
      </w:r>
      <w:r>
        <w:rPr/>
        <w:t>góp phần nâng cao chất</w:t>
      </w:r>
      <w:r>
        <w:rPr>
          <w:spacing w:val="40"/>
        </w:rPr>
        <w:t> </w:t>
      </w:r>
      <w:r>
        <w:rPr/>
        <w:t>lượng nuôi dưỡng, chăm sóc và giáo dục trẻ</w:t>
      </w:r>
      <w:r>
        <w:rPr>
          <w:i/>
        </w:rPr>
        <w:t>. </w:t>
      </w:r>
      <w:r>
        <w:rPr/>
        <w:t>Định kỳ thực hiện tốt việc rà soát, đánh giá, điều chỉnh bổ sung các hoạt động</w:t>
      </w:r>
      <w:r>
        <w:rPr>
          <w:spacing w:val="35"/>
        </w:rPr>
        <w:t> </w:t>
      </w:r>
      <w:r>
        <w:rPr/>
        <w:t>phù hợp với tình hình thực tế của nhà trường.</w:t>
      </w:r>
    </w:p>
    <w:p>
      <w:pPr>
        <w:pStyle w:val="ListParagraph"/>
        <w:numPr>
          <w:ilvl w:val="1"/>
          <w:numId w:val="9"/>
        </w:numPr>
        <w:tabs>
          <w:tab w:pos="1654" w:val="left" w:leader="none"/>
        </w:tabs>
        <w:spacing w:line="240" w:lineRule="auto" w:before="1" w:after="0"/>
        <w:ind w:left="1654" w:right="0" w:hanging="286"/>
        <w:jc w:val="both"/>
        <w:rPr>
          <w:sz w:val="28"/>
        </w:rPr>
      </w:pPr>
      <w:r>
        <w:rPr>
          <w:b/>
          <w:sz w:val="28"/>
        </w:rPr>
        <w:t>Điểm</w:t>
      </w:r>
      <w:r>
        <w:rPr>
          <w:b/>
          <w:spacing w:val="4"/>
          <w:sz w:val="28"/>
        </w:rPr>
        <w:t> </w:t>
      </w:r>
      <w:r>
        <w:rPr>
          <w:b/>
          <w:sz w:val="28"/>
        </w:rPr>
        <w:t>yếu</w:t>
      </w:r>
      <w:r>
        <w:rPr>
          <w:sz w:val="28"/>
        </w:rPr>
        <w:t>:</w:t>
      </w:r>
      <w:r>
        <w:rPr>
          <w:spacing w:val="10"/>
          <w:sz w:val="28"/>
        </w:rPr>
        <w:t> </w:t>
      </w:r>
      <w:r>
        <w:rPr>
          <w:spacing w:val="-4"/>
          <w:sz w:val="28"/>
        </w:rPr>
        <w:t>Không</w:t>
      </w:r>
    </w:p>
    <w:p>
      <w:pPr>
        <w:pStyle w:val="Heading1"/>
        <w:numPr>
          <w:ilvl w:val="1"/>
          <w:numId w:val="9"/>
        </w:numPr>
        <w:tabs>
          <w:tab w:pos="1654" w:val="left" w:leader="none"/>
        </w:tabs>
        <w:spacing w:line="240" w:lineRule="auto" w:before="69" w:after="0"/>
        <w:ind w:left="1654" w:right="0" w:hanging="286"/>
        <w:jc w:val="both"/>
      </w:pPr>
      <w:r>
        <w:rPr/>
        <w:t>Kế</w:t>
      </w:r>
      <w:r>
        <w:rPr>
          <w:spacing w:val="4"/>
        </w:rPr>
        <w:t> </w:t>
      </w:r>
      <w:r>
        <w:rPr/>
        <w:t>hoạch</w:t>
      </w:r>
      <w:r>
        <w:rPr>
          <w:spacing w:val="4"/>
        </w:rPr>
        <w:t> </w:t>
      </w:r>
      <w:r>
        <w:rPr/>
        <w:t>cải</w:t>
      </w:r>
      <w:r>
        <w:rPr>
          <w:spacing w:val="7"/>
        </w:rPr>
        <w:t> </w:t>
      </w:r>
      <w:r>
        <w:rPr/>
        <w:t>tiến</w:t>
      </w:r>
      <w:r>
        <w:rPr>
          <w:spacing w:val="4"/>
        </w:rPr>
        <w:t> </w:t>
      </w:r>
      <w:r>
        <w:rPr/>
        <w:t>chất</w:t>
      </w:r>
      <w:r>
        <w:rPr>
          <w:spacing w:val="13"/>
        </w:rPr>
        <w:t> </w:t>
      </w:r>
      <w:r>
        <w:rPr>
          <w:spacing w:val="-4"/>
        </w:rPr>
        <w:t>lƣợng</w:t>
      </w:r>
    </w:p>
    <w:p>
      <w:pPr>
        <w:pStyle w:val="BodyText"/>
        <w:ind w:left="0"/>
        <w:jc w:val="left"/>
        <w:rPr>
          <w:b/>
          <w:sz w:val="6"/>
        </w:rPr>
      </w:pPr>
    </w:p>
    <w:tbl>
      <w:tblPr>
        <w:tblW w:w="0" w:type="auto"/>
        <w:jc w:val="left"/>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04"/>
        <w:gridCol w:w="1417"/>
        <w:gridCol w:w="1844"/>
        <w:gridCol w:w="1523"/>
        <w:gridCol w:w="1240"/>
      </w:tblGrid>
      <w:tr>
        <w:trPr>
          <w:trHeight w:val="997" w:hRule="atLeast"/>
        </w:trPr>
        <w:tc>
          <w:tcPr>
            <w:tcW w:w="3404" w:type="dxa"/>
          </w:tcPr>
          <w:p>
            <w:pPr>
              <w:pStyle w:val="TableParagraph"/>
              <w:spacing w:line="288" w:lineRule="auto" w:before="108"/>
              <w:ind w:left="1130" w:hanging="903"/>
              <w:rPr>
                <w:b/>
                <w:sz w:val="28"/>
              </w:rPr>
            </w:pPr>
            <w:r>
              <w:rPr>
                <w:b/>
                <w:sz w:val="28"/>
              </w:rPr>
              <w:t>Giải pháp/Công việc cần thực hiện</w:t>
            </w:r>
          </w:p>
        </w:tc>
        <w:tc>
          <w:tcPr>
            <w:tcW w:w="1417" w:type="dxa"/>
          </w:tcPr>
          <w:p>
            <w:pPr>
              <w:pStyle w:val="TableParagraph"/>
              <w:spacing w:line="288" w:lineRule="auto" w:before="108"/>
              <w:ind w:left="133" w:firstLine="33"/>
              <w:rPr>
                <w:b/>
                <w:sz w:val="28"/>
              </w:rPr>
            </w:pPr>
            <w:r>
              <w:rPr>
                <w:b/>
                <w:sz w:val="28"/>
              </w:rPr>
              <w:t>Nhân</w:t>
            </w:r>
            <w:r>
              <w:rPr>
                <w:b/>
                <w:spacing w:val="-18"/>
                <w:sz w:val="28"/>
              </w:rPr>
              <w:t> </w:t>
            </w:r>
            <w:r>
              <w:rPr>
                <w:b/>
                <w:sz w:val="28"/>
              </w:rPr>
              <w:t>lực thực</w:t>
            </w:r>
            <w:r>
              <w:rPr>
                <w:b/>
                <w:spacing w:val="8"/>
                <w:sz w:val="28"/>
              </w:rPr>
              <w:t> </w:t>
            </w:r>
            <w:r>
              <w:rPr>
                <w:b/>
                <w:spacing w:val="-4"/>
                <w:sz w:val="28"/>
              </w:rPr>
              <w:t>hiện</w:t>
            </w:r>
          </w:p>
        </w:tc>
        <w:tc>
          <w:tcPr>
            <w:tcW w:w="1844" w:type="dxa"/>
          </w:tcPr>
          <w:p>
            <w:pPr>
              <w:pStyle w:val="TableParagraph"/>
              <w:spacing w:line="288" w:lineRule="auto" w:before="108"/>
              <w:ind w:left="349" w:right="117" w:hanging="173"/>
              <w:rPr>
                <w:b/>
                <w:sz w:val="28"/>
              </w:rPr>
            </w:pPr>
            <w:r>
              <w:rPr>
                <w:b/>
                <w:sz w:val="28"/>
              </w:rPr>
              <w:t>Điều</w:t>
            </w:r>
            <w:r>
              <w:rPr>
                <w:b/>
                <w:spacing w:val="-7"/>
                <w:sz w:val="28"/>
              </w:rPr>
              <w:t> </w:t>
            </w:r>
            <w:r>
              <w:rPr>
                <w:b/>
                <w:sz w:val="28"/>
              </w:rPr>
              <w:t>kiện</w:t>
            </w:r>
            <w:r>
              <w:rPr>
                <w:b/>
                <w:spacing w:val="-7"/>
                <w:sz w:val="28"/>
              </w:rPr>
              <w:t> </w:t>
            </w:r>
            <w:r>
              <w:rPr>
                <w:b/>
                <w:sz w:val="28"/>
              </w:rPr>
              <w:t>để thực hiện</w:t>
            </w:r>
          </w:p>
        </w:tc>
        <w:tc>
          <w:tcPr>
            <w:tcW w:w="1523" w:type="dxa"/>
          </w:tcPr>
          <w:p>
            <w:pPr>
              <w:pStyle w:val="TableParagraph"/>
              <w:spacing w:line="288" w:lineRule="auto" w:before="108"/>
              <w:ind w:left="185" w:right="101"/>
              <w:rPr>
                <w:b/>
                <w:sz w:val="28"/>
              </w:rPr>
            </w:pPr>
            <w:r>
              <w:rPr>
                <w:b/>
                <w:sz w:val="28"/>
              </w:rPr>
              <w:t>Thời</w:t>
            </w:r>
            <w:r>
              <w:rPr>
                <w:b/>
                <w:spacing w:val="-18"/>
                <w:sz w:val="28"/>
              </w:rPr>
              <w:t> </w:t>
            </w:r>
            <w:r>
              <w:rPr>
                <w:b/>
                <w:sz w:val="28"/>
              </w:rPr>
              <w:t>gian thực</w:t>
            </w:r>
            <w:r>
              <w:rPr>
                <w:b/>
                <w:spacing w:val="6"/>
                <w:sz w:val="28"/>
              </w:rPr>
              <w:t> </w:t>
            </w:r>
            <w:r>
              <w:rPr>
                <w:b/>
                <w:spacing w:val="-4"/>
                <w:sz w:val="28"/>
              </w:rPr>
              <w:t>hiện</w:t>
            </w:r>
          </w:p>
        </w:tc>
        <w:tc>
          <w:tcPr>
            <w:tcW w:w="1240" w:type="dxa"/>
          </w:tcPr>
          <w:p>
            <w:pPr>
              <w:pStyle w:val="TableParagraph"/>
              <w:spacing w:line="288" w:lineRule="auto" w:before="108"/>
              <w:ind w:left="105" w:firstLine="40"/>
              <w:rPr>
                <w:b/>
                <w:sz w:val="28"/>
              </w:rPr>
            </w:pPr>
            <w:r>
              <w:rPr>
                <w:b/>
                <w:sz w:val="28"/>
              </w:rPr>
              <w:t>Dự</w:t>
            </w:r>
            <w:r>
              <w:rPr>
                <w:b/>
                <w:spacing w:val="-14"/>
                <w:sz w:val="28"/>
              </w:rPr>
              <w:t> </w:t>
            </w:r>
            <w:r>
              <w:rPr>
                <w:b/>
                <w:sz w:val="28"/>
              </w:rPr>
              <w:t>kiến kinh</w:t>
            </w:r>
            <w:r>
              <w:rPr>
                <w:b/>
                <w:spacing w:val="4"/>
                <w:sz w:val="28"/>
              </w:rPr>
              <w:t> </w:t>
            </w:r>
            <w:r>
              <w:rPr>
                <w:b/>
                <w:spacing w:val="-5"/>
                <w:sz w:val="28"/>
              </w:rPr>
              <w:t>phí</w:t>
            </w:r>
          </w:p>
        </w:tc>
      </w:tr>
      <w:tr>
        <w:trPr>
          <w:trHeight w:val="1932" w:hRule="atLeast"/>
        </w:trPr>
        <w:tc>
          <w:tcPr>
            <w:tcW w:w="3404" w:type="dxa"/>
          </w:tcPr>
          <w:p>
            <w:pPr>
              <w:pStyle w:val="TableParagraph"/>
              <w:spacing w:line="288" w:lineRule="auto"/>
              <w:ind w:left="107" w:right="97" w:firstLine="33"/>
              <w:jc w:val="both"/>
              <w:rPr>
                <w:sz w:val="28"/>
              </w:rPr>
            </w:pPr>
            <w:r>
              <w:rPr>
                <w:sz w:val="28"/>
              </w:rPr>
              <w:t>Nhà trường tiếp tục duy trì và kiện toàn cấu tổ chức và hoạt động có hiệu quả phù hợp</w:t>
            </w:r>
            <w:r>
              <w:rPr>
                <w:spacing w:val="59"/>
                <w:w w:val="150"/>
                <w:sz w:val="28"/>
              </w:rPr>
              <w:t> </w:t>
            </w:r>
            <w:r>
              <w:rPr>
                <w:sz w:val="28"/>
              </w:rPr>
              <w:t>với</w:t>
            </w:r>
            <w:r>
              <w:rPr>
                <w:spacing w:val="59"/>
                <w:w w:val="150"/>
                <w:sz w:val="28"/>
              </w:rPr>
              <w:t> </w:t>
            </w:r>
            <w:r>
              <w:rPr>
                <w:sz w:val="28"/>
              </w:rPr>
              <w:t>thực</w:t>
            </w:r>
            <w:r>
              <w:rPr>
                <w:spacing w:val="59"/>
                <w:w w:val="150"/>
                <w:sz w:val="28"/>
              </w:rPr>
              <w:t> </w:t>
            </w:r>
            <w:r>
              <w:rPr>
                <w:sz w:val="28"/>
              </w:rPr>
              <w:t>tế</w:t>
            </w:r>
            <w:r>
              <w:rPr>
                <w:spacing w:val="61"/>
                <w:w w:val="150"/>
                <w:sz w:val="28"/>
              </w:rPr>
              <w:t> </w:t>
            </w:r>
            <w:r>
              <w:rPr>
                <w:sz w:val="28"/>
              </w:rPr>
              <w:t>của</w:t>
            </w:r>
            <w:r>
              <w:rPr>
                <w:spacing w:val="61"/>
                <w:w w:val="150"/>
                <w:sz w:val="28"/>
              </w:rPr>
              <w:t> </w:t>
            </w:r>
            <w:r>
              <w:rPr>
                <w:spacing w:val="-5"/>
                <w:sz w:val="28"/>
              </w:rPr>
              <w:t>Nhà</w:t>
            </w:r>
          </w:p>
          <w:p>
            <w:pPr>
              <w:pStyle w:val="TableParagraph"/>
              <w:ind w:left="107"/>
              <w:rPr>
                <w:sz w:val="28"/>
              </w:rPr>
            </w:pPr>
            <w:r>
              <w:rPr>
                <w:spacing w:val="-2"/>
                <w:sz w:val="28"/>
              </w:rPr>
              <w:t>trường.</w:t>
            </w:r>
          </w:p>
        </w:tc>
        <w:tc>
          <w:tcPr>
            <w:tcW w:w="1417" w:type="dxa"/>
          </w:tcPr>
          <w:p>
            <w:pPr>
              <w:pStyle w:val="TableParagraph"/>
              <w:tabs>
                <w:tab w:pos="1023" w:val="left" w:leader="none"/>
              </w:tabs>
              <w:spacing w:line="288" w:lineRule="auto"/>
              <w:ind w:left="105" w:right="98" w:firstLine="33"/>
              <w:rPr>
                <w:sz w:val="28"/>
              </w:rPr>
            </w:pPr>
            <w:r>
              <w:rPr>
                <w:spacing w:val="-4"/>
                <w:sz w:val="28"/>
              </w:rPr>
              <w:t>Cán</w:t>
            </w:r>
            <w:r>
              <w:rPr>
                <w:sz w:val="28"/>
              </w:rPr>
              <w:tab/>
            </w:r>
            <w:r>
              <w:rPr>
                <w:spacing w:val="-6"/>
                <w:sz w:val="28"/>
              </w:rPr>
              <w:t>bộ </w:t>
            </w:r>
            <w:r>
              <w:rPr>
                <w:sz w:val="28"/>
              </w:rPr>
              <w:t>quản lý</w:t>
            </w:r>
          </w:p>
        </w:tc>
        <w:tc>
          <w:tcPr>
            <w:tcW w:w="1844" w:type="dxa"/>
          </w:tcPr>
          <w:p>
            <w:pPr>
              <w:pStyle w:val="TableParagraph"/>
              <w:spacing w:line="288" w:lineRule="auto"/>
              <w:ind w:left="106" w:right="517" w:firstLine="33"/>
              <w:jc w:val="both"/>
              <w:rPr>
                <w:sz w:val="28"/>
              </w:rPr>
            </w:pPr>
            <w:r>
              <w:rPr>
                <w:sz w:val="28"/>
              </w:rPr>
              <w:t>Các quyết định</w:t>
            </w:r>
            <w:r>
              <w:rPr>
                <w:spacing w:val="-18"/>
                <w:sz w:val="28"/>
              </w:rPr>
              <w:t> </w:t>
            </w:r>
            <w:r>
              <w:rPr>
                <w:sz w:val="28"/>
              </w:rPr>
              <w:t>thành </w:t>
            </w:r>
            <w:r>
              <w:rPr>
                <w:spacing w:val="-4"/>
                <w:sz w:val="28"/>
              </w:rPr>
              <w:t>lập</w:t>
            </w:r>
          </w:p>
        </w:tc>
        <w:tc>
          <w:tcPr>
            <w:tcW w:w="1523" w:type="dxa"/>
          </w:tcPr>
          <w:p>
            <w:pPr>
              <w:pStyle w:val="TableParagraph"/>
              <w:tabs>
                <w:tab w:pos="996" w:val="left" w:leader="none"/>
              </w:tabs>
              <w:spacing w:line="288" w:lineRule="auto"/>
              <w:ind w:left="106" w:right="101" w:firstLine="33"/>
              <w:rPr>
                <w:sz w:val="28"/>
              </w:rPr>
            </w:pPr>
            <w:r>
              <w:rPr>
                <w:spacing w:val="-4"/>
                <w:sz w:val="28"/>
              </w:rPr>
              <w:t>Năm</w:t>
            </w:r>
            <w:r>
              <w:rPr>
                <w:sz w:val="28"/>
              </w:rPr>
              <w:tab/>
            </w:r>
            <w:r>
              <w:rPr>
                <w:spacing w:val="-4"/>
                <w:sz w:val="28"/>
              </w:rPr>
              <w:t>học </w:t>
            </w:r>
            <w:r>
              <w:rPr>
                <w:spacing w:val="-2"/>
                <w:sz w:val="28"/>
              </w:rPr>
              <w:t>2024-2025</w:t>
            </w:r>
          </w:p>
          <w:p>
            <w:pPr>
              <w:pStyle w:val="TableParagraph"/>
              <w:spacing w:line="288" w:lineRule="auto"/>
              <w:ind w:left="106" w:right="101"/>
              <w:rPr>
                <w:sz w:val="28"/>
              </w:rPr>
            </w:pPr>
            <w:r>
              <w:rPr>
                <w:sz w:val="28"/>
              </w:rPr>
              <w:t>và các </w:t>
            </w:r>
            <w:r>
              <w:rPr>
                <w:sz w:val="28"/>
              </w:rPr>
              <w:t>năm tiếp theo.</w:t>
            </w:r>
          </w:p>
        </w:tc>
        <w:tc>
          <w:tcPr>
            <w:tcW w:w="1240" w:type="dxa"/>
          </w:tcPr>
          <w:p>
            <w:pPr>
              <w:pStyle w:val="TableParagraph"/>
              <w:spacing w:line="312" w:lineRule="exact"/>
              <w:ind w:left="44" w:right="15"/>
              <w:jc w:val="center"/>
              <w:rPr>
                <w:sz w:val="28"/>
              </w:rPr>
            </w:pPr>
            <w:r>
              <w:rPr>
                <w:spacing w:val="-2"/>
                <w:sz w:val="28"/>
              </w:rPr>
              <w:t>Không</w:t>
            </w:r>
          </w:p>
        </w:tc>
      </w:tr>
      <w:tr>
        <w:trPr>
          <w:trHeight w:val="2321" w:hRule="atLeast"/>
        </w:trPr>
        <w:tc>
          <w:tcPr>
            <w:tcW w:w="3404" w:type="dxa"/>
          </w:tcPr>
          <w:p>
            <w:pPr>
              <w:pStyle w:val="TableParagraph"/>
              <w:spacing w:line="288" w:lineRule="auto"/>
              <w:ind w:left="107" w:right="96" w:firstLine="33"/>
              <w:jc w:val="both"/>
              <w:rPr>
                <w:sz w:val="28"/>
              </w:rPr>
            </w:pPr>
            <w:r>
              <w:rPr>
                <w:sz w:val="28"/>
              </w:rPr>
              <w:t>Các tổ chuyên môn tiếp tục chủ động, tích cực đề xuất nội dung chuyên đề chuyên sâu nhằm tháo gỡ những khó</w:t>
            </w:r>
            <w:r>
              <w:rPr>
                <w:spacing w:val="44"/>
                <w:w w:val="150"/>
                <w:sz w:val="28"/>
              </w:rPr>
              <w:t> </w:t>
            </w:r>
            <w:r>
              <w:rPr>
                <w:sz w:val="28"/>
              </w:rPr>
              <w:t>khăn</w:t>
            </w:r>
            <w:r>
              <w:rPr>
                <w:spacing w:val="47"/>
                <w:w w:val="150"/>
                <w:sz w:val="28"/>
              </w:rPr>
              <w:t> </w:t>
            </w:r>
            <w:r>
              <w:rPr>
                <w:sz w:val="28"/>
              </w:rPr>
              <w:t>vướng</w:t>
            </w:r>
            <w:r>
              <w:rPr>
                <w:spacing w:val="50"/>
                <w:w w:val="150"/>
                <w:sz w:val="28"/>
              </w:rPr>
              <w:t> </w:t>
            </w:r>
            <w:r>
              <w:rPr>
                <w:sz w:val="28"/>
              </w:rPr>
              <w:t>mắc</w:t>
            </w:r>
            <w:r>
              <w:rPr>
                <w:spacing w:val="48"/>
                <w:w w:val="150"/>
                <w:sz w:val="28"/>
              </w:rPr>
              <w:t> </w:t>
            </w:r>
            <w:r>
              <w:rPr>
                <w:spacing w:val="-5"/>
                <w:sz w:val="28"/>
              </w:rPr>
              <w:t>cho</w:t>
            </w:r>
          </w:p>
          <w:p>
            <w:pPr>
              <w:pStyle w:val="TableParagraph"/>
              <w:ind w:left="107"/>
              <w:jc w:val="both"/>
              <w:rPr>
                <w:sz w:val="28"/>
              </w:rPr>
            </w:pPr>
            <w:r>
              <w:rPr>
                <w:sz w:val="28"/>
              </w:rPr>
              <w:t>các</w:t>
            </w:r>
            <w:r>
              <w:rPr>
                <w:spacing w:val="4"/>
                <w:sz w:val="28"/>
              </w:rPr>
              <w:t> </w:t>
            </w:r>
            <w:r>
              <w:rPr>
                <w:sz w:val="28"/>
              </w:rPr>
              <w:t>thành</w:t>
            </w:r>
            <w:r>
              <w:rPr>
                <w:spacing w:val="6"/>
                <w:sz w:val="28"/>
              </w:rPr>
              <w:t> </w:t>
            </w:r>
            <w:r>
              <w:rPr>
                <w:sz w:val="28"/>
              </w:rPr>
              <w:t>viên</w:t>
            </w:r>
            <w:r>
              <w:rPr>
                <w:spacing w:val="8"/>
                <w:sz w:val="28"/>
              </w:rPr>
              <w:t> </w:t>
            </w:r>
            <w:r>
              <w:rPr>
                <w:sz w:val="28"/>
              </w:rPr>
              <w:t>trong</w:t>
            </w:r>
            <w:r>
              <w:rPr>
                <w:spacing w:val="6"/>
                <w:sz w:val="28"/>
              </w:rPr>
              <w:t> </w:t>
            </w:r>
            <w:r>
              <w:rPr>
                <w:spacing w:val="-5"/>
                <w:sz w:val="28"/>
              </w:rPr>
              <w:t>tổ.</w:t>
            </w:r>
          </w:p>
        </w:tc>
        <w:tc>
          <w:tcPr>
            <w:tcW w:w="1417" w:type="dxa"/>
          </w:tcPr>
          <w:p>
            <w:pPr>
              <w:pStyle w:val="TableParagraph"/>
              <w:spacing w:line="315" w:lineRule="exact"/>
              <w:ind w:left="138"/>
              <w:jc w:val="both"/>
              <w:rPr>
                <w:sz w:val="28"/>
              </w:rPr>
            </w:pPr>
            <w:r>
              <w:rPr>
                <w:sz w:val="28"/>
              </w:rPr>
              <w:t>Cán</w:t>
            </w:r>
            <w:r>
              <w:rPr>
                <w:spacing w:val="73"/>
                <w:sz w:val="28"/>
              </w:rPr>
              <w:t>   </w:t>
            </w:r>
            <w:r>
              <w:rPr>
                <w:spacing w:val="-5"/>
                <w:sz w:val="28"/>
              </w:rPr>
              <w:t>bộ</w:t>
            </w:r>
          </w:p>
          <w:p>
            <w:pPr>
              <w:pStyle w:val="TableParagraph"/>
              <w:spacing w:line="288" w:lineRule="auto" w:before="64"/>
              <w:ind w:left="105" w:right="97"/>
              <w:jc w:val="both"/>
              <w:rPr>
                <w:sz w:val="28"/>
              </w:rPr>
            </w:pPr>
            <w:r>
              <w:rPr>
                <w:sz w:val="28"/>
              </w:rPr>
              <w:t>quản </w:t>
            </w:r>
            <w:r>
              <w:rPr>
                <w:sz w:val="28"/>
              </w:rPr>
              <w:t>lý,</w:t>
            </w:r>
            <w:r>
              <w:rPr>
                <w:spacing w:val="80"/>
                <w:sz w:val="28"/>
              </w:rPr>
              <w:t> </w:t>
            </w:r>
            <w:r>
              <w:rPr>
                <w:sz w:val="28"/>
              </w:rPr>
              <w:t>tổ trưởng, giáo viên nhân viên</w:t>
            </w:r>
          </w:p>
        </w:tc>
        <w:tc>
          <w:tcPr>
            <w:tcW w:w="1844" w:type="dxa"/>
          </w:tcPr>
          <w:p>
            <w:pPr>
              <w:pStyle w:val="TableParagraph"/>
              <w:spacing w:line="288" w:lineRule="auto"/>
              <w:ind w:left="106" w:right="116" w:firstLine="33"/>
              <w:rPr>
                <w:sz w:val="28"/>
              </w:rPr>
            </w:pPr>
            <w:r>
              <w:rPr>
                <w:sz w:val="28"/>
              </w:rPr>
              <w:t>Kế hoạch</w:t>
            </w:r>
            <w:r>
              <w:rPr>
                <w:spacing w:val="40"/>
                <w:sz w:val="28"/>
              </w:rPr>
              <w:t> </w:t>
            </w:r>
            <w:r>
              <w:rPr>
                <w:sz w:val="28"/>
              </w:rPr>
              <w:t>sinh hoạt chuyên môn, kế hoạch bồi dưỡng</w:t>
            </w:r>
            <w:r>
              <w:rPr>
                <w:spacing w:val="-16"/>
                <w:sz w:val="28"/>
              </w:rPr>
              <w:t> </w:t>
            </w:r>
            <w:r>
              <w:rPr>
                <w:sz w:val="28"/>
              </w:rPr>
              <w:t>thường</w:t>
            </w:r>
          </w:p>
          <w:p>
            <w:pPr>
              <w:pStyle w:val="TableParagraph"/>
              <w:ind w:left="106"/>
              <w:rPr>
                <w:sz w:val="28"/>
              </w:rPr>
            </w:pPr>
            <w:r>
              <w:rPr>
                <w:spacing w:val="-2"/>
                <w:sz w:val="28"/>
              </w:rPr>
              <w:t>xuyên</w:t>
            </w:r>
          </w:p>
        </w:tc>
        <w:tc>
          <w:tcPr>
            <w:tcW w:w="1523" w:type="dxa"/>
          </w:tcPr>
          <w:p>
            <w:pPr>
              <w:pStyle w:val="TableParagraph"/>
              <w:tabs>
                <w:tab w:pos="996" w:val="left" w:leader="none"/>
              </w:tabs>
              <w:spacing w:line="288" w:lineRule="auto"/>
              <w:ind w:left="106" w:right="101" w:firstLine="33"/>
              <w:rPr>
                <w:sz w:val="28"/>
              </w:rPr>
            </w:pPr>
            <w:r>
              <w:rPr>
                <w:spacing w:val="-4"/>
                <w:sz w:val="28"/>
              </w:rPr>
              <w:t>Năm</w:t>
            </w:r>
            <w:r>
              <w:rPr>
                <w:sz w:val="28"/>
              </w:rPr>
              <w:tab/>
            </w:r>
            <w:r>
              <w:rPr>
                <w:spacing w:val="-4"/>
                <w:sz w:val="28"/>
              </w:rPr>
              <w:t>học </w:t>
            </w:r>
            <w:r>
              <w:rPr>
                <w:spacing w:val="-2"/>
                <w:sz w:val="28"/>
              </w:rPr>
              <w:t>2024-2025</w:t>
            </w:r>
          </w:p>
          <w:p>
            <w:pPr>
              <w:pStyle w:val="TableParagraph"/>
              <w:spacing w:line="288" w:lineRule="auto"/>
              <w:ind w:left="106" w:right="101"/>
              <w:rPr>
                <w:sz w:val="28"/>
              </w:rPr>
            </w:pPr>
            <w:r>
              <w:rPr>
                <w:sz w:val="28"/>
              </w:rPr>
              <w:t>và các </w:t>
            </w:r>
            <w:r>
              <w:rPr>
                <w:sz w:val="28"/>
              </w:rPr>
              <w:t>năm tiếp theo</w:t>
            </w:r>
          </w:p>
        </w:tc>
        <w:tc>
          <w:tcPr>
            <w:tcW w:w="1240" w:type="dxa"/>
          </w:tcPr>
          <w:p>
            <w:pPr>
              <w:pStyle w:val="TableParagraph"/>
              <w:spacing w:line="315" w:lineRule="exact"/>
              <w:ind w:left="44" w:right="15"/>
              <w:jc w:val="center"/>
              <w:rPr>
                <w:sz w:val="28"/>
              </w:rPr>
            </w:pPr>
            <w:r>
              <w:rPr>
                <w:spacing w:val="-2"/>
                <w:sz w:val="28"/>
              </w:rPr>
              <w:t>Không</w:t>
            </w:r>
          </w:p>
        </w:tc>
      </w:tr>
    </w:tbl>
    <w:p>
      <w:pPr>
        <w:pStyle w:val="ListParagraph"/>
        <w:numPr>
          <w:ilvl w:val="1"/>
          <w:numId w:val="9"/>
        </w:numPr>
        <w:tabs>
          <w:tab w:pos="1654" w:val="left" w:leader="none"/>
        </w:tabs>
        <w:spacing w:line="240" w:lineRule="auto" w:before="0" w:after="0"/>
        <w:ind w:left="1654" w:right="0" w:hanging="286"/>
        <w:jc w:val="left"/>
        <w:rPr>
          <w:sz w:val="28"/>
        </w:rPr>
      </w:pPr>
      <w:r>
        <w:rPr>
          <w:b/>
          <w:sz w:val="28"/>
        </w:rPr>
        <w:t>Tự</w:t>
      </w:r>
      <w:r>
        <w:rPr>
          <w:b/>
          <w:spacing w:val="2"/>
          <w:sz w:val="28"/>
        </w:rPr>
        <w:t> </w:t>
      </w:r>
      <w:r>
        <w:rPr>
          <w:b/>
          <w:sz w:val="28"/>
        </w:rPr>
        <w:t>đánh</w:t>
      </w:r>
      <w:r>
        <w:rPr>
          <w:b/>
          <w:spacing w:val="3"/>
          <w:sz w:val="28"/>
        </w:rPr>
        <w:t> </w:t>
      </w:r>
      <w:r>
        <w:rPr>
          <w:b/>
          <w:sz w:val="28"/>
        </w:rPr>
        <w:t>giá:</w:t>
      </w:r>
      <w:r>
        <w:rPr>
          <w:b/>
          <w:spacing w:val="10"/>
          <w:sz w:val="28"/>
        </w:rPr>
        <w:t> </w:t>
      </w:r>
      <w:r>
        <w:rPr>
          <w:sz w:val="28"/>
        </w:rPr>
        <w:t>Đạt</w:t>
      </w:r>
      <w:r>
        <w:rPr>
          <w:spacing w:val="4"/>
          <w:sz w:val="28"/>
        </w:rPr>
        <w:t> </w:t>
      </w:r>
      <w:r>
        <w:rPr>
          <w:sz w:val="28"/>
        </w:rPr>
        <w:t>mức</w:t>
      </w:r>
      <w:r>
        <w:rPr>
          <w:spacing w:val="6"/>
          <w:sz w:val="28"/>
        </w:rPr>
        <w:t> </w:t>
      </w:r>
      <w:r>
        <w:rPr>
          <w:spacing w:val="-10"/>
          <w:sz w:val="28"/>
        </w:rPr>
        <w:t>3</w:t>
      </w:r>
    </w:p>
    <w:p>
      <w:pPr>
        <w:pStyle w:val="Heading2"/>
        <w:spacing w:before="63"/>
        <w:rPr>
          <w:i/>
        </w:rPr>
      </w:pPr>
      <w:r>
        <w:rPr>
          <w:i/>
        </w:rPr>
        <w:t>Tiêu</w:t>
      </w:r>
      <w:r>
        <w:rPr>
          <w:i/>
          <w:spacing w:val="3"/>
        </w:rPr>
        <w:t> </w:t>
      </w:r>
      <w:r>
        <w:rPr>
          <w:i/>
        </w:rPr>
        <w:t>chí</w:t>
      </w:r>
      <w:r>
        <w:rPr>
          <w:i/>
          <w:spacing w:val="5"/>
        </w:rPr>
        <w:t> </w:t>
      </w:r>
      <w:r>
        <w:rPr>
          <w:i/>
        </w:rPr>
        <w:t>1.5:</w:t>
      </w:r>
      <w:r>
        <w:rPr>
          <w:i/>
          <w:spacing w:val="5"/>
        </w:rPr>
        <w:t> </w:t>
      </w:r>
      <w:r>
        <w:rPr>
          <w:i/>
        </w:rPr>
        <w:t>Tổ</w:t>
      </w:r>
      <w:r>
        <w:rPr>
          <w:i/>
          <w:spacing w:val="6"/>
        </w:rPr>
        <w:t> </w:t>
      </w:r>
      <w:r>
        <w:rPr>
          <w:i/>
        </w:rPr>
        <w:t>chức</w:t>
      </w:r>
      <w:r>
        <w:rPr>
          <w:i/>
          <w:spacing w:val="5"/>
        </w:rPr>
        <w:t> </w:t>
      </w:r>
      <w:r>
        <w:rPr>
          <w:i/>
        </w:rPr>
        <w:t>nhóm</w:t>
      </w:r>
      <w:r>
        <w:rPr>
          <w:i/>
          <w:spacing w:val="8"/>
        </w:rPr>
        <w:t> </w:t>
      </w:r>
      <w:r>
        <w:rPr>
          <w:i/>
        </w:rPr>
        <w:t>trẻ</w:t>
      </w:r>
      <w:r>
        <w:rPr>
          <w:i/>
          <w:spacing w:val="5"/>
        </w:rPr>
        <w:t> </w:t>
      </w:r>
      <w:r>
        <w:rPr>
          <w:i/>
        </w:rPr>
        <w:t>và</w:t>
      </w:r>
      <w:r>
        <w:rPr>
          <w:i/>
          <w:spacing w:val="5"/>
        </w:rPr>
        <w:t> </w:t>
      </w:r>
      <w:r>
        <w:rPr>
          <w:i/>
        </w:rPr>
        <w:t>lớp</w:t>
      </w:r>
      <w:r>
        <w:rPr>
          <w:i/>
          <w:spacing w:val="2"/>
        </w:rPr>
        <w:t> </w:t>
      </w:r>
      <w:r>
        <w:rPr>
          <w:i/>
        </w:rPr>
        <w:t>mẫu</w:t>
      </w:r>
      <w:r>
        <w:rPr>
          <w:i/>
          <w:spacing w:val="4"/>
        </w:rPr>
        <w:t> </w:t>
      </w:r>
      <w:r>
        <w:rPr>
          <w:i/>
          <w:spacing w:val="-4"/>
        </w:rPr>
        <w:t>giáo</w:t>
      </w:r>
    </w:p>
    <w:p>
      <w:pPr>
        <w:spacing w:before="57"/>
        <w:ind w:left="1368" w:right="0" w:firstLine="0"/>
        <w:jc w:val="left"/>
        <w:rPr>
          <w:i/>
          <w:sz w:val="28"/>
        </w:rPr>
      </w:pPr>
      <w:r>
        <w:rPr>
          <w:i/>
          <w:sz w:val="28"/>
        </w:rPr>
        <w:t>Mức</w:t>
      </w:r>
      <w:r>
        <w:rPr>
          <w:i/>
          <w:spacing w:val="5"/>
          <w:sz w:val="28"/>
        </w:rPr>
        <w:t> </w:t>
      </w:r>
      <w:r>
        <w:rPr>
          <w:i/>
          <w:spacing w:val="-5"/>
          <w:sz w:val="28"/>
        </w:rPr>
        <w:t>1:</w:t>
      </w:r>
    </w:p>
    <w:p>
      <w:pPr>
        <w:pStyle w:val="ListParagraph"/>
        <w:numPr>
          <w:ilvl w:val="2"/>
          <w:numId w:val="9"/>
        </w:numPr>
        <w:tabs>
          <w:tab w:pos="1682" w:val="left" w:leader="none"/>
        </w:tabs>
        <w:spacing w:line="288" w:lineRule="auto" w:before="64" w:after="0"/>
        <w:ind w:left="802" w:right="639" w:firstLine="566"/>
        <w:jc w:val="both"/>
        <w:rPr>
          <w:i/>
          <w:sz w:val="28"/>
        </w:rPr>
      </w:pPr>
      <w:r>
        <w:rPr>
          <w:i/>
          <w:sz w:val="28"/>
        </w:rPr>
        <w:t>Các nhóm trẻ, lớp mẫu giáo được phân chia theo độ tuổi; trong trường</w:t>
      </w:r>
      <w:r>
        <w:rPr>
          <w:i/>
          <w:sz w:val="28"/>
        </w:rPr>
        <w:t> hợp số lượng trẻ trong mỗi nhóm, lớp không đủ 50% so với số trẻ tối đa quy định tại Điều lệ trường mầm non thì được tổ chức thành nhóm trẻ ghép hoặc</w:t>
      </w:r>
      <w:r>
        <w:rPr>
          <w:i/>
          <w:spacing w:val="80"/>
          <w:sz w:val="28"/>
        </w:rPr>
        <w:t> </w:t>
      </w:r>
      <w:r>
        <w:rPr>
          <w:i/>
          <w:sz w:val="28"/>
        </w:rPr>
        <w:t>lớp mẫu giáo ghép;</w:t>
      </w:r>
    </w:p>
    <w:p>
      <w:pPr>
        <w:pStyle w:val="ListParagraph"/>
        <w:numPr>
          <w:ilvl w:val="2"/>
          <w:numId w:val="9"/>
        </w:numPr>
        <w:tabs>
          <w:tab w:pos="1677" w:val="left" w:leader="none"/>
        </w:tabs>
        <w:spacing w:line="240" w:lineRule="auto" w:before="1" w:after="0"/>
        <w:ind w:left="1677" w:right="0" w:hanging="309"/>
        <w:jc w:val="both"/>
        <w:rPr>
          <w:i/>
          <w:sz w:val="28"/>
        </w:rPr>
      </w:pPr>
      <w:r>
        <w:rPr>
          <w:i/>
          <w:sz w:val="28"/>
        </w:rPr>
        <w:t>Các</w:t>
      </w:r>
      <w:r>
        <w:rPr>
          <w:i/>
          <w:spacing w:val="1"/>
          <w:sz w:val="28"/>
        </w:rPr>
        <w:t> </w:t>
      </w:r>
      <w:r>
        <w:rPr>
          <w:i/>
          <w:sz w:val="28"/>
        </w:rPr>
        <w:t>nhóm</w:t>
      </w:r>
      <w:r>
        <w:rPr>
          <w:i/>
          <w:spacing w:val="3"/>
          <w:sz w:val="28"/>
        </w:rPr>
        <w:t> </w:t>
      </w:r>
      <w:r>
        <w:rPr>
          <w:i/>
          <w:sz w:val="28"/>
        </w:rPr>
        <w:t>trẻ,</w:t>
      </w:r>
      <w:r>
        <w:rPr>
          <w:i/>
          <w:spacing w:val="3"/>
          <w:sz w:val="28"/>
        </w:rPr>
        <w:t> </w:t>
      </w:r>
      <w:r>
        <w:rPr>
          <w:i/>
          <w:sz w:val="28"/>
        </w:rPr>
        <w:t>lớp</w:t>
      </w:r>
      <w:r>
        <w:rPr>
          <w:i/>
          <w:spacing w:val="5"/>
          <w:sz w:val="28"/>
        </w:rPr>
        <w:t> </w:t>
      </w:r>
      <w:r>
        <w:rPr>
          <w:i/>
          <w:sz w:val="28"/>
        </w:rPr>
        <w:t>mẫu</w:t>
      </w:r>
      <w:r>
        <w:rPr>
          <w:i/>
          <w:spacing w:val="6"/>
          <w:sz w:val="28"/>
        </w:rPr>
        <w:t> </w:t>
      </w:r>
      <w:r>
        <w:rPr>
          <w:i/>
          <w:sz w:val="28"/>
        </w:rPr>
        <w:t>giáo</w:t>
      </w:r>
      <w:r>
        <w:rPr>
          <w:i/>
          <w:spacing w:val="5"/>
          <w:sz w:val="28"/>
        </w:rPr>
        <w:t> </w:t>
      </w:r>
      <w:r>
        <w:rPr>
          <w:i/>
          <w:sz w:val="28"/>
        </w:rPr>
        <w:t>được</w:t>
      </w:r>
      <w:r>
        <w:rPr>
          <w:i/>
          <w:spacing w:val="4"/>
          <w:sz w:val="28"/>
        </w:rPr>
        <w:t> </w:t>
      </w:r>
      <w:r>
        <w:rPr>
          <w:i/>
          <w:sz w:val="28"/>
        </w:rPr>
        <w:t>tổ</w:t>
      </w:r>
      <w:r>
        <w:rPr>
          <w:i/>
          <w:spacing w:val="8"/>
          <w:sz w:val="28"/>
        </w:rPr>
        <w:t> </w:t>
      </w:r>
      <w:r>
        <w:rPr>
          <w:i/>
          <w:sz w:val="28"/>
        </w:rPr>
        <w:t>chức</w:t>
      </w:r>
      <w:r>
        <w:rPr>
          <w:i/>
          <w:spacing w:val="3"/>
          <w:sz w:val="28"/>
        </w:rPr>
        <w:t> </w:t>
      </w:r>
      <w:r>
        <w:rPr>
          <w:i/>
          <w:sz w:val="28"/>
        </w:rPr>
        <w:t>học</w:t>
      </w:r>
      <w:r>
        <w:rPr>
          <w:i/>
          <w:spacing w:val="4"/>
          <w:sz w:val="28"/>
        </w:rPr>
        <w:t> </w:t>
      </w:r>
      <w:r>
        <w:rPr>
          <w:i/>
          <w:sz w:val="28"/>
        </w:rPr>
        <w:t>2</w:t>
      </w:r>
      <w:r>
        <w:rPr>
          <w:i/>
          <w:spacing w:val="5"/>
          <w:sz w:val="28"/>
        </w:rPr>
        <w:t> </w:t>
      </w:r>
      <w:r>
        <w:rPr>
          <w:i/>
          <w:sz w:val="28"/>
        </w:rPr>
        <w:t>buổi</w:t>
      </w:r>
      <w:r>
        <w:rPr>
          <w:i/>
          <w:spacing w:val="5"/>
          <w:sz w:val="28"/>
        </w:rPr>
        <w:t> </w:t>
      </w:r>
      <w:r>
        <w:rPr>
          <w:i/>
          <w:sz w:val="28"/>
        </w:rPr>
        <w:t>trên</w:t>
      </w:r>
      <w:r>
        <w:rPr>
          <w:i/>
          <w:spacing w:val="6"/>
          <w:sz w:val="28"/>
        </w:rPr>
        <w:t> </w:t>
      </w:r>
      <w:r>
        <w:rPr>
          <w:i/>
          <w:spacing w:val="-2"/>
          <w:sz w:val="28"/>
        </w:rPr>
        <w:t>ngày;</w:t>
      </w:r>
    </w:p>
    <w:p>
      <w:pPr>
        <w:pStyle w:val="ListParagraph"/>
        <w:numPr>
          <w:ilvl w:val="2"/>
          <w:numId w:val="9"/>
        </w:numPr>
        <w:tabs>
          <w:tab w:pos="1696" w:val="left" w:leader="none"/>
        </w:tabs>
        <w:spacing w:line="288" w:lineRule="auto" w:before="64" w:after="0"/>
        <w:ind w:left="802" w:right="632" w:firstLine="566"/>
        <w:jc w:val="both"/>
        <w:rPr>
          <w:i/>
          <w:sz w:val="28"/>
        </w:rPr>
      </w:pPr>
      <w:r>
        <w:rPr>
          <w:i/>
          <w:sz w:val="28"/>
        </w:rPr>
        <w:t>Mỗi nhóm trẻ, lớp mẫu giáo có không quá 02 (hai) trẻ em cùng một</w:t>
      </w:r>
      <w:r>
        <w:rPr>
          <w:i/>
          <w:spacing w:val="40"/>
          <w:sz w:val="28"/>
        </w:rPr>
        <w:t> </w:t>
      </w:r>
      <w:r>
        <w:rPr>
          <w:i/>
          <w:sz w:val="28"/>
        </w:rPr>
        <w:t>dạng khuyết tật.</w:t>
      </w:r>
    </w:p>
    <w:p>
      <w:pPr>
        <w:spacing w:after="0" w:line="288" w:lineRule="auto"/>
        <w:jc w:val="both"/>
        <w:rPr>
          <w:sz w:val="28"/>
        </w:rPr>
        <w:sectPr>
          <w:pgSz w:w="11910" w:h="16850"/>
          <w:pgMar w:header="724" w:footer="0" w:top="1020" w:bottom="280" w:left="900" w:right="500"/>
        </w:sectPr>
      </w:pPr>
    </w:p>
    <w:p>
      <w:pPr>
        <w:spacing w:before="88"/>
        <w:ind w:left="799" w:right="0" w:firstLine="0"/>
        <w:jc w:val="left"/>
        <w:rPr>
          <w:i/>
          <w:sz w:val="28"/>
        </w:rPr>
      </w:pPr>
      <w:r>
        <w:rPr>
          <w:i/>
          <w:sz w:val="28"/>
        </w:rPr>
        <w:t>Mức</w:t>
      </w:r>
      <w:r>
        <w:rPr>
          <w:i/>
          <w:spacing w:val="5"/>
          <w:sz w:val="28"/>
        </w:rPr>
        <w:t> </w:t>
      </w:r>
      <w:r>
        <w:rPr>
          <w:i/>
          <w:spacing w:val="-5"/>
          <w:sz w:val="28"/>
        </w:rPr>
        <w:t>2:</w:t>
      </w:r>
    </w:p>
    <w:p>
      <w:pPr>
        <w:spacing w:line="288" w:lineRule="auto" w:before="65"/>
        <w:ind w:left="232" w:right="706" w:firstLine="566"/>
        <w:jc w:val="left"/>
        <w:rPr>
          <w:i/>
          <w:sz w:val="28"/>
        </w:rPr>
      </w:pPr>
      <w:r>
        <w:rPr>
          <w:i/>
          <w:sz w:val="28"/>
        </w:rPr>
        <w:t>Số</w:t>
      </w:r>
      <w:r>
        <w:rPr>
          <w:i/>
          <w:spacing w:val="34"/>
          <w:sz w:val="28"/>
        </w:rPr>
        <w:t> </w:t>
      </w:r>
      <w:r>
        <w:rPr>
          <w:i/>
          <w:sz w:val="28"/>
        </w:rPr>
        <w:t>trẻ</w:t>
      </w:r>
      <w:r>
        <w:rPr>
          <w:i/>
          <w:spacing w:val="33"/>
          <w:sz w:val="28"/>
        </w:rPr>
        <w:t> </w:t>
      </w:r>
      <w:r>
        <w:rPr>
          <w:i/>
          <w:sz w:val="28"/>
        </w:rPr>
        <w:t>trong</w:t>
      </w:r>
      <w:r>
        <w:rPr>
          <w:i/>
          <w:spacing w:val="34"/>
          <w:sz w:val="28"/>
        </w:rPr>
        <w:t> </w:t>
      </w:r>
      <w:r>
        <w:rPr>
          <w:i/>
          <w:sz w:val="28"/>
        </w:rPr>
        <w:t>các</w:t>
      </w:r>
      <w:r>
        <w:rPr>
          <w:i/>
          <w:spacing w:val="33"/>
          <w:sz w:val="28"/>
        </w:rPr>
        <w:t> </w:t>
      </w:r>
      <w:r>
        <w:rPr>
          <w:i/>
          <w:sz w:val="28"/>
        </w:rPr>
        <w:t>nhóm</w:t>
      </w:r>
      <w:r>
        <w:rPr>
          <w:i/>
          <w:spacing w:val="31"/>
          <w:sz w:val="28"/>
        </w:rPr>
        <w:t> </w:t>
      </w:r>
      <w:r>
        <w:rPr>
          <w:i/>
          <w:sz w:val="28"/>
        </w:rPr>
        <w:t>trẻ</w:t>
      </w:r>
      <w:r>
        <w:rPr>
          <w:i/>
          <w:spacing w:val="33"/>
          <w:sz w:val="28"/>
        </w:rPr>
        <w:t> </w:t>
      </w:r>
      <w:r>
        <w:rPr>
          <w:i/>
          <w:sz w:val="28"/>
        </w:rPr>
        <w:t>và</w:t>
      </w:r>
      <w:r>
        <w:rPr>
          <w:i/>
          <w:spacing w:val="34"/>
          <w:sz w:val="28"/>
        </w:rPr>
        <w:t> </w:t>
      </w:r>
      <w:r>
        <w:rPr>
          <w:i/>
          <w:sz w:val="28"/>
        </w:rPr>
        <w:t>lớp</w:t>
      </w:r>
      <w:r>
        <w:rPr>
          <w:i/>
          <w:spacing w:val="34"/>
          <w:sz w:val="28"/>
        </w:rPr>
        <w:t> </w:t>
      </w:r>
      <w:r>
        <w:rPr>
          <w:i/>
          <w:sz w:val="28"/>
        </w:rPr>
        <w:t>mẫu</w:t>
      </w:r>
      <w:r>
        <w:rPr>
          <w:i/>
          <w:spacing w:val="34"/>
          <w:sz w:val="28"/>
        </w:rPr>
        <w:t> </w:t>
      </w:r>
      <w:r>
        <w:rPr>
          <w:i/>
          <w:sz w:val="28"/>
        </w:rPr>
        <w:t>giáo</w:t>
      </w:r>
      <w:r>
        <w:rPr>
          <w:i/>
          <w:spacing w:val="34"/>
          <w:sz w:val="28"/>
        </w:rPr>
        <w:t> </w:t>
      </w:r>
      <w:r>
        <w:rPr>
          <w:i/>
          <w:sz w:val="28"/>
        </w:rPr>
        <w:t>không</w:t>
      </w:r>
      <w:r>
        <w:rPr>
          <w:i/>
          <w:spacing w:val="34"/>
          <w:sz w:val="28"/>
        </w:rPr>
        <w:t> </w:t>
      </w:r>
      <w:r>
        <w:rPr>
          <w:i/>
          <w:sz w:val="28"/>
        </w:rPr>
        <w:t>vượt</w:t>
      </w:r>
      <w:r>
        <w:rPr>
          <w:i/>
          <w:spacing w:val="34"/>
          <w:sz w:val="28"/>
        </w:rPr>
        <w:t> </w:t>
      </w:r>
      <w:r>
        <w:rPr>
          <w:i/>
          <w:sz w:val="28"/>
        </w:rPr>
        <w:t>quá</w:t>
      </w:r>
      <w:r>
        <w:rPr>
          <w:i/>
          <w:spacing w:val="34"/>
          <w:sz w:val="28"/>
        </w:rPr>
        <w:t> </w:t>
      </w:r>
      <w:r>
        <w:rPr>
          <w:i/>
          <w:sz w:val="28"/>
        </w:rPr>
        <w:t>quy</w:t>
      </w:r>
      <w:r>
        <w:rPr>
          <w:i/>
          <w:spacing w:val="33"/>
          <w:sz w:val="28"/>
        </w:rPr>
        <w:t> </w:t>
      </w:r>
      <w:r>
        <w:rPr>
          <w:i/>
          <w:sz w:val="28"/>
        </w:rPr>
        <w:t>định</w:t>
      </w:r>
      <w:r>
        <w:rPr>
          <w:i/>
          <w:spacing w:val="34"/>
          <w:sz w:val="28"/>
        </w:rPr>
        <w:t> </w:t>
      </w:r>
      <w:r>
        <w:rPr>
          <w:i/>
          <w:sz w:val="28"/>
        </w:rPr>
        <w:t>và</w:t>
      </w:r>
      <w:r>
        <w:rPr>
          <w:i/>
          <w:sz w:val="28"/>
        </w:rPr>
        <w:t> được phân chia theo độ tuổi.</w:t>
      </w:r>
    </w:p>
    <w:p>
      <w:pPr>
        <w:spacing w:before="0"/>
        <w:ind w:left="799" w:right="0" w:firstLine="0"/>
        <w:jc w:val="left"/>
        <w:rPr>
          <w:i/>
          <w:sz w:val="28"/>
        </w:rPr>
      </w:pPr>
      <w:r>
        <w:rPr>
          <w:i/>
          <w:sz w:val="28"/>
        </w:rPr>
        <w:t>Mức</w:t>
      </w:r>
      <w:r>
        <w:rPr>
          <w:i/>
          <w:spacing w:val="5"/>
          <w:sz w:val="28"/>
        </w:rPr>
        <w:t> </w:t>
      </w:r>
      <w:r>
        <w:rPr>
          <w:i/>
          <w:spacing w:val="-5"/>
          <w:sz w:val="28"/>
        </w:rPr>
        <w:t>3:</w:t>
      </w:r>
    </w:p>
    <w:p>
      <w:pPr>
        <w:spacing w:before="64"/>
        <w:ind w:left="799" w:right="0" w:firstLine="0"/>
        <w:jc w:val="left"/>
        <w:rPr>
          <w:i/>
          <w:sz w:val="28"/>
        </w:rPr>
      </w:pPr>
      <w:r>
        <w:rPr>
          <w:i/>
          <w:sz w:val="28"/>
        </w:rPr>
        <w:t>Nhà</w:t>
      </w:r>
      <w:r>
        <w:rPr>
          <w:i/>
          <w:spacing w:val="3"/>
          <w:sz w:val="28"/>
        </w:rPr>
        <w:t> </w:t>
      </w:r>
      <w:r>
        <w:rPr>
          <w:i/>
          <w:sz w:val="28"/>
        </w:rPr>
        <w:t>trường</w:t>
      </w:r>
      <w:r>
        <w:rPr>
          <w:i/>
          <w:spacing w:val="6"/>
          <w:sz w:val="28"/>
        </w:rPr>
        <w:t> </w:t>
      </w:r>
      <w:r>
        <w:rPr>
          <w:i/>
          <w:sz w:val="28"/>
        </w:rPr>
        <w:t>có</w:t>
      </w:r>
      <w:r>
        <w:rPr>
          <w:i/>
          <w:spacing w:val="6"/>
          <w:sz w:val="28"/>
        </w:rPr>
        <w:t> </w:t>
      </w:r>
      <w:r>
        <w:rPr>
          <w:i/>
          <w:sz w:val="28"/>
        </w:rPr>
        <w:t>không</w:t>
      </w:r>
      <w:r>
        <w:rPr>
          <w:i/>
          <w:spacing w:val="4"/>
          <w:sz w:val="28"/>
        </w:rPr>
        <w:t> </w:t>
      </w:r>
      <w:r>
        <w:rPr>
          <w:i/>
          <w:sz w:val="28"/>
        </w:rPr>
        <w:t>quá</w:t>
      </w:r>
      <w:r>
        <w:rPr>
          <w:i/>
          <w:spacing w:val="5"/>
          <w:sz w:val="28"/>
        </w:rPr>
        <w:t> </w:t>
      </w:r>
      <w:r>
        <w:rPr>
          <w:i/>
          <w:sz w:val="28"/>
        </w:rPr>
        <w:t>20</w:t>
      </w:r>
      <w:r>
        <w:rPr>
          <w:i/>
          <w:spacing w:val="7"/>
          <w:sz w:val="28"/>
        </w:rPr>
        <w:t> </w:t>
      </w:r>
      <w:r>
        <w:rPr>
          <w:i/>
          <w:sz w:val="28"/>
        </w:rPr>
        <w:t>(hai</w:t>
      </w:r>
      <w:r>
        <w:rPr>
          <w:i/>
          <w:spacing w:val="7"/>
          <w:sz w:val="28"/>
        </w:rPr>
        <w:t> </w:t>
      </w:r>
      <w:r>
        <w:rPr>
          <w:i/>
          <w:sz w:val="28"/>
        </w:rPr>
        <w:t>mươi)</w:t>
      </w:r>
      <w:r>
        <w:rPr>
          <w:i/>
          <w:spacing w:val="4"/>
          <w:sz w:val="28"/>
        </w:rPr>
        <w:t> </w:t>
      </w:r>
      <w:r>
        <w:rPr>
          <w:i/>
          <w:sz w:val="28"/>
        </w:rPr>
        <w:t>nhóm</w:t>
      </w:r>
      <w:r>
        <w:rPr>
          <w:i/>
          <w:spacing w:val="4"/>
          <w:sz w:val="28"/>
        </w:rPr>
        <w:t> </w:t>
      </w:r>
      <w:r>
        <w:rPr>
          <w:i/>
          <w:sz w:val="28"/>
        </w:rPr>
        <w:t>trẻ,</w:t>
      </w:r>
      <w:r>
        <w:rPr>
          <w:i/>
          <w:spacing w:val="2"/>
          <w:sz w:val="28"/>
        </w:rPr>
        <w:t> </w:t>
      </w:r>
      <w:r>
        <w:rPr>
          <w:i/>
          <w:sz w:val="28"/>
        </w:rPr>
        <w:t>lớp</w:t>
      </w:r>
      <w:r>
        <w:rPr>
          <w:i/>
          <w:spacing w:val="7"/>
          <w:sz w:val="28"/>
        </w:rPr>
        <w:t> </w:t>
      </w:r>
      <w:r>
        <w:rPr>
          <w:i/>
          <w:sz w:val="28"/>
        </w:rPr>
        <w:t>mẫu</w:t>
      </w:r>
      <w:r>
        <w:rPr>
          <w:i/>
          <w:spacing w:val="5"/>
          <w:sz w:val="28"/>
        </w:rPr>
        <w:t> </w:t>
      </w:r>
      <w:r>
        <w:rPr>
          <w:i/>
          <w:spacing w:val="-2"/>
          <w:sz w:val="28"/>
        </w:rPr>
        <w:t>giáo.</w:t>
      </w:r>
    </w:p>
    <w:p>
      <w:pPr>
        <w:pStyle w:val="Heading1"/>
        <w:numPr>
          <w:ilvl w:val="0"/>
          <w:numId w:val="10"/>
        </w:numPr>
        <w:tabs>
          <w:tab w:pos="1085" w:val="left" w:leader="none"/>
        </w:tabs>
        <w:spacing w:line="288" w:lineRule="auto" w:before="70" w:after="0"/>
        <w:ind w:left="799" w:right="7376" w:firstLine="0"/>
        <w:jc w:val="left"/>
      </w:pPr>
      <w:r>
        <w:rPr/>
        <w:t>Mô</w:t>
      </w:r>
      <w:r>
        <w:rPr>
          <w:spacing w:val="-2"/>
        </w:rPr>
        <w:t> </w:t>
      </w:r>
      <w:r>
        <w:rPr/>
        <w:t>tả</w:t>
      </w:r>
      <w:r>
        <w:rPr>
          <w:spacing w:val="-2"/>
        </w:rPr>
        <w:t> </w:t>
      </w:r>
      <w:r>
        <w:rPr/>
        <w:t>hiện</w:t>
      </w:r>
      <w:r>
        <w:rPr>
          <w:spacing w:val="-3"/>
        </w:rPr>
        <w:t> </w:t>
      </w:r>
      <w:r>
        <w:rPr/>
        <w:t>trạng Mức 1</w:t>
      </w:r>
    </w:p>
    <w:p>
      <w:pPr>
        <w:pStyle w:val="BodyText"/>
        <w:spacing w:line="288" w:lineRule="auto"/>
        <w:ind w:right="1193" w:firstLine="566"/>
      </w:pPr>
      <w:r>
        <w:rPr/>
        <w:t>Trong</w:t>
      </w:r>
      <w:r>
        <w:rPr>
          <w:spacing w:val="-7"/>
        </w:rPr>
        <w:t> </w:t>
      </w:r>
      <w:r>
        <w:rPr/>
        <w:t>5</w:t>
      </w:r>
      <w:r>
        <w:rPr>
          <w:spacing w:val="-11"/>
        </w:rPr>
        <w:t> </w:t>
      </w:r>
      <w:r>
        <w:rPr/>
        <w:t>năm</w:t>
      </w:r>
      <w:r>
        <w:rPr>
          <w:spacing w:val="-11"/>
        </w:rPr>
        <w:t> </w:t>
      </w:r>
      <w:r>
        <w:rPr/>
        <w:t>liên</w:t>
      </w:r>
      <w:r>
        <w:rPr>
          <w:spacing w:val="-7"/>
        </w:rPr>
        <w:t> </w:t>
      </w:r>
      <w:r>
        <w:rPr/>
        <w:t>tục</w:t>
      </w:r>
      <w:r>
        <w:rPr>
          <w:spacing w:val="-12"/>
        </w:rPr>
        <w:t> </w:t>
      </w:r>
      <w:r>
        <w:rPr/>
        <w:t>từ</w:t>
      </w:r>
      <w:r>
        <w:rPr>
          <w:spacing w:val="-10"/>
        </w:rPr>
        <w:t> </w:t>
      </w:r>
      <w:r>
        <w:rPr/>
        <w:t>năm</w:t>
      </w:r>
      <w:r>
        <w:rPr>
          <w:spacing w:val="-13"/>
        </w:rPr>
        <w:t> </w:t>
      </w:r>
      <w:r>
        <w:rPr/>
        <w:t>học</w:t>
      </w:r>
      <w:r>
        <w:rPr>
          <w:spacing w:val="40"/>
        </w:rPr>
        <w:t> </w:t>
      </w:r>
      <w:r>
        <w:rPr/>
        <w:t>2020-2021</w:t>
      </w:r>
      <w:r>
        <w:rPr>
          <w:spacing w:val="-7"/>
        </w:rPr>
        <w:t> </w:t>
      </w:r>
      <w:r>
        <w:rPr/>
        <w:t>đến</w:t>
      </w:r>
      <w:r>
        <w:rPr>
          <w:spacing w:val="-11"/>
        </w:rPr>
        <w:t> </w:t>
      </w:r>
      <w:r>
        <w:rPr/>
        <w:t>nay</w:t>
      </w:r>
      <w:r>
        <w:rPr>
          <w:spacing w:val="-12"/>
        </w:rPr>
        <w:t> </w:t>
      </w:r>
      <w:r>
        <w:rPr/>
        <w:t>nhà</w:t>
      </w:r>
      <w:r>
        <w:rPr>
          <w:spacing w:val="-8"/>
        </w:rPr>
        <w:t> </w:t>
      </w:r>
      <w:r>
        <w:rPr/>
        <w:t>trường</w:t>
      </w:r>
      <w:r>
        <w:rPr>
          <w:spacing w:val="-7"/>
        </w:rPr>
        <w:t> </w:t>
      </w:r>
      <w:r>
        <w:rPr/>
        <w:t>luôn</w:t>
      </w:r>
      <w:r>
        <w:rPr>
          <w:spacing w:val="-7"/>
        </w:rPr>
        <w:t> </w:t>
      </w:r>
      <w:r>
        <w:rPr/>
        <w:t>có</w:t>
      </w:r>
      <w:r>
        <w:rPr>
          <w:spacing w:val="-8"/>
        </w:rPr>
        <w:t> </w:t>
      </w:r>
      <w:r>
        <w:rPr/>
        <w:t>các nhóm trẻ, lớp mẫu giáo được phân chia theo độ tuổi theo quy định của Điều lệ trường mầm non [H1-1.5-01].</w:t>
      </w:r>
    </w:p>
    <w:p>
      <w:pPr>
        <w:pStyle w:val="BodyText"/>
        <w:spacing w:line="288" w:lineRule="auto"/>
        <w:ind w:right="1217" w:firstLine="566"/>
      </w:pPr>
      <w:r>
        <w:rPr/>
        <w:t>100% các nhóm, lớp được tổ chức học 2 buổi/ngày đảm bảo theo quy định [H1-1.5-01]; [H1-1.2-09].</w:t>
      </w:r>
    </w:p>
    <w:p>
      <w:pPr>
        <w:pStyle w:val="BodyText"/>
        <w:spacing w:line="288" w:lineRule="auto"/>
        <w:ind w:right="1203" w:firstLine="566"/>
      </w:pPr>
      <w:r>
        <w:rPr/>
        <w:t>Trong 5 năm tính đến thời điểm đánh giá có 2 năm nhà trường có 02 trẻ khuyết</w:t>
      </w:r>
      <w:r>
        <w:rPr>
          <w:spacing w:val="40"/>
        </w:rPr>
        <w:t> </w:t>
      </w:r>
      <w:r>
        <w:rPr/>
        <w:t>tật</w:t>
      </w:r>
      <w:r>
        <w:rPr>
          <w:spacing w:val="40"/>
        </w:rPr>
        <w:t> </w:t>
      </w:r>
      <w:r>
        <w:rPr/>
        <w:t>học</w:t>
      </w:r>
      <w:r>
        <w:rPr>
          <w:spacing w:val="40"/>
        </w:rPr>
        <w:t> </w:t>
      </w:r>
      <w:r>
        <w:rPr/>
        <w:t>hòa</w:t>
      </w:r>
      <w:r>
        <w:rPr>
          <w:spacing w:val="40"/>
        </w:rPr>
        <w:t> </w:t>
      </w:r>
      <w:r>
        <w:rPr/>
        <w:t>nhập</w:t>
      </w:r>
      <w:r>
        <w:rPr>
          <w:spacing w:val="40"/>
        </w:rPr>
        <w:t> </w:t>
      </w:r>
      <w:r>
        <w:rPr/>
        <w:t>(năm</w:t>
      </w:r>
      <w:r>
        <w:rPr>
          <w:spacing w:val="40"/>
        </w:rPr>
        <w:t> </w:t>
      </w:r>
      <w:r>
        <w:rPr/>
        <w:t>học</w:t>
      </w:r>
      <w:r>
        <w:rPr>
          <w:spacing w:val="40"/>
        </w:rPr>
        <w:t> </w:t>
      </w:r>
      <w:r>
        <w:rPr/>
        <w:t>2021-2022</w:t>
      </w:r>
      <w:r>
        <w:rPr>
          <w:spacing w:val="40"/>
        </w:rPr>
        <w:t> </w:t>
      </w:r>
      <w:r>
        <w:rPr/>
        <w:t>và</w:t>
      </w:r>
      <w:r>
        <w:rPr>
          <w:spacing w:val="40"/>
        </w:rPr>
        <w:t> </w:t>
      </w:r>
      <w:r>
        <w:rPr/>
        <w:t>2022-2023),</w:t>
      </w:r>
      <w:r>
        <w:rPr>
          <w:spacing w:val="40"/>
        </w:rPr>
        <w:t> </w:t>
      </w:r>
      <w:r>
        <w:rPr/>
        <w:t>các</w:t>
      </w:r>
      <w:r>
        <w:rPr>
          <w:spacing w:val="40"/>
        </w:rPr>
        <w:t> </w:t>
      </w:r>
      <w:r>
        <w:rPr/>
        <w:t>năm</w:t>
      </w:r>
      <w:r>
        <w:rPr>
          <w:spacing w:val="40"/>
        </w:rPr>
        <w:t> </w:t>
      </w:r>
      <w:r>
        <w:rPr/>
        <w:t>học khác nhà trường không có trẻ khuyết tật [H1-1.5-01]; [H1-1.5-02].</w:t>
      </w:r>
    </w:p>
    <w:p>
      <w:pPr>
        <w:pStyle w:val="Heading1"/>
        <w:spacing w:before="0"/>
      </w:pPr>
      <w:r>
        <w:rPr/>
        <w:t>Mức</w:t>
      </w:r>
      <w:r>
        <w:rPr>
          <w:spacing w:val="5"/>
        </w:rPr>
        <w:t> </w:t>
      </w:r>
      <w:r>
        <w:rPr>
          <w:spacing w:val="-10"/>
        </w:rPr>
        <w:t>2</w:t>
      </w:r>
    </w:p>
    <w:p>
      <w:pPr>
        <w:pStyle w:val="BodyText"/>
        <w:spacing w:line="288" w:lineRule="auto" w:before="60"/>
        <w:ind w:right="1193" w:firstLine="566"/>
      </w:pPr>
      <w:r>
        <w:rPr/>
        <w:t>Hằng năm, số trẻ trong các nhóm trẻ và lớp mẫu giáo của nhà trường đều không vượt quá số lượng trẻ theo quy định, được phân chia theo độ tuổi. Năm học</w:t>
      </w:r>
      <w:r>
        <w:rPr>
          <w:spacing w:val="-6"/>
        </w:rPr>
        <w:t> </w:t>
      </w:r>
      <w:r>
        <w:rPr/>
        <w:t>2024</w:t>
      </w:r>
      <w:r>
        <w:rPr>
          <w:spacing w:val="-4"/>
        </w:rPr>
        <w:t> </w:t>
      </w:r>
      <w:r>
        <w:rPr/>
        <w:t>–</w:t>
      </w:r>
      <w:r>
        <w:rPr>
          <w:spacing w:val="-5"/>
        </w:rPr>
        <w:t> </w:t>
      </w:r>
      <w:r>
        <w:rPr/>
        <w:t>2025,</w:t>
      </w:r>
      <w:r>
        <w:rPr>
          <w:spacing w:val="-7"/>
        </w:rPr>
        <w:t> </w:t>
      </w:r>
      <w:r>
        <w:rPr/>
        <w:t>nhà</w:t>
      </w:r>
      <w:r>
        <w:rPr>
          <w:spacing w:val="-6"/>
        </w:rPr>
        <w:t> </w:t>
      </w:r>
      <w:r>
        <w:rPr/>
        <w:t>trường</w:t>
      </w:r>
      <w:r>
        <w:rPr>
          <w:spacing w:val="-5"/>
        </w:rPr>
        <w:t> </w:t>
      </w:r>
      <w:r>
        <w:rPr/>
        <w:t>có</w:t>
      </w:r>
      <w:r>
        <w:rPr>
          <w:spacing w:val="-5"/>
        </w:rPr>
        <w:t> </w:t>
      </w:r>
      <w:r>
        <w:rPr/>
        <w:t>13</w:t>
      </w:r>
      <w:r>
        <w:rPr>
          <w:spacing w:val="-2"/>
        </w:rPr>
        <w:t> </w:t>
      </w:r>
      <w:r>
        <w:rPr/>
        <w:t>nhóm</w:t>
      </w:r>
      <w:r>
        <w:rPr>
          <w:spacing w:val="-9"/>
        </w:rPr>
        <w:t> </w:t>
      </w:r>
      <w:r>
        <w:rPr/>
        <w:t>lớp</w:t>
      </w:r>
      <w:r>
        <w:rPr>
          <w:spacing w:val="-2"/>
        </w:rPr>
        <w:t> </w:t>
      </w:r>
      <w:r>
        <w:rPr/>
        <w:t>với</w:t>
      </w:r>
      <w:r>
        <w:rPr>
          <w:spacing w:val="-5"/>
        </w:rPr>
        <w:t> </w:t>
      </w:r>
      <w:r>
        <w:rPr/>
        <w:t>291</w:t>
      </w:r>
      <w:r>
        <w:rPr>
          <w:spacing w:val="-5"/>
        </w:rPr>
        <w:t> </w:t>
      </w:r>
      <w:r>
        <w:rPr/>
        <w:t>trẻ</w:t>
      </w:r>
      <w:r>
        <w:rPr>
          <w:spacing w:val="-4"/>
        </w:rPr>
        <w:t> </w:t>
      </w:r>
      <w:r>
        <w:rPr/>
        <w:t>trong</w:t>
      </w:r>
      <w:r>
        <w:rPr>
          <w:spacing w:val="-5"/>
        </w:rPr>
        <w:t> </w:t>
      </w:r>
      <w:r>
        <w:rPr/>
        <w:t>đó</w:t>
      </w:r>
      <w:r>
        <w:rPr>
          <w:spacing w:val="-2"/>
        </w:rPr>
        <w:t> </w:t>
      </w:r>
      <w:r>
        <w:rPr/>
        <w:t>có</w:t>
      </w:r>
      <w:r>
        <w:rPr>
          <w:spacing w:val="-5"/>
        </w:rPr>
        <w:t> </w:t>
      </w:r>
      <w:r>
        <w:rPr/>
        <w:t>05</w:t>
      </w:r>
      <w:r>
        <w:rPr>
          <w:spacing w:val="-2"/>
        </w:rPr>
        <w:t> </w:t>
      </w:r>
      <w:r>
        <w:rPr/>
        <w:t>nhóm</w:t>
      </w:r>
      <w:r>
        <w:rPr>
          <w:spacing w:val="-9"/>
        </w:rPr>
        <w:t> </w:t>
      </w:r>
      <w:r>
        <w:rPr/>
        <w:t>trẻ với</w:t>
      </w:r>
      <w:r>
        <w:rPr>
          <w:spacing w:val="-2"/>
        </w:rPr>
        <w:t> </w:t>
      </w:r>
      <w:r>
        <w:rPr/>
        <w:t>100 trẻ,</w:t>
      </w:r>
      <w:r>
        <w:rPr>
          <w:spacing w:val="-3"/>
        </w:rPr>
        <w:t> </w:t>
      </w:r>
      <w:r>
        <w:rPr/>
        <w:t>08</w:t>
      </w:r>
      <w:r>
        <w:rPr>
          <w:spacing w:val="-2"/>
        </w:rPr>
        <w:t> </w:t>
      </w:r>
      <w:r>
        <w:rPr/>
        <w:t>lớp</w:t>
      </w:r>
      <w:r>
        <w:rPr>
          <w:spacing w:val="-1"/>
        </w:rPr>
        <w:t> </w:t>
      </w:r>
      <w:r>
        <w:rPr/>
        <w:t>mẫu</w:t>
      </w:r>
      <w:r>
        <w:rPr>
          <w:spacing w:val="-1"/>
        </w:rPr>
        <w:t> </w:t>
      </w:r>
      <w:r>
        <w:rPr/>
        <w:t>giáo</w:t>
      </w:r>
      <w:r>
        <w:rPr>
          <w:spacing w:val="-1"/>
        </w:rPr>
        <w:t> </w:t>
      </w:r>
      <w:r>
        <w:rPr/>
        <w:t>với</w:t>
      </w:r>
      <w:r>
        <w:rPr>
          <w:spacing w:val="-4"/>
        </w:rPr>
        <w:t> </w:t>
      </w:r>
      <w:r>
        <w:rPr/>
        <w:t>191</w:t>
      </w:r>
      <w:r>
        <w:rPr>
          <w:spacing w:val="-1"/>
        </w:rPr>
        <w:t> </w:t>
      </w:r>
      <w:r>
        <w:rPr/>
        <w:t>trẻ</w:t>
      </w:r>
      <w:r>
        <w:rPr>
          <w:spacing w:val="-2"/>
        </w:rPr>
        <w:t> </w:t>
      </w:r>
      <w:r>
        <w:rPr/>
        <w:t>(01</w:t>
      </w:r>
      <w:r>
        <w:rPr>
          <w:spacing w:val="-1"/>
        </w:rPr>
        <w:t> </w:t>
      </w:r>
      <w:r>
        <w:rPr/>
        <w:t>lớp</w:t>
      </w:r>
      <w:r>
        <w:rPr>
          <w:spacing w:val="-2"/>
        </w:rPr>
        <w:t> </w:t>
      </w:r>
      <w:r>
        <w:rPr/>
        <w:t>mẫu</w:t>
      </w:r>
      <w:r>
        <w:rPr>
          <w:spacing w:val="-1"/>
        </w:rPr>
        <w:t> </w:t>
      </w:r>
      <w:r>
        <w:rPr/>
        <w:t>giáo</w:t>
      </w:r>
      <w:r>
        <w:rPr>
          <w:spacing w:val="-1"/>
        </w:rPr>
        <w:t> </w:t>
      </w:r>
      <w:r>
        <w:rPr/>
        <w:t>3-4</w:t>
      </w:r>
      <w:r>
        <w:rPr>
          <w:spacing w:val="-1"/>
        </w:rPr>
        <w:t> </w:t>
      </w:r>
      <w:r>
        <w:rPr/>
        <w:t>tuổi:</w:t>
      </w:r>
      <w:r>
        <w:rPr>
          <w:spacing w:val="-2"/>
        </w:rPr>
        <w:t> </w:t>
      </w:r>
      <w:r>
        <w:rPr/>
        <w:t>34</w:t>
      </w:r>
      <w:r>
        <w:rPr>
          <w:spacing w:val="-1"/>
        </w:rPr>
        <w:t> </w:t>
      </w:r>
      <w:r>
        <w:rPr/>
        <w:t>trẻ,</w:t>
      </w:r>
      <w:r>
        <w:rPr>
          <w:spacing w:val="-3"/>
        </w:rPr>
        <w:t> </w:t>
      </w:r>
      <w:r>
        <w:rPr/>
        <w:t>01</w:t>
      </w:r>
      <w:r>
        <w:rPr>
          <w:spacing w:val="-1"/>
        </w:rPr>
        <w:t> </w:t>
      </w:r>
      <w:r>
        <w:rPr>
          <w:spacing w:val="-5"/>
        </w:rPr>
        <w:t>lớp</w:t>
      </w:r>
    </w:p>
    <w:p>
      <w:pPr>
        <w:pStyle w:val="BodyText"/>
        <w:spacing w:before="1"/>
        <w:jc w:val="left"/>
      </w:pPr>
      <w:r>
        <w:rPr/>
        <w:t>mẫu</w:t>
      </w:r>
      <w:r>
        <w:rPr>
          <w:spacing w:val="-2"/>
        </w:rPr>
        <w:t> </w:t>
      </w:r>
      <w:r>
        <w:rPr/>
        <w:t>giáo</w:t>
      </w:r>
      <w:r>
        <w:rPr>
          <w:spacing w:val="-2"/>
        </w:rPr>
        <w:t> </w:t>
      </w:r>
      <w:r>
        <w:rPr/>
        <w:t>4-5</w:t>
      </w:r>
      <w:r>
        <w:rPr>
          <w:spacing w:val="-2"/>
        </w:rPr>
        <w:t> </w:t>
      </w:r>
      <w:r>
        <w:rPr/>
        <w:t>tuổi:</w:t>
      </w:r>
      <w:r>
        <w:rPr>
          <w:spacing w:val="-2"/>
        </w:rPr>
        <w:t> </w:t>
      </w:r>
      <w:r>
        <w:rPr/>
        <w:t>25</w:t>
      </w:r>
      <w:r>
        <w:rPr>
          <w:spacing w:val="-4"/>
        </w:rPr>
        <w:t> </w:t>
      </w:r>
      <w:r>
        <w:rPr/>
        <w:t>trẻ,</w:t>
      </w:r>
      <w:r>
        <w:rPr>
          <w:spacing w:val="-4"/>
        </w:rPr>
        <w:t> </w:t>
      </w:r>
      <w:r>
        <w:rPr/>
        <w:t>01</w:t>
      </w:r>
      <w:r>
        <w:rPr>
          <w:spacing w:val="-1"/>
        </w:rPr>
        <w:t> </w:t>
      </w:r>
      <w:r>
        <w:rPr/>
        <w:t>lớp</w:t>
      </w:r>
      <w:r>
        <w:rPr>
          <w:spacing w:val="-2"/>
        </w:rPr>
        <w:t> </w:t>
      </w:r>
      <w:r>
        <w:rPr/>
        <w:t>mẫu</w:t>
      </w:r>
      <w:r>
        <w:rPr>
          <w:spacing w:val="-2"/>
        </w:rPr>
        <w:t> </w:t>
      </w:r>
      <w:r>
        <w:rPr/>
        <w:t>giáo</w:t>
      </w:r>
      <w:r>
        <w:rPr>
          <w:spacing w:val="-2"/>
        </w:rPr>
        <w:t> </w:t>
      </w:r>
      <w:r>
        <w:rPr/>
        <w:t>5-6</w:t>
      </w:r>
      <w:r>
        <w:rPr>
          <w:spacing w:val="-2"/>
        </w:rPr>
        <w:t> </w:t>
      </w:r>
      <w:r>
        <w:rPr/>
        <w:t>tuổi:</w:t>
      </w:r>
      <w:r>
        <w:rPr>
          <w:spacing w:val="-2"/>
        </w:rPr>
        <w:t> </w:t>
      </w:r>
      <w:r>
        <w:rPr/>
        <w:t>30</w:t>
      </w:r>
      <w:r>
        <w:rPr>
          <w:spacing w:val="-4"/>
        </w:rPr>
        <w:t> </w:t>
      </w:r>
      <w:r>
        <w:rPr/>
        <w:t>trẻ;</w:t>
      </w:r>
      <w:r>
        <w:rPr>
          <w:spacing w:val="-2"/>
        </w:rPr>
        <w:t> </w:t>
      </w:r>
      <w:r>
        <w:rPr/>
        <w:t>02</w:t>
      </w:r>
      <w:r>
        <w:rPr>
          <w:spacing w:val="-2"/>
        </w:rPr>
        <w:t> </w:t>
      </w:r>
      <w:r>
        <w:rPr/>
        <w:t>lớp mẫu</w:t>
      </w:r>
      <w:r>
        <w:rPr>
          <w:spacing w:val="-2"/>
        </w:rPr>
        <w:t> </w:t>
      </w:r>
      <w:r>
        <w:rPr/>
        <w:t>giáo</w:t>
      </w:r>
      <w:r>
        <w:rPr>
          <w:spacing w:val="-1"/>
        </w:rPr>
        <w:t> </w:t>
      </w:r>
      <w:r>
        <w:rPr>
          <w:spacing w:val="-4"/>
        </w:rPr>
        <w:t>ghép</w:t>
      </w:r>
    </w:p>
    <w:p>
      <w:pPr>
        <w:pStyle w:val="BodyText"/>
        <w:spacing w:before="64"/>
        <w:jc w:val="left"/>
      </w:pPr>
      <w:r>
        <w:rPr/>
        <w:t>3,4,5</w:t>
      </w:r>
      <w:r>
        <w:rPr>
          <w:spacing w:val="9"/>
        </w:rPr>
        <w:t> </w:t>
      </w:r>
      <w:r>
        <w:rPr/>
        <w:t>tuổi:</w:t>
      </w:r>
      <w:r>
        <w:rPr>
          <w:spacing w:val="11"/>
        </w:rPr>
        <w:t> </w:t>
      </w:r>
      <w:r>
        <w:rPr/>
        <w:t>51</w:t>
      </w:r>
      <w:r>
        <w:rPr>
          <w:spacing w:val="11"/>
        </w:rPr>
        <w:t> </w:t>
      </w:r>
      <w:r>
        <w:rPr/>
        <w:t>trẻ;</w:t>
      </w:r>
      <w:r>
        <w:rPr>
          <w:spacing w:val="11"/>
        </w:rPr>
        <w:t> </w:t>
      </w:r>
      <w:r>
        <w:rPr/>
        <w:t>02</w:t>
      </w:r>
      <w:r>
        <w:rPr>
          <w:spacing w:val="9"/>
        </w:rPr>
        <w:t> </w:t>
      </w:r>
      <w:r>
        <w:rPr/>
        <w:t>lớp</w:t>
      </w:r>
      <w:r>
        <w:rPr>
          <w:spacing w:val="11"/>
        </w:rPr>
        <w:t> </w:t>
      </w:r>
      <w:r>
        <w:rPr/>
        <w:t>mẫu</w:t>
      </w:r>
      <w:r>
        <w:rPr>
          <w:spacing w:val="11"/>
        </w:rPr>
        <w:t> </w:t>
      </w:r>
      <w:r>
        <w:rPr/>
        <w:t>giáo</w:t>
      </w:r>
      <w:r>
        <w:rPr>
          <w:spacing w:val="11"/>
        </w:rPr>
        <w:t> </w:t>
      </w:r>
      <w:r>
        <w:rPr/>
        <w:t>ghép</w:t>
      </w:r>
      <w:r>
        <w:rPr>
          <w:spacing w:val="9"/>
        </w:rPr>
        <w:t> </w:t>
      </w:r>
      <w:r>
        <w:rPr/>
        <w:t>3,4</w:t>
      </w:r>
      <w:r>
        <w:rPr>
          <w:spacing w:val="11"/>
        </w:rPr>
        <w:t> </w:t>
      </w:r>
      <w:r>
        <w:rPr/>
        <w:t>tuổi:</w:t>
      </w:r>
      <w:r>
        <w:rPr>
          <w:spacing w:val="11"/>
        </w:rPr>
        <w:t> </w:t>
      </w:r>
      <w:r>
        <w:rPr/>
        <w:t>32</w:t>
      </w:r>
      <w:r>
        <w:rPr>
          <w:spacing w:val="11"/>
        </w:rPr>
        <w:t> </w:t>
      </w:r>
      <w:r>
        <w:rPr/>
        <w:t>trẻ);</w:t>
      </w:r>
      <w:r>
        <w:rPr>
          <w:spacing w:val="9"/>
        </w:rPr>
        <w:t> </w:t>
      </w:r>
      <w:r>
        <w:rPr/>
        <w:t>01</w:t>
      </w:r>
      <w:r>
        <w:rPr>
          <w:spacing w:val="9"/>
        </w:rPr>
        <w:t> </w:t>
      </w:r>
      <w:r>
        <w:rPr/>
        <w:t>lớp</w:t>
      </w:r>
      <w:r>
        <w:rPr>
          <w:spacing w:val="11"/>
        </w:rPr>
        <w:t> </w:t>
      </w:r>
      <w:r>
        <w:rPr/>
        <w:t>mẫu</w:t>
      </w:r>
      <w:r>
        <w:rPr>
          <w:spacing w:val="11"/>
        </w:rPr>
        <w:t> </w:t>
      </w:r>
      <w:r>
        <w:rPr/>
        <w:t>giáo</w:t>
      </w:r>
      <w:r>
        <w:rPr>
          <w:spacing w:val="12"/>
        </w:rPr>
        <w:t> </w:t>
      </w:r>
      <w:r>
        <w:rPr>
          <w:spacing w:val="-4"/>
        </w:rPr>
        <w:t>ghép</w:t>
      </w:r>
    </w:p>
    <w:p>
      <w:pPr>
        <w:pStyle w:val="BodyText"/>
        <w:spacing w:before="64"/>
        <w:jc w:val="left"/>
      </w:pPr>
      <w:r>
        <w:rPr/>
        <w:t>4,5</w:t>
      </w:r>
      <w:r>
        <w:rPr>
          <w:spacing w:val="-18"/>
        </w:rPr>
        <w:t> </w:t>
      </w:r>
      <w:r>
        <w:rPr/>
        <w:t>tuổi:</w:t>
      </w:r>
      <w:r>
        <w:rPr>
          <w:spacing w:val="-17"/>
        </w:rPr>
        <w:t> </w:t>
      </w:r>
      <w:r>
        <w:rPr/>
        <w:t>19</w:t>
      </w:r>
      <w:r>
        <w:rPr>
          <w:spacing w:val="-17"/>
        </w:rPr>
        <w:t> </w:t>
      </w:r>
      <w:r>
        <w:rPr/>
        <w:t>trẻ</w:t>
      </w:r>
      <w:r>
        <w:rPr>
          <w:spacing w:val="-17"/>
        </w:rPr>
        <w:t> </w:t>
      </w:r>
      <w:r>
        <w:rPr/>
        <w:t>[H1-1.5-</w:t>
      </w:r>
      <w:r>
        <w:rPr>
          <w:spacing w:val="-4"/>
        </w:rPr>
        <w:t>01].</w:t>
      </w:r>
    </w:p>
    <w:p>
      <w:pPr>
        <w:pStyle w:val="Heading1"/>
        <w:spacing w:before="70"/>
      </w:pPr>
      <w:r>
        <w:rPr/>
        <w:t>Mức</w:t>
      </w:r>
      <w:r>
        <w:rPr>
          <w:spacing w:val="5"/>
        </w:rPr>
        <w:t> </w:t>
      </w:r>
      <w:r>
        <w:rPr>
          <w:spacing w:val="-10"/>
        </w:rPr>
        <w:t>3</w:t>
      </w:r>
    </w:p>
    <w:p>
      <w:pPr>
        <w:pStyle w:val="BodyText"/>
        <w:spacing w:line="288" w:lineRule="auto" w:before="59"/>
        <w:ind w:right="1194" w:firstLine="634"/>
      </w:pPr>
      <w:r>
        <w:rPr/>
        <w:t>Trong 5 năm</w:t>
      </w:r>
      <w:r>
        <w:rPr>
          <w:spacing w:val="-4"/>
        </w:rPr>
        <w:t> </w:t>
      </w:r>
      <w:r>
        <w:rPr/>
        <w:t>liên tiếp nhà</w:t>
      </w:r>
      <w:r>
        <w:rPr>
          <w:spacing w:val="-1"/>
        </w:rPr>
        <w:t> </w:t>
      </w:r>
      <w:r>
        <w:rPr/>
        <w:t>trường</w:t>
      </w:r>
      <w:r>
        <w:rPr>
          <w:spacing w:val="-1"/>
        </w:rPr>
        <w:t> </w:t>
      </w:r>
      <w:r>
        <w:rPr/>
        <w:t>không có năm</w:t>
      </w:r>
      <w:r>
        <w:rPr>
          <w:spacing w:val="-4"/>
        </w:rPr>
        <w:t> </w:t>
      </w:r>
      <w:r>
        <w:rPr/>
        <w:t>nào vượt quá</w:t>
      </w:r>
      <w:r>
        <w:rPr>
          <w:spacing w:val="-1"/>
        </w:rPr>
        <w:t> </w:t>
      </w:r>
      <w:r>
        <w:rPr/>
        <w:t>20 nhóm</w:t>
      </w:r>
      <w:r>
        <w:rPr>
          <w:spacing w:val="-4"/>
        </w:rPr>
        <w:t> </w:t>
      </w:r>
      <w:r>
        <w:rPr/>
        <w:t>trẻ, lớp mẫu giáo. Từ năm</w:t>
      </w:r>
      <w:r>
        <w:rPr>
          <w:spacing w:val="-1"/>
        </w:rPr>
        <w:t> </w:t>
      </w:r>
      <w:r>
        <w:rPr/>
        <w:t>học 2020-2021 đến năm</w:t>
      </w:r>
      <w:r>
        <w:rPr>
          <w:spacing w:val="-3"/>
        </w:rPr>
        <w:t> </w:t>
      </w:r>
      <w:r>
        <w:rPr/>
        <w:t>học 2024-2025,</w:t>
      </w:r>
      <w:r>
        <w:rPr>
          <w:spacing w:val="-1"/>
        </w:rPr>
        <w:t> </w:t>
      </w:r>
      <w:r>
        <w:rPr/>
        <w:t>nhà trường có từ 13 đến 14 nhóm lớp [H1-1.5-01].</w:t>
      </w:r>
    </w:p>
    <w:p>
      <w:pPr>
        <w:pStyle w:val="Heading1"/>
        <w:numPr>
          <w:ilvl w:val="0"/>
          <w:numId w:val="10"/>
        </w:numPr>
        <w:tabs>
          <w:tab w:pos="1085" w:val="left" w:leader="none"/>
        </w:tabs>
        <w:spacing w:line="240" w:lineRule="auto" w:before="6" w:after="0"/>
        <w:ind w:left="1085" w:right="0" w:hanging="286"/>
        <w:jc w:val="both"/>
      </w:pPr>
      <w:r>
        <w:rPr/>
        <w:t>Điểm </w:t>
      </w:r>
      <w:r>
        <w:rPr>
          <w:spacing w:val="-4"/>
        </w:rPr>
        <w:t>mạnh</w:t>
      </w:r>
    </w:p>
    <w:p>
      <w:pPr>
        <w:pStyle w:val="BodyText"/>
        <w:spacing w:line="288" w:lineRule="auto" w:before="59"/>
        <w:ind w:right="1199" w:firstLine="566"/>
      </w:pPr>
      <w:r>
        <w:rPr/>
        <w:t>Nhà trường có</w:t>
      </w:r>
      <w:r>
        <w:rPr>
          <w:spacing w:val="40"/>
        </w:rPr>
        <w:t> </w:t>
      </w:r>
      <w:r>
        <w:rPr/>
        <w:t>số lượng trẻ trong mỗi nhóm</w:t>
      </w:r>
      <w:r>
        <w:rPr>
          <w:spacing w:val="40"/>
        </w:rPr>
        <w:t> </w:t>
      </w:r>
      <w:r>
        <w:rPr/>
        <w:t>trẻ, lớp mẫu giáo đảm bảo</w:t>
      </w:r>
      <w:r>
        <w:rPr>
          <w:spacing w:val="40"/>
        </w:rPr>
        <w:t> </w:t>
      </w:r>
      <w:r>
        <w:rPr/>
        <w:t>theo quy định. 100% các nhóm, lớp được phân chia theo độ tuổi và không năm nào vượt quá số lượng quy định tại Điều lệ trường mầm non. 100% các nhóm, lớp được học 2 buổi/ngày và ăn bán trú tại trường.</w:t>
      </w:r>
    </w:p>
    <w:p>
      <w:pPr>
        <w:pStyle w:val="ListParagraph"/>
        <w:numPr>
          <w:ilvl w:val="0"/>
          <w:numId w:val="10"/>
        </w:numPr>
        <w:tabs>
          <w:tab w:pos="1085" w:val="left" w:leader="none"/>
        </w:tabs>
        <w:spacing w:line="240" w:lineRule="auto" w:before="1" w:after="0"/>
        <w:ind w:left="1085" w:right="0" w:hanging="286"/>
        <w:jc w:val="both"/>
        <w:rPr>
          <w:sz w:val="28"/>
        </w:rPr>
      </w:pPr>
      <w:r>
        <w:rPr>
          <w:b/>
          <w:sz w:val="28"/>
        </w:rPr>
        <w:t>Điểm</w:t>
      </w:r>
      <w:r>
        <w:rPr>
          <w:b/>
          <w:spacing w:val="3"/>
          <w:sz w:val="28"/>
        </w:rPr>
        <w:t> </w:t>
      </w:r>
      <w:r>
        <w:rPr>
          <w:b/>
          <w:sz w:val="28"/>
        </w:rPr>
        <w:t>yếu:</w:t>
      </w:r>
      <w:r>
        <w:rPr>
          <w:b/>
          <w:spacing w:val="11"/>
          <w:sz w:val="28"/>
        </w:rPr>
        <w:t> </w:t>
      </w:r>
      <w:r>
        <w:rPr>
          <w:spacing w:val="-2"/>
          <w:sz w:val="28"/>
        </w:rPr>
        <w:t>Không</w:t>
      </w:r>
    </w:p>
    <w:p>
      <w:pPr>
        <w:pStyle w:val="Heading1"/>
        <w:numPr>
          <w:ilvl w:val="0"/>
          <w:numId w:val="10"/>
        </w:numPr>
        <w:tabs>
          <w:tab w:pos="1085" w:val="left" w:leader="none"/>
        </w:tabs>
        <w:spacing w:line="240" w:lineRule="auto" w:before="69" w:after="0"/>
        <w:ind w:left="1085" w:right="0" w:hanging="286"/>
        <w:jc w:val="both"/>
      </w:pPr>
      <w:r>
        <w:rPr/>
        <w:t>Kế</w:t>
      </w:r>
      <w:r>
        <w:rPr>
          <w:spacing w:val="5"/>
        </w:rPr>
        <w:t> </w:t>
      </w:r>
      <w:r>
        <w:rPr/>
        <w:t>hoạch</w:t>
      </w:r>
      <w:r>
        <w:rPr>
          <w:spacing w:val="3"/>
        </w:rPr>
        <w:t> </w:t>
      </w:r>
      <w:r>
        <w:rPr/>
        <w:t>cải</w:t>
      </w:r>
      <w:r>
        <w:rPr>
          <w:spacing w:val="8"/>
        </w:rPr>
        <w:t> </w:t>
      </w:r>
      <w:r>
        <w:rPr/>
        <w:t>tiến</w:t>
      </w:r>
      <w:r>
        <w:rPr>
          <w:spacing w:val="4"/>
        </w:rPr>
        <w:t> </w:t>
      </w:r>
      <w:r>
        <w:rPr/>
        <w:t>chất</w:t>
      </w:r>
      <w:r>
        <w:rPr>
          <w:spacing w:val="4"/>
        </w:rPr>
        <w:t> </w:t>
      </w:r>
      <w:r>
        <w:rPr>
          <w:spacing w:val="-4"/>
        </w:rPr>
        <w:t>lƣợng</w:t>
      </w:r>
    </w:p>
    <w:p>
      <w:pPr>
        <w:pStyle w:val="BodyText"/>
        <w:ind w:left="0"/>
        <w:jc w:val="left"/>
        <w:rPr>
          <w:b/>
          <w:sz w:val="6"/>
        </w:rPr>
      </w:pPr>
    </w:p>
    <w:tbl>
      <w:tblPr>
        <w:tblW w:w="0" w:type="auto"/>
        <w:jc w:val="left"/>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8"/>
        <w:gridCol w:w="1411"/>
        <w:gridCol w:w="1692"/>
        <w:gridCol w:w="1519"/>
        <w:gridCol w:w="1240"/>
      </w:tblGrid>
      <w:tr>
        <w:trPr>
          <w:trHeight w:val="1158" w:hRule="atLeast"/>
        </w:trPr>
        <w:tc>
          <w:tcPr>
            <w:tcW w:w="3258" w:type="dxa"/>
          </w:tcPr>
          <w:p>
            <w:pPr>
              <w:pStyle w:val="TableParagraph"/>
              <w:spacing w:line="288" w:lineRule="auto" w:before="189"/>
              <w:ind w:left="1056" w:hanging="903"/>
              <w:rPr>
                <w:b/>
                <w:sz w:val="28"/>
              </w:rPr>
            </w:pPr>
            <w:r>
              <w:rPr>
                <w:b/>
                <w:sz w:val="28"/>
              </w:rPr>
              <w:t>Giải pháp/Công việc cần thực hiện</w:t>
            </w:r>
          </w:p>
        </w:tc>
        <w:tc>
          <w:tcPr>
            <w:tcW w:w="1411" w:type="dxa"/>
          </w:tcPr>
          <w:p>
            <w:pPr>
              <w:pStyle w:val="TableParagraph"/>
              <w:spacing w:line="288" w:lineRule="auto" w:before="189"/>
              <w:ind w:left="136" w:right="97" w:firstLine="31"/>
              <w:rPr>
                <w:b/>
                <w:sz w:val="28"/>
              </w:rPr>
            </w:pPr>
            <w:r>
              <w:rPr>
                <w:b/>
                <w:sz w:val="28"/>
              </w:rPr>
              <w:t>Nhân</w:t>
            </w:r>
            <w:r>
              <w:rPr>
                <w:b/>
                <w:spacing w:val="-18"/>
                <w:sz w:val="28"/>
              </w:rPr>
              <w:t> </w:t>
            </w:r>
            <w:r>
              <w:rPr>
                <w:b/>
                <w:sz w:val="28"/>
              </w:rPr>
              <w:t>lực thực</w:t>
            </w:r>
            <w:r>
              <w:rPr>
                <w:b/>
                <w:spacing w:val="6"/>
                <w:sz w:val="28"/>
              </w:rPr>
              <w:t> </w:t>
            </w:r>
            <w:r>
              <w:rPr>
                <w:b/>
                <w:spacing w:val="-4"/>
                <w:sz w:val="28"/>
              </w:rPr>
              <w:t>hiện</w:t>
            </w:r>
          </w:p>
        </w:tc>
        <w:tc>
          <w:tcPr>
            <w:tcW w:w="1692" w:type="dxa"/>
          </w:tcPr>
          <w:p>
            <w:pPr>
              <w:pStyle w:val="TableParagraph"/>
              <w:spacing w:line="288" w:lineRule="auto"/>
              <w:ind w:left="196" w:right="153"/>
              <w:jc w:val="center"/>
              <w:rPr>
                <w:b/>
                <w:sz w:val="28"/>
              </w:rPr>
            </w:pPr>
            <w:r>
              <w:rPr>
                <w:b/>
                <w:sz w:val="28"/>
              </w:rPr>
              <w:t>Điều</w:t>
            </w:r>
            <w:r>
              <w:rPr>
                <w:b/>
                <w:spacing w:val="-18"/>
                <w:sz w:val="28"/>
              </w:rPr>
              <w:t> </w:t>
            </w:r>
            <w:r>
              <w:rPr>
                <w:b/>
                <w:sz w:val="28"/>
              </w:rPr>
              <w:t>kiện để thực</w:t>
            </w:r>
          </w:p>
          <w:p>
            <w:pPr>
              <w:pStyle w:val="TableParagraph"/>
              <w:ind w:left="179" w:right="169"/>
              <w:jc w:val="center"/>
              <w:rPr>
                <w:b/>
                <w:sz w:val="28"/>
              </w:rPr>
            </w:pPr>
            <w:r>
              <w:rPr>
                <w:b/>
                <w:spacing w:val="-4"/>
                <w:sz w:val="28"/>
              </w:rPr>
              <w:t>hiện</w:t>
            </w:r>
          </w:p>
        </w:tc>
        <w:tc>
          <w:tcPr>
            <w:tcW w:w="1519" w:type="dxa"/>
          </w:tcPr>
          <w:p>
            <w:pPr>
              <w:pStyle w:val="TableParagraph"/>
              <w:spacing w:line="288" w:lineRule="auto" w:before="189"/>
              <w:ind w:left="187" w:right="94"/>
              <w:rPr>
                <w:b/>
                <w:sz w:val="28"/>
              </w:rPr>
            </w:pPr>
            <w:r>
              <w:rPr>
                <w:b/>
                <w:sz w:val="28"/>
              </w:rPr>
              <w:t>Thời</w:t>
            </w:r>
            <w:r>
              <w:rPr>
                <w:b/>
                <w:spacing w:val="-18"/>
                <w:sz w:val="28"/>
              </w:rPr>
              <w:t> </w:t>
            </w:r>
            <w:r>
              <w:rPr>
                <w:b/>
                <w:sz w:val="28"/>
              </w:rPr>
              <w:t>gian thực</w:t>
            </w:r>
            <w:r>
              <w:rPr>
                <w:b/>
                <w:spacing w:val="8"/>
                <w:sz w:val="28"/>
              </w:rPr>
              <w:t> </w:t>
            </w:r>
            <w:r>
              <w:rPr>
                <w:b/>
                <w:spacing w:val="-4"/>
                <w:sz w:val="28"/>
              </w:rPr>
              <w:t>hiện</w:t>
            </w:r>
          </w:p>
        </w:tc>
        <w:tc>
          <w:tcPr>
            <w:tcW w:w="1240" w:type="dxa"/>
          </w:tcPr>
          <w:p>
            <w:pPr>
              <w:pStyle w:val="TableParagraph"/>
              <w:spacing w:line="288" w:lineRule="auto" w:before="189"/>
              <w:ind w:left="113" w:firstLine="40"/>
              <w:rPr>
                <w:b/>
                <w:sz w:val="28"/>
              </w:rPr>
            </w:pPr>
            <w:r>
              <w:rPr>
                <w:b/>
                <w:sz w:val="28"/>
              </w:rPr>
              <w:t>Dự</w:t>
            </w:r>
            <w:r>
              <w:rPr>
                <w:b/>
                <w:spacing w:val="-14"/>
                <w:sz w:val="28"/>
              </w:rPr>
              <w:t> </w:t>
            </w:r>
            <w:r>
              <w:rPr>
                <w:b/>
                <w:sz w:val="28"/>
              </w:rPr>
              <w:t>kiến kinh</w:t>
            </w:r>
            <w:r>
              <w:rPr>
                <w:b/>
                <w:spacing w:val="4"/>
                <w:sz w:val="28"/>
              </w:rPr>
              <w:t> </w:t>
            </w:r>
            <w:r>
              <w:rPr>
                <w:b/>
                <w:spacing w:val="-5"/>
                <w:sz w:val="28"/>
              </w:rPr>
              <w:t>phí</w:t>
            </w:r>
          </w:p>
        </w:tc>
      </w:tr>
    </w:tbl>
    <w:p>
      <w:pPr>
        <w:spacing w:after="0" w:line="288" w:lineRule="auto"/>
        <w:rPr>
          <w:sz w:val="28"/>
        </w:rPr>
        <w:sectPr>
          <w:pgSz w:w="11910" w:h="16850"/>
          <w:pgMar w:header="724" w:footer="0" w:top="1020" w:bottom="280" w:left="900" w:right="500"/>
        </w:sectPr>
      </w:pPr>
    </w:p>
    <w:p>
      <w:pPr>
        <w:pStyle w:val="BodyText"/>
        <w:spacing w:before="5"/>
        <w:ind w:left="0"/>
        <w:jc w:val="left"/>
        <w:rPr>
          <w:b/>
          <w:sz w:val="8"/>
        </w:rPr>
      </w:pPr>
    </w:p>
    <w:tbl>
      <w:tblPr>
        <w:tblW w:w="0" w:type="auto"/>
        <w:jc w:val="left"/>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7"/>
        <w:gridCol w:w="1411"/>
        <w:gridCol w:w="1691"/>
        <w:gridCol w:w="1519"/>
        <w:gridCol w:w="1240"/>
      </w:tblGrid>
      <w:tr>
        <w:trPr>
          <w:trHeight w:val="3479" w:hRule="atLeast"/>
        </w:trPr>
        <w:tc>
          <w:tcPr>
            <w:tcW w:w="3257" w:type="dxa"/>
          </w:tcPr>
          <w:p>
            <w:pPr>
              <w:pStyle w:val="TableParagraph"/>
              <w:spacing w:line="288" w:lineRule="auto"/>
              <w:ind w:left="107" w:right="91" w:firstLine="33"/>
              <w:jc w:val="both"/>
              <w:rPr>
                <w:sz w:val="28"/>
              </w:rPr>
            </w:pPr>
            <w:r>
              <w:rPr>
                <w:sz w:val="28"/>
              </w:rPr>
              <w:t>Nhà trường tiếp tục tăng cường các biện pháp huy động tối đa số trẻ trong độ tuổi ra lớp, đặc biệt là trẻ từ</w:t>
            </w:r>
            <w:r>
              <w:rPr>
                <w:spacing w:val="-2"/>
                <w:sz w:val="28"/>
              </w:rPr>
              <w:t> </w:t>
            </w:r>
            <w:r>
              <w:rPr>
                <w:sz w:val="28"/>
              </w:rPr>
              <w:t>3-36</w:t>
            </w:r>
            <w:r>
              <w:rPr>
                <w:spacing w:val="-2"/>
                <w:sz w:val="28"/>
              </w:rPr>
              <w:t> </w:t>
            </w:r>
            <w:r>
              <w:rPr>
                <w:sz w:val="28"/>
              </w:rPr>
              <w:t>tháng tuổi và</w:t>
            </w:r>
            <w:r>
              <w:rPr>
                <w:spacing w:val="-3"/>
                <w:sz w:val="28"/>
              </w:rPr>
              <w:t> </w:t>
            </w:r>
            <w:r>
              <w:rPr>
                <w:sz w:val="28"/>
              </w:rPr>
              <w:t>trẻ</w:t>
            </w:r>
            <w:r>
              <w:rPr>
                <w:spacing w:val="-1"/>
                <w:sz w:val="28"/>
              </w:rPr>
              <w:t> </w:t>
            </w:r>
            <w:r>
              <w:rPr>
                <w:sz w:val="28"/>
              </w:rPr>
              <w:t>3- 5 tuổi, duy trì và tổ chức tốt các nhóm, lớp đảm bảo số</w:t>
            </w:r>
            <w:r>
              <w:rPr>
                <w:spacing w:val="42"/>
                <w:sz w:val="28"/>
              </w:rPr>
              <w:t>  </w:t>
            </w:r>
            <w:r>
              <w:rPr>
                <w:sz w:val="28"/>
              </w:rPr>
              <w:t>lượng</w:t>
            </w:r>
            <w:r>
              <w:rPr>
                <w:spacing w:val="42"/>
                <w:sz w:val="28"/>
              </w:rPr>
              <w:t>  </w:t>
            </w:r>
            <w:r>
              <w:rPr>
                <w:sz w:val="28"/>
              </w:rPr>
              <w:t>trẻ/nhóm,</w:t>
            </w:r>
            <w:r>
              <w:rPr>
                <w:spacing w:val="44"/>
                <w:sz w:val="28"/>
              </w:rPr>
              <w:t>  </w:t>
            </w:r>
            <w:r>
              <w:rPr>
                <w:spacing w:val="-5"/>
                <w:sz w:val="28"/>
              </w:rPr>
              <w:t>lớp</w:t>
            </w:r>
          </w:p>
          <w:p>
            <w:pPr>
              <w:pStyle w:val="TableParagraph"/>
              <w:ind w:left="107"/>
              <w:jc w:val="both"/>
              <w:rPr>
                <w:sz w:val="28"/>
              </w:rPr>
            </w:pPr>
            <w:r>
              <w:rPr>
                <w:sz w:val="28"/>
              </w:rPr>
              <w:t>theo</w:t>
            </w:r>
            <w:r>
              <w:rPr>
                <w:spacing w:val="-15"/>
                <w:sz w:val="28"/>
              </w:rPr>
              <w:t> </w:t>
            </w:r>
            <w:r>
              <w:rPr>
                <w:sz w:val="28"/>
              </w:rPr>
              <w:t>quy</w:t>
            </w:r>
            <w:r>
              <w:rPr>
                <w:spacing w:val="-14"/>
                <w:sz w:val="28"/>
              </w:rPr>
              <w:t> </w:t>
            </w:r>
            <w:r>
              <w:rPr>
                <w:spacing w:val="-2"/>
                <w:sz w:val="28"/>
              </w:rPr>
              <w:t>định.</w:t>
            </w:r>
          </w:p>
        </w:tc>
        <w:tc>
          <w:tcPr>
            <w:tcW w:w="1411" w:type="dxa"/>
          </w:tcPr>
          <w:p>
            <w:pPr>
              <w:pStyle w:val="TableParagraph"/>
              <w:tabs>
                <w:tab w:pos="1019" w:val="left" w:leader="none"/>
              </w:tabs>
              <w:spacing w:line="315" w:lineRule="exact"/>
              <w:ind w:left="141"/>
              <w:rPr>
                <w:sz w:val="28"/>
              </w:rPr>
            </w:pPr>
            <w:r>
              <w:rPr>
                <w:spacing w:val="-5"/>
                <w:sz w:val="28"/>
              </w:rPr>
              <w:t>Cán</w:t>
            </w:r>
            <w:r>
              <w:rPr>
                <w:sz w:val="28"/>
              </w:rPr>
              <w:tab/>
            </w:r>
            <w:r>
              <w:rPr>
                <w:spacing w:val="-5"/>
                <w:sz w:val="28"/>
              </w:rPr>
              <w:t>bộ</w:t>
            </w:r>
          </w:p>
          <w:p>
            <w:pPr>
              <w:pStyle w:val="TableParagraph"/>
              <w:tabs>
                <w:tab w:pos="1009" w:val="left" w:leader="none"/>
              </w:tabs>
              <w:spacing w:line="288" w:lineRule="auto" w:before="65"/>
              <w:ind w:left="108" w:right="96"/>
              <w:rPr>
                <w:sz w:val="28"/>
              </w:rPr>
            </w:pPr>
            <w:r>
              <w:rPr>
                <w:spacing w:val="-4"/>
                <w:sz w:val="28"/>
              </w:rPr>
              <w:t>quản</w:t>
            </w:r>
            <w:r>
              <w:rPr>
                <w:sz w:val="28"/>
              </w:rPr>
              <w:tab/>
            </w:r>
            <w:r>
              <w:rPr>
                <w:spacing w:val="-4"/>
                <w:sz w:val="28"/>
              </w:rPr>
              <w:t>lý, </w:t>
            </w:r>
            <w:r>
              <w:rPr>
                <w:sz w:val="28"/>
              </w:rPr>
              <w:t>giáo viên</w:t>
            </w:r>
          </w:p>
        </w:tc>
        <w:tc>
          <w:tcPr>
            <w:tcW w:w="1691" w:type="dxa"/>
          </w:tcPr>
          <w:p>
            <w:pPr>
              <w:pStyle w:val="TableParagraph"/>
              <w:spacing w:line="288" w:lineRule="auto"/>
              <w:ind w:left="108" w:right="96" w:firstLine="33"/>
              <w:rPr>
                <w:sz w:val="28"/>
              </w:rPr>
            </w:pPr>
            <w:r>
              <w:rPr>
                <w:sz w:val="28"/>
              </w:rPr>
              <w:t>Kế hoạch giao tuyển sinh, kế hoạch</w:t>
            </w:r>
            <w:r>
              <w:rPr>
                <w:spacing w:val="-18"/>
                <w:sz w:val="28"/>
              </w:rPr>
              <w:t> </w:t>
            </w:r>
            <w:r>
              <w:rPr>
                <w:sz w:val="28"/>
              </w:rPr>
              <w:t>giáo dục</w:t>
            </w:r>
            <w:r>
              <w:rPr>
                <w:spacing w:val="6"/>
                <w:sz w:val="28"/>
              </w:rPr>
              <w:t> </w:t>
            </w:r>
            <w:r>
              <w:rPr>
                <w:sz w:val="28"/>
              </w:rPr>
              <w:t>trẻ</w:t>
            </w:r>
            <w:r>
              <w:rPr>
                <w:spacing w:val="7"/>
                <w:sz w:val="28"/>
              </w:rPr>
              <w:t> </w:t>
            </w:r>
            <w:r>
              <w:rPr>
                <w:spacing w:val="-5"/>
                <w:sz w:val="28"/>
              </w:rPr>
              <w:t>em</w:t>
            </w:r>
          </w:p>
        </w:tc>
        <w:tc>
          <w:tcPr>
            <w:tcW w:w="1519" w:type="dxa"/>
          </w:tcPr>
          <w:p>
            <w:pPr>
              <w:pStyle w:val="TableParagraph"/>
              <w:spacing w:line="288" w:lineRule="auto"/>
              <w:ind w:left="109" w:right="93" w:firstLine="33"/>
              <w:jc w:val="both"/>
              <w:rPr>
                <w:sz w:val="28"/>
              </w:rPr>
            </w:pPr>
            <w:r>
              <w:rPr>
                <w:sz w:val="28"/>
              </w:rPr>
              <w:t>Năm </w:t>
            </w:r>
            <w:r>
              <w:rPr>
                <w:sz w:val="28"/>
              </w:rPr>
              <w:t>học </w:t>
            </w:r>
            <w:r>
              <w:rPr>
                <w:spacing w:val="-2"/>
                <w:sz w:val="28"/>
              </w:rPr>
              <w:t>2024-2025</w:t>
            </w:r>
          </w:p>
          <w:p>
            <w:pPr>
              <w:pStyle w:val="TableParagraph"/>
              <w:spacing w:line="288" w:lineRule="auto"/>
              <w:ind w:left="109" w:right="93" w:firstLine="33"/>
              <w:jc w:val="both"/>
              <w:rPr>
                <w:sz w:val="28"/>
              </w:rPr>
            </w:pPr>
            <w:r>
              <w:rPr>
                <w:sz w:val="28"/>
              </w:rPr>
              <w:t>Trong các năm </w:t>
            </w:r>
            <w:r>
              <w:rPr>
                <w:sz w:val="28"/>
              </w:rPr>
              <w:t>học tiếp theo</w:t>
            </w:r>
          </w:p>
        </w:tc>
        <w:tc>
          <w:tcPr>
            <w:tcW w:w="1240" w:type="dxa"/>
          </w:tcPr>
          <w:p>
            <w:pPr>
              <w:pStyle w:val="TableParagraph"/>
              <w:spacing w:line="315" w:lineRule="exact"/>
              <w:ind w:left="252"/>
              <w:rPr>
                <w:sz w:val="28"/>
              </w:rPr>
            </w:pPr>
            <w:r>
              <w:rPr>
                <w:spacing w:val="-2"/>
                <w:sz w:val="28"/>
              </w:rPr>
              <w:t>Không</w:t>
            </w:r>
          </w:p>
        </w:tc>
      </w:tr>
    </w:tbl>
    <w:p>
      <w:pPr>
        <w:pStyle w:val="ListParagraph"/>
        <w:numPr>
          <w:ilvl w:val="0"/>
          <w:numId w:val="10"/>
        </w:numPr>
        <w:tabs>
          <w:tab w:pos="1654" w:val="left" w:leader="none"/>
        </w:tabs>
        <w:spacing w:line="240" w:lineRule="auto" w:before="0" w:after="0"/>
        <w:ind w:left="1654" w:right="0" w:hanging="286"/>
        <w:jc w:val="left"/>
        <w:rPr>
          <w:sz w:val="28"/>
        </w:rPr>
      </w:pPr>
      <w:r>
        <w:rPr>
          <w:b/>
          <w:sz w:val="28"/>
        </w:rPr>
        <w:t>Tự đánh</w:t>
      </w:r>
      <w:r>
        <w:rPr>
          <w:b/>
          <w:spacing w:val="3"/>
          <w:sz w:val="28"/>
        </w:rPr>
        <w:t> </w:t>
      </w:r>
      <w:r>
        <w:rPr>
          <w:b/>
          <w:sz w:val="28"/>
        </w:rPr>
        <w:t>giá:</w:t>
      </w:r>
      <w:r>
        <w:rPr>
          <w:b/>
          <w:spacing w:val="9"/>
          <w:sz w:val="28"/>
        </w:rPr>
        <w:t> </w:t>
      </w:r>
      <w:r>
        <w:rPr>
          <w:sz w:val="28"/>
        </w:rPr>
        <w:t>Đạt</w:t>
      </w:r>
      <w:r>
        <w:rPr>
          <w:spacing w:val="4"/>
          <w:sz w:val="28"/>
        </w:rPr>
        <w:t> </w:t>
      </w:r>
      <w:r>
        <w:rPr>
          <w:sz w:val="28"/>
        </w:rPr>
        <w:t>mức</w:t>
      </w:r>
      <w:r>
        <w:rPr>
          <w:spacing w:val="6"/>
          <w:sz w:val="28"/>
        </w:rPr>
        <w:t> </w:t>
      </w:r>
      <w:r>
        <w:rPr>
          <w:spacing w:val="-10"/>
          <w:sz w:val="28"/>
        </w:rPr>
        <w:t>3</w:t>
      </w:r>
    </w:p>
    <w:p>
      <w:pPr>
        <w:pStyle w:val="Heading1"/>
        <w:spacing w:before="61"/>
        <w:ind w:left="1368"/>
        <w:jc w:val="left"/>
      </w:pPr>
      <w:r>
        <w:rPr/>
        <w:t>Tiêu</w:t>
      </w:r>
      <w:r>
        <w:rPr>
          <w:spacing w:val="5"/>
        </w:rPr>
        <w:t> </w:t>
      </w:r>
      <w:r>
        <w:rPr/>
        <w:t>chí</w:t>
      </w:r>
      <w:r>
        <w:rPr>
          <w:spacing w:val="6"/>
        </w:rPr>
        <w:t> </w:t>
      </w:r>
      <w:r>
        <w:rPr/>
        <w:t>1.6:</w:t>
      </w:r>
      <w:r>
        <w:rPr>
          <w:spacing w:val="5"/>
        </w:rPr>
        <w:t> </w:t>
      </w:r>
      <w:r>
        <w:rPr/>
        <w:t>Quản</w:t>
      </w:r>
      <w:r>
        <w:rPr>
          <w:spacing w:val="5"/>
        </w:rPr>
        <w:t> </w:t>
      </w:r>
      <w:r>
        <w:rPr/>
        <w:t>lý</w:t>
      </w:r>
      <w:r>
        <w:rPr>
          <w:spacing w:val="8"/>
        </w:rPr>
        <w:t> </w:t>
      </w:r>
      <w:r>
        <w:rPr/>
        <w:t>hành</w:t>
      </w:r>
      <w:r>
        <w:rPr>
          <w:spacing w:val="4"/>
        </w:rPr>
        <w:t> </w:t>
      </w:r>
      <w:r>
        <w:rPr/>
        <w:t>chính,</w:t>
      </w:r>
      <w:r>
        <w:rPr>
          <w:spacing w:val="4"/>
        </w:rPr>
        <w:t> </w:t>
      </w:r>
      <w:r>
        <w:rPr/>
        <w:t>tài</w:t>
      </w:r>
      <w:r>
        <w:rPr>
          <w:spacing w:val="6"/>
        </w:rPr>
        <w:t> </w:t>
      </w:r>
      <w:r>
        <w:rPr/>
        <w:t>chính</w:t>
      </w:r>
      <w:r>
        <w:rPr>
          <w:spacing w:val="5"/>
        </w:rPr>
        <w:t> </w:t>
      </w:r>
      <w:r>
        <w:rPr/>
        <w:t>và</w:t>
      </w:r>
      <w:r>
        <w:rPr>
          <w:spacing w:val="8"/>
        </w:rPr>
        <w:t> </w:t>
      </w:r>
      <w:r>
        <w:rPr/>
        <w:t>tài</w:t>
      </w:r>
      <w:r>
        <w:rPr>
          <w:spacing w:val="6"/>
        </w:rPr>
        <w:t> </w:t>
      </w:r>
      <w:r>
        <w:rPr>
          <w:spacing w:val="-5"/>
        </w:rPr>
        <w:t>sản</w:t>
      </w:r>
    </w:p>
    <w:p>
      <w:pPr>
        <w:spacing w:before="59"/>
        <w:ind w:left="1368" w:right="0" w:firstLine="0"/>
        <w:jc w:val="left"/>
        <w:rPr>
          <w:i/>
          <w:sz w:val="28"/>
        </w:rPr>
      </w:pPr>
      <w:r>
        <w:rPr>
          <w:i/>
          <w:sz w:val="28"/>
        </w:rPr>
        <w:t>Mức</w:t>
      </w:r>
      <w:r>
        <w:rPr>
          <w:i/>
          <w:spacing w:val="5"/>
          <w:sz w:val="28"/>
        </w:rPr>
        <w:t> </w:t>
      </w:r>
      <w:r>
        <w:rPr>
          <w:i/>
          <w:spacing w:val="-5"/>
          <w:sz w:val="28"/>
        </w:rPr>
        <w:t>1:</w:t>
      </w:r>
    </w:p>
    <w:p>
      <w:pPr>
        <w:pStyle w:val="ListParagraph"/>
        <w:numPr>
          <w:ilvl w:val="1"/>
          <w:numId w:val="10"/>
        </w:numPr>
        <w:tabs>
          <w:tab w:pos="1678" w:val="left" w:leader="none"/>
        </w:tabs>
        <w:spacing w:line="240" w:lineRule="auto" w:before="65" w:after="0"/>
        <w:ind w:left="1678" w:right="0" w:hanging="310"/>
        <w:jc w:val="both"/>
        <w:rPr>
          <w:i/>
          <w:sz w:val="28"/>
        </w:rPr>
      </w:pPr>
      <w:r>
        <w:rPr>
          <w:i/>
          <w:sz w:val="28"/>
        </w:rPr>
        <w:t>Hệ</w:t>
      </w:r>
      <w:r>
        <w:rPr>
          <w:i/>
          <w:spacing w:val="1"/>
          <w:sz w:val="28"/>
        </w:rPr>
        <w:t> </w:t>
      </w:r>
      <w:r>
        <w:rPr>
          <w:i/>
          <w:sz w:val="28"/>
        </w:rPr>
        <w:t>thống</w:t>
      </w:r>
      <w:r>
        <w:rPr>
          <w:i/>
          <w:spacing w:val="4"/>
          <w:sz w:val="28"/>
        </w:rPr>
        <w:t> </w:t>
      </w:r>
      <w:r>
        <w:rPr>
          <w:i/>
          <w:sz w:val="28"/>
        </w:rPr>
        <w:t>hồ</w:t>
      </w:r>
      <w:r>
        <w:rPr>
          <w:i/>
          <w:spacing w:val="6"/>
          <w:sz w:val="28"/>
        </w:rPr>
        <w:t> </w:t>
      </w:r>
      <w:r>
        <w:rPr>
          <w:i/>
          <w:sz w:val="28"/>
        </w:rPr>
        <w:t>sơ</w:t>
      </w:r>
      <w:r>
        <w:rPr>
          <w:i/>
          <w:spacing w:val="3"/>
          <w:sz w:val="28"/>
        </w:rPr>
        <w:t> </w:t>
      </w:r>
      <w:r>
        <w:rPr>
          <w:i/>
          <w:sz w:val="28"/>
        </w:rPr>
        <w:t>của</w:t>
      </w:r>
      <w:r>
        <w:rPr>
          <w:i/>
          <w:spacing w:val="5"/>
          <w:sz w:val="28"/>
        </w:rPr>
        <w:t> </w:t>
      </w:r>
      <w:r>
        <w:rPr>
          <w:i/>
          <w:sz w:val="28"/>
        </w:rPr>
        <w:t>nhà</w:t>
      </w:r>
      <w:r>
        <w:rPr>
          <w:i/>
          <w:spacing w:val="4"/>
          <w:sz w:val="28"/>
        </w:rPr>
        <w:t> </w:t>
      </w:r>
      <w:r>
        <w:rPr>
          <w:i/>
          <w:sz w:val="28"/>
        </w:rPr>
        <w:t>trường</w:t>
      </w:r>
      <w:r>
        <w:rPr>
          <w:i/>
          <w:spacing w:val="4"/>
          <w:sz w:val="28"/>
        </w:rPr>
        <w:t> </w:t>
      </w:r>
      <w:r>
        <w:rPr>
          <w:i/>
          <w:sz w:val="28"/>
        </w:rPr>
        <w:t>được</w:t>
      </w:r>
      <w:r>
        <w:rPr>
          <w:i/>
          <w:spacing w:val="5"/>
          <w:sz w:val="28"/>
        </w:rPr>
        <w:t> </w:t>
      </w:r>
      <w:r>
        <w:rPr>
          <w:i/>
          <w:sz w:val="28"/>
        </w:rPr>
        <w:t>lưu</w:t>
      </w:r>
      <w:r>
        <w:rPr>
          <w:i/>
          <w:spacing w:val="5"/>
          <w:sz w:val="28"/>
        </w:rPr>
        <w:t> </w:t>
      </w:r>
      <w:r>
        <w:rPr>
          <w:i/>
          <w:sz w:val="28"/>
        </w:rPr>
        <w:t>trữ</w:t>
      </w:r>
      <w:r>
        <w:rPr>
          <w:i/>
          <w:spacing w:val="4"/>
          <w:sz w:val="28"/>
        </w:rPr>
        <w:t> </w:t>
      </w:r>
      <w:r>
        <w:rPr>
          <w:i/>
          <w:sz w:val="28"/>
        </w:rPr>
        <w:t>theo</w:t>
      </w:r>
      <w:r>
        <w:rPr>
          <w:i/>
          <w:spacing w:val="5"/>
          <w:sz w:val="28"/>
        </w:rPr>
        <w:t> </w:t>
      </w:r>
      <w:r>
        <w:rPr>
          <w:i/>
          <w:sz w:val="28"/>
        </w:rPr>
        <w:t>quy</w:t>
      </w:r>
      <w:r>
        <w:rPr>
          <w:i/>
          <w:spacing w:val="4"/>
          <w:sz w:val="28"/>
        </w:rPr>
        <w:t> </w:t>
      </w:r>
      <w:r>
        <w:rPr>
          <w:i/>
          <w:spacing w:val="-2"/>
          <w:sz w:val="28"/>
        </w:rPr>
        <w:t>định;</w:t>
      </w:r>
    </w:p>
    <w:p>
      <w:pPr>
        <w:pStyle w:val="ListParagraph"/>
        <w:numPr>
          <w:ilvl w:val="1"/>
          <w:numId w:val="10"/>
        </w:numPr>
        <w:tabs>
          <w:tab w:pos="1687" w:val="left" w:leader="none"/>
        </w:tabs>
        <w:spacing w:line="288" w:lineRule="auto" w:before="64" w:after="0"/>
        <w:ind w:left="802" w:right="628" w:firstLine="566"/>
        <w:jc w:val="both"/>
        <w:rPr>
          <w:i/>
          <w:sz w:val="28"/>
        </w:rPr>
      </w:pPr>
      <w:r>
        <w:rPr>
          <w:i/>
          <w:sz w:val="28"/>
        </w:rPr>
        <w:t>Lập dự toán, thực hiện thu chi, quyết toán, thống kê, báo cáo tài chính</w:t>
      </w:r>
      <w:r>
        <w:rPr>
          <w:i/>
          <w:spacing w:val="40"/>
          <w:sz w:val="28"/>
        </w:rPr>
        <w:t> </w:t>
      </w:r>
      <w:r>
        <w:rPr>
          <w:i/>
          <w:sz w:val="28"/>
        </w:rPr>
        <w:t>và</w:t>
      </w:r>
      <w:r>
        <w:rPr>
          <w:i/>
          <w:spacing w:val="30"/>
          <w:sz w:val="28"/>
        </w:rPr>
        <w:t> </w:t>
      </w:r>
      <w:r>
        <w:rPr>
          <w:i/>
          <w:sz w:val="28"/>
        </w:rPr>
        <w:t>tài</w:t>
      </w:r>
      <w:r>
        <w:rPr>
          <w:i/>
          <w:spacing w:val="29"/>
          <w:sz w:val="28"/>
        </w:rPr>
        <w:t> </w:t>
      </w:r>
      <w:r>
        <w:rPr>
          <w:i/>
          <w:sz w:val="28"/>
        </w:rPr>
        <w:t>sản;</w:t>
      </w:r>
      <w:r>
        <w:rPr>
          <w:i/>
          <w:spacing w:val="31"/>
          <w:sz w:val="28"/>
        </w:rPr>
        <w:t> </w:t>
      </w:r>
      <w:r>
        <w:rPr>
          <w:i/>
          <w:sz w:val="28"/>
        </w:rPr>
        <w:t>công</w:t>
      </w:r>
      <w:r>
        <w:rPr>
          <w:i/>
          <w:spacing w:val="32"/>
          <w:sz w:val="28"/>
        </w:rPr>
        <w:t> </w:t>
      </w:r>
      <w:r>
        <w:rPr>
          <w:i/>
          <w:sz w:val="28"/>
        </w:rPr>
        <w:t>khai</w:t>
      </w:r>
      <w:r>
        <w:rPr>
          <w:i/>
          <w:spacing w:val="36"/>
          <w:sz w:val="28"/>
        </w:rPr>
        <w:t> </w:t>
      </w:r>
      <w:r>
        <w:rPr>
          <w:i/>
          <w:sz w:val="28"/>
        </w:rPr>
        <w:t>và</w:t>
      </w:r>
      <w:r>
        <w:rPr>
          <w:i/>
          <w:spacing w:val="30"/>
          <w:sz w:val="28"/>
        </w:rPr>
        <w:t> </w:t>
      </w:r>
      <w:r>
        <w:rPr>
          <w:i/>
          <w:sz w:val="28"/>
        </w:rPr>
        <w:t>định</w:t>
      </w:r>
      <w:r>
        <w:rPr>
          <w:i/>
          <w:spacing w:val="32"/>
          <w:sz w:val="28"/>
        </w:rPr>
        <w:t> </w:t>
      </w:r>
      <w:r>
        <w:rPr>
          <w:i/>
          <w:sz w:val="28"/>
        </w:rPr>
        <w:t>kỳ</w:t>
      </w:r>
      <w:r>
        <w:rPr>
          <w:i/>
          <w:spacing w:val="31"/>
          <w:sz w:val="28"/>
        </w:rPr>
        <w:t> </w:t>
      </w:r>
      <w:r>
        <w:rPr>
          <w:i/>
          <w:sz w:val="28"/>
        </w:rPr>
        <w:t>tự</w:t>
      </w:r>
      <w:r>
        <w:rPr>
          <w:i/>
          <w:spacing w:val="31"/>
          <w:sz w:val="28"/>
        </w:rPr>
        <w:t> </w:t>
      </w:r>
      <w:r>
        <w:rPr>
          <w:i/>
          <w:sz w:val="28"/>
        </w:rPr>
        <w:t>kiểm tra</w:t>
      </w:r>
      <w:r>
        <w:rPr>
          <w:i/>
          <w:spacing w:val="29"/>
          <w:sz w:val="28"/>
        </w:rPr>
        <w:t> </w:t>
      </w:r>
      <w:r>
        <w:rPr>
          <w:i/>
          <w:sz w:val="28"/>
        </w:rPr>
        <w:t>tài</w:t>
      </w:r>
      <w:r>
        <w:rPr>
          <w:i/>
          <w:spacing w:val="32"/>
          <w:sz w:val="28"/>
        </w:rPr>
        <w:t> </w:t>
      </w:r>
      <w:r>
        <w:rPr>
          <w:i/>
          <w:sz w:val="28"/>
        </w:rPr>
        <w:t>chính, tài</w:t>
      </w:r>
      <w:r>
        <w:rPr>
          <w:i/>
          <w:spacing w:val="29"/>
          <w:sz w:val="28"/>
        </w:rPr>
        <w:t> </w:t>
      </w:r>
      <w:r>
        <w:rPr>
          <w:i/>
          <w:sz w:val="28"/>
        </w:rPr>
        <w:t>sản</w:t>
      </w:r>
      <w:r>
        <w:rPr>
          <w:i/>
          <w:spacing w:val="32"/>
          <w:sz w:val="28"/>
        </w:rPr>
        <w:t> </w:t>
      </w:r>
      <w:r>
        <w:rPr>
          <w:i/>
          <w:sz w:val="28"/>
        </w:rPr>
        <w:t>theo</w:t>
      </w:r>
      <w:r>
        <w:rPr>
          <w:i/>
          <w:spacing w:val="32"/>
          <w:sz w:val="28"/>
        </w:rPr>
        <w:t> </w:t>
      </w:r>
      <w:r>
        <w:rPr>
          <w:i/>
          <w:sz w:val="28"/>
        </w:rPr>
        <w:t>quy</w:t>
      </w:r>
      <w:r>
        <w:rPr>
          <w:i/>
          <w:spacing w:val="31"/>
          <w:sz w:val="28"/>
        </w:rPr>
        <w:t> </w:t>
      </w:r>
      <w:r>
        <w:rPr>
          <w:i/>
          <w:sz w:val="28"/>
        </w:rPr>
        <w:t>định; quy chế chi tiêu nội bộ được bổ sung, cập nhật phù hợp với điều kiện thực tế và các quy định hiện hành.</w:t>
      </w:r>
    </w:p>
    <w:p>
      <w:pPr>
        <w:spacing w:before="1"/>
        <w:ind w:left="1368" w:right="0" w:firstLine="0"/>
        <w:jc w:val="both"/>
        <w:rPr>
          <w:i/>
          <w:sz w:val="28"/>
        </w:rPr>
      </w:pPr>
      <w:r>
        <w:rPr>
          <w:i/>
          <w:sz w:val="28"/>
        </w:rPr>
        <w:t>Mức</w:t>
      </w:r>
      <w:r>
        <w:rPr>
          <w:i/>
          <w:spacing w:val="5"/>
          <w:sz w:val="28"/>
        </w:rPr>
        <w:t> </w:t>
      </w:r>
      <w:r>
        <w:rPr>
          <w:i/>
          <w:spacing w:val="-5"/>
          <w:sz w:val="28"/>
        </w:rPr>
        <w:t>2:</w:t>
      </w:r>
    </w:p>
    <w:p>
      <w:pPr>
        <w:pStyle w:val="ListParagraph"/>
        <w:numPr>
          <w:ilvl w:val="0"/>
          <w:numId w:val="11"/>
        </w:numPr>
        <w:tabs>
          <w:tab w:pos="1704" w:val="left" w:leader="none"/>
        </w:tabs>
        <w:spacing w:line="288" w:lineRule="auto" w:before="64" w:after="0"/>
        <w:ind w:left="802" w:right="644" w:firstLine="566"/>
        <w:jc w:val="both"/>
        <w:rPr>
          <w:i/>
          <w:sz w:val="28"/>
        </w:rPr>
      </w:pPr>
      <w:r>
        <w:rPr>
          <w:i/>
          <w:sz w:val="28"/>
        </w:rPr>
        <w:t>Ứng dụng công nghệ thông tin hiệu quả trong công tác quản lý hành</w:t>
      </w:r>
      <w:r>
        <w:rPr>
          <w:i/>
          <w:sz w:val="28"/>
        </w:rPr>
        <w:t> chính, tài chính và tài sản của nhà trường;</w:t>
      </w:r>
    </w:p>
    <w:p>
      <w:pPr>
        <w:pStyle w:val="ListParagraph"/>
        <w:numPr>
          <w:ilvl w:val="0"/>
          <w:numId w:val="11"/>
        </w:numPr>
        <w:tabs>
          <w:tab w:pos="1694" w:val="left" w:leader="none"/>
        </w:tabs>
        <w:spacing w:line="288" w:lineRule="auto" w:before="0" w:after="0"/>
        <w:ind w:left="802" w:right="640" w:firstLine="566"/>
        <w:jc w:val="both"/>
        <w:rPr>
          <w:i/>
          <w:sz w:val="28"/>
        </w:rPr>
      </w:pPr>
      <w:r>
        <w:rPr>
          <w:i/>
          <w:sz w:val="28"/>
        </w:rPr>
        <w:t>Trong 05 năm liên tiếp tính đến thời điểm đánh giá không có vi phạm</w:t>
      </w:r>
      <w:r>
        <w:rPr>
          <w:i/>
          <w:sz w:val="28"/>
        </w:rPr>
        <w:t> liên quan đến việc quản lý hành chính, tài chính và tài sản theo kết luận của thanh tra, kiểm toán.</w:t>
      </w:r>
    </w:p>
    <w:p>
      <w:pPr>
        <w:spacing w:before="0"/>
        <w:ind w:left="1368" w:right="0" w:firstLine="0"/>
        <w:jc w:val="both"/>
        <w:rPr>
          <w:i/>
          <w:sz w:val="28"/>
        </w:rPr>
      </w:pPr>
      <w:r>
        <w:rPr>
          <w:i/>
          <w:sz w:val="28"/>
        </w:rPr>
        <w:t>Mức</w:t>
      </w:r>
      <w:r>
        <w:rPr>
          <w:i/>
          <w:spacing w:val="5"/>
          <w:sz w:val="28"/>
        </w:rPr>
        <w:t> </w:t>
      </w:r>
      <w:r>
        <w:rPr>
          <w:i/>
          <w:spacing w:val="-5"/>
          <w:sz w:val="28"/>
        </w:rPr>
        <w:t>3:</w:t>
      </w:r>
    </w:p>
    <w:p>
      <w:pPr>
        <w:spacing w:line="285" w:lineRule="auto" w:before="65"/>
        <w:ind w:left="802" w:right="653" w:firstLine="566"/>
        <w:jc w:val="both"/>
        <w:rPr>
          <w:i/>
          <w:sz w:val="28"/>
        </w:rPr>
      </w:pPr>
      <w:r>
        <w:rPr>
          <w:i/>
          <w:sz w:val="28"/>
        </w:rPr>
        <w:t>Có kế hoạch ngắn hạn, trung hạn, dài hạn để tạo ra các nguồn tài chính</w:t>
      </w:r>
      <w:r>
        <w:rPr>
          <w:i/>
          <w:sz w:val="28"/>
        </w:rPr>
        <w:t> hợp pháp phù hợp với điều kiện nhà trường, thực tế địa phương.</w:t>
      </w:r>
    </w:p>
    <w:p>
      <w:pPr>
        <w:pStyle w:val="Heading1"/>
        <w:numPr>
          <w:ilvl w:val="0"/>
          <w:numId w:val="12"/>
        </w:numPr>
        <w:tabs>
          <w:tab w:pos="1654" w:val="left" w:leader="none"/>
        </w:tabs>
        <w:spacing w:line="288" w:lineRule="auto" w:before="9" w:after="0"/>
        <w:ind w:left="1368" w:right="6808" w:firstLine="0"/>
        <w:jc w:val="both"/>
      </w:pPr>
      <w:r>
        <w:rPr/>
        <w:t>Mô</w:t>
      </w:r>
      <w:r>
        <w:rPr>
          <w:spacing w:val="-2"/>
        </w:rPr>
        <w:t> </w:t>
      </w:r>
      <w:r>
        <w:rPr/>
        <w:t>tả</w:t>
      </w:r>
      <w:r>
        <w:rPr>
          <w:spacing w:val="-2"/>
        </w:rPr>
        <w:t> </w:t>
      </w:r>
      <w:r>
        <w:rPr/>
        <w:t>hiện</w:t>
      </w:r>
      <w:r>
        <w:rPr>
          <w:spacing w:val="-3"/>
        </w:rPr>
        <w:t> </w:t>
      </w:r>
      <w:r>
        <w:rPr/>
        <w:t>trạng Mức 1</w:t>
      </w:r>
    </w:p>
    <w:p>
      <w:pPr>
        <w:pStyle w:val="BodyText"/>
        <w:spacing w:line="288" w:lineRule="auto"/>
        <w:ind w:left="802" w:right="624" w:firstLine="566"/>
      </w:pPr>
      <w:r>
        <w:rPr/>
        <w:t>Nhà trường có đầy đủ các loại hồ sơ sổ sách đảm bảo theo quy định theo Điều lệ Trường mầm non. Hệ thống hồ sơ của nhà trường được lưu trữ đầy đủ theo</w:t>
      </w:r>
      <w:r>
        <w:rPr>
          <w:spacing w:val="-11"/>
        </w:rPr>
        <w:t> </w:t>
      </w:r>
      <w:r>
        <w:rPr/>
        <w:t>quy</w:t>
      </w:r>
      <w:r>
        <w:rPr>
          <w:spacing w:val="-12"/>
        </w:rPr>
        <w:t> </w:t>
      </w:r>
      <w:r>
        <w:rPr/>
        <w:t>định</w:t>
      </w:r>
      <w:r>
        <w:rPr>
          <w:spacing w:val="-7"/>
        </w:rPr>
        <w:t> </w:t>
      </w:r>
      <w:r>
        <w:rPr/>
        <w:t>tại</w:t>
      </w:r>
      <w:r>
        <w:rPr>
          <w:spacing w:val="-7"/>
        </w:rPr>
        <w:t> </w:t>
      </w:r>
      <w:r>
        <w:rPr/>
        <w:t>mục</w:t>
      </w:r>
      <w:r>
        <w:rPr>
          <w:spacing w:val="-8"/>
        </w:rPr>
        <w:t> </w:t>
      </w:r>
      <w:r>
        <w:rPr/>
        <w:t>1</w:t>
      </w:r>
      <w:r>
        <w:rPr>
          <w:spacing w:val="-8"/>
        </w:rPr>
        <w:t> </w:t>
      </w:r>
      <w:r>
        <w:rPr/>
        <w:t>chương</w:t>
      </w:r>
      <w:r>
        <w:rPr>
          <w:spacing w:val="-7"/>
        </w:rPr>
        <w:t> </w:t>
      </w:r>
      <w:r>
        <w:rPr/>
        <w:t>II</w:t>
      </w:r>
      <w:r>
        <w:rPr>
          <w:spacing w:val="-9"/>
        </w:rPr>
        <w:t> </w:t>
      </w:r>
      <w:r>
        <w:rPr/>
        <w:t>của</w:t>
      </w:r>
      <w:r>
        <w:rPr>
          <w:spacing w:val="-8"/>
        </w:rPr>
        <w:t> </w:t>
      </w:r>
      <w:r>
        <w:rPr/>
        <w:t>luật</w:t>
      </w:r>
      <w:r>
        <w:rPr>
          <w:spacing w:val="-7"/>
        </w:rPr>
        <w:t> </w:t>
      </w:r>
      <w:r>
        <w:rPr/>
        <w:t>lưu</w:t>
      </w:r>
      <w:r>
        <w:rPr>
          <w:spacing w:val="-7"/>
        </w:rPr>
        <w:t> </w:t>
      </w:r>
      <w:r>
        <w:rPr/>
        <w:t>trữ</w:t>
      </w:r>
      <w:r>
        <w:rPr>
          <w:spacing w:val="-10"/>
        </w:rPr>
        <w:t> </w:t>
      </w:r>
      <w:r>
        <w:rPr/>
        <w:t>bao</w:t>
      </w:r>
      <w:r>
        <w:rPr>
          <w:spacing w:val="-7"/>
        </w:rPr>
        <w:t> </w:t>
      </w:r>
      <w:r>
        <w:rPr/>
        <w:t>gồm</w:t>
      </w:r>
      <w:r>
        <w:rPr>
          <w:spacing w:val="-14"/>
        </w:rPr>
        <w:t> </w:t>
      </w:r>
      <w:r>
        <w:rPr/>
        <w:t>các</w:t>
      </w:r>
      <w:r>
        <w:rPr>
          <w:spacing w:val="-8"/>
        </w:rPr>
        <w:t> </w:t>
      </w:r>
      <w:r>
        <w:rPr/>
        <w:t>hồ</w:t>
      </w:r>
      <w:r>
        <w:rPr>
          <w:spacing w:val="-7"/>
        </w:rPr>
        <w:t> </w:t>
      </w:r>
      <w:r>
        <w:rPr/>
        <w:t>sơ:</w:t>
      </w:r>
      <w:r>
        <w:rPr>
          <w:spacing w:val="-7"/>
        </w:rPr>
        <w:t> </w:t>
      </w:r>
      <w:r>
        <w:rPr/>
        <w:t>Hồ</w:t>
      </w:r>
      <w:r>
        <w:rPr>
          <w:spacing w:val="-11"/>
        </w:rPr>
        <w:t> </w:t>
      </w:r>
      <w:r>
        <w:rPr/>
        <w:t>sơ</w:t>
      </w:r>
      <w:r>
        <w:rPr>
          <w:spacing w:val="-8"/>
        </w:rPr>
        <w:t> </w:t>
      </w:r>
      <w:r>
        <w:rPr/>
        <w:t>quản lý</w:t>
      </w:r>
      <w:r>
        <w:rPr>
          <w:spacing w:val="-6"/>
        </w:rPr>
        <w:t> </w:t>
      </w:r>
      <w:r>
        <w:rPr/>
        <w:t>trẻ</w:t>
      </w:r>
      <w:r>
        <w:rPr>
          <w:spacing w:val="-5"/>
        </w:rPr>
        <w:t> </w:t>
      </w:r>
      <w:r>
        <w:rPr/>
        <w:t>em</w:t>
      </w:r>
      <w:r>
        <w:rPr>
          <w:spacing w:val="-9"/>
        </w:rPr>
        <w:t> </w:t>
      </w:r>
      <w:r>
        <w:rPr/>
        <w:t>[H1-1.5-01];</w:t>
      </w:r>
      <w:r>
        <w:rPr>
          <w:spacing w:val="-4"/>
        </w:rPr>
        <w:t> </w:t>
      </w:r>
      <w:r>
        <w:rPr/>
        <w:t>hồ</w:t>
      </w:r>
      <w:r>
        <w:rPr>
          <w:spacing w:val="-4"/>
        </w:rPr>
        <w:t> </w:t>
      </w:r>
      <w:r>
        <w:rPr/>
        <w:t>sơ</w:t>
      </w:r>
      <w:r>
        <w:rPr>
          <w:spacing w:val="-5"/>
        </w:rPr>
        <w:t> </w:t>
      </w:r>
      <w:r>
        <w:rPr/>
        <w:t>quản</w:t>
      </w:r>
      <w:r>
        <w:rPr>
          <w:spacing w:val="-6"/>
        </w:rPr>
        <w:t> </w:t>
      </w:r>
      <w:r>
        <w:rPr/>
        <w:t>lý</w:t>
      </w:r>
      <w:r>
        <w:rPr>
          <w:spacing w:val="-4"/>
        </w:rPr>
        <w:t> </w:t>
      </w:r>
      <w:r>
        <w:rPr/>
        <w:t>cán</w:t>
      </w:r>
      <w:r>
        <w:rPr>
          <w:spacing w:val="-4"/>
        </w:rPr>
        <w:t> </w:t>
      </w:r>
      <w:r>
        <w:rPr/>
        <w:t>bộ,</w:t>
      </w:r>
      <w:r>
        <w:rPr>
          <w:spacing w:val="-6"/>
        </w:rPr>
        <w:t> </w:t>
      </w:r>
      <w:r>
        <w:rPr/>
        <w:t>giáo</w:t>
      </w:r>
      <w:r>
        <w:rPr>
          <w:spacing w:val="-6"/>
        </w:rPr>
        <w:t> </w:t>
      </w:r>
      <w:r>
        <w:rPr/>
        <w:t>viên,</w:t>
      </w:r>
      <w:r>
        <w:rPr>
          <w:spacing w:val="-6"/>
        </w:rPr>
        <w:t> </w:t>
      </w:r>
      <w:r>
        <w:rPr/>
        <w:t>nhân</w:t>
      </w:r>
      <w:r>
        <w:rPr>
          <w:spacing w:val="-6"/>
        </w:rPr>
        <w:t> </w:t>
      </w:r>
      <w:r>
        <w:rPr/>
        <w:t>viên</w:t>
      </w:r>
      <w:r>
        <w:rPr>
          <w:spacing w:val="-2"/>
        </w:rPr>
        <w:t> </w:t>
      </w:r>
      <w:r>
        <w:rPr/>
        <w:t>[H1-1.6-01];</w:t>
      </w:r>
      <w:r>
        <w:rPr>
          <w:spacing w:val="-6"/>
        </w:rPr>
        <w:t> </w:t>
      </w:r>
      <w:r>
        <w:rPr/>
        <w:t>kế hoạch</w:t>
      </w:r>
      <w:r>
        <w:rPr>
          <w:spacing w:val="-2"/>
        </w:rPr>
        <w:t> </w:t>
      </w:r>
      <w:r>
        <w:rPr/>
        <w:t>phát</w:t>
      </w:r>
      <w:r>
        <w:rPr>
          <w:spacing w:val="-4"/>
        </w:rPr>
        <w:t> </w:t>
      </w:r>
      <w:r>
        <w:rPr/>
        <w:t>triển</w:t>
      </w:r>
      <w:r>
        <w:rPr>
          <w:spacing w:val="-4"/>
        </w:rPr>
        <w:t> </w:t>
      </w:r>
      <w:r>
        <w:rPr/>
        <w:t>nhà</w:t>
      </w:r>
      <w:r>
        <w:rPr>
          <w:spacing w:val="-5"/>
        </w:rPr>
        <w:t> </w:t>
      </w:r>
      <w:r>
        <w:rPr/>
        <w:t>trường</w:t>
      </w:r>
      <w:r>
        <w:rPr>
          <w:spacing w:val="-1"/>
        </w:rPr>
        <w:t> </w:t>
      </w:r>
      <w:r>
        <w:rPr/>
        <w:t>[H1-1.1-02]</w:t>
      </w:r>
      <w:r>
        <w:rPr>
          <w:spacing w:val="-5"/>
        </w:rPr>
        <w:t> </w:t>
      </w:r>
      <w:r>
        <w:rPr/>
        <w:t>và</w:t>
      </w:r>
      <w:r>
        <w:rPr>
          <w:spacing w:val="-3"/>
        </w:rPr>
        <w:t> </w:t>
      </w:r>
      <w:r>
        <w:rPr/>
        <w:t>kế</w:t>
      </w:r>
      <w:r>
        <w:rPr>
          <w:spacing w:val="-5"/>
        </w:rPr>
        <w:t> </w:t>
      </w:r>
      <w:r>
        <w:rPr/>
        <w:t>hoạch</w:t>
      </w:r>
      <w:r>
        <w:rPr>
          <w:spacing w:val="-2"/>
        </w:rPr>
        <w:t> </w:t>
      </w:r>
      <w:r>
        <w:rPr/>
        <w:t>nuôi</w:t>
      </w:r>
      <w:r>
        <w:rPr>
          <w:spacing w:val="-4"/>
        </w:rPr>
        <w:t> </w:t>
      </w:r>
      <w:r>
        <w:rPr/>
        <w:t>dưỡng,</w:t>
      </w:r>
      <w:r>
        <w:rPr>
          <w:spacing w:val="-4"/>
        </w:rPr>
        <w:t> </w:t>
      </w:r>
      <w:r>
        <w:rPr/>
        <w:t>chăm</w:t>
      </w:r>
      <w:r>
        <w:rPr>
          <w:spacing w:val="-8"/>
        </w:rPr>
        <w:t> </w:t>
      </w:r>
      <w:r>
        <w:rPr/>
        <w:t>sóc,</w:t>
      </w:r>
      <w:r>
        <w:rPr>
          <w:spacing w:val="-4"/>
        </w:rPr>
        <w:t> </w:t>
      </w:r>
      <w:r>
        <w:rPr/>
        <w:t>giáo dục</w:t>
      </w:r>
      <w:r>
        <w:rPr>
          <w:spacing w:val="-10"/>
        </w:rPr>
        <w:t> </w:t>
      </w:r>
      <w:r>
        <w:rPr/>
        <w:t>theo</w:t>
      </w:r>
      <w:r>
        <w:rPr>
          <w:spacing w:val="-13"/>
        </w:rPr>
        <w:t> </w:t>
      </w:r>
      <w:r>
        <w:rPr/>
        <w:t>năm</w:t>
      </w:r>
      <w:r>
        <w:rPr>
          <w:spacing w:val="-15"/>
        </w:rPr>
        <w:t> </w:t>
      </w:r>
      <w:r>
        <w:rPr/>
        <w:t>học</w:t>
      </w:r>
      <w:r>
        <w:rPr>
          <w:spacing w:val="-11"/>
        </w:rPr>
        <w:t> </w:t>
      </w:r>
      <w:r>
        <w:rPr/>
        <w:t>[H1-1.6-02];</w:t>
      </w:r>
      <w:r>
        <w:rPr>
          <w:spacing w:val="-10"/>
        </w:rPr>
        <w:t> </w:t>
      </w:r>
      <w:r>
        <w:rPr/>
        <w:t>hồ</w:t>
      </w:r>
      <w:r>
        <w:rPr>
          <w:spacing w:val="-13"/>
        </w:rPr>
        <w:t> </w:t>
      </w:r>
      <w:r>
        <w:rPr/>
        <w:t>sơ</w:t>
      </w:r>
      <w:r>
        <w:rPr>
          <w:spacing w:val="-10"/>
        </w:rPr>
        <w:t> </w:t>
      </w:r>
      <w:r>
        <w:rPr/>
        <w:t>phổ</w:t>
      </w:r>
      <w:r>
        <w:rPr>
          <w:spacing w:val="-9"/>
        </w:rPr>
        <w:t> </w:t>
      </w:r>
      <w:r>
        <w:rPr/>
        <w:t>cập</w:t>
      </w:r>
      <w:r>
        <w:rPr>
          <w:spacing w:val="-9"/>
        </w:rPr>
        <w:t> </w:t>
      </w:r>
      <w:r>
        <w:rPr/>
        <w:t>giáo</w:t>
      </w:r>
      <w:r>
        <w:rPr>
          <w:spacing w:val="-9"/>
        </w:rPr>
        <w:t> </w:t>
      </w:r>
      <w:r>
        <w:rPr/>
        <w:t>dục</w:t>
      </w:r>
      <w:r>
        <w:rPr>
          <w:spacing w:val="-11"/>
        </w:rPr>
        <w:t> </w:t>
      </w:r>
      <w:r>
        <w:rPr/>
        <w:t>[H1-1.6-03];</w:t>
      </w:r>
      <w:r>
        <w:rPr>
          <w:spacing w:val="-9"/>
        </w:rPr>
        <w:t> </w:t>
      </w:r>
      <w:r>
        <w:rPr/>
        <w:t>hồ</w:t>
      </w:r>
      <w:r>
        <w:rPr>
          <w:spacing w:val="-9"/>
        </w:rPr>
        <w:t> </w:t>
      </w:r>
      <w:r>
        <w:rPr/>
        <w:t>sơ</w:t>
      </w:r>
      <w:r>
        <w:rPr>
          <w:spacing w:val="-10"/>
        </w:rPr>
        <w:t> </w:t>
      </w:r>
      <w:r>
        <w:rPr/>
        <w:t>quản</w:t>
      </w:r>
      <w:r>
        <w:rPr>
          <w:spacing w:val="-13"/>
        </w:rPr>
        <w:t> </w:t>
      </w:r>
      <w:r>
        <w:rPr/>
        <w:t>lý tài sản,</w:t>
      </w:r>
      <w:r>
        <w:rPr>
          <w:spacing w:val="-2"/>
        </w:rPr>
        <w:t> </w:t>
      </w:r>
      <w:r>
        <w:rPr/>
        <w:t>tài chính</w:t>
      </w:r>
      <w:r>
        <w:rPr>
          <w:spacing w:val="-1"/>
        </w:rPr>
        <w:t> </w:t>
      </w:r>
      <w:r>
        <w:rPr/>
        <w:t>[H1-1.6-04]; hồ</w:t>
      </w:r>
      <w:r>
        <w:rPr>
          <w:spacing w:val="-1"/>
        </w:rPr>
        <w:t> </w:t>
      </w:r>
      <w:r>
        <w:rPr/>
        <w:t>sơ</w:t>
      </w:r>
      <w:r>
        <w:rPr>
          <w:spacing w:val="-2"/>
        </w:rPr>
        <w:t> </w:t>
      </w:r>
      <w:r>
        <w:rPr/>
        <w:t>quản</w:t>
      </w:r>
      <w:r>
        <w:rPr>
          <w:spacing w:val="-1"/>
        </w:rPr>
        <w:t> </w:t>
      </w:r>
      <w:r>
        <w:rPr/>
        <w:t>lý</w:t>
      </w:r>
      <w:r>
        <w:rPr>
          <w:spacing w:val="-3"/>
        </w:rPr>
        <w:t> </w:t>
      </w:r>
      <w:r>
        <w:rPr/>
        <w:t>văn</w:t>
      </w:r>
      <w:r>
        <w:rPr>
          <w:spacing w:val="-1"/>
        </w:rPr>
        <w:t> </w:t>
      </w:r>
      <w:r>
        <w:rPr/>
        <w:t>bản [H1-1.6-05].</w:t>
      </w:r>
    </w:p>
    <w:p>
      <w:pPr>
        <w:pStyle w:val="BodyText"/>
        <w:spacing w:line="288" w:lineRule="auto"/>
        <w:ind w:left="802" w:right="632" w:firstLine="566"/>
      </w:pPr>
      <w:r>
        <w:rPr/>
        <w:t>Hằng năm, nhà trường đều lập dự toán, thực hiện công tác thu chi, quyết toán,</w:t>
      </w:r>
      <w:r>
        <w:rPr>
          <w:spacing w:val="21"/>
        </w:rPr>
        <w:t> </w:t>
      </w:r>
      <w:r>
        <w:rPr/>
        <w:t>thống</w:t>
      </w:r>
      <w:r>
        <w:rPr>
          <w:spacing w:val="21"/>
        </w:rPr>
        <w:t> </w:t>
      </w:r>
      <w:r>
        <w:rPr/>
        <w:t>kê,</w:t>
      </w:r>
      <w:r>
        <w:rPr>
          <w:spacing w:val="19"/>
        </w:rPr>
        <w:t> </w:t>
      </w:r>
      <w:r>
        <w:rPr/>
        <w:t>báo</w:t>
      </w:r>
      <w:r>
        <w:rPr>
          <w:spacing w:val="23"/>
        </w:rPr>
        <w:t> </w:t>
      </w:r>
      <w:r>
        <w:rPr/>
        <w:t>cáo</w:t>
      </w:r>
      <w:r>
        <w:rPr>
          <w:spacing w:val="21"/>
        </w:rPr>
        <w:t> </w:t>
      </w:r>
      <w:r>
        <w:rPr/>
        <w:t>tài</w:t>
      </w:r>
      <w:r>
        <w:rPr>
          <w:spacing w:val="23"/>
        </w:rPr>
        <w:t> </w:t>
      </w:r>
      <w:r>
        <w:rPr/>
        <w:t>chính</w:t>
      </w:r>
      <w:r>
        <w:rPr>
          <w:spacing w:val="23"/>
        </w:rPr>
        <w:t> </w:t>
      </w:r>
      <w:r>
        <w:rPr/>
        <w:t>và</w:t>
      </w:r>
      <w:r>
        <w:rPr>
          <w:spacing w:val="22"/>
        </w:rPr>
        <w:t> </w:t>
      </w:r>
      <w:r>
        <w:rPr/>
        <w:t>tài</w:t>
      </w:r>
      <w:r>
        <w:rPr>
          <w:spacing w:val="23"/>
        </w:rPr>
        <w:t> </w:t>
      </w:r>
      <w:r>
        <w:rPr/>
        <w:t>sản</w:t>
      </w:r>
      <w:r>
        <w:rPr>
          <w:spacing w:val="21"/>
        </w:rPr>
        <w:t> </w:t>
      </w:r>
      <w:r>
        <w:rPr/>
        <w:t>theo</w:t>
      </w:r>
      <w:r>
        <w:rPr>
          <w:spacing w:val="23"/>
        </w:rPr>
        <w:t> </w:t>
      </w:r>
      <w:r>
        <w:rPr/>
        <w:t>quy</w:t>
      </w:r>
      <w:r>
        <w:rPr>
          <w:spacing w:val="19"/>
        </w:rPr>
        <w:t> </w:t>
      </w:r>
      <w:r>
        <w:rPr/>
        <w:t>định;</w:t>
      </w:r>
      <w:r>
        <w:rPr>
          <w:spacing w:val="21"/>
        </w:rPr>
        <w:t> </w:t>
      </w:r>
      <w:r>
        <w:rPr/>
        <w:t>định</w:t>
      </w:r>
      <w:r>
        <w:rPr>
          <w:spacing w:val="21"/>
        </w:rPr>
        <w:t> </w:t>
      </w:r>
      <w:r>
        <w:rPr/>
        <w:t>kỳ</w:t>
      </w:r>
      <w:r>
        <w:rPr>
          <w:spacing w:val="19"/>
        </w:rPr>
        <w:t> </w:t>
      </w:r>
      <w:r>
        <w:rPr/>
        <w:t>tự</w:t>
      </w:r>
      <w:r>
        <w:rPr>
          <w:spacing w:val="21"/>
        </w:rPr>
        <w:t> </w:t>
      </w:r>
      <w:r>
        <w:rPr/>
        <w:t>kiểm</w:t>
      </w:r>
      <w:r>
        <w:rPr>
          <w:spacing w:val="17"/>
        </w:rPr>
        <w:t> </w:t>
      </w:r>
      <w:r>
        <w:rPr/>
        <w:t>tra</w:t>
      </w:r>
    </w:p>
    <w:p>
      <w:pPr>
        <w:spacing w:after="0" w:line="288" w:lineRule="auto"/>
        <w:sectPr>
          <w:pgSz w:w="11910" w:h="16850"/>
          <w:pgMar w:header="724" w:footer="0" w:top="1020" w:bottom="280" w:left="900" w:right="500"/>
        </w:sectPr>
      </w:pPr>
    </w:p>
    <w:p>
      <w:pPr>
        <w:pStyle w:val="BodyText"/>
        <w:spacing w:line="288" w:lineRule="auto" w:before="88"/>
        <w:ind w:right="1217"/>
      </w:pPr>
      <w:r>
        <w:rPr/>
        <w:t>tài chính, tài sản, lưu trữ chứng từ thu, chi, quyết toán đầy đủ và công khai theo quy</w:t>
      </w:r>
      <w:r>
        <w:rPr>
          <w:spacing w:val="37"/>
        </w:rPr>
        <w:t> </w:t>
      </w:r>
      <w:r>
        <w:rPr/>
        <w:t>định.</w:t>
      </w:r>
      <w:r>
        <w:rPr>
          <w:spacing w:val="39"/>
        </w:rPr>
        <w:t> </w:t>
      </w:r>
      <w:r>
        <w:rPr/>
        <w:t>Quy</w:t>
      </w:r>
      <w:r>
        <w:rPr>
          <w:spacing w:val="37"/>
        </w:rPr>
        <w:t> </w:t>
      </w:r>
      <w:r>
        <w:rPr/>
        <w:t>chế</w:t>
      </w:r>
      <w:r>
        <w:rPr>
          <w:spacing w:val="40"/>
        </w:rPr>
        <w:t> </w:t>
      </w:r>
      <w:r>
        <w:rPr/>
        <w:t>chi</w:t>
      </w:r>
      <w:r>
        <w:rPr>
          <w:spacing w:val="40"/>
        </w:rPr>
        <w:t> </w:t>
      </w:r>
      <w:r>
        <w:rPr/>
        <w:t>tiêu</w:t>
      </w:r>
      <w:r>
        <w:rPr>
          <w:spacing w:val="39"/>
        </w:rPr>
        <w:t> </w:t>
      </w:r>
      <w:r>
        <w:rPr/>
        <w:t>nội</w:t>
      </w:r>
      <w:r>
        <w:rPr>
          <w:spacing w:val="40"/>
        </w:rPr>
        <w:t> </w:t>
      </w:r>
      <w:r>
        <w:rPr/>
        <w:t>bộ</w:t>
      </w:r>
      <w:r>
        <w:rPr>
          <w:spacing w:val="39"/>
        </w:rPr>
        <w:t> </w:t>
      </w:r>
      <w:r>
        <w:rPr/>
        <w:t>được</w:t>
      </w:r>
      <w:r>
        <w:rPr>
          <w:spacing w:val="38"/>
        </w:rPr>
        <w:t> </w:t>
      </w:r>
      <w:r>
        <w:rPr/>
        <w:t>bổ</w:t>
      </w:r>
      <w:r>
        <w:rPr>
          <w:spacing w:val="40"/>
        </w:rPr>
        <w:t> </w:t>
      </w:r>
      <w:r>
        <w:rPr/>
        <w:t>sung,</w:t>
      </w:r>
      <w:r>
        <w:rPr>
          <w:spacing w:val="39"/>
        </w:rPr>
        <w:t> </w:t>
      </w:r>
      <w:r>
        <w:rPr/>
        <w:t>cập</w:t>
      </w:r>
      <w:r>
        <w:rPr>
          <w:spacing w:val="39"/>
        </w:rPr>
        <w:t> </w:t>
      </w:r>
      <w:r>
        <w:rPr/>
        <w:t>nhật</w:t>
      </w:r>
      <w:r>
        <w:rPr>
          <w:spacing w:val="39"/>
        </w:rPr>
        <w:t> </w:t>
      </w:r>
      <w:r>
        <w:rPr/>
        <w:t>phù</w:t>
      </w:r>
      <w:r>
        <w:rPr>
          <w:spacing w:val="40"/>
        </w:rPr>
        <w:t> </w:t>
      </w:r>
      <w:r>
        <w:rPr/>
        <w:t>hợp</w:t>
      </w:r>
      <w:r>
        <w:rPr>
          <w:spacing w:val="39"/>
        </w:rPr>
        <w:t> </w:t>
      </w:r>
      <w:r>
        <w:rPr/>
        <w:t>với</w:t>
      </w:r>
      <w:r>
        <w:rPr>
          <w:spacing w:val="39"/>
        </w:rPr>
        <w:t> </w:t>
      </w:r>
      <w:r>
        <w:rPr/>
        <w:t>điều kiện thực tế của nhà trường và các quy định hiện hành, có đầy đủ các chứng từ, lưu trữ theo quy định [H1-1.6-04].</w:t>
      </w:r>
    </w:p>
    <w:p>
      <w:pPr>
        <w:pStyle w:val="Heading1"/>
      </w:pPr>
      <w:r>
        <w:rPr/>
        <w:t>Mức</w:t>
      </w:r>
      <w:r>
        <w:rPr>
          <w:spacing w:val="5"/>
        </w:rPr>
        <w:t> </w:t>
      </w:r>
      <w:r>
        <w:rPr>
          <w:spacing w:val="-10"/>
        </w:rPr>
        <w:t>2</w:t>
      </w:r>
    </w:p>
    <w:p>
      <w:pPr>
        <w:pStyle w:val="BodyText"/>
        <w:spacing w:line="288" w:lineRule="auto" w:before="60"/>
        <w:ind w:right="1197" w:firstLine="566"/>
      </w:pPr>
      <w:r>
        <w:rPr/>
        <w:t>Trong các năm học nhà trường sử dụng có hiệu quả việc ứng dụng công nghệ</w:t>
      </w:r>
      <w:r>
        <w:rPr>
          <w:spacing w:val="40"/>
        </w:rPr>
        <w:t> </w:t>
      </w:r>
      <w:r>
        <w:rPr/>
        <w:t>thông</w:t>
      </w:r>
      <w:r>
        <w:rPr>
          <w:spacing w:val="40"/>
        </w:rPr>
        <w:t> </w:t>
      </w:r>
      <w:r>
        <w:rPr/>
        <w:t>tin</w:t>
      </w:r>
      <w:r>
        <w:rPr>
          <w:spacing w:val="40"/>
        </w:rPr>
        <w:t> </w:t>
      </w:r>
      <w:r>
        <w:rPr/>
        <w:t>trong</w:t>
      </w:r>
      <w:r>
        <w:rPr>
          <w:spacing w:val="40"/>
        </w:rPr>
        <w:t> </w:t>
      </w:r>
      <w:r>
        <w:rPr/>
        <w:t>công</w:t>
      </w:r>
      <w:r>
        <w:rPr>
          <w:spacing w:val="40"/>
        </w:rPr>
        <w:t> </w:t>
      </w:r>
      <w:r>
        <w:rPr/>
        <w:t>tác</w:t>
      </w:r>
      <w:r>
        <w:rPr>
          <w:spacing w:val="40"/>
        </w:rPr>
        <w:t> </w:t>
      </w:r>
      <w:r>
        <w:rPr/>
        <w:t>quản</w:t>
      </w:r>
      <w:r>
        <w:rPr>
          <w:spacing w:val="40"/>
        </w:rPr>
        <w:t> </w:t>
      </w:r>
      <w:r>
        <w:rPr/>
        <w:t>lý</w:t>
      </w:r>
      <w:r>
        <w:rPr>
          <w:spacing w:val="40"/>
        </w:rPr>
        <w:t> </w:t>
      </w:r>
      <w:r>
        <w:rPr/>
        <w:t>hành</w:t>
      </w:r>
      <w:r>
        <w:rPr>
          <w:spacing w:val="40"/>
        </w:rPr>
        <w:t> </w:t>
      </w:r>
      <w:r>
        <w:rPr/>
        <w:t>chính,</w:t>
      </w:r>
      <w:r>
        <w:rPr>
          <w:spacing w:val="40"/>
        </w:rPr>
        <w:t> </w:t>
      </w:r>
      <w:r>
        <w:rPr/>
        <w:t>tài</w:t>
      </w:r>
      <w:r>
        <w:rPr>
          <w:spacing w:val="40"/>
        </w:rPr>
        <w:t> </w:t>
      </w:r>
      <w:r>
        <w:rPr/>
        <w:t>sản</w:t>
      </w:r>
      <w:r>
        <w:rPr>
          <w:spacing w:val="40"/>
        </w:rPr>
        <w:t> </w:t>
      </w:r>
      <w:r>
        <w:rPr/>
        <w:t>và</w:t>
      </w:r>
      <w:r>
        <w:rPr>
          <w:spacing w:val="40"/>
        </w:rPr>
        <w:t> </w:t>
      </w:r>
      <w:r>
        <w:rPr/>
        <w:t>các</w:t>
      </w:r>
      <w:r>
        <w:rPr>
          <w:spacing w:val="40"/>
        </w:rPr>
        <w:t> </w:t>
      </w:r>
      <w:r>
        <w:rPr/>
        <w:t>hoạt</w:t>
      </w:r>
      <w:r>
        <w:rPr>
          <w:spacing w:val="40"/>
        </w:rPr>
        <w:t> </w:t>
      </w:r>
      <w:r>
        <w:rPr/>
        <w:t>động trong nhà trường như: phần mềm cơ sở dữ liệu quốc gia</w:t>
      </w:r>
      <w:r>
        <w:rPr>
          <w:spacing w:val="40"/>
        </w:rPr>
        <w:t> </w:t>
      </w:r>
      <w:r>
        <w:rPr/>
        <w:t>[1.6-06]; phần mềm</w:t>
      </w:r>
      <w:r>
        <w:rPr>
          <w:spacing w:val="40"/>
        </w:rPr>
        <w:t> </w:t>
      </w:r>
      <w:r>
        <w:rPr/>
        <w:t>phổ cập [1.6-07]; sử dụng phần mềm Misa [1.6-08]; phần mềm vnedu.vn [1.6- </w:t>
      </w:r>
      <w:r>
        <w:rPr>
          <w:spacing w:val="-4"/>
        </w:rPr>
        <w:t>09];</w:t>
      </w:r>
    </w:p>
    <w:p>
      <w:pPr>
        <w:pStyle w:val="BodyText"/>
        <w:spacing w:line="288" w:lineRule="auto" w:before="1"/>
        <w:ind w:right="1199" w:firstLine="566"/>
      </w:pPr>
      <w:r>
        <w:rPr/>
        <w:t>Trong 5 năm liên tiếp từ năm 2020 đến năm 2024 nhà trường không có vi phạm liên quan đến việc quản lý hành chính, tài chính và tài sản [H1-1.2-01]; [H1-1.2-09]; [H1-1.6-04].</w:t>
      </w:r>
    </w:p>
    <w:p>
      <w:pPr>
        <w:pStyle w:val="Heading1"/>
      </w:pPr>
      <w:r>
        <w:rPr/>
        <w:t>Mức</w:t>
      </w:r>
      <w:r>
        <w:rPr>
          <w:spacing w:val="5"/>
        </w:rPr>
        <w:t> </w:t>
      </w:r>
      <w:r>
        <w:rPr>
          <w:spacing w:val="-10"/>
        </w:rPr>
        <w:t>3</w:t>
      </w:r>
    </w:p>
    <w:p>
      <w:pPr>
        <w:pStyle w:val="BodyText"/>
        <w:spacing w:line="288" w:lineRule="auto" w:before="59"/>
        <w:ind w:right="1217" w:firstLine="566"/>
      </w:pPr>
      <w:r>
        <w:rPr/>
        <w:t>Trong 05 năm qua nhà trường có kế hoạch ngắn hạn, trung hạn, dài hạn để tạo ra các nguồn tài chính hợp pháp phù hợp với điều kiện nhà trường, thực tế địa phương [H1-1.1-01]; [H1-1.1-02]; [H1-1.6-04]; [H1-1.6-10]; [H1-1.6-11].</w:t>
      </w:r>
    </w:p>
    <w:p>
      <w:pPr>
        <w:pStyle w:val="Heading1"/>
        <w:numPr>
          <w:ilvl w:val="0"/>
          <w:numId w:val="12"/>
        </w:numPr>
        <w:tabs>
          <w:tab w:pos="1085" w:val="left" w:leader="none"/>
        </w:tabs>
        <w:spacing w:line="240" w:lineRule="auto" w:before="6" w:after="0"/>
        <w:ind w:left="1085" w:right="0" w:hanging="286"/>
        <w:jc w:val="both"/>
      </w:pPr>
      <w:r>
        <w:rPr/>
        <w:t>Điểm </w:t>
      </w:r>
      <w:r>
        <w:rPr>
          <w:spacing w:val="-4"/>
        </w:rPr>
        <w:t>mạnh</w:t>
      </w:r>
    </w:p>
    <w:p>
      <w:pPr>
        <w:pStyle w:val="BodyText"/>
        <w:spacing w:line="288" w:lineRule="auto" w:before="59"/>
        <w:ind w:right="1197" w:firstLine="566"/>
      </w:pPr>
      <w:r>
        <w:rPr/>
        <w:t>Nhà trường có đầy đủ các loại hồ sơ sổ sách, được lưu trữ đầy đủ theo quy định của luật lưu trữ. Hằng năm đã làm tốt công tác quản lý, sử dụng tài chính, tài sản đúng mục đích và có hiệu quả để phục vụ các hoạt động chăm sóc, giáo dục. Trong những năm vừa qua nhà trường sử dụng có hiệu quả việc ứng dụng công nghệ thông tin trong công tác quản lý hành chính, tài chính và tài sản của nhà</w:t>
      </w:r>
      <w:r>
        <w:rPr>
          <w:spacing w:val="40"/>
        </w:rPr>
        <w:t> </w:t>
      </w:r>
      <w:r>
        <w:rPr/>
        <w:t>trường.</w:t>
      </w:r>
      <w:r>
        <w:rPr>
          <w:spacing w:val="40"/>
        </w:rPr>
        <w:t> </w:t>
      </w:r>
      <w:r>
        <w:rPr/>
        <w:t>Trong</w:t>
      </w:r>
      <w:r>
        <w:rPr>
          <w:spacing w:val="40"/>
        </w:rPr>
        <w:t> </w:t>
      </w:r>
      <w:r>
        <w:rPr/>
        <w:t>5</w:t>
      </w:r>
      <w:r>
        <w:rPr>
          <w:spacing w:val="40"/>
        </w:rPr>
        <w:t> </w:t>
      </w:r>
      <w:r>
        <w:rPr/>
        <w:t>năm</w:t>
      </w:r>
      <w:r>
        <w:rPr>
          <w:spacing w:val="40"/>
        </w:rPr>
        <w:t> </w:t>
      </w:r>
      <w:r>
        <w:rPr/>
        <w:t>liên</w:t>
      </w:r>
      <w:r>
        <w:rPr>
          <w:spacing w:val="40"/>
        </w:rPr>
        <w:t> </w:t>
      </w:r>
      <w:r>
        <w:rPr/>
        <w:t>tiếp</w:t>
      </w:r>
      <w:r>
        <w:rPr>
          <w:spacing w:val="40"/>
        </w:rPr>
        <w:t> </w:t>
      </w:r>
      <w:r>
        <w:rPr/>
        <w:t>nhà</w:t>
      </w:r>
      <w:r>
        <w:rPr>
          <w:spacing w:val="40"/>
        </w:rPr>
        <w:t> </w:t>
      </w:r>
      <w:r>
        <w:rPr/>
        <w:t>trường</w:t>
      </w:r>
      <w:r>
        <w:rPr>
          <w:spacing w:val="40"/>
        </w:rPr>
        <w:t> </w:t>
      </w:r>
      <w:r>
        <w:rPr/>
        <w:t>không</w:t>
      </w:r>
      <w:r>
        <w:rPr>
          <w:spacing w:val="40"/>
        </w:rPr>
        <w:t> </w:t>
      </w:r>
      <w:r>
        <w:rPr/>
        <w:t>vi</w:t>
      </w:r>
      <w:r>
        <w:rPr>
          <w:spacing w:val="40"/>
        </w:rPr>
        <w:t> </w:t>
      </w:r>
      <w:r>
        <w:rPr/>
        <w:t>phạm</w:t>
      </w:r>
      <w:r>
        <w:rPr>
          <w:spacing w:val="40"/>
        </w:rPr>
        <w:t> </w:t>
      </w:r>
      <w:r>
        <w:rPr/>
        <w:t>liên</w:t>
      </w:r>
      <w:r>
        <w:rPr>
          <w:spacing w:val="40"/>
        </w:rPr>
        <w:t> </w:t>
      </w:r>
      <w:r>
        <w:rPr/>
        <w:t>quan</w:t>
      </w:r>
      <w:r>
        <w:rPr>
          <w:spacing w:val="40"/>
        </w:rPr>
        <w:t> </w:t>
      </w:r>
      <w:r>
        <w:rPr/>
        <w:t>đến việc quản lý hành chính, tài chính, tài sản. Nhà trường quản lý, sử dụng có hiệu quả các nguồn tài chính từ ngân sách nhà nước cấp và kinh phí xã hội hóa giáo dục; Hằng năm, nhà trường có kế hoạch ngắn hạn, trung hạn, dài hạn để tạo ra các nguồn tài chính hợp pháp.</w:t>
      </w:r>
    </w:p>
    <w:p>
      <w:pPr>
        <w:pStyle w:val="ListParagraph"/>
        <w:numPr>
          <w:ilvl w:val="0"/>
          <w:numId w:val="12"/>
        </w:numPr>
        <w:tabs>
          <w:tab w:pos="1085" w:val="left" w:leader="none"/>
        </w:tabs>
        <w:spacing w:line="240" w:lineRule="auto" w:before="1" w:after="0"/>
        <w:ind w:left="1085" w:right="0" w:hanging="286"/>
        <w:jc w:val="both"/>
        <w:rPr>
          <w:sz w:val="28"/>
        </w:rPr>
      </w:pPr>
      <w:r>
        <w:rPr>
          <w:b/>
          <w:sz w:val="28"/>
        </w:rPr>
        <w:t>Điểm</w:t>
      </w:r>
      <w:r>
        <w:rPr>
          <w:b/>
          <w:spacing w:val="3"/>
          <w:sz w:val="28"/>
        </w:rPr>
        <w:t> </w:t>
      </w:r>
      <w:r>
        <w:rPr>
          <w:b/>
          <w:sz w:val="28"/>
        </w:rPr>
        <w:t>yếu:</w:t>
      </w:r>
      <w:r>
        <w:rPr>
          <w:b/>
          <w:spacing w:val="11"/>
          <w:sz w:val="28"/>
        </w:rPr>
        <w:t> </w:t>
      </w:r>
      <w:r>
        <w:rPr>
          <w:spacing w:val="-2"/>
          <w:sz w:val="28"/>
        </w:rPr>
        <w:t>Không</w:t>
      </w:r>
    </w:p>
    <w:p>
      <w:pPr>
        <w:pStyle w:val="Heading1"/>
        <w:numPr>
          <w:ilvl w:val="0"/>
          <w:numId w:val="12"/>
        </w:numPr>
        <w:tabs>
          <w:tab w:pos="1085" w:val="left" w:leader="none"/>
        </w:tabs>
        <w:spacing w:line="240" w:lineRule="auto" w:before="69" w:after="0"/>
        <w:ind w:left="1085" w:right="0" w:hanging="286"/>
        <w:jc w:val="both"/>
      </w:pPr>
      <w:r>
        <w:rPr/>
        <w:t>Kế</w:t>
      </w:r>
      <w:r>
        <w:rPr>
          <w:spacing w:val="5"/>
        </w:rPr>
        <w:t> </w:t>
      </w:r>
      <w:r>
        <w:rPr/>
        <w:t>hoạch</w:t>
      </w:r>
      <w:r>
        <w:rPr>
          <w:spacing w:val="3"/>
        </w:rPr>
        <w:t> </w:t>
      </w:r>
      <w:r>
        <w:rPr/>
        <w:t>cải</w:t>
      </w:r>
      <w:r>
        <w:rPr>
          <w:spacing w:val="8"/>
        </w:rPr>
        <w:t> </w:t>
      </w:r>
      <w:r>
        <w:rPr/>
        <w:t>tiến</w:t>
      </w:r>
      <w:r>
        <w:rPr>
          <w:spacing w:val="4"/>
        </w:rPr>
        <w:t> </w:t>
      </w:r>
      <w:r>
        <w:rPr/>
        <w:t>chất</w:t>
      </w:r>
      <w:r>
        <w:rPr>
          <w:spacing w:val="4"/>
        </w:rPr>
        <w:t> </w:t>
      </w:r>
      <w:r>
        <w:rPr>
          <w:spacing w:val="-4"/>
        </w:rPr>
        <w:t>lƣợng</w:t>
      </w:r>
    </w:p>
    <w:p>
      <w:pPr>
        <w:pStyle w:val="BodyText"/>
        <w:ind w:left="0"/>
        <w:jc w:val="left"/>
        <w:rPr>
          <w:b/>
          <w:sz w:val="6"/>
        </w:rPr>
      </w:pPr>
    </w:p>
    <w:tbl>
      <w:tblPr>
        <w:tblW w:w="0" w:type="auto"/>
        <w:jc w:val="left"/>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8"/>
        <w:gridCol w:w="1411"/>
        <w:gridCol w:w="1872"/>
        <w:gridCol w:w="1519"/>
        <w:gridCol w:w="1240"/>
      </w:tblGrid>
      <w:tr>
        <w:trPr>
          <w:trHeight w:val="885" w:hRule="atLeast"/>
        </w:trPr>
        <w:tc>
          <w:tcPr>
            <w:tcW w:w="3258" w:type="dxa"/>
          </w:tcPr>
          <w:p>
            <w:pPr>
              <w:pStyle w:val="TableParagraph"/>
              <w:spacing w:line="288" w:lineRule="auto" w:before="52"/>
              <w:ind w:left="1056" w:hanging="903"/>
              <w:rPr>
                <w:b/>
                <w:sz w:val="28"/>
              </w:rPr>
            </w:pPr>
            <w:r>
              <w:rPr>
                <w:b/>
                <w:sz w:val="28"/>
              </w:rPr>
              <w:t>Giải pháp/Công việc cần thực hiện</w:t>
            </w:r>
          </w:p>
        </w:tc>
        <w:tc>
          <w:tcPr>
            <w:tcW w:w="1411" w:type="dxa"/>
          </w:tcPr>
          <w:p>
            <w:pPr>
              <w:pStyle w:val="TableParagraph"/>
              <w:spacing w:line="288" w:lineRule="auto" w:before="52"/>
              <w:ind w:left="136" w:right="97" w:firstLine="31"/>
              <w:rPr>
                <w:b/>
                <w:sz w:val="28"/>
              </w:rPr>
            </w:pPr>
            <w:r>
              <w:rPr>
                <w:b/>
                <w:sz w:val="28"/>
              </w:rPr>
              <w:t>Nhân</w:t>
            </w:r>
            <w:r>
              <w:rPr>
                <w:b/>
                <w:spacing w:val="-18"/>
                <w:sz w:val="28"/>
              </w:rPr>
              <w:t> </w:t>
            </w:r>
            <w:r>
              <w:rPr>
                <w:b/>
                <w:sz w:val="28"/>
              </w:rPr>
              <w:t>lực thực</w:t>
            </w:r>
            <w:r>
              <w:rPr>
                <w:b/>
                <w:spacing w:val="6"/>
                <w:sz w:val="28"/>
              </w:rPr>
              <w:t> </w:t>
            </w:r>
            <w:r>
              <w:rPr>
                <w:b/>
                <w:spacing w:val="-4"/>
                <w:sz w:val="28"/>
              </w:rPr>
              <w:t>hiện</w:t>
            </w:r>
          </w:p>
        </w:tc>
        <w:tc>
          <w:tcPr>
            <w:tcW w:w="1872" w:type="dxa"/>
          </w:tcPr>
          <w:p>
            <w:pPr>
              <w:pStyle w:val="TableParagraph"/>
              <w:spacing w:line="288" w:lineRule="auto" w:before="52"/>
              <w:ind w:left="365" w:hanging="174"/>
              <w:rPr>
                <w:b/>
                <w:sz w:val="28"/>
              </w:rPr>
            </w:pPr>
            <w:r>
              <w:rPr>
                <w:b/>
                <w:sz w:val="28"/>
              </w:rPr>
              <w:t>Điều</w:t>
            </w:r>
            <w:r>
              <w:rPr>
                <w:b/>
                <w:spacing w:val="-7"/>
                <w:sz w:val="28"/>
              </w:rPr>
              <w:t> </w:t>
            </w:r>
            <w:r>
              <w:rPr>
                <w:b/>
                <w:sz w:val="28"/>
              </w:rPr>
              <w:t>kiện</w:t>
            </w:r>
            <w:r>
              <w:rPr>
                <w:b/>
                <w:spacing w:val="-7"/>
                <w:sz w:val="28"/>
              </w:rPr>
              <w:t> </w:t>
            </w:r>
            <w:r>
              <w:rPr>
                <w:b/>
                <w:sz w:val="28"/>
              </w:rPr>
              <w:t>để thực hiện</w:t>
            </w:r>
          </w:p>
        </w:tc>
        <w:tc>
          <w:tcPr>
            <w:tcW w:w="1519" w:type="dxa"/>
          </w:tcPr>
          <w:p>
            <w:pPr>
              <w:pStyle w:val="TableParagraph"/>
              <w:spacing w:line="288" w:lineRule="auto" w:before="52"/>
              <w:ind w:left="187" w:right="94"/>
              <w:rPr>
                <w:b/>
                <w:sz w:val="28"/>
              </w:rPr>
            </w:pPr>
            <w:r>
              <w:rPr>
                <w:b/>
                <w:sz w:val="28"/>
              </w:rPr>
              <w:t>Thời</w:t>
            </w:r>
            <w:r>
              <w:rPr>
                <w:b/>
                <w:spacing w:val="-18"/>
                <w:sz w:val="28"/>
              </w:rPr>
              <w:t> </w:t>
            </w:r>
            <w:r>
              <w:rPr>
                <w:b/>
                <w:sz w:val="28"/>
              </w:rPr>
              <w:t>gian thực</w:t>
            </w:r>
            <w:r>
              <w:rPr>
                <w:b/>
                <w:spacing w:val="8"/>
                <w:sz w:val="28"/>
              </w:rPr>
              <w:t> </w:t>
            </w:r>
            <w:r>
              <w:rPr>
                <w:b/>
                <w:spacing w:val="-4"/>
                <w:sz w:val="28"/>
              </w:rPr>
              <w:t>hiện</w:t>
            </w:r>
          </w:p>
        </w:tc>
        <w:tc>
          <w:tcPr>
            <w:tcW w:w="1240" w:type="dxa"/>
          </w:tcPr>
          <w:p>
            <w:pPr>
              <w:pStyle w:val="TableParagraph"/>
              <w:spacing w:line="288" w:lineRule="auto" w:before="52"/>
              <w:ind w:left="113" w:firstLine="40"/>
              <w:rPr>
                <w:b/>
                <w:sz w:val="28"/>
              </w:rPr>
            </w:pPr>
            <w:r>
              <w:rPr>
                <w:b/>
                <w:sz w:val="28"/>
              </w:rPr>
              <w:t>Dự</w:t>
            </w:r>
            <w:r>
              <w:rPr>
                <w:b/>
                <w:spacing w:val="-14"/>
                <w:sz w:val="28"/>
              </w:rPr>
              <w:t> </w:t>
            </w:r>
            <w:r>
              <w:rPr>
                <w:b/>
                <w:sz w:val="28"/>
              </w:rPr>
              <w:t>kiến kinh</w:t>
            </w:r>
            <w:r>
              <w:rPr>
                <w:b/>
                <w:spacing w:val="4"/>
                <w:sz w:val="28"/>
              </w:rPr>
              <w:t> </w:t>
            </w:r>
            <w:r>
              <w:rPr>
                <w:b/>
                <w:spacing w:val="-5"/>
                <w:sz w:val="28"/>
              </w:rPr>
              <w:t>phí</w:t>
            </w:r>
          </w:p>
        </w:tc>
      </w:tr>
      <w:tr>
        <w:trPr>
          <w:trHeight w:val="1934" w:hRule="atLeast"/>
        </w:trPr>
        <w:tc>
          <w:tcPr>
            <w:tcW w:w="3258" w:type="dxa"/>
          </w:tcPr>
          <w:p>
            <w:pPr>
              <w:pStyle w:val="TableParagraph"/>
              <w:spacing w:line="288" w:lineRule="auto"/>
              <w:ind w:left="108" w:right="96" w:firstLine="33"/>
              <w:jc w:val="both"/>
              <w:rPr>
                <w:sz w:val="28"/>
              </w:rPr>
            </w:pPr>
            <w:r>
              <w:rPr>
                <w:sz w:val="28"/>
              </w:rPr>
              <w:t>Nhà trường tiếp tục chỉ đạo thực hiện tốt nhiệm</w:t>
            </w:r>
            <w:r>
              <w:rPr>
                <w:spacing w:val="80"/>
                <w:sz w:val="28"/>
              </w:rPr>
              <w:t> </w:t>
            </w:r>
            <w:r>
              <w:rPr>
                <w:sz w:val="28"/>
              </w:rPr>
              <w:t>vụ quản lý hành chính, tài chính</w:t>
            </w:r>
            <w:r>
              <w:rPr>
                <w:spacing w:val="19"/>
                <w:sz w:val="28"/>
              </w:rPr>
              <w:t> </w:t>
            </w:r>
            <w:r>
              <w:rPr>
                <w:sz w:val="28"/>
              </w:rPr>
              <w:t>và</w:t>
            </w:r>
            <w:r>
              <w:rPr>
                <w:spacing w:val="16"/>
                <w:sz w:val="28"/>
              </w:rPr>
              <w:t> </w:t>
            </w:r>
            <w:r>
              <w:rPr>
                <w:sz w:val="28"/>
              </w:rPr>
              <w:t>tài</w:t>
            </w:r>
            <w:r>
              <w:rPr>
                <w:spacing w:val="17"/>
                <w:sz w:val="28"/>
              </w:rPr>
              <w:t> </w:t>
            </w:r>
            <w:r>
              <w:rPr>
                <w:sz w:val="28"/>
              </w:rPr>
              <w:t>sản</w:t>
            </w:r>
            <w:r>
              <w:rPr>
                <w:spacing w:val="18"/>
                <w:sz w:val="28"/>
              </w:rPr>
              <w:t> </w:t>
            </w:r>
            <w:r>
              <w:rPr>
                <w:sz w:val="28"/>
              </w:rPr>
              <w:t>đúng</w:t>
            </w:r>
            <w:r>
              <w:rPr>
                <w:spacing w:val="20"/>
                <w:sz w:val="28"/>
              </w:rPr>
              <w:t> </w:t>
            </w:r>
            <w:r>
              <w:rPr>
                <w:spacing w:val="-5"/>
                <w:sz w:val="28"/>
              </w:rPr>
              <w:t>mục</w:t>
            </w:r>
          </w:p>
          <w:p>
            <w:pPr>
              <w:pStyle w:val="TableParagraph"/>
              <w:ind w:left="108"/>
              <w:jc w:val="both"/>
              <w:rPr>
                <w:sz w:val="28"/>
              </w:rPr>
            </w:pPr>
            <w:r>
              <w:rPr>
                <w:sz w:val="28"/>
              </w:rPr>
              <w:t>đích</w:t>
            </w:r>
            <w:r>
              <w:rPr>
                <w:spacing w:val="66"/>
                <w:w w:val="150"/>
                <w:sz w:val="28"/>
              </w:rPr>
              <w:t> </w:t>
            </w:r>
            <w:r>
              <w:rPr>
                <w:sz w:val="28"/>
              </w:rPr>
              <w:t>và</w:t>
            </w:r>
            <w:r>
              <w:rPr>
                <w:spacing w:val="66"/>
                <w:w w:val="150"/>
                <w:sz w:val="28"/>
              </w:rPr>
              <w:t> </w:t>
            </w:r>
            <w:r>
              <w:rPr>
                <w:sz w:val="28"/>
              </w:rPr>
              <w:t>có</w:t>
            </w:r>
            <w:r>
              <w:rPr>
                <w:spacing w:val="65"/>
                <w:w w:val="150"/>
                <w:sz w:val="28"/>
              </w:rPr>
              <w:t> </w:t>
            </w:r>
            <w:r>
              <w:rPr>
                <w:sz w:val="28"/>
              </w:rPr>
              <w:t>hiệu</w:t>
            </w:r>
            <w:r>
              <w:rPr>
                <w:spacing w:val="68"/>
                <w:w w:val="150"/>
                <w:sz w:val="28"/>
              </w:rPr>
              <w:t> </w:t>
            </w:r>
            <w:r>
              <w:rPr>
                <w:sz w:val="28"/>
              </w:rPr>
              <w:t>quả</w:t>
            </w:r>
            <w:r>
              <w:rPr>
                <w:spacing w:val="65"/>
                <w:w w:val="150"/>
                <w:sz w:val="28"/>
              </w:rPr>
              <w:t> </w:t>
            </w:r>
            <w:r>
              <w:rPr>
                <w:spacing w:val="-5"/>
                <w:sz w:val="28"/>
              </w:rPr>
              <w:t>để</w:t>
            </w:r>
          </w:p>
        </w:tc>
        <w:tc>
          <w:tcPr>
            <w:tcW w:w="1411" w:type="dxa"/>
          </w:tcPr>
          <w:p>
            <w:pPr>
              <w:pStyle w:val="TableParagraph"/>
              <w:spacing w:line="315" w:lineRule="exact"/>
              <w:ind w:left="143"/>
              <w:jc w:val="both"/>
              <w:rPr>
                <w:sz w:val="28"/>
              </w:rPr>
            </w:pPr>
            <w:r>
              <w:rPr>
                <w:sz w:val="28"/>
              </w:rPr>
              <w:t>Cán</w:t>
            </w:r>
            <w:r>
              <w:rPr>
                <w:spacing w:val="71"/>
                <w:sz w:val="28"/>
              </w:rPr>
              <w:t>   </w:t>
            </w:r>
            <w:r>
              <w:rPr>
                <w:spacing w:val="-5"/>
                <w:sz w:val="28"/>
              </w:rPr>
              <w:t>bộ</w:t>
            </w:r>
          </w:p>
          <w:p>
            <w:pPr>
              <w:pStyle w:val="TableParagraph"/>
              <w:spacing w:line="288" w:lineRule="auto" w:before="65"/>
              <w:ind w:left="110" w:right="94"/>
              <w:jc w:val="both"/>
              <w:rPr>
                <w:sz w:val="28"/>
              </w:rPr>
            </w:pPr>
            <w:r>
              <w:rPr>
                <w:sz w:val="28"/>
              </w:rPr>
              <w:t>quản </w:t>
            </w:r>
            <w:r>
              <w:rPr>
                <w:sz w:val="28"/>
              </w:rPr>
              <w:t>lý, giáo viên, nhân</w:t>
            </w:r>
            <w:r>
              <w:rPr>
                <w:spacing w:val="6"/>
                <w:sz w:val="28"/>
              </w:rPr>
              <w:t> </w:t>
            </w:r>
            <w:r>
              <w:rPr>
                <w:spacing w:val="-2"/>
                <w:sz w:val="28"/>
              </w:rPr>
              <w:t>viên.</w:t>
            </w:r>
          </w:p>
        </w:tc>
        <w:tc>
          <w:tcPr>
            <w:tcW w:w="1872" w:type="dxa"/>
          </w:tcPr>
          <w:p>
            <w:pPr>
              <w:pStyle w:val="TableParagraph"/>
              <w:spacing w:line="288" w:lineRule="auto"/>
              <w:ind w:left="107" w:right="96" w:firstLine="33"/>
              <w:jc w:val="both"/>
              <w:rPr>
                <w:sz w:val="28"/>
              </w:rPr>
            </w:pPr>
            <w:r>
              <w:rPr>
                <w:sz w:val="28"/>
              </w:rPr>
              <w:t>Kế </w:t>
            </w:r>
            <w:r>
              <w:rPr>
                <w:sz w:val="28"/>
              </w:rPr>
              <w:t>hoạch</w:t>
            </w:r>
            <w:r>
              <w:rPr>
                <w:spacing w:val="40"/>
                <w:sz w:val="28"/>
              </w:rPr>
              <w:t> </w:t>
            </w:r>
            <w:r>
              <w:rPr>
                <w:sz w:val="28"/>
              </w:rPr>
              <w:t>thực hiện năm học, kế hoạch phát</w:t>
            </w:r>
            <w:r>
              <w:rPr>
                <w:spacing w:val="50"/>
                <w:sz w:val="28"/>
              </w:rPr>
              <w:t> </w:t>
            </w:r>
            <w:r>
              <w:rPr>
                <w:sz w:val="28"/>
              </w:rPr>
              <w:t>triển</w:t>
            </w:r>
            <w:r>
              <w:rPr>
                <w:spacing w:val="49"/>
                <w:sz w:val="28"/>
              </w:rPr>
              <w:t> </w:t>
            </w:r>
            <w:r>
              <w:rPr>
                <w:spacing w:val="-5"/>
                <w:sz w:val="28"/>
              </w:rPr>
              <w:t>nhà</w:t>
            </w:r>
          </w:p>
          <w:p>
            <w:pPr>
              <w:pStyle w:val="TableParagraph"/>
              <w:ind w:left="107"/>
              <w:jc w:val="both"/>
              <w:rPr>
                <w:sz w:val="28"/>
              </w:rPr>
            </w:pPr>
            <w:r>
              <w:rPr>
                <w:sz w:val="28"/>
              </w:rPr>
              <w:t>trường</w:t>
            </w:r>
            <w:r>
              <w:rPr>
                <w:spacing w:val="78"/>
                <w:w w:val="150"/>
                <w:sz w:val="28"/>
              </w:rPr>
              <w:t> </w:t>
            </w:r>
            <w:r>
              <w:rPr>
                <w:sz w:val="28"/>
              </w:rPr>
              <w:t>và</w:t>
            </w:r>
            <w:r>
              <w:rPr>
                <w:spacing w:val="77"/>
                <w:w w:val="150"/>
                <w:sz w:val="28"/>
              </w:rPr>
              <w:t> </w:t>
            </w:r>
            <w:r>
              <w:rPr>
                <w:spacing w:val="-5"/>
                <w:sz w:val="28"/>
              </w:rPr>
              <w:t>kế</w:t>
            </w:r>
          </w:p>
        </w:tc>
        <w:tc>
          <w:tcPr>
            <w:tcW w:w="1519" w:type="dxa"/>
          </w:tcPr>
          <w:p>
            <w:pPr>
              <w:pStyle w:val="TableParagraph"/>
              <w:tabs>
                <w:tab w:pos="999" w:val="left" w:leader="none"/>
              </w:tabs>
              <w:spacing w:line="288" w:lineRule="auto"/>
              <w:ind w:left="108" w:right="95" w:firstLine="33"/>
              <w:rPr>
                <w:sz w:val="28"/>
              </w:rPr>
            </w:pPr>
            <w:r>
              <w:rPr>
                <w:spacing w:val="-4"/>
                <w:sz w:val="28"/>
              </w:rPr>
              <w:t>Năm</w:t>
            </w:r>
            <w:r>
              <w:rPr>
                <w:sz w:val="28"/>
              </w:rPr>
              <w:tab/>
            </w:r>
            <w:r>
              <w:rPr>
                <w:spacing w:val="-4"/>
                <w:sz w:val="28"/>
              </w:rPr>
              <w:t>học </w:t>
            </w:r>
            <w:r>
              <w:rPr>
                <w:spacing w:val="-2"/>
                <w:sz w:val="28"/>
              </w:rPr>
              <w:t>2024-2025</w:t>
            </w:r>
          </w:p>
          <w:p>
            <w:pPr>
              <w:pStyle w:val="TableParagraph"/>
              <w:tabs>
                <w:tab w:pos="983" w:val="left" w:leader="none"/>
              </w:tabs>
              <w:spacing w:line="288" w:lineRule="auto"/>
              <w:ind w:left="108" w:right="95"/>
              <w:rPr>
                <w:sz w:val="28"/>
              </w:rPr>
            </w:pPr>
            <w:r>
              <w:rPr>
                <w:sz w:val="28"/>
              </w:rPr>
              <w:t>và các </w:t>
            </w:r>
            <w:r>
              <w:rPr>
                <w:sz w:val="28"/>
              </w:rPr>
              <w:t>năm </w:t>
            </w:r>
            <w:r>
              <w:rPr>
                <w:spacing w:val="-5"/>
                <w:sz w:val="28"/>
              </w:rPr>
              <w:t>học</w:t>
            </w:r>
            <w:r>
              <w:rPr>
                <w:sz w:val="28"/>
              </w:rPr>
              <w:tab/>
            </w:r>
            <w:r>
              <w:rPr>
                <w:spacing w:val="-4"/>
                <w:sz w:val="28"/>
              </w:rPr>
              <w:t>tiếp</w:t>
            </w:r>
          </w:p>
          <w:p>
            <w:pPr>
              <w:pStyle w:val="TableParagraph"/>
              <w:ind w:left="108"/>
              <w:rPr>
                <w:sz w:val="28"/>
              </w:rPr>
            </w:pPr>
            <w:r>
              <w:rPr>
                <w:spacing w:val="-2"/>
                <w:sz w:val="28"/>
              </w:rPr>
              <w:t>theo.</w:t>
            </w:r>
          </w:p>
        </w:tc>
        <w:tc>
          <w:tcPr>
            <w:tcW w:w="1240" w:type="dxa"/>
          </w:tcPr>
          <w:p>
            <w:pPr>
              <w:pStyle w:val="TableParagraph"/>
              <w:spacing w:line="315" w:lineRule="exact"/>
              <w:ind w:left="252"/>
              <w:rPr>
                <w:sz w:val="28"/>
              </w:rPr>
            </w:pPr>
            <w:r>
              <w:rPr>
                <w:spacing w:val="-2"/>
                <w:sz w:val="28"/>
              </w:rPr>
              <w:t>Không</w:t>
            </w:r>
          </w:p>
        </w:tc>
      </w:tr>
    </w:tbl>
    <w:p>
      <w:pPr>
        <w:spacing w:after="0" w:line="315" w:lineRule="exact"/>
        <w:rPr>
          <w:sz w:val="28"/>
        </w:rPr>
        <w:sectPr>
          <w:pgSz w:w="11910" w:h="16850"/>
          <w:pgMar w:header="724" w:footer="0" w:top="1020" w:bottom="280" w:left="900" w:right="500"/>
        </w:sectPr>
      </w:pPr>
    </w:p>
    <w:p>
      <w:pPr>
        <w:pStyle w:val="BodyText"/>
        <w:spacing w:before="5"/>
        <w:ind w:left="0"/>
        <w:jc w:val="left"/>
        <w:rPr>
          <w:b/>
          <w:sz w:val="8"/>
        </w:rPr>
      </w:pPr>
    </w:p>
    <w:tbl>
      <w:tblPr>
        <w:tblW w:w="0" w:type="auto"/>
        <w:jc w:val="left"/>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7"/>
        <w:gridCol w:w="1411"/>
        <w:gridCol w:w="1871"/>
        <w:gridCol w:w="1519"/>
        <w:gridCol w:w="1240"/>
      </w:tblGrid>
      <w:tr>
        <w:trPr>
          <w:trHeight w:val="1547" w:hRule="atLeast"/>
        </w:trPr>
        <w:tc>
          <w:tcPr>
            <w:tcW w:w="3257" w:type="dxa"/>
          </w:tcPr>
          <w:p>
            <w:pPr>
              <w:pStyle w:val="TableParagraph"/>
              <w:spacing w:line="288" w:lineRule="auto"/>
              <w:ind w:left="107"/>
              <w:rPr>
                <w:sz w:val="28"/>
              </w:rPr>
            </w:pPr>
            <w:r>
              <w:rPr>
                <w:sz w:val="28"/>
              </w:rPr>
              <w:t>phục</w:t>
            </w:r>
            <w:r>
              <w:rPr>
                <w:spacing w:val="80"/>
                <w:sz w:val="28"/>
              </w:rPr>
              <w:t> </w:t>
            </w:r>
            <w:r>
              <w:rPr>
                <w:sz w:val="28"/>
              </w:rPr>
              <w:t>vụ</w:t>
            </w:r>
            <w:r>
              <w:rPr>
                <w:spacing w:val="80"/>
                <w:sz w:val="28"/>
              </w:rPr>
              <w:t> </w:t>
            </w:r>
            <w:r>
              <w:rPr>
                <w:sz w:val="28"/>
              </w:rPr>
              <w:t>các</w:t>
            </w:r>
            <w:r>
              <w:rPr>
                <w:spacing w:val="80"/>
                <w:sz w:val="28"/>
              </w:rPr>
              <w:t> </w:t>
            </w:r>
            <w:r>
              <w:rPr>
                <w:sz w:val="28"/>
              </w:rPr>
              <w:t>hoạt</w:t>
            </w:r>
            <w:r>
              <w:rPr>
                <w:spacing w:val="80"/>
                <w:sz w:val="28"/>
              </w:rPr>
              <w:t> </w:t>
            </w:r>
            <w:r>
              <w:rPr>
                <w:sz w:val="28"/>
              </w:rPr>
              <w:t>động chăm sóc giáo dục.</w:t>
            </w:r>
          </w:p>
        </w:tc>
        <w:tc>
          <w:tcPr>
            <w:tcW w:w="1411" w:type="dxa"/>
          </w:tcPr>
          <w:p>
            <w:pPr>
              <w:pStyle w:val="TableParagraph"/>
              <w:rPr>
                <w:sz w:val="28"/>
              </w:rPr>
            </w:pPr>
          </w:p>
        </w:tc>
        <w:tc>
          <w:tcPr>
            <w:tcW w:w="1871" w:type="dxa"/>
          </w:tcPr>
          <w:p>
            <w:pPr>
              <w:pStyle w:val="TableParagraph"/>
              <w:spacing w:line="288" w:lineRule="auto"/>
              <w:ind w:left="108" w:right="96"/>
              <w:jc w:val="both"/>
              <w:rPr>
                <w:sz w:val="28"/>
              </w:rPr>
            </w:pPr>
            <w:r>
              <w:rPr>
                <w:sz w:val="28"/>
              </w:rPr>
              <w:t>hoạch </w:t>
            </w:r>
            <w:r>
              <w:rPr>
                <w:sz w:val="28"/>
              </w:rPr>
              <w:t>nuôi dưỡng, chăm sóc,</w:t>
            </w:r>
            <w:r>
              <w:rPr>
                <w:spacing w:val="50"/>
                <w:w w:val="150"/>
                <w:sz w:val="28"/>
              </w:rPr>
              <w:t> </w:t>
            </w:r>
            <w:r>
              <w:rPr>
                <w:sz w:val="28"/>
              </w:rPr>
              <w:t>giáo</w:t>
            </w:r>
            <w:r>
              <w:rPr>
                <w:spacing w:val="50"/>
                <w:w w:val="150"/>
                <w:sz w:val="28"/>
              </w:rPr>
              <w:t> </w:t>
            </w:r>
            <w:r>
              <w:rPr>
                <w:spacing w:val="-5"/>
                <w:sz w:val="28"/>
              </w:rPr>
              <w:t>dục</w:t>
            </w:r>
          </w:p>
          <w:p>
            <w:pPr>
              <w:pStyle w:val="TableParagraph"/>
              <w:ind w:left="108"/>
              <w:jc w:val="both"/>
              <w:rPr>
                <w:sz w:val="28"/>
              </w:rPr>
            </w:pPr>
            <w:r>
              <w:rPr>
                <w:sz w:val="28"/>
              </w:rPr>
              <w:t>theo</w:t>
            </w:r>
            <w:r>
              <w:rPr>
                <w:spacing w:val="6"/>
                <w:sz w:val="28"/>
              </w:rPr>
              <w:t> </w:t>
            </w:r>
            <w:r>
              <w:rPr>
                <w:sz w:val="28"/>
              </w:rPr>
              <w:t>năm</w:t>
            </w:r>
            <w:r>
              <w:rPr>
                <w:spacing w:val="3"/>
                <w:sz w:val="28"/>
              </w:rPr>
              <w:t> </w:t>
            </w:r>
            <w:r>
              <w:rPr>
                <w:spacing w:val="-4"/>
                <w:sz w:val="28"/>
              </w:rPr>
              <w:t>học.</w:t>
            </w:r>
          </w:p>
        </w:tc>
        <w:tc>
          <w:tcPr>
            <w:tcW w:w="1519" w:type="dxa"/>
          </w:tcPr>
          <w:p>
            <w:pPr>
              <w:pStyle w:val="TableParagraph"/>
              <w:rPr>
                <w:sz w:val="28"/>
              </w:rPr>
            </w:pPr>
          </w:p>
        </w:tc>
        <w:tc>
          <w:tcPr>
            <w:tcW w:w="1240" w:type="dxa"/>
          </w:tcPr>
          <w:p>
            <w:pPr>
              <w:pStyle w:val="TableParagraph"/>
              <w:rPr>
                <w:sz w:val="28"/>
              </w:rPr>
            </w:pPr>
          </w:p>
        </w:tc>
      </w:tr>
      <w:tr>
        <w:trPr>
          <w:trHeight w:val="3477" w:hRule="atLeast"/>
        </w:trPr>
        <w:tc>
          <w:tcPr>
            <w:tcW w:w="3257" w:type="dxa"/>
          </w:tcPr>
          <w:p>
            <w:pPr>
              <w:pStyle w:val="TableParagraph"/>
              <w:spacing w:line="288" w:lineRule="auto"/>
              <w:ind w:left="107" w:right="97" w:firstLine="33"/>
              <w:jc w:val="both"/>
              <w:rPr>
                <w:sz w:val="28"/>
              </w:rPr>
            </w:pPr>
            <w:r>
              <w:rPr>
                <w:sz w:val="28"/>
              </w:rPr>
              <w:t>Bồi dưỡng việc ứng dụng công nghệ thông tin trong công tác quản lý hành chính tài chính và tài sản của nhà trường.</w:t>
            </w:r>
          </w:p>
        </w:tc>
        <w:tc>
          <w:tcPr>
            <w:tcW w:w="1411" w:type="dxa"/>
          </w:tcPr>
          <w:p>
            <w:pPr>
              <w:pStyle w:val="TableParagraph"/>
              <w:spacing w:line="312" w:lineRule="exact"/>
              <w:ind w:left="141"/>
              <w:jc w:val="both"/>
              <w:rPr>
                <w:sz w:val="28"/>
              </w:rPr>
            </w:pPr>
            <w:r>
              <w:rPr>
                <w:sz w:val="28"/>
              </w:rPr>
              <w:t>Cán</w:t>
            </w:r>
            <w:r>
              <w:rPr>
                <w:spacing w:val="71"/>
                <w:sz w:val="28"/>
              </w:rPr>
              <w:t>   </w:t>
            </w:r>
            <w:r>
              <w:rPr>
                <w:spacing w:val="-5"/>
                <w:sz w:val="28"/>
              </w:rPr>
              <w:t>bộ</w:t>
            </w:r>
          </w:p>
          <w:p>
            <w:pPr>
              <w:pStyle w:val="TableParagraph"/>
              <w:spacing w:line="288" w:lineRule="auto" w:before="64"/>
              <w:ind w:left="108" w:right="96"/>
              <w:jc w:val="both"/>
              <w:rPr>
                <w:sz w:val="28"/>
              </w:rPr>
            </w:pPr>
            <w:r>
              <w:rPr>
                <w:sz w:val="28"/>
              </w:rPr>
              <w:t>quản </w:t>
            </w:r>
            <w:r>
              <w:rPr>
                <w:sz w:val="28"/>
              </w:rPr>
              <w:t>lý, giáo viên, nhân</w:t>
            </w:r>
            <w:r>
              <w:rPr>
                <w:spacing w:val="6"/>
                <w:sz w:val="28"/>
              </w:rPr>
              <w:t> </w:t>
            </w:r>
            <w:r>
              <w:rPr>
                <w:spacing w:val="-2"/>
                <w:sz w:val="28"/>
              </w:rPr>
              <w:t>viên.</w:t>
            </w:r>
          </w:p>
        </w:tc>
        <w:tc>
          <w:tcPr>
            <w:tcW w:w="1871" w:type="dxa"/>
          </w:tcPr>
          <w:p>
            <w:pPr>
              <w:pStyle w:val="TableParagraph"/>
              <w:spacing w:line="288" w:lineRule="auto"/>
              <w:ind w:left="108" w:right="95" w:firstLine="33"/>
              <w:jc w:val="both"/>
              <w:rPr>
                <w:sz w:val="28"/>
              </w:rPr>
            </w:pPr>
            <w:r>
              <w:rPr>
                <w:sz w:val="28"/>
              </w:rPr>
              <w:t>Kế </w:t>
            </w:r>
            <w:r>
              <w:rPr>
                <w:sz w:val="28"/>
              </w:rPr>
              <w:t>hoạch</w:t>
            </w:r>
            <w:r>
              <w:rPr>
                <w:spacing w:val="40"/>
                <w:sz w:val="28"/>
              </w:rPr>
              <w:t> </w:t>
            </w:r>
            <w:r>
              <w:rPr>
                <w:sz w:val="28"/>
              </w:rPr>
              <w:t>thực hiện năm học, kế hoạch phát triển nhà trường và kế hoạch nuôi dưỡng, chăm sóc,</w:t>
            </w:r>
            <w:r>
              <w:rPr>
                <w:spacing w:val="50"/>
                <w:w w:val="150"/>
                <w:sz w:val="28"/>
              </w:rPr>
              <w:t> </w:t>
            </w:r>
            <w:r>
              <w:rPr>
                <w:sz w:val="28"/>
              </w:rPr>
              <w:t>giáo</w:t>
            </w:r>
            <w:r>
              <w:rPr>
                <w:spacing w:val="50"/>
                <w:w w:val="150"/>
                <w:sz w:val="28"/>
              </w:rPr>
              <w:t> </w:t>
            </w:r>
            <w:r>
              <w:rPr>
                <w:spacing w:val="-5"/>
                <w:sz w:val="28"/>
              </w:rPr>
              <w:t>dục</w:t>
            </w:r>
          </w:p>
          <w:p>
            <w:pPr>
              <w:pStyle w:val="TableParagraph"/>
              <w:ind w:left="108"/>
              <w:jc w:val="both"/>
              <w:rPr>
                <w:sz w:val="28"/>
              </w:rPr>
            </w:pPr>
            <w:r>
              <w:rPr>
                <w:sz w:val="28"/>
              </w:rPr>
              <w:t>theo</w:t>
            </w:r>
            <w:r>
              <w:rPr>
                <w:spacing w:val="6"/>
                <w:sz w:val="28"/>
              </w:rPr>
              <w:t> </w:t>
            </w:r>
            <w:r>
              <w:rPr>
                <w:sz w:val="28"/>
              </w:rPr>
              <w:t>năm</w:t>
            </w:r>
            <w:r>
              <w:rPr>
                <w:spacing w:val="3"/>
                <w:sz w:val="28"/>
              </w:rPr>
              <w:t> </w:t>
            </w:r>
            <w:r>
              <w:rPr>
                <w:spacing w:val="-4"/>
                <w:sz w:val="28"/>
              </w:rPr>
              <w:t>học.</w:t>
            </w:r>
          </w:p>
        </w:tc>
        <w:tc>
          <w:tcPr>
            <w:tcW w:w="1519" w:type="dxa"/>
          </w:tcPr>
          <w:p>
            <w:pPr>
              <w:pStyle w:val="TableParagraph"/>
              <w:spacing w:line="288" w:lineRule="auto"/>
              <w:ind w:left="109" w:right="93" w:firstLine="33"/>
              <w:jc w:val="both"/>
              <w:rPr>
                <w:sz w:val="28"/>
              </w:rPr>
            </w:pPr>
            <w:r>
              <w:rPr>
                <w:sz w:val="28"/>
              </w:rPr>
              <w:t>Năm </w:t>
            </w:r>
            <w:r>
              <w:rPr>
                <w:sz w:val="28"/>
              </w:rPr>
              <w:t>học </w:t>
            </w:r>
            <w:r>
              <w:rPr>
                <w:spacing w:val="-2"/>
                <w:sz w:val="28"/>
              </w:rPr>
              <w:t>2024-2025</w:t>
            </w:r>
          </w:p>
          <w:p>
            <w:pPr>
              <w:pStyle w:val="TableParagraph"/>
              <w:spacing w:line="288" w:lineRule="auto"/>
              <w:ind w:left="109" w:right="93"/>
              <w:jc w:val="both"/>
              <w:rPr>
                <w:sz w:val="28"/>
              </w:rPr>
            </w:pPr>
            <w:r>
              <w:rPr>
                <w:sz w:val="28"/>
              </w:rPr>
              <w:t>và các </w:t>
            </w:r>
            <w:r>
              <w:rPr>
                <w:sz w:val="28"/>
              </w:rPr>
              <w:t>năm học tiếp </w:t>
            </w:r>
            <w:r>
              <w:rPr>
                <w:spacing w:val="-2"/>
                <w:sz w:val="28"/>
              </w:rPr>
              <w:t>theo.</w:t>
            </w:r>
          </w:p>
        </w:tc>
        <w:tc>
          <w:tcPr>
            <w:tcW w:w="1240" w:type="dxa"/>
          </w:tcPr>
          <w:p>
            <w:pPr>
              <w:pStyle w:val="TableParagraph"/>
              <w:spacing w:line="312" w:lineRule="exact"/>
              <w:ind w:left="44"/>
              <w:jc w:val="center"/>
              <w:rPr>
                <w:sz w:val="28"/>
              </w:rPr>
            </w:pPr>
            <w:r>
              <w:rPr>
                <w:spacing w:val="-2"/>
                <w:sz w:val="28"/>
              </w:rPr>
              <w:t>Không</w:t>
            </w:r>
          </w:p>
        </w:tc>
      </w:tr>
      <w:tr>
        <w:trPr>
          <w:trHeight w:val="3863" w:hRule="atLeast"/>
        </w:trPr>
        <w:tc>
          <w:tcPr>
            <w:tcW w:w="3257" w:type="dxa"/>
          </w:tcPr>
          <w:p>
            <w:pPr>
              <w:pStyle w:val="TableParagraph"/>
              <w:spacing w:line="288" w:lineRule="auto"/>
              <w:ind w:left="107" w:right="96" w:firstLine="33"/>
              <w:jc w:val="both"/>
              <w:rPr>
                <w:sz w:val="28"/>
              </w:rPr>
            </w:pPr>
            <w:r>
              <w:rPr>
                <w:sz w:val="28"/>
              </w:rPr>
              <w:t>Hàng năm xây dựng kế hoạch vận động tài trợ tuyên truyền tới nhân dân, các đoàn thể, các tổ chức chính trị xã hội, các doanh nghiệp, các cá nhân và các bậc cha mẹ trẻ về công tác xã hội hóa giáo dục nhằm nâng</w:t>
            </w:r>
            <w:r>
              <w:rPr>
                <w:spacing w:val="56"/>
                <w:w w:val="150"/>
                <w:sz w:val="28"/>
              </w:rPr>
              <w:t>  </w:t>
            </w:r>
            <w:r>
              <w:rPr>
                <w:sz w:val="28"/>
              </w:rPr>
              <w:t>cao</w:t>
            </w:r>
            <w:r>
              <w:rPr>
                <w:spacing w:val="56"/>
                <w:w w:val="150"/>
                <w:sz w:val="28"/>
              </w:rPr>
              <w:t>  </w:t>
            </w:r>
            <w:r>
              <w:rPr>
                <w:sz w:val="28"/>
              </w:rPr>
              <w:t>chất</w:t>
            </w:r>
            <w:r>
              <w:rPr>
                <w:spacing w:val="55"/>
                <w:w w:val="150"/>
                <w:sz w:val="28"/>
              </w:rPr>
              <w:t>  </w:t>
            </w:r>
            <w:r>
              <w:rPr>
                <w:spacing w:val="-4"/>
                <w:sz w:val="28"/>
              </w:rPr>
              <w:t>lượng</w:t>
            </w:r>
          </w:p>
          <w:p>
            <w:pPr>
              <w:pStyle w:val="TableParagraph"/>
              <w:ind w:left="107"/>
              <w:jc w:val="both"/>
              <w:rPr>
                <w:sz w:val="28"/>
              </w:rPr>
            </w:pPr>
            <w:r>
              <w:rPr>
                <w:sz w:val="28"/>
              </w:rPr>
              <w:t>CSGD</w:t>
            </w:r>
            <w:r>
              <w:rPr>
                <w:spacing w:val="2"/>
                <w:sz w:val="28"/>
              </w:rPr>
              <w:t> </w:t>
            </w:r>
            <w:r>
              <w:rPr>
                <w:spacing w:val="-4"/>
                <w:sz w:val="28"/>
              </w:rPr>
              <w:t>trẻ.</w:t>
            </w:r>
          </w:p>
        </w:tc>
        <w:tc>
          <w:tcPr>
            <w:tcW w:w="1411" w:type="dxa"/>
          </w:tcPr>
          <w:p>
            <w:pPr>
              <w:pStyle w:val="TableParagraph"/>
              <w:spacing w:line="312" w:lineRule="exact"/>
              <w:ind w:left="141"/>
              <w:jc w:val="both"/>
              <w:rPr>
                <w:sz w:val="28"/>
              </w:rPr>
            </w:pPr>
            <w:r>
              <w:rPr>
                <w:sz w:val="28"/>
              </w:rPr>
              <w:t>Cán</w:t>
            </w:r>
            <w:r>
              <w:rPr>
                <w:spacing w:val="71"/>
                <w:sz w:val="28"/>
              </w:rPr>
              <w:t>   </w:t>
            </w:r>
            <w:r>
              <w:rPr>
                <w:spacing w:val="-5"/>
                <w:sz w:val="28"/>
              </w:rPr>
              <w:t>bộ</w:t>
            </w:r>
          </w:p>
          <w:p>
            <w:pPr>
              <w:pStyle w:val="TableParagraph"/>
              <w:spacing w:line="288" w:lineRule="auto" w:before="64"/>
              <w:ind w:left="108" w:right="96"/>
              <w:jc w:val="both"/>
              <w:rPr>
                <w:sz w:val="28"/>
              </w:rPr>
            </w:pPr>
            <w:r>
              <w:rPr>
                <w:sz w:val="28"/>
              </w:rPr>
              <w:t>quản </w:t>
            </w:r>
            <w:r>
              <w:rPr>
                <w:sz w:val="28"/>
              </w:rPr>
              <w:t>lý, nhân viên kế toán</w:t>
            </w:r>
          </w:p>
        </w:tc>
        <w:tc>
          <w:tcPr>
            <w:tcW w:w="1871" w:type="dxa"/>
          </w:tcPr>
          <w:p>
            <w:pPr>
              <w:pStyle w:val="TableParagraph"/>
              <w:spacing w:line="288" w:lineRule="auto"/>
              <w:ind w:left="108" w:right="96" w:firstLine="33"/>
              <w:jc w:val="both"/>
              <w:rPr>
                <w:sz w:val="28"/>
              </w:rPr>
            </w:pPr>
            <w:r>
              <w:rPr>
                <w:sz w:val="28"/>
              </w:rPr>
              <w:t>Kế hoạch </w:t>
            </w:r>
            <w:r>
              <w:rPr>
                <w:sz w:val="28"/>
              </w:rPr>
              <w:t>vận động tài trợ tuyên truyền tới nhân dân</w:t>
            </w:r>
          </w:p>
        </w:tc>
        <w:tc>
          <w:tcPr>
            <w:tcW w:w="1519" w:type="dxa"/>
          </w:tcPr>
          <w:p>
            <w:pPr>
              <w:pStyle w:val="TableParagraph"/>
              <w:spacing w:line="288" w:lineRule="auto"/>
              <w:ind w:left="109" w:right="93" w:firstLine="33"/>
              <w:jc w:val="both"/>
              <w:rPr>
                <w:sz w:val="28"/>
              </w:rPr>
            </w:pPr>
            <w:r>
              <w:rPr>
                <w:sz w:val="28"/>
              </w:rPr>
              <w:t>Năm </w:t>
            </w:r>
            <w:r>
              <w:rPr>
                <w:sz w:val="28"/>
              </w:rPr>
              <w:t>học </w:t>
            </w:r>
            <w:r>
              <w:rPr>
                <w:spacing w:val="-2"/>
                <w:sz w:val="28"/>
              </w:rPr>
              <w:t>2024-2025</w:t>
            </w:r>
          </w:p>
          <w:p>
            <w:pPr>
              <w:pStyle w:val="TableParagraph"/>
              <w:spacing w:line="288" w:lineRule="auto"/>
              <w:ind w:left="109" w:right="93"/>
              <w:jc w:val="both"/>
              <w:rPr>
                <w:sz w:val="28"/>
              </w:rPr>
            </w:pPr>
            <w:r>
              <w:rPr>
                <w:sz w:val="28"/>
              </w:rPr>
              <w:t>và các </w:t>
            </w:r>
            <w:r>
              <w:rPr>
                <w:sz w:val="28"/>
              </w:rPr>
              <w:t>năm học tiếp </w:t>
            </w:r>
            <w:r>
              <w:rPr>
                <w:spacing w:val="-2"/>
                <w:sz w:val="28"/>
              </w:rPr>
              <w:t>theo.</w:t>
            </w:r>
          </w:p>
        </w:tc>
        <w:tc>
          <w:tcPr>
            <w:tcW w:w="1240" w:type="dxa"/>
          </w:tcPr>
          <w:p>
            <w:pPr>
              <w:pStyle w:val="TableParagraph"/>
              <w:spacing w:line="312" w:lineRule="exact"/>
              <w:ind w:left="44"/>
              <w:jc w:val="center"/>
              <w:rPr>
                <w:sz w:val="28"/>
              </w:rPr>
            </w:pPr>
            <w:r>
              <w:rPr>
                <w:spacing w:val="-2"/>
                <w:sz w:val="28"/>
              </w:rPr>
              <w:t>Không</w:t>
            </w:r>
          </w:p>
        </w:tc>
      </w:tr>
    </w:tbl>
    <w:p>
      <w:pPr>
        <w:pStyle w:val="ListParagraph"/>
        <w:numPr>
          <w:ilvl w:val="0"/>
          <w:numId w:val="12"/>
        </w:numPr>
        <w:tabs>
          <w:tab w:pos="1654" w:val="left" w:leader="none"/>
        </w:tabs>
        <w:spacing w:line="240" w:lineRule="auto" w:before="0" w:after="0"/>
        <w:ind w:left="1654" w:right="0" w:hanging="286"/>
        <w:jc w:val="left"/>
        <w:rPr>
          <w:sz w:val="28"/>
        </w:rPr>
      </w:pPr>
      <w:r>
        <w:rPr>
          <w:b/>
          <w:sz w:val="28"/>
        </w:rPr>
        <w:t>Tự</w:t>
      </w:r>
      <w:r>
        <w:rPr>
          <w:b/>
          <w:spacing w:val="2"/>
          <w:sz w:val="28"/>
        </w:rPr>
        <w:t> </w:t>
      </w:r>
      <w:r>
        <w:rPr>
          <w:b/>
          <w:sz w:val="28"/>
        </w:rPr>
        <w:t>đánh</w:t>
      </w:r>
      <w:r>
        <w:rPr>
          <w:b/>
          <w:spacing w:val="3"/>
          <w:sz w:val="28"/>
        </w:rPr>
        <w:t> </w:t>
      </w:r>
      <w:r>
        <w:rPr>
          <w:b/>
          <w:sz w:val="28"/>
        </w:rPr>
        <w:t>giá:</w:t>
      </w:r>
      <w:r>
        <w:rPr>
          <w:b/>
          <w:spacing w:val="10"/>
          <w:sz w:val="28"/>
        </w:rPr>
        <w:t> </w:t>
      </w:r>
      <w:r>
        <w:rPr>
          <w:sz w:val="28"/>
        </w:rPr>
        <w:t>Đạt</w:t>
      </w:r>
      <w:r>
        <w:rPr>
          <w:spacing w:val="4"/>
          <w:sz w:val="28"/>
        </w:rPr>
        <w:t> </w:t>
      </w:r>
      <w:r>
        <w:rPr>
          <w:sz w:val="28"/>
        </w:rPr>
        <w:t>mức</w:t>
      </w:r>
      <w:r>
        <w:rPr>
          <w:spacing w:val="5"/>
          <w:sz w:val="28"/>
        </w:rPr>
        <w:t> </w:t>
      </w:r>
      <w:r>
        <w:rPr>
          <w:spacing w:val="-10"/>
          <w:sz w:val="28"/>
        </w:rPr>
        <w:t>3</w:t>
      </w:r>
    </w:p>
    <w:p>
      <w:pPr>
        <w:pStyle w:val="Heading2"/>
        <w:rPr>
          <w:i/>
        </w:rPr>
      </w:pPr>
      <w:r>
        <w:rPr>
          <w:i/>
        </w:rPr>
        <w:t>Tiêu</w:t>
      </w:r>
      <w:r>
        <w:rPr>
          <w:i/>
          <w:spacing w:val="4"/>
        </w:rPr>
        <w:t> </w:t>
      </w:r>
      <w:r>
        <w:rPr>
          <w:i/>
        </w:rPr>
        <w:t>chí</w:t>
      </w:r>
      <w:r>
        <w:rPr>
          <w:i/>
          <w:spacing w:val="5"/>
        </w:rPr>
        <w:t> </w:t>
      </w:r>
      <w:r>
        <w:rPr>
          <w:i/>
        </w:rPr>
        <w:t>1.7:</w:t>
      </w:r>
      <w:r>
        <w:rPr>
          <w:i/>
          <w:spacing w:val="5"/>
        </w:rPr>
        <w:t> </w:t>
      </w:r>
      <w:r>
        <w:rPr>
          <w:i/>
        </w:rPr>
        <w:t>Quản</w:t>
      </w:r>
      <w:r>
        <w:rPr>
          <w:i/>
          <w:spacing w:val="5"/>
        </w:rPr>
        <w:t> </w:t>
      </w:r>
      <w:r>
        <w:rPr>
          <w:i/>
        </w:rPr>
        <w:t>lý</w:t>
      </w:r>
      <w:r>
        <w:rPr>
          <w:i/>
          <w:spacing w:val="6"/>
        </w:rPr>
        <w:t> </w:t>
      </w:r>
      <w:r>
        <w:rPr>
          <w:i/>
        </w:rPr>
        <w:t>cán</w:t>
      </w:r>
      <w:r>
        <w:rPr>
          <w:i/>
          <w:spacing w:val="4"/>
        </w:rPr>
        <w:t> </w:t>
      </w:r>
      <w:r>
        <w:rPr>
          <w:i/>
        </w:rPr>
        <w:t>bộ,</w:t>
      </w:r>
      <w:r>
        <w:rPr>
          <w:i/>
          <w:spacing w:val="5"/>
        </w:rPr>
        <w:t> </w:t>
      </w:r>
      <w:r>
        <w:rPr>
          <w:i/>
        </w:rPr>
        <w:t>giáo</w:t>
      </w:r>
      <w:r>
        <w:rPr>
          <w:i/>
          <w:spacing w:val="7"/>
        </w:rPr>
        <w:t> </w:t>
      </w:r>
      <w:r>
        <w:rPr>
          <w:i/>
        </w:rPr>
        <w:t>viên</w:t>
      </w:r>
      <w:r>
        <w:rPr>
          <w:i/>
          <w:spacing w:val="5"/>
        </w:rPr>
        <w:t> </w:t>
      </w:r>
      <w:r>
        <w:rPr>
          <w:i/>
        </w:rPr>
        <w:t>và</w:t>
      </w:r>
      <w:r>
        <w:rPr>
          <w:i/>
          <w:spacing w:val="6"/>
        </w:rPr>
        <w:t> </w:t>
      </w:r>
      <w:r>
        <w:rPr>
          <w:i/>
        </w:rPr>
        <w:t>nhân</w:t>
      </w:r>
      <w:r>
        <w:rPr>
          <w:i/>
          <w:spacing w:val="5"/>
        </w:rPr>
        <w:t> </w:t>
      </w:r>
      <w:r>
        <w:rPr>
          <w:i/>
          <w:spacing w:val="-4"/>
        </w:rPr>
        <w:t>viên</w:t>
      </w:r>
    </w:p>
    <w:p>
      <w:pPr>
        <w:spacing w:before="58"/>
        <w:ind w:left="1368" w:right="0" w:firstLine="0"/>
        <w:jc w:val="left"/>
        <w:rPr>
          <w:i/>
          <w:sz w:val="28"/>
        </w:rPr>
      </w:pPr>
      <w:r>
        <w:rPr>
          <w:i/>
          <w:sz w:val="28"/>
        </w:rPr>
        <w:t>Mức</w:t>
      </w:r>
      <w:r>
        <w:rPr>
          <w:i/>
          <w:spacing w:val="5"/>
          <w:sz w:val="28"/>
        </w:rPr>
        <w:t> </w:t>
      </w:r>
      <w:r>
        <w:rPr>
          <w:i/>
          <w:spacing w:val="-5"/>
          <w:sz w:val="28"/>
        </w:rPr>
        <w:t>1:</w:t>
      </w:r>
    </w:p>
    <w:p>
      <w:pPr>
        <w:pStyle w:val="ListParagraph"/>
        <w:numPr>
          <w:ilvl w:val="1"/>
          <w:numId w:val="12"/>
        </w:numPr>
        <w:tabs>
          <w:tab w:pos="1718" w:val="left" w:leader="none"/>
        </w:tabs>
        <w:spacing w:line="288" w:lineRule="auto" w:before="65" w:after="0"/>
        <w:ind w:left="802" w:right="647" w:firstLine="566"/>
        <w:jc w:val="left"/>
        <w:rPr>
          <w:i/>
          <w:sz w:val="28"/>
        </w:rPr>
      </w:pPr>
      <w:r>
        <w:rPr>
          <w:i/>
          <w:sz w:val="28"/>
        </w:rPr>
        <w:t>Có</w:t>
      </w:r>
      <w:r>
        <w:rPr>
          <w:i/>
          <w:spacing w:val="40"/>
          <w:sz w:val="28"/>
        </w:rPr>
        <w:t> </w:t>
      </w:r>
      <w:r>
        <w:rPr>
          <w:i/>
          <w:sz w:val="28"/>
        </w:rPr>
        <w:t>kế</w:t>
      </w:r>
      <w:r>
        <w:rPr>
          <w:i/>
          <w:spacing w:val="40"/>
          <w:sz w:val="28"/>
        </w:rPr>
        <w:t> </w:t>
      </w:r>
      <w:r>
        <w:rPr>
          <w:i/>
          <w:sz w:val="28"/>
        </w:rPr>
        <w:t>hoạch</w:t>
      </w:r>
      <w:r>
        <w:rPr>
          <w:i/>
          <w:spacing w:val="40"/>
          <w:sz w:val="28"/>
        </w:rPr>
        <w:t> </w:t>
      </w:r>
      <w:r>
        <w:rPr>
          <w:i/>
          <w:sz w:val="28"/>
        </w:rPr>
        <w:t>bồi</w:t>
      </w:r>
      <w:r>
        <w:rPr>
          <w:i/>
          <w:spacing w:val="40"/>
          <w:sz w:val="28"/>
        </w:rPr>
        <w:t> </w:t>
      </w:r>
      <w:r>
        <w:rPr>
          <w:i/>
          <w:sz w:val="28"/>
        </w:rPr>
        <w:t>dưỡng</w:t>
      </w:r>
      <w:r>
        <w:rPr>
          <w:i/>
          <w:spacing w:val="40"/>
          <w:sz w:val="28"/>
        </w:rPr>
        <w:t> </w:t>
      </w:r>
      <w:r>
        <w:rPr>
          <w:i/>
          <w:sz w:val="28"/>
        </w:rPr>
        <w:t>chuyên</w:t>
      </w:r>
      <w:r>
        <w:rPr>
          <w:i/>
          <w:spacing w:val="40"/>
          <w:sz w:val="28"/>
        </w:rPr>
        <w:t> </w:t>
      </w:r>
      <w:r>
        <w:rPr>
          <w:i/>
          <w:sz w:val="28"/>
        </w:rPr>
        <w:t>môn,</w:t>
      </w:r>
      <w:r>
        <w:rPr>
          <w:i/>
          <w:spacing w:val="40"/>
          <w:sz w:val="28"/>
        </w:rPr>
        <w:t> </w:t>
      </w:r>
      <w:r>
        <w:rPr>
          <w:i/>
          <w:sz w:val="28"/>
        </w:rPr>
        <w:t>nghiệp</w:t>
      </w:r>
      <w:r>
        <w:rPr>
          <w:i/>
          <w:spacing w:val="40"/>
          <w:sz w:val="28"/>
        </w:rPr>
        <w:t> </w:t>
      </w:r>
      <w:r>
        <w:rPr>
          <w:i/>
          <w:sz w:val="28"/>
        </w:rPr>
        <w:t>vụ</w:t>
      </w:r>
      <w:r>
        <w:rPr>
          <w:i/>
          <w:spacing w:val="40"/>
          <w:sz w:val="28"/>
        </w:rPr>
        <w:t> </w:t>
      </w:r>
      <w:r>
        <w:rPr>
          <w:i/>
          <w:sz w:val="28"/>
        </w:rPr>
        <w:t>cho</w:t>
      </w:r>
      <w:r>
        <w:rPr>
          <w:i/>
          <w:spacing w:val="40"/>
          <w:sz w:val="28"/>
        </w:rPr>
        <w:t> </w:t>
      </w:r>
      <w:r>
        <w:rPr>
          <w:i/>
          <w:sz w:val="28"/>
        </w:rPr>
        <w:t>đội</w:t>
      </w:r>
      <w:r>
        <w:rPr>
          <w:i/>
          <w:spacing w:val="40"/>
          <w:sz w:val="28"/>
        </w:rPr>
        <w:t> </w:t>
      </w:r>
      <w:r>
        <w:rPr>
          <w:i/>
          <w:sz w:val="28"/>
        </w:rPr>
        <w:t>ngũ</w:t>
      </w:r>
      <w:r>
        <w:rPr>
          <w:i/>
          <w:spacing w:val="40"/>
          <w:sz w:val="28"/>
        </w:rPr>
        <w:t> </w:t>
      </w:r>
      <w:r>
        <w:rPr>
          <w:i/>
          <w:sz w:val="28"/>
        </w:rPr>
        <w:t>cán</w:t>
      </w:r>
      <w:r>
        <w:rPr>
          <w:i/>
          <w:spacing w:val="40"/>
          <w:sz w:val="28"/>
        </w:rPr>
        <w:t> </w:t>
      </w:r>
      <w:r>
        <w:rPr>
          <w:i/>
          <w:sz w:val="28"/>
        </w:rPr>
        <w:t>bộ</w:t>
      </w:r>
      <w:r>
        <w:rPr>
          <w:i/>
          <w:sz w:val="28"/>
        </w:rPr>
        <w:t> quản lý, giáo viên và nhân viên;</w:t>
      </w:r>
    </w:p>
    <w:p>
      <w:pPr>
        <w:pStyle w:val="ListParagraph"/>
        <w:numPr>
          <w:ilvl w:val="1"/>
          <w:numId w:val="12"/>
        </w:numPr>
        <w:tabs>
          <w:tab w:pos="1690" w:val="left" w:leader="none"/>
        </w:tabs>
        <w:spacing w:line="288" w:lineRule="auto" w:before="0" w:after="0"/>
        <w:ind w:left="802" w:right="649" w:firstLine="566"/>
        <w:jc w:val="left"/>
        <w:rPr>
          <w:i/>
          <w:sz w:val="28"/>
        </w:rPr>
      </w:pPr>
      <w:r>
        <w:rPr>
          <w:i/>
          <w:sz w:val="28"/>
        </w:rPr>
        <w:t>Phân công, sử dụng cán bộ quản lý, giáo viên, nhân viên rõ ràng, hợp</w:t>
      </w:r>
      <w:r>
        <w:rPr>
          <w:i/>
          <w:spacing w:val="80"/>
          <w:sz w:val="28"/>
        </w:rPr>
        <w:t> </w:t>
      </w:r>
      <w:r>
        <w:rPr>
          <w:i/>
          <w:sz w:val="28"/>
        </w:rPr>
        <w:t>lý, đảm bảo hiệu quả hoạt động của nhà trường;</w:t>
      </w:r>
    </w:p>
    <w:p>
      <w:pPr>
        <w:pStyle w:val="ListParagraph"/>
        <w:numPr>
          <w:ilvl w:val="1"/>
          <w:numId w:val="12"/>
        </w:numPr>
        <w:tabs>
          <w:tab w:pos="1664" w:val="left" w:leader="none"/>
        </w:tabs>
        <w:spacing w:line="288" w:lineRule="auto" w:before="0" w:after="0"/>
        <w:ind w:left="802" w:right="652" w:firstLine="566"/>
        <w:jc w:val="left"/>
        <w:rPr>
          <w:i/>
          <w:sz w:val="28"/>
        </w:rPr>
      </w:pPr>
      <w:r>
        <w:rPr>
          <w:i/>
          <w:sz w:val="28"/>
        </w:rPr>
        <w:t>Cán bộ quản lý, giáo viên, nhân viên được đảm bảo các quyền theo quy</w:t>
      </w:r>
      <w:r>
        <w:rPr>
          <w:i/>
          <w:sz w:val="28"/>
        </w:rPr>
        <w:t> </w:t>
      </w:r>
      <w:r>
        <w:rPr>
          <w:i/>
          <w:spacing w:val="-2"/>
          <w:sz w:val="28"/>
        </w:rPr>
        <w:t>định.</w:t>
      </w:r>
    </w:p>
    <w:p>
      <w:pPr>
        <w:spacing w:before="0"/>
        <w:ind w:left="1368" w:right="0" w:firstLine="0"/>
        <w:jc w:val="both"/>
        <w:rPr>
          <w:i/>
          <w:sz w:val="28"/>
        </w:rPr>
      </w:pPr>
      <w:r>
        <w:rPr>
          <w:i/>
          <w:sz w:val="28"/>
        </w:rPr>
        <w:t>Mức</w:t>
      </w:r>
      <w:r>
        <w:rPr>
          <w:i/>
          <w:spacing w:val="5"/>
          <w:sz w:val="28"/>
        </w:rPr>
        <w:t> </w:t>
      </w:r>
      <w:r>
        <w:rPr>
          <w:i/>
          <w:spacing w:val="-5"/>
          <w:sz w:val="28"/>
        </w:rPr>
        <w:t>2:</w:t>
      </w:r>
    </w:p>
    <w:p>
      <w:pPr>
        <w:spacing w:line="288" w:lineRule="auto" w:before="65"/>
        <w:ind w:left="802" w:right="647" w:firstLine="566"/>
        <w:jc w:val="both"/>
        <w:rPr>
          <w:i/>
          <w:sz w:val="28"/>
        </w:rPr>
      </w:pPr>
      <w:r>
        <w:rPr>
          <w:i/>
          <w:sz w:val="28"/>
        </w:rPr>
        <w:t>Có biện pháp để phát huy được năng lực của cán bộ quản lý, giáo viên</w:t>
      </w:r>
      <w:r>
        <w:rPr>
          <w:i/>
          <w:sz w:val="28"/>
        </w:rPr>
        <w:t> nhân</w:t>
      </w:r>
      <w:r>
        <w:rPr>
          <w:i/>
          <w:spacing w:val="40"/>
          <w:sz w:val="28"/>
        </w:rPr>
        <w:t> </w:t>
      </w:r>
      <w:r>
        <w:rPr>
          <w:i/>
          <w:sz w:val="28"/>
        </w:rPr>
        <w:t>viên</w:t>
      </w:r>
      <w:r>
        <w:rPr>
          <w:i/>
          <w:spacing w:val="40"/>
          <w:sz w:val="28"/>
        </w:rPr>
        <w:t> </w:t>
      </w:r>
      <w:r>
        <w:rPr>
          <w:i/>
          <w:sz w:val="28"/>
        </w:rPr>
        <w:t>trong</w:t>
      </w:r>
      <w:r>
        <w:rPr>
          <w:i/>
          <w:spacing w:val="40"/>
          <w:sz w:val="28"/>
        </w:rPr>
        <w:t> </w:t>
      </w:r>
      <w:r>
        <w:rPr>
          <w:i/>
          <w:sz w:val="28"/>
        </w:rPr>
        <w:t>việc</w:t>
      </w:r>
      <w:r>
        <w:rPr>
          <w:i/>
          <w:spacing w:val="40"/>
          <w:sz w:val="28"/>
        </w:rPr>
        <w:t> </w:t>
      </w:r>
      <w:r>
        <w:rPr>
          <w:i/>
          <w:sz w:val="28"/>
        </w:rPr>
        <w:t>xây</w:t>
      </w:r>
      <w:r>
        <w:rPr>
          <w:i/>
          <w:spacing w:val="40"/>
          <w:sz w:val="28"/>
        </w:rPr>
        <w:t> </w:t>
      </w:r>
      <w:r>
        <w:rPr>
          <w:i/>
          <w:sz w:val="28"/>
        </w:rPr>
        <w:t>dựng,</w:t>
      </w:r>
      <w:r>
        <w:rPr>
          <w:i/>
          <w:spacing w:val="40"/>
          <w:sz w:val="28"/>
        </w:rPr>
        <w:t> </w:t>
      </w:r>
      <w:r>
        <w:rPr>
          <w:i/>
          <w:sz w:val="28"/>
        </w:rPr>
        <w:t>phát</w:t>
      </w:r>
      <w:r>
        <w:rPr>
          <w:i/>
          <w:spacing w:val="40"/>
          <w:sz w:val="28"/>
        </w:rPr>
        <w:t> </w:t>
      </w:r>
      <w:r>
        <w:rPr>
          <w:i/>
          <w:sz w:val="28"/>
        </w:rPr>
        <w:t>triển</w:t>
      </w:r>
      <w:r>
        <w:rPr>
          <w:i/>
          <w:spacing w:val="40"/>
          <w:sz w:val="28"/>
        </w:rPr>
        <w:t> </w:t>
      </w:r>
      <w:r>
        <w:rPr>
          <w:i/>
          <w:sz w:val="28"/>
        </w:rPr>
        <w:t>và</w:t>
      </w:r>
      <w:r>
        <w:rPr>
          <w:i/>
          <w:spacing w:val="40"/>
          <w:sz w:val="28"/>
        </w:rPr>
        <w:t> </w:t>
      </w:r>
      <w:r>
        <w:rPr>
          <w:i/>
          <w:sz w:val="28"/>
        </w:rPr>
        <w:t>nâng</w:t>
      </w:r>
      <w:r>
        <w:rPr>
          <w:i/>
          <w:spacing w:val="40"/>
          <w:sz w:val="28"/>
        </w:rPr>
        <w:t> </w:t>
      </w:r>
      <w:r>
        <w:rPr>
          <w:i/>
          <w:sz w:val="28"/>
        </w:rPr>
        <w:t>cao</w:t>
      </w:r>
      <w:r>
        <w:rPr>
          <w:i/>
          <w:spacing w:val="40"/>
          <w:sz w:val="28"/>
        </w:rPr>
        <w:t> </w:t>
      </w:r>
      <w:r>
        <w:rPr>
          <w:i/>
          <w:sz w:val="28"/>
        </w:rPr>
        <w:t>chất</w:t>
      </w:r>
      <w:r>
        <w:rPr>
          <w:i/>
          <w:spacing w:val="40"/>
          <w:sz w:val="28"/>
        </w:rPr>
        <w:t> </w:t>
      </w:r>
      <w:r>
        <w:rPr>
          <w:i/>
          <w:sz w:val="28"/>
        </w:rPr>
        <w:t>lượng</w:t>
      </w:r>
      <w:r>
        <w:rPr>
          <w:i/>
          <w:spacing w:val="40"/>
          <w:sz w:val="28"/>
        </w:rPr>
        <w:t> </w:t>
      </w:r>
      <w:r>
        <w:rPr>
          <w:i/>
          <w:sz w:val="28"/>
        </w:rPr>
        <w:t>giáo</w:t>
      </w:r>
      <w:r>
        <w:rPr>
          <w:i/>
          <w:spacing w:val="40"/>
          <w:sz w:val="28"/>
        </w:rPr>
        <w:t> </w:t>
      </w:r>
      <w:r>
        <w:rPr>
          <w:i/>
          <w:sz w:val="28"/>
        </w:rPr>
        <w:t>dục nhà trường.</w:t>
      </w:r>
    </w:p>
    <w:p>
      <w:pPr>
        <w:pStyle w:val="Heading1"/>
        <w:numPr>
          <w:ilvl w:val="0"/>
          <w:numId w:val="13"/>
        </w:numPr>
        <w:tabs>
          <w:tab w:pos="1654" w:val="left" w:leader="none"/>
        </w:tabs>
        <w:spacing w:line="240" w:lineRule="auto" w:before="4" w:after="0"/>
        <w:ind w:left="1654" w:right="0" w:hanging="286"/>
        <w:jc w:val="both"/>
      </w:pPr>
      <w:r>
        <w:rPr/>
        <w:t>Mô</w:t>
      </w:r>
      <w:r>
        <w:rPr>
          <w:spacing w:val="2"/>
        </w:rPr>
        <w:t> </w:t>
      </w:r>
      <w:r>
        <w:rPr/>
        <w:t>tả</w:t>
      </w:r>
      <w:r>
        <w:rPr>
          <w:spacing w:val="4"/>
        </w:rPr>
        <w:t> </w:t>
      </w:r>
      <w:r>
        <w:rPr/>
        <w:t>hiện</w:t>
      </w:r>
      <w:r>
        <w:rPr>
          <w:spacing w:val="3"/>
        </w:rPr>
        <w:t> </w:t>
      </w:r>
      <w:r>
        <w:rPr>
          <w:spacing w:val="-4"/>
        </w:rPr>
        <w:t>trạng</w:t>
      </w:r>
    </w:p>
    <w:p>
      <w:pPr>
        <w:spacing w:after="0" w:line="240" w:lineRule="auto"/>
        <w:jc w:val="both"/>
        <w:sectPr>
          <w:pgSz w:w="11910" w:h="16850"/>
          <w:pgMar w:header="724" w:footer="0" w:top="1020" w:bottom="280" w:left="900" w:right="500"/>
        </w:sectPr>
      </w:pPr>
    </w:p>
    <w:p>
      <w:pPr>
        <w:spacing w:before="93"/>
        <w:ind w:left="799" w:right="0" w:firstLine="0"/>
        <w:jc w:val="both"/>
        <w:rPr>
          <w:b/>
          <w:sz w:val="28"/>
        </w:rPr>
      </w:pPr>
      <w:r>
        <w:rPr>
          <w:b/>
          <w:sz w:val="28"/>
        </w:rPr>
        <w:t>Mức</w:t>
      </w:r>
      <w:r>
        <w:rPr>
          <w:b/>
          <w:spacing w:val="5"/>
          <w:sz w:val="28"/>
        </w:rPr>
        <w:t> </w:t>
      </w:r>
      <w:r>
        <w:rPr>
          <w:b/>
          <w:spacing w:val="-10"/>
          <w:sz w:val="28"/>
        </w:rPr>
        <w:t>1</w:t>
      </w:r>
    </w:p>
    <w:p>
      <w:pPr>
        <w:pStyle w:val="BodyText"/>
        <w:spacing w:line="288" w:lineRule="auto" w:before="60"/>
        <w:ind w:right="1203" w:firstLine="566"/>
      </w:pPr>
      <w:r>
        <w:rPr/>
        <w:t>Hằng năm, nhà trường xây dựng </w:t>
      </w:r>
      <w:r>
        <w:rPr>
          <w:sz w:val="26"/>
        </w:rPr>
        <w:t>kế hoạch sinh hoạt chuyên môn; </w:t>
      </w:r>
      <w:r>
        <w:rPr/>
        <w:t>kế hoạch bồi dưỡng chuyên môn nghiệp vụ, đưa ra các nội dung, nhiệm vụ cụ thể cho</w:t>
      </w:r>
      <w:r>
        <w:rPr>
          <w:spacing w:val="80"/>
        </w:rPr>
        <w:t> </w:t>
      </w:r>
      <w:r>
        <w:rPr/>
        <w:t>việc bồi dưỡng</w:t>
      </w:r>
      <w:r>
        <w:rPr>
          <w:spacing w:val="26"/>
        </w:rPr>
        <w:t> </w:t>
      </w:r>
      <w:r>
        <w:rPr/>
        <w:t>chuyên</w:t>
      </w:r>
      <w:r>
        <w:rPr>
          <w:spacing w:val="26"/>
        </w:rPr>
        <w:t> </w:t>
      </w:r>
      <w:r>
        <w:rPr/>
        <w:t>môn, nghiệp</w:t>
      </w:r>
      <w:r>
        <w:rPr>
          <w:spacing w:val="26"/>
        </w:rPr>
        <w:t> </w:t>
      </w:r>
      <w:r>
        <w:rPr/>
        <w:t>vụ</w:t>
      </w:r>
      <w:r>
        <w:rPr>
          <w:spacing w:val="26"/>
        </w:rPr>
        <w:t> </w:t>
      </w:r>
      <w:r>
        <w:rPr/>
        <w:t>cho</w:t>
      </w:r>
      <w:r>
        <w:rPr>
          <w:spacing w:val="26"/>
        </w:rPr>
        <w:t> </w:t>
      </w:r>
      <w:r>
        <w:rPr/>
        <w:t>đội</w:t>
      </w:r>
      <w:r>
        <w:rPr>
          <w:spacing w:val="26"/>
        </w:rPr>
        <w:t> </w:t>
      </w:r>
      <w:r>
        <w:rPr/>
        <w:t>ngũ</w:t>
      </w:r>
      <w:r>
        <w:rPr>
          <w:spacing w:val="26"/>
        </w:rPr>
        <w:t> </w:t>
      </w:r>
      <w:r>
        <w:rPr/>
        <w:t>cán bộ quản</w:t>
      </w:r>
      <w:r>
        <w:rPr>
          <w:spacing w:val="26"/>
        </w:rPr>
        <w:t> </w:t>
      </w:r>
      <w:r>
        <w:rPr/>
        <w:t>lý, giáo</w:t>
      </w:r>
      <w:r>
        <w:rPr>
          <w:spacing w:val="26"/>
        </w:rPr>
        <w:t> </w:t>
      </w:r>
      <w:r>
        <w:rPr/>
        <w:t>viên và nhân viên [H1-1.7-01];</w:t>
      </w:r>
    </w:p>
    <w:p>
      <w:pPr>
        <w:pStyle w:val="BodyText"/>
        <w:spacing w:line="288" w:lineRule="auto"/>
        <w:ind w:right="1209" w:firstLine="566"/>
      </w:pPr>
      <w:r>
        <w:rPr/>
        <w:t>Hằng năm, nhà trường thực hiện phân công, sử dụng cán bộ quản lý, giáo viên, nhân viên đảm bảo rõ ràng hợp lý, phù hợp với năng lực sở trường công tác, đảm bảo hiệu quả nhằm phát huy khả năng của mỗi cá nhân trong việc xây dựng, phát triển và nâng cao chất lượng giáo dục</w:t>
      </w:r>
      <w:r>
        <w:rPr>
          <w:spacing w:val="31"/>
        </w:rPr>
        <w:t> </w:t>
      </w:r>
      <w:r>
        <w:rPr/>
        <w:t>của nhà trường [H1-1.7-02];</w:t>
      </w:r>
    </w:p>
    <w:p>
      <w:pPr>
        <w:pStyle w:val="BodyText"/>
        <w:spacing w:line="288" w:lineRule="auto" w:before="1"/>
        <w:ind w:right="1197" w:firstLine="566"/>
      </w:pPr>
      <w:r>
        <w:rPr/>
        <w:t>100% cán bộ quản lý, giáo viên, nhân viên được đảm bảo các quyền theo quy định của Điều 10 và Điều 29 tại Thông tư 52/2020/TT-BGDĐT ngày 31/12/2020 của Bộ Giáo dục và Đào tạo. 100% cán bộ quản lý, giáo viên, nhân viên được đảm bảo các quyền: Được tôn trọng, bảo vệ nhân phẩm, danh dự và thân</w:t>
      </w:r>
      <w:r>
        <w:rPr>
          <w:spacing w:val="24"/>
        </w:rPr>
        <w:t> </w:t>
      </w:r>
      <w:r>
        <w:rPr/>
        <w:t>thể, được</w:t>
      </w:r>
      <w:r>
        <w:rPr>
          <w:spacing w:val="23"/>
        </w:rPr>
        <w:t> </w:t>
      </w:r>
      <w:r>
        <w:rPr/>
        <w:t>hưởng</w:t>
      </w:r>
      <w:r>
        <w:rPr>
          <w:spacing w:val="24"/>
        </w:rPr>
        <w:t> </w:t>
      </w:r>
      <w:r>
        <w:rPr/>
        <w:t>các</w:t>
      </w:r>
      <w:r>
        <w:rPr>
          <w:spacing w:val="23"/>
        </w:rPr>
        <w:t> </w:t>
      </w:r>
      <w:r>
        <w:rPr/>
        <w:t>quyền</w:t>
      </w:r>
      <w:r>
        <w:rPr>
          <w:spacing w:val="24"/>
        </w:rPr>
        <w:t> </w:t>
      </w:r>
      <w:r>
        <w:rPr/>
        <w:t>lợi</w:t>
      </w:r>
      <w:r>
        <w:rPr>
          <w:spacing w:val="24"/>
        </w:rPr>
        <w:t> </w:t>
      </w:r>
      <w:r>
        <w:rPr/>
        <w:t>về</w:t>
      </w:r>
      <w:r>
        <w:rPr>
          <w:spacing w:val="23"/>
        </w:rPr>
        <w:t> </w:t>
      </w:r>
      <w:r>
        <w:rPr/>
        <w:t>vật</w:t>
      </w:r>
      <w:r>
        <w:rPr>
          <w:spacing w:val="24"/>
        </w:rPr>
        <w:t> </w:t>
      </w:r>
      <w:r>
        <w:rPr/>
        <w:t>chất, tinh</w:t>
      </w:r>
      <w:r>
        <w:rPr>
          <w:spacing w:val="24"/>
        </w:rPr>
        <w:t> </w:t>
      </w:r>
      <w:r>
        <w:rPr/>
        <w:t>thần</w:t>
      </w:r>
      <w:r>
        <w:rPr>
          <w:spacing w:val="22"/>
        </w:rPr>
        <w:t> </w:t>
      </w:r>
      <w:r>
        <w:rPr/>
        <w:t>theo</w:t>
      </w:r>
      <w:r>
        <w:rPr>
          <w:spacing w:val="24"/>
        </w:rPr>
        <w:t> </w:t>
      </w:r>
      <w:r>
        <w:rPr/>
        <w:t>quy định;</w:t>
      </w:r>
      <w:r>
        <w:rPr>
          <w:spacing w:val="24"/>
        </w:rPr>
        <w:t> </w:t>
      </w:r>
      <w:r>
        <w:rPr/>
        <w:t>được tự chủ thực hiện nhiệm vụ chuyên môn với sự hỗ trợ của tổ chuyên môn và nhà trường, được đảm bảo các điều kiện để thực hiện nhiệm vụ nuôi dưỡng, chăm sóc, giáo dục trẻ em; được hưởng tiền lương, phụ cấp, trợ cấp và các chế độ</w:t>
      </w:r>
      <w:r>
        <w:rPr>
          <w:spacing w:val="40"/>
        </w:rPr>
        <w:t> </w:t>
      </w:r>
      <w:r>
        <w:rPr/>
        <w:t>khác theo quy định của pháp luật; được tạo điều kiện học tập, bồi dưỡng nâng cao trình độ chuyên môn, nghiệp vụ, hưởng nguyên lương, phụ cấp theo lương, các phụ cấp</w:t>
      </w:r>
      <w:r>
        <w:rPr>
          <w:spacing w:val="23"/>
        </w:rPr>
        <w:t> </w:t>
      </w:r>
      <w:r>
        <w:rPr/>
        <w:t>ưu đãi</w:t>
      </w:r>
      <w:r>
        <w:rPr>
          <w:spacing w:val="26"/>
        </w:rPr>
        <w:t> </w:t>
      </w:r>
      <w:r>
        <w:rPr/>
        <w:t>và</w:t>
      </w:r>
      <w:r>
        <w:rPr>
          <w:spacing w:val="22"/>
        </w:rPr>
        <w:t> </w:t>
      </w:r>
      <w:r>
        <w:rPr/>
        <w:t>các chế</w:t>
      </w:r>
      <w:r>
        <w:rPr>
          <w:spacing w:val="22"/>
        </w:rPr>
        <w:t> </w:t>
      </w:r>
      <w:r>
        <w:rPr/>
        <w:t>độ</w:t>
      </w:r>
      <w:r>
        <w:rPr>
          <w:spacing w:val="23"/>
        </w:rPr>
        <w:t> </w:t>
      </w:r>
      <w:r>
        <w:rPr/>
        <w:t>chính</w:t>
      </w:r>
      <w:r>
        <w:rPr>
          <w:spacing w:val="23"/>
        </w:rPr>
        <w:t> </w:t>
      </w:r>
      <w:r>
        <w:rPr/>
        <w:t>sách</w:t>
      </w:r>
      <w:r>
        <w:rPr>
          <w:spacing w:val="23"/>
        </w:rPr>
        <w:t> </w:t>
      </w:r>
      <w:r>
        <w:rPr/>
        <w:t>khác</w:t>
      </w:r>
      <w:r>
        <w:rPr>
          <w:spacing w:val="22"/>
        </w:rPr>
        <w:t> </w:t>
      </w:r>
      <w:r>
        <w:rPr/>
        <w:t>theo quy định</w:t>
      </w:r>
      <w:r>
        <w:rPr>
          <w:spacing w:val="23"/>
        </w:rPr>
        <w:t> </w:t>
      </w:r>
      <w:r>
        <w:rPr/>
        <w:t>khi được</w:t>
      </w:r>
      <w:r>
        <w:rPr>
          <w:spacing w:val="22"/>
        </w:rPr>
        <w:t> </w:t>
      </w:r>
      <w:r>
        <w:rPr/>
        <w:t>cấp có thẩm quyền cử đi học tập bồi dưỡng; được khen thưởng, tặng danh hiệu thi đua</w:t>
      </w:r>
      <w:r>
        <w:rPr>
          <w:spacing w:val="40"/>
        </w:rPr>
        <w:t> </w:t>
      </w:r>
      <w:r>
        <w:rPr/>
        <w:t>và</w:t>
      </w:r>
      <w:r>
        <w:rPr>
          <w:spacing w:val="40"/>
        </w:rPr>
        <w:t> </w:t>
      </w:r>
      <w:r>
        <w:rPr/>
        <w:t>các</w:t>
      </w:r>
      <w:r>
        <w:rPr>
          <w:spacing w:val="37"/>
        </w:rPr>
        <w:t> </w:t>
      </w:r>
      <w:r>
        <w:rPr/>
        <w:t>danh</w:t>
      </w:r>
      <w:r>
        <w:rPr>
          <w:spacing w:val="40"/>
        </w:rPr>
        <w:t> </w:t>
      </w:r>
      <w:r>
        <w:rPr/>
        <w:t>hiệu</w:t>
      </w:r>
      <w:r>
        <w:rPr>
          <w:spacing w:val="40"/>
        </w:rPr>
        <w:t> </w:t>
      </w:r>
      <w:r>
        <w:rPr/>
        <w:t>cao</w:t>
      </w:r>
      <w:r>
        <w:rPr>
          <w:spacing w:val="40"/>
        </w:rPr>
        <w:t> </w:t>
      </w:r>
      <w:r>
        <w:rPr/>
        <w:t>quý</w:t>
      </w:r>
      <w:r>
        <w:rPr>
          <w:spacing w:val="40"/>
        </w:rPr>
        <w:t> </w:t>
      </w:r>
      <w:r>
        <w:rPr/>
        <w:t>khác,</w:t>
      </w:r>
      <w:r>
        <w:rPr>
          <w:spacing w:val="39"/>
        </w:rPr>
        <w:t> </w:t>
      </w:r>
      <w:r>
        <w:rPr/>
        <w:t>các</w:t>
      </w:r>
      <w:r>
        <w:rPr>
          <w:spacing w:val="38"/>
        </w:rPr>
        <w:t> </w:t>
      </w:r>
      <w:r>
        <w:rPr/>
        <w:t>quyền</w:t>
      </w:r>
      <w:r>
        <w:rPr>
          <w:spacing w:val="38"/>
        </w:rPr>
        <w:t> </w:t>
      </w:r>
      <w:r>
        <w:rPr/>
        <w:t>khác</w:t>
      </w:r>
      <w:r>
        <w:rPr>
          <w:spacing w:val="40"/>
        </w:rPr>
        <w:t> </w:t>
      </w:r>
      <w:r>
        <w:rPr/>
        <w:t>theo</w:t>
      </w:r>
      <w:r>
        <w:rPr>
          <w:spacing w:val="38"/>
        </w:rPr>
        <w:t> </w:t>
      </w:r>
      <w:r>
        <w:rPr/>
        <w:t>quy</w:t>
      </w:r>
      <w:r>
        <w:rPr>
          <w:spacing w:val="38"/>
        </w:rPr>
        <w:t> </w:t>
      </w:r>
      <w:r>
        <w:rPr/>
        <w:t>định</w:t>
      </w:r>
      <w:r>
        <w:rPr>
          <w:spacing w:val="40"/>
        </w:rPr>
        <w:t> </w:t>
      </w:r>
      <w:r>
        <w:rPr/>
        <w:t>của</w:t>
      </w:r>
      <w:r>
        <w:rPr>
          <w:spacing w:val="40"/>
        </w:rPr>
        <w:t> </w:t>
      </w:r>
      <w:r>
        <w:rPr/>
        <w:t>pháp luật [H1-1.2-09]; [H1-1.3-01].</w:t>
      </w:r>
    </w:p>
    <w:p>
      <w:pPr>
        <w:pStyle w:val="Heading1"/>
        <w:ind w:left="871"/>
      </w:pPr>
      <w:r>
        <w:rPr/>
        <w:t>Mức</w:t>
      </w:r>
      <w:r>
        <w:rPr>
          <w:spacing w:val="5"/>
        </w:rPr>
        <w:t> </w:t>
      </w:r>
      <w:r>
        <w:rPr>
          <w:spacing w:val="-10"/>
        </w:rPr>
        <w:t>2</w:t>
      </w:r>
    </w:p>
    <w:p>
      <w:pPr>
        <w:pStyle w:val="BodyText"/>
        <w:spacing w:line="288" w:lineRule="auto" w:before="60"/>
        <w:ind w:right="1195" w:firstLine="566"/>
      </w:pPr>
      <w:r>
        <w:rPr/>
        <w:t>Trong các năm qua nhà trường có các biện pháp để phát huy năng lực của cán bộ quản lý, giáo viên, nhân viên. Nhà trường tạo điều kiện cho cán bộ quản lý, giáo viên, nhân viên tham gia các lớp bồi dưỡng, tập huấn nâng cao trình độ chuyên môn, nghiệp vụ như: tham gia học lớp bồi dưỡng lý luận chính trị, chức danh nghề nghiệp, tin học, ngoại ngữ...Tổ chức có hiệu quả các hoạt động giáo dục góp phần phát triển và nâng cao chất lượng toàn diện của nhà trường [H1- </w:t>
      </w:r>
      <w:r>
        <w:rPr>
          <w:spacing w:val="-2"/>
        </w:rPr>
        <w:t>1.2-09].</w:t>
      </w:r>
    </w:p>
    <w:p>
      <w:pPr>
        <w:pStyle w:val="Heading1"/>
        <w:numPr>
          <w:ilvl w:val="0"/>
          <w:numId w:val="13"/>
        </w:numPr>
        <w:tabs>
          <w:tab w:pos="1085" w:val="left" w:leader="none"/>
        </w:tabs>
        <w:spacing w:line="240" w:lineRule="auto" w:before="6" w:after="0"/>
        <w:ind w:left="1085" w:right="0" w:hanging="286"/>
        <w:jc w:val="both"/>
      </w:pPr>
      <w:r>
        <w:rPr/>
        <w:t>Điểm</w:t>
      </w:r>
      <w:r>
        <w:rPr>
          <w:spacing w:val="5"/>
        </w:rPr>
        <w:t> </w:t>
      </w:r>
      <w:r>
        <w:rPr>
          <w:spacing w:val="-4"/>
        </w:rPr>
        <w:t>mạnh</w:t>
      </w:r>
    </w:p>
    <w:p>
      <w:pPr>
        <w:pStyle w:val="BodyText"/>
        <w:spacing w:line="288" w:lineRule="auto" w:before="59"/>
        <w:ind w:right="1202" w:firstLine="566"/>
      </w:pPr>
      <w:r>
        <w:rPr/>
        <w:t>Nhà trường xây dựng đầy đủ các loại kế hoạch theo quy định, có các nội dung bồi dưỡng chuyên môn nghiệp vụ cho đội ngũ cán bộ quản lý, giáo viên, nhân viên, phân công nhiệm vụ cụ thể, hợp lý, rõ ràng phù hợp với năng lực, điều kiện hoàn cảnh của từng người, có những biện pháp phát huy được khả năng</w:t>
      </w:r>
      <w:r>
        <w:rPr>
          <w:spacing w:val="17"/>
        </w:rPr>
        <w:t> </w:t>
      </w:r>
      <w:r>
        <w:rPr/>
        <w:t>của</w:t>
      </w:r>
      <w:r>
        <w:rPr>
          <w:spacing w:val="12"/>
        </w:rPr>
        <w:t> </w:t>
      </w:r>
      <w:r>
        <w:rPr/>
        <w:t>đội</w:t>
      </w:r>
      <w:r>
        <w:rPr>
          <w:spacing w:val="15"/>
        </w:rPr>
        <w:t> </w:t>
      </w:r>
      <w:r>
        <w:rPr/>
        <w:t>ngũ</w:t>
      </w:r>
      <w:r>
        <w:rPr>
          <w:spacing w:val="14"/>
        </w:rPr>
        <w:t> </w:t>
      </w:r>
      <w:r>
        <w:rPr/>
        <w:t>cán</w:t>
      </w:r>
      <w:r>
        <w:rPr>
          <w:spacing w:val="15"/>
        </w:rPr>
        <w:t> </w:t>
      </w:r>
      <w:r>
        <w:rPr/>
        <w:t>bộ,</w:t>
      </w:r>
      <w:r>
        <w:rPr>
          <w:spacing w:val="14"/>
        </w:rPr>
        <w:t> </w:t>
      </w:r>
      <w:r>
        <w:rPr/>
        <w:t>giáo</w:t>
      </w:r>
      <w:r>
        <w:rPr>
          <w:spacing w:val="14"/>
        </w:rPr>
        <w:t> </w:t>
      </w:r>
      <w:r>
        <w:rPr/>
        <w:t>viên,</w:t>
      </w:r>
      <w:r>
        <w:rPr>
          <w:spacing w:val="13"/>
        </w:rPr>
        <w:t> </w:t>
      </w:r>
      <w:r>
        <w:rPr/>
        <w:t>nhân</w:t>
      </w:r>
      <w:r>
        <w:rPr>
          <w:spacing w:val="14"/>
        </w:rPr>
        <w:t> </w:t>
      </w:r>
      <w:r>
        <w:rPr/>
        <w:t>viên</w:t>
      </w:r>
      <w:r>
        <w:rPr>
          <w:spacing w:val="17"/>
        </w:rPr>
        <w:t> </w:t>
      </w:r>
      <w:r>
        <w:rPr/>
        <w:t>trong</w:t>
      </w:r>
      <w:r>
        <w:rPr>
          <w:spacing w:val="14"/>
        </w:rPr>
        <w:t> </w:t>
      </w:r>
      <w:r>
        <w:rPr/>
        <w:t>xây</w:t>
      </w:r>
      <w:r>
        <w:rPr>
          <w:spacing w:val="11"/>
        </w:rPr>
        <w:t> </w:t>
      </w:r>
      <w:r>
        <w:rPr/>
        <w:t>dựng,</w:t>
      </w:r>
      <w:r>
        <w:rPr>
          <w:spacing w:val="13"/>
        </w:rPr>
        <w:t> </w:t>
      </w:r>
      <w:r>
        <w:rPr/>
        <w:t>phát</w:t>
      </w:r>
      <w:r>
        <w:rPr>
          <w:spacing w:val="16"/>
        </w:rPr>
        <w:t> </w:t>
      </w:r>
      <w:r>
        <w:rPr/>
        <w:t>triển,</w:t>
      </w:r>
      <w:r>
        <w:rPr>
          <w:spacing w:val="15"/>
        </w:rPr>
        <w:t> </w:t>
      </w:r>
      <w:r>
        <w:rPr>
          <w:spacing w:val="-4"/>
        </w:rPr>
        <w:t>nâng</w:t>
      </w:r>
    </w:p>
    <w:p>
      <w:pPr>
        <w:spacing w:after="0" w:line="288" w:lineRule="auto"/>
        <w:sectPr>
          <w:pgSz w:w="11910" w:h="16850"/>
          <w:pgMar w:header="724" w:footer="0" w:top="1020" w:bottom="280" w:left="900" w:right="500"/>
        </w:sectPr>
      </w:pPr>
    </w:p>
    <w:p>
      <w:pPr>
        <w:pStyle w:val="BodyText"/>
        <w:spacing w:line="288" w:lineRule="auto" w:before="88"/>
        <w:ind w:left="802" w:right="636"/>
      </w:pPr>
      <w:r>
        <w:rPr/>
        <w:t>cao chất lượng, hiệu quả giáo dục của nhà trường. Đồng thời đảm bảo cho</w:t>
      </w:r>
      <w:r>
        <w:rPr>
          <w:spacing w:val="80"/>
          <w:w w:val="150"/>
        </w:rPr>
        <w:t> </w:t>
      </w:r>
      <w:r>
        <w:rPr/>
        <w:t>100% cán</w:t>
      </w:r>
      <w:r>
        <w:rPr>
          <w:spacing w:val="40"/>
        </w:rPr>
        <w:t> </w:t>
      </w:r>
      <w:r>
        <w:rPr/>
        <w:t>bộ,</w:t>
      </w:r>
      <w:r>
        <w:rPr>
          <w:spacing w:val="40"/>
        </w:rPr>
        <w:t> </w:t>
      </w:r>
      <w:r>
        <w:rPr/>
        <w:t>giáo viên, nhân viên</w:t>
      </w:r>
      <w:r>
        <w:rPr>
          <w:spacing w:val="40"/>
        </w:rPr>
        <w:t> </w:t>
      </w:r>
      <w:r>
        <w:rPr/>
        <w:t>trong</w:t>
      </w:r>
      <w:r>
        <w:rPr>
          <w:spacing w:val="40"/>
        </w:rPr>
        <w:t> </w:t>
      </w:r>
      <w:r>
        <w:rPr/>
        <w:t>nhà trường được hưởng</w:t>
      </w:r>
      <w:r>
        <w:rPr>
          <w:spacing w:val="40"/>
        </w:rPr>
        <w:t> </w:t>
      </w:r>
      <w:r>
        <w:rPr/>
        <w:t>các</w:t>
      </w:r>
      <w:r>
        <w:rPr>
          <w:spacing w:val="40"/>
        </w:rPr>
        <w:t> </w:t>
      </w:r>
      <w:r>
        <w:rPr/>
        <w:t>quyền theo quy định.</w:t>
      </w:r>
    </w:p>
    <w:p>
      <w:pPr>
        <w:pStyle w:val="ListParagraph"/>
        <w:numPr>
          <w:ilvl w:val="0"/>
          <w:numId w:val="13"/>
        </w:numPr>
        <w:tabs>
          <w:tab w:pos="1655" w:val="left" w:leader="none"/>
        </w:tabs>
        <w:spacing w:line="240" w:lineRule="auto" w:before="0" w:after="0"/>
        <w:ind w:left="1655" w:right="0" w:hanging="287"/>
        <w:jc w:val="both"/>
        <w:rPr>
          <w:sz w:val="28"/>
        </w:rPr>
      </w:pPr>
      <w:r>
        <w:rPr>
          <w:b/>
          <w:sz w:val="28"/>
        </w:rPr>
        <w:t>Điểm</w:t>
      </w:r>
      <w:r>
        <w:rPr>
          <w:b/>
          <w:spacing w:val="4"/>
          <w:sz w:val="28"/>
        </w:rPr>
        <w:t> </w:t>
      </w:r>
      <w:r>
        <w:rPr>
          <w:b/>
          <w:sz w:val="28"/>
        </w:rPr>
        <w:t>yếu:</w:t>
      </w:r>
      <w:r>
        <w:rPr>
          <w:b/>
          <w:spacing w:val="9"/>
          <w:sz w:val="28"/>
        </w:rPr>
        <w:t> </w:t>
      </w:r>
      <w:r>
        <w:rPr>
          <w:spacing w:val="-2"/>
          <w:sz w:val="28"/>
        </w:rPr>
        <w:t>Không</w:t>
      </w:r>
    </w:p>
    <w:p>
      <w:pPr>
        <w:pStyle w:val="Heading1"/>
        <w:numPr>
          <w:ilvl w:val="0"/>
          <w:numId w:val="13"/>
        </w:numPr>
        <w:tabs>
          <w:tab w:pos="1654" w:val="left" w:leader="none"/>
        </w:tabs>
        <w:spacing w:line="240" w:lineRule="auto" w:before="70" w:after="0"/>
        <w:ind w:left="1654" w:right="0" w:hanging="286"/>
        <w:jc w:val="both"/>
      </w:pPr>
      <w:r>
        <w:rPr/>
        <w:t>Kế</w:t>
      </w:r>
      <w:r>
        <w:rPr>
          <w:spacing w:val="4"/>
        </w:rPr>
        <w:t> </w:t>
      </w:r>
      <w:r>
        <w:rPr/>
        <w:t>hoạch</w:t>
      </w:r>
      <w:r>
        <w:rPr>
          <w:spacing w:val="4"/>
        </w:rPr>
        <w:t> </w:t>
      </w:r>
      <w:r>
        <w:rPr/>
        <w:t>cải</w:t>
      </w:r>
      <w:r>
        <w:rPr>
          <w:spacing w:val="7"/>
        </w:rPr>
        <w:t> </w:t>
      </w:r>
      <w:r>
        <w:rPr/>
        <w:t>tiến</w:t>
      </w:r>
      <w:r>
        <w:rPr>
          <w:spacing w:val="4"/>
        </w:rPr>
        <w:t> </w:t>
      </w:r>
      <w:r>
        <w:rPr/>
        <w:t>chất</w:t>
      </w:r>
      <w:r>
        <w:rPr>
          <w:spacing w:val="13"/>
        </w:rPr>
        <w:t> </w:t>
      </w:r>
      <w:r>
        <w:rPr>
          <w:spacing w:val="-4"/>
        </w:rPr>
        <w:t>lƣợng</w:t>
      </w:r>
    </w:p>
    <w:p>
      <w:pPr>
        <w:pStyle w:val="BodyText"/>
        <w:ind w:left="0"/>
        <w:jc w:val="left"/>
        <w:rPr>
          <w:b/>
          <w:sz w:val="6"/>
        </w:rPr>
      </w:pPr>
    </w:p>
    <w:tbl>
      <w:tblPr>
        <w:tblW w:w="0" w:type="auto"/>
        <w:jc w:val="left"/>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7"/>
        <w:gridCol w:w="1411"/>
        <w:gridCol w:w="1691"/>
        <w:gridCol w:w="1519"/>
        <w:gridCol w:w="1240"/>
      </w:tblGrid>
      <w:tr>
        <w:trPr>
          <w:trHeight w:val="1161" w:hRule="atLeast"/>
        </w:trPr>
        <w:tc>
          <w:tcPr>
            <w:tcW w:w="3257" w:type="dxa"/>
          </w:tcPr>
          <w:p>
            <w:pPr>
              <w:pStyle w:val="TableParagraph"/>
              <w:spacing w:line="288" w:lineRule="auto" w:before="189"/>
              <w:ind w:left="1055" w:hanging="903"/>
              <w:rPr>
                <w:b/>
                <w:sz w:val="28"/>
              </w:rPr>
            </w:pPr>
            <w:r>
              <w:rPr>
                <w:b/>
                <w:sz w:val="28"/>
              </w:rPr>
              <w:t>Giải pháp/Công việc cần thực hiện</w:t>
            </w:r>
          </w:p>
        </w:tc>
        <w:tc>
          <w:tcPr>
            <w:tcW w:w="1411" w:type="dxa"/>
          </w:tcPr>
          <w:p>
            <w:pPr>
              <w:pStyle w:val="TableParagraph"/>
              <w:spacing w:line="288" w:lineRule="auto" w:before="189"/>
              <w:ind w:left="134" w:right="97" w:firstLine="31"/>
              <w:rPr>
                <w:b/>
                <w:sz w:val="28"/>
              </w:rPr>
            </w:pPr>
            <w:r>
              <w:rPr>
                <w:b/>
                <w:sz w:val="28"/>
              </w:rPr>
              <w:t>Nhân</w:t>
            </w:r>
            <w:r>
              <w:rPr>
                <w:b/>
                <w:spacing w:val="-18"/>
                <w:sz w:val="28"/>
              </w:rPr>
              <w:t> </w:t>
            </w:r>
            <w:r>
              <w:rPr>
                <w:b/>
                <w:sz w:val="28"/>
              </w:rPr>
              <w:t>lực thực</w:t>
            </w:r>
            <w:r>
              <w:rPr>
                <w:b/>
                <w:spacing w:val="6"/>
                <w:sz w:val="28"/>
              </w:rPr>
              <w:t> </w:t>
            </w:r>
            <w:r>
              <w:rPr>
                <w:b/>
                <w:spacing w:val="-4"/>
                <w:sz w:val="28"/>
              </w:rPr>
              <w:t>hiện</w:t>
            </w:r>
          </w:p>
        </w:tc>
        <w:tc>
          <w:tcPr>
            <w:tcW w:w="1691" w:type="dxa"/>
          </w:tcPr>
          <w:p>
            <w:pPr>
              <w:pStyle w:val="TableParagraph"/>
              <w:spacing w:line="288" w:lineRule="auto"/>
              <w:ind w:left="180" w:right="134"/>
              <w:jc w:val="center"/>
              <w:rPr>
                <w:b/>
                <w:sz w:val="28"/>
              </w:rPr>
            </w:pPr>
            <w:r>
              <w:rPr>
                <w:b/>
                <w:sz w:val="28"/>
              </w:rPr>
              <w:t>Điều</w:t>
            </w:r>
            <w:r>
              <w:rPr>
                <w:b/>
                <w:spacing w:val="-18"/>
                <w:sz w:val="28"/>
              </w:rPr>
              <w:t> </w:t>
            </w:r>
            <w:r>
              <w:rPr>
                <w:b/>
                <w:sz w:val="28"/>
              </w:rPr>
              <w:t>kiện để thực</w:t>
            </w:r>
          </w:p>
          <w:p>
            <w:pPr>
              <w:pStyle w:val="TableParagraph"/>
              <w:ind w:left="180" w:right="168"/>
              <w:jc w:val="center"/>
              <w:rPr>
                <w:b/>
                <w:sz w:val="28"/>
              </w:rPr>
            </w:pPr>
            <w:r>
              <w:rPr>
                <w:b/>
                <w:spacing w:val="-4"/>
                <w:sz w:val="28"/>
              </w:rPr>
              <w:t>hiện</w:t>
            </w:r>
          </w:p>
        </w:tc>
        <w:tc>
          <w:tcPr>
            <w:tcW w:w="1519" w:type="dxa"/>
          </w:tcPr>
          <w:p>
            <w:pPr>
              <w:pStyle w:val="TableParagraph"/>
              <w:spacing w:line="288" w:lineRule="auto" w:before="189"/>
              <w:ind w:left="188" w:right="94"/>
              <w:rPr>
                <w:b/>
                <w:sz w:val="28"/>
              </w:rPr>
            </w:pPr>
            <w:r>
              <w:rPr>
                <w:b/>
                <w:sz w:val="28"/>
              </w:rPr>
              <w:t>Thời</w:t>
            </w:r>
            <w:r>
              <w:rPr>
                <w:b/>
                <w:spacing w:val="-18"/>
                <w:sz w:val="28"/>
              </w:rPr>
              <w:t> </w:t>
            </w:r>
            <w:r>
              <w:rPr>
                <w:b/>
                <w:sz w:val="28"/>
              </w:rPr>
              <w:t>gian thực</w:t>
            </w:r>
            <w:r>
              <w:rPr>
                <w:b/>
                <w:spacing w:val="6"/>
                <w:sz w:val="28"/>
              </w:rPr>
              <w:t> </w:t>
            </w:r>
            <w:r>
              <w:rPr>
                <w:b/>
                <w:spacing w:val="-4"/>
                <w:sz w:val="28"/>
              </w:rPr>
              <w:t>hiện</w:t>
            </w:r>
          </w:p>
        </w:tc>
        <w:tc>
          <w:tcPr>
            <w:tcW w:w="1240" w:type="dxa"/>
          </w:tcPr>
          <w:p>
            <w:pPr>
              <w:pStyle w:val="TableParagraph"/>
              <w:spacing w:line="288" w:lineRule="auto" w:before="189"/>
              <w:ind w:left="112" w:firstLine="40"/>
              <w:rPr>
                <w:b/>
                <w:sz w:val="28"/>
              </w:rPr>
            </w:pPr>
            <w:r>
              <w:rPr>
                <w:b/>
                <w:sz w:val="28"/>
              </w:rPr>
              <w:t>Dự</w:t>
            </w:r>
            <w:r>
              <w:rPr>
                <w:b/>
                <w:spacing w:val="-13"/>
                <w:sz w:val="28"/>
              </w:rPr>
              <w:t> </w:t>
            </w:r>
            <w:r>
              <w:rPr>
                <w:b/>
                <w:sz w:val="28"/>
              </w:rPr>
              <w:t>kiến kinh</w:t>
            </w:r>
            <w:r>
              <w:rPr>
                <w:b/>
                <w:spacing w:val="4"/>
                <w:sz w:val="28"/>
              </w:rPr>
              <w:t> </w:t>
            </w:r>
            <w:r>
              <w:rPr>
                <w:b/>
                <w:spacing w:val="-5"/>
                <w:sz w:val="28"/>
              </w:rPr>
              <w:t>phí</w:t>
            </w:r>
          </w:p>
        </w:tc>
      </w:tr>
      <w:tr>
        <w:trPr>
          <w:trHeight w:val="2704" w:hRule="atLeast"/>
        </w:trPr>
        <w:tc>
          <w:tcPr>
            <w:tcW w:w="3257" w:type="dxa"/>
          </w:tcPr>
          <w:p>
            <w:pPr>
              <w:pStyle w:val="TableParagraph"/>
              <w:spacing w:line="288" w:lineRule="auto"/>
              <w:ind w:left="107" w:right="91" w:firstLine="33"/>
              <w:jc w:val="both"/>
              <w:rPr>
                <w:sz w:val="28"/>
              </w:rPr>
            </w:pPr>
            <w:r>
              <w:rPr>
                <w:sz w:val="28"/>
              </w:rPr>
              <w:t>Tiếp tục xây dựng kế hoạch</w:t>
            </w:r>
            <w:r>
              <w:rPr>
                <w:spacing w:val="-1"/>
                <w:sz w:val="28"/>
              </w:rPr>
              <w:t> </w:t>
            </w:r>
            <w:r>
              <w:rPr>
                <w:sz w:val="28"/>
              </w:rPr>
              <w:t>và</w:t>
            </w:r>
            <w:r>
              <w:rPr>
                <w:spacing w:val="-4"/>
                <w:sz w:val="28"/>
              </w:rPr>
              <w:t> </w:t>
            </w:r>
            <w:r>
              <w:rPr>
                <w:sz w:val="28"/>
              </w:rPr>
              <w:t>tổ</w:t>
            </w:r>
            <w:r>
              <w:rPr>
                <w:spacing w:val="-1"/>
                <w:sz w:val="28"/>
              </w:rPr>
              <w:t> </w:t>
            </w:r>
            <w:r>
              <w:rPr>
                <w:sz w:val="28"/>
              </w:rPr>
              <w:t>chức</w:t>
            </w:r>
            <w:r>
              <w:rPr>
                <w:spacing w:val="-2"/>
                <w:sz w:val="28"/>
              </w:rPr>
              <w:t> </w:t>
            </w:r>
            <w:r>
              <w:rPr>
                <w:sz w:val="28"/>
              </w:rPr>
              <w:t>thực</w:t>
            </w:r>
            <w:r>
              <w:rPr>
                <w:spacing w:val="-2"/>
                <w:sz w:val="28"/>
              </w:rPr>
              <w:t> </w:t>
            </w:r>
            <w:r>
              <w:rPr>
                <w:sz w:val="28"/>
              </w:rPr>
              <w:t>hiện nhiệm vụ bồi dưỡng nâng cao</w:t>
            </w:r>
            <w:r>
              <w:rPr>
                <w:spacing w:val="-18"/>
                <w:sz w:val="28"/>
              </w:rPr>
              <w:t> </w:t>
            </w:r>
            <w:r>
              <w:rPr>
                <w:sz w:val="28"/>
              </w:rPr>
              <w:t>chuyên</w:t>
            </w:r>
            <w:r>
              <w:rPr>
                <w:spacing w:val="-17"/>
                <w:sz w:val="28"/>
              </w:rPr>
              <w:t> </w:t>
            </w:r>
            <w:r>
              <w:rPr>
                <w:sz w:val="28"/>
              </w:rPr>
              <w:t>môn,</w:t>
            </w:r>
            <w:r>
              <w:rPr>
                <w:spacing w:val="-18"/>
                <w:sz w:val="28"/>
              </w:rPr>
              <w:t> </w:t>
            </w:r>
            <w:r>
              <w:rPr>
                <w:sz w:val="28"/>
              </w:rPr>
              <w:t>nghiệp</w:t>
            </w:r>
            <w:r>
              <w:rPr>
                <w:spacing w:val="-17"/>
                <w:sz w:val="28"/>
              </w:rPr>
              <w:t> </w:t>
            </w:r>
            <w:r>
              <w:rPr>
                <w:sz w:val="28"/>
              </w:rPr>
              <w:t>vụ cho đội ngũ cán bộ quản lý,</w:t>
            </w:r>
            <w:r>
              <w:rPr>
                <w:spacing w:val="-4"/>
                <w:sz w:val="28"/>
              </w:rPr>
              <w:t> </w:t>
            </w:r>
            <w:r>
              <w:rPr>
                <w:sz w:val="28"/>
              </w:rPr>
              <w:t>giáo</w:t>
            </w:r>
            <w:r>
              <w:rPr>
                <w:spacing w:val="-2"/>
                <w:sz w:val="28"/>
              </w:rPr>
              <w:t> </w:t>
            </w:r>
            <w:r>
              <w:rPr>
                <w:sz w:val="28"/>
              </w:rPr>
              <w:t>viên,</w:t>
            </w:r>
            <w:r>
              <w:rPr>
                <w:spacing w:val="-4"/>
                <w:sz w:val="28"/>
              </w:rPr>
              <w:t> </w:t>
            </w:r>
            <w:r>
              <w:rPr>
                <w:sz w:val="28"/>
              </w:rPr>
              <w:t>nhân</w:t>
            </w:r>
            <w:r>
              <w:rPr>
                <w:spacing w:val="-1"/>
                <w:sz w:val="28"/>
              </w:rPr>
              <w:t> </w:t>
            </w:r>
            <w:r>
              <w:rPr>
                <w:sz w:val="28"/>
              </w:rPr>
              <w:t>viên </w:t>
            </w:r>
            <w:r>
              <w:rPr>
                <w:spacing w:val="-5"/>
                <w:sz w:val="28"/>
              </w:rPr>
              <w:t>đạt</w:t>
            </w:r>
          </w:p>
          <w:p>
            <w:pPr>
              <w:pStyle w:val="TableParagraph"/>
              <w:ind w:left="107"/>
              <w:jc w:val="both"/>
              <w:rPr>
                <w:sz w:val="28"/>
              </w:rPr>
            </w:pPr>
            <w:r>
              <w:rPr>
                <w:sz w:val="28"/>
              </w:rPr>
              <w:t>hiệu</w:t>
            </w:r>
            <w:r>
              <w:rPr>
                <w:spacing w:val="-13"/>
                <w:sz w:val="28"/>
              </w:rPr>
              <w:t> </w:t>
            </w:r>
            <w:r>
              <w:rPr>
                <w:sz w:val="28"/>
              </w:rPr>
              <w:t>quả</w:t>
            </w:r>
            <w:r>
              <w:rPr>
                <w:spacing w:val="-11"/>
                <w:sz w:val="28"/>
              </w:rPr>
              <w:t> </w:t>
            </w:r>
            <w:r>
              <w:rPr>
                <w:spacing w:val="-4"/>
                <w:sz w:val="28"/>
              </w:rPr>
              <w:t>cao.</w:t>
            </w:r>
          </w:p>
        </w:tc>
        <w:tc>
          <w:tcPr>
            <w:tcW w:w="1411" w:type="dxa"/>
          </w:tcPr>
          <w:p>
            <w:pPr>
              <w:pStyle w:val="TableParagraph"/>
              <w:spacing w:line="288" w:lineRule="auto"/>
              <w:ind w:left="108" w:right="234" w:firstLine="33"/>
              <w:jc w:val="both"/>
              <w:rPr>
                <w:sz w:val="28"/>
              </w:rPr>
            </w:pPr>
            <w:r>
              <w:rPr>
                <w:sz w:val="28"/>
              </w:rPr>
              <w:t>Cán bộ quản lý, tổ</w:t>
            </w:r>
            <w:r>
              <w:rPr>
                <w:spacing w:val="4"/>
                <w:sz w:val="28"/>
              </w:rPr>
              <w:t> </w:t>
            </w:r>
            <w:r>
              <w:rPr>
                <w:spacing w:val="-2"/>
                <w:sz w:val="28"/>
              </w:rPr>
              <w:t>trưởng</w:t>
            </w:r>
          </w:p>
        </w:tc>
        <w:tc>
          <w:tcPr>
            <w:tcW w:w="1691" w:type="dxa"/>
          </w:tcPr>
          <w:p>
            <w:pPr>
              <w:pStyle w:val="TableParagraph"/>
              <w:tabs>
                <w:tab w:pos="905" w:val="left" w:leader="none"/>
              </w:tabs>
              <w:spacing w:line="312" w:lineRule="exact"/>
              <w:ind w:left="142"/>
              <w:rPr>
                <w:sz w:val="28"/>
              </w:rPr>
            </w:pPr>
            <w:r>
              <w:rPr>
                <w:spacing w:val="-5"/>
                <w:sz w:val="28"/>
              </w:rPr>
              <w:t>Kế</w:t>
            </w:r>
            <w:r>
              <w:rPr>
                <w:sz w:val="28"/>
              </w:rPr>
              <w:tab/>
            </w:r>
            <w:r>
              <w:rPr>
                <w:spacing w:val="-2"/>
                <w:sz w:val="28"/>
              </w:rPr>
              <w:t>hoạch</w:t>
            </w:r>
          </w:p>
          <w:p>
            <w:pPr>
              <w:pStyle w:val="TableParagraph"/>
              <w:tabs>
                <w:tab w:pos="854" w:val="left" w:leader="none"/>
              </w:tabs>
              <w:spacing w:line="288" w:lineRule="auto" w:before="65"/>
              <w:ind w:left="108" w:right="94"/>
              <w:rPr>
                <w:sz w:val="28"/>
              </w:rPr>
            </w:pPr>
            <w:r>
              <w:rPr>
                <w:spacing w:val="-4"/>
                <w:sz w:val="28"/>
              </w:rPr>
              <w:t>bồi</w:t>
            </w:r>
            <w:r>
              <w:rPr>
                <w:sz w:val="28"/>
              </w:rPr>
              <w:tab/>
            </w:r>
            <w:r>
              <w:rPr>
                <w:spacing w:val="-2"/>
                <w:sz w:val="28"/>
              </w:rPr>
              <w:t>dưỡng </w:t>
            </w:r>
            <w:r>
              <w:rPr>
                <w:sz w:val="28"/>
              </w:rPr>
              <w:t>chuyên môn</w:t>
            </w:r>
          </w:p>
        </w:tc>
        <w:tc>
          <w:tcPr>
            <w:tcW w:w="1519" w:type="dxa"/>
          </w:tcPr>
          <w:p>
            <w:pPr>
              <w:pStyle w:val="TableParagraph"/>
              <w:spacing w:line="288" w:lineRule="auto"/>
              <w:ind w:left="109" w:right="93" w:firstLine="33"/>
              <w:jc w:val="both"/>
              <w:rPr>
                <w:sz w:val="28"/>
              </w:rPr>
            </w:pPr>
            <w:r>
              <w:rPr>
                <w:sz w:val="28"/>
              </w:rPr>
              <w:t>Năm </w:t>
            </w:r>
            <w:r>
              <w:rPr>
                <w:sz w:val="28"/>
              </w:rPr>
              <w:t>học </w:t>
            </w:r>
            <w:r>
              <w:rPr>
                <w:spacing w:val="-2"/>
                <w:sz w:val="28"/>
              </w:rPr>
              <w:t>2024-2025</w:t>
            </w:r>
          </w:p>
          <w:p>
            <w:pPr>
              <w:pStyle w:val="TableParagraph"/>
              <w:spacing w:line="288" w:lineRule="auto"/>
              <w:ind w:left="109" w:right="93"/>
              <w:jc w:val="both"/>
              <w:rPr>
                <w:sz w:val="28"/>
              </w:rPr>
            </w:pPr>
            <w:r>
              <w:rPr>
                <w:sz w:val="28"/>
              </w:rPr>
              <w:t>và </w:t>
            </w:r>
            <w:r>
              <w:rPr>
                <w:sz w:val="28"/>
              </w:rPr>
              <w:t>những năm học tiếp theo</w:t>
            </w:r>
          </w:p>
        </w:tc>
        <w:tc>
          <w:tcPr>
            <w:tcW w:w="1240" w:type="dxa"/>
          </w:tcPr>
          <w:p>
            <w:pPr>
              <w:pStyle w:val="TableParagraph"/>
              <w:spacing w:line="312" w:lineRule="exact"/>
              <w:ind w:left="144"/>
              <w:rPr>
                <w:sz w:val="28"/>
              </w:rPr>
            </w:pPr>
            <w:r>
              <w:rPr>
                <w:spacing w:val="-2"/>
                <w:sz w:val="28"/>
              </w:rPr>
              <w:t>Không</w:t>
            </w:r>
          </w:p>
        </w:tc>
      </w:tr>
      <w:tr>
        <w:trPr>
          <w:trHeight w:val="2318" w:hRule="atLeast"/>
        </w:trPr>
        <w:tc>
          <w:tcPr>
            <w:tcW w:w="3257" w:type="dxa"/>
          </w:tcPr>
          <w:p>
            <w:pPr>
              <w:pStyle w:val="TableParagraph"/>
              <w:spacing w:line="288" w:lineRule="auto"/>
              <w:ind w:left="107" w:right="96" w:firstLine="33"/>
              <w:jc w:val="both"/>
              <w:rPr>
                <w:sz w:val="28"/>
              </w:rPr>
            </w:pPr>
            <w:r>
              <w:rPr>
                <w:sz w:val="28"/>
              </w:rPr>
              <w:t>Sử dụng có hiệu </w:t>
            </w:r>
            <w:r>
              <w:rPr>
                <w:sz w:val="28"/>
              </w:rPr>
              <w:t>quả nguồn nhân lực, duy trì đảm bảo đầy đủ các quyền lợi cho cán bộ quản lý, giáo</w:t>
            </w:r>
            <w:r>
              <w:rPr>
                <w:spacing w:val="49"/>
                <w:sz w:val="28"/>
              </w:rPr>
              <w:t> </w:t>
            </w:r>
            <w:r>
              <w:rPr>
                <w:sz w:val="28"/>
              </w:rPr>
              <w:t>viên,</w:t>
            </w:r>
            <w:r>
              <w:rPr>
                <w:spacing w:val="47"/>
                <w:sz w:val="28"/>
              </w:rPr>
              <w:t> </w:t>
            </w:r>
            <w:r>
              <w:rPr>
                <w:sz w:val="28"/>
              </w:rPr>
              <w:t>nhân</w:t>
            </w:r>
            <w:r>
              <w:rPr>
                <w:spacing w:val="47"/>
                <w:sz w:val="28"/>
              </w:rPr>
              <w:t> </w:t>
            </w:r>
            <w:r>
              <w:rPr>
                <w:sz w:val="28"/>
              </w:rPr>
              <w:t>viên</w:t>
            </w:r>
            <w:r>
              <w:rPr>
                <w:spacing w:val="54"/>
                <w:sz w:val="28"/>
              </w:rPr>
              <w:t> </w:t>
            </w:r>
            <w:r>
              <w:rPr>
                <w:spacing w:val="-4"/>
                <w:sz w:val="28"/>
              </w:rPr>
              <w:t>theo</w:t>
            </w:r>
          </w:p>
          <w:p>
            <w:pPr>
              <w:pStyle w:val="TableParagraph"/>
              <w:ind w:left="107"/>
              <w:jc w:val="both"/>
              <w:rPr>
                <w:sz w:val="28"/>
              </w:rPr>
            </w:pPr>
            <w:r>
              <w:rPr>
                <w:sz w:val="28"/>
              </w:rPr>
              <w:t>quy</w:t>
            </w:r>
            <w:r>
              <w:rPr>
                <w:spacing w:val="1"/>
                <w:sz w:val="28"/>
              </w:rPr>
              <w:t> </w:t>
            </w:r>
            <w:r>
              <w:rPr>
                <w:spacing w:val="-2"/>
                <w:sz w:val="28"/>
              </w:rPr>
              <w:t>định.</w:t>
            </w:r>
          </w:p>
        </w:tc>
        <w:tc>
          <w:tcPr>
            <w:tcW w:w="1411" w:type="dxa"/>
          </w:tcPr>
          <w:p>
            <w:pPr>
              <w:pStyle w:val="TableParagraph"/>
              <w:spacing w:line="312" w:lineRule="exact"/>
              <w:ind w:left="141"/>
              <w:jc w:val="both"/>
              <w:rPr>
                <w:sz w:val="28"/>
              </w:rPr>
            </w:pPr>
            <w:r>
              <w:rPr>
                <w:sz w:val="28"/>
              </w:rPr>
              <w:t>Cán</w:t>
            </w:r>
            <w:r>
              <w:rPr>
                <w:spacing w:val="71"/>
                <w:sz w:val="28"/>
              </w:rPr>
              <w:t>   </w:t>
            </w:r>
            <w:r>
              <w:rPr>
                <w:spacing w:val="-5"/>
                <w:sz w:val="28"/>
              </w:rPr>
              <w:t>bộ</w:t>
            </w:r>
          </w:p>
          <w:p>
            <w:pPr>
              <w:pStyle w:val="TableParagraph"/>
              <w:spacing w:line="288" w:lineRule="auto" w:before="64"/>
              <w:ind w:left="108" w:right="94"/>
              <w:jc w:val="both"/>
              <w:rPr>
                <w:sz w:val="28"/>
              </w:rPr>
            </w:pPr>
            <w:r>
              <w:rPr>
                <w:sz w:val="28"/>
              </w:rPr>
              <w:t>quản </w:t>
            </w:r>
            <w:r>
              <w:rPr>
                <w:sz w:val="28"/>
              </w:rPr>
              <w:t>lý, giáo viên, nhân viên</w:t>
            </w:r>
          </w:p>
        </w:tc>
        <w:tc>
          <w:tcPr>
            <w:tcW w:w="1691" w:type="dxa"/>
          </w:tcPr>
          <w:p>
            <w:pPr>
              <w:pStyle w:val="TableParagraph"/>
              <w:spacing w:line="312" w:lineRule="exact"/>
              <w:ind w:left="142"/>
              <w:jc w:val="both"/>
              <w:rPr>
                <w:sz w:val="28"/>
              </w:rPr>
            </w:pPr>
            <w:r>
              <w:rPr>
                <w:sz w:val="28"/>
              </w:rPr>
              <w:t>Kế</w:t>
            </w:r>
            <w:r>
              <w:rPr>
                <w:spacing w:val="75"/>
                <w:sz w:val="28"/>
              </w:rPr>
              <w:t>   </w:t>
            </w:r>
            <w:r>
              <w:rPr>
                <w:spacing w:val="-2"/>
                <w:sz w:val="28"/>
              </w:rPr>
              <w:t>hoạch</w:t>
            </w:r>
          </w:p>
          <w:p>
            <w:pPr>
              <w:pStyle w:val="TableParagraph"/>
              <w:spacing w:line="288" w:lineRule="auto" w:before="64"/>
              <w:ind w:left="108" w:right="95"/>
              <w:jc w:val="both"/>
              <w:rPr>
                <w:sz w:val="28"/>
              </w:rPr>
            </w:pPr>
            <w:r>
              <w:rPr>
                <w:sz w:val="28"/>
              </w:rPr>
              <w:t>thực </w:t>
            </w:r>
            <w:r>
              <w:rPr>
                <w:sz w:val="28"/>
              </w:rPr>
              <w:t>hiện nhiệm vụ năm học</w:t>
            </w:r>
          </w:p>
        </w:tc>
        <w:tc>
          <w:tcPr>
            <w:tcW w:w="1519" w:type="dxa"/>
          </w:tcPr>
          <w:p>
            <w:pPr>
              <w:pStyle w:val="TableParagraph"/>
              <w:spacing w:line="288" w:lineRule="auto"/>
              <w:ind w:left="109" w:right="93" w:firstLine="33"/>
              <w:jc w:val="both"/>
              <w:rPr>
                <w:sz w:val="28"/>
              </w:rPr>
            </w:pPr>
            <w:r>
              <w:rPr>
                <w:sz w:val="28"/>
              </w:rPr>
              <w:t>Năm </w:t>
            </w:r>
            <w:r>
              <w:rPr>
                <w:sz w:val="28"/>
              </w:rPr>
              <w:t>học </w:t>
            </w:r>
            <w:r>
              <w:rPr>
                <w:spacing w:val="-2"/>
                <w:sz w:val="28"/>
              </w:rPr>
              <w:t>2024-2025</w:t>
            </w:r>
          </w:p>
          <w:p>
            <w:pPr>
              <w:pStyle w:val="TableParagraph"/>
              <w:spacing w:line="288" w:lineRule="auto"/>
              <w:ind w:left="109" w:right="93"/>
              <w:jc w:val="both"/>
              <w:rPr>
                <w:sz w:val="28"/>
              </w:rPr>
            </w:pPr>
            <w:r>
              <w:rPr>
                <w:sz w:val="28"/>
              </w:rPr>
              <w:t>và </w:t>
            </w:r>
            <w:r>
              <w:rPr>
                <w:sz w:val="28"/>
              </w:rPr>
              <w:t>những năm học tiếp theo</w:t>
            </w:r>
          </w:p>
        </w:tc>
        <w:tc>
          <w:tcPr>
            <w:tcW w:w="1240" w:type="dxa"/>
          </w:tcPr>
          <w:p>
            <w:pPr>
              <w:pStyle w:val="TableParagraph"/>
              <w:spacing w:line="312" w:lineRule="exact"/>
              <w:ind w:left="144"/>
              <w:rPr>
                <w:sz w:val="28"/>
              </w:rPr>
            </w:pPr>
            <w:r>
              <w:rPr>
                <w:spacing w:val="-2"/>
                <w:sz w:val="28"/>
              </w:rPr>
              <w:t>Không</w:t>
            </w:r>
          </w:p>
        </w:tc>
      </w:tr>
    </w:tbl>
    <w:p>
      <w:pPr>
        <w:pStyle w:val="ListParagraph"/>
        <w:numPr>
          <w:ilvl w:val="0"/>
          <w:numId w:val="13"/>
        </w:numPr>
        <w:tabs>
          <w:tab w:pos="1654" w:val="left" w:leader="none"/>
        </w:tabs>
        <w:spacing w:line="240" w:lineRule="auto" w:before="0" w:after="0"/>
        <w:ind w:left="1654" w:right="0" w:hanging="286"/>
        <w:jc w:val="left"/>
        <w:rPr>
          <w:sz w:val="28"/>
        </w:rPr>
      </w:pPr>
      <w:r>
        <w:rPr>
          <w:b/>
          <w:sz w:val="28"/>
        </w:rPr>
        <w:t>Tự</w:t>
      </w:r>
      <w:r>
        <w:rPr>
          <w:b/>
          <w:spacing w:val="3"/>
          <w:sz w:val="28"/>
        </w:rPr>
        <w:t> </w:t>
      </w:r>
      <w:r>
        <w:rPr>
          <w:b/>
          <w:sz w:val="28"/>
        </w:rPr>
        <w:t>đánh</w:t>
      </w:r>
      <w:r>
        <w:rPr>
          <w:b/>
          <w:spacing w:val="4"/>
          <w:sz w:val="28"/>
        </w:rPr>
        <w:t> </w:t>
      </w:r>
      <w:r>
        <w:rPr>
          <w:b/>
          <w:sz w:val="28"/>
        </w:rPr>
        <w:t>giá</w:t>
      </w:r>
      <w:r>
        <w:rPr>
          <w:sz w:val="28"/>
        </w:rPr>
        <w:t>:</w:t>
      </w:r>
      <w:r>
        <w:rPr>
          <w:spacing w:val="7"/>
          <w:sz w:val="28"/>
        </w:rPr>
        <w:t> </w:t>
      </w:r>
      <w:r>
        <w:rPr>
          <w:sz w:val="28"/>
        </w:rPr>
        <w:t>Đạt</w:t>
      </w:r>
      <w:r>
        <w:rPr>
          <w:spacing w:val="5"/>
          <w:sz w:val="28"/>
        </w:rPr>
        <w:t> </w:t>
      </w:r>
      <w:r>
        <w:rPr>
          <w:sz w:val="28"/>
        </w:rPr>
        <w:t>mức</w:t>
      </w:r>
      <w:r>
        <w:rPr>
          <w:spacing w:val="6"/>
          <w:sz w:val="28"/>
        </w:rPr>
        <w:t> </w:t>
      </w:r>
      <w:r>
        <w:rPr>
          <w:spacing w:val="-10"/>
          <w:sz w:val="28"/>
        </w:rPr>
        <w:t>2</w:t>
      </w:r>
    </w:p>
    <w:p>
      <w:pPr>
        <w:pStyle w:val="Heading2"/>
        <w:spacing w:before="63"/>
        <w:rPr>
          <w:i/>
        </w:rPr>
      </w:pPr>
      <w:r>
        <w:rPr>
          <w:i/>
        </w:rPr>
        <w:t>Tiêu</w:t>
      </w:r>
      <w:r>
        <w:rPr>
          <w:i/>
          <w:spacing w:val="3"/>
        </w:rPr>
        <w:t> </w:t>
      </w:r>
      <w:r>
        <w:rPr>
          <w:i/>
        </w:rPr>
        <w:t>chí</w:t>
      </w:r>
      <w:r>
        <w:rPr>
          <w:i/>
          <w:spacing w:val="6"/>
        </w:rPr>
        <w:t> </w:t>
      </w:r>
      <w:r>
        <w:rPr>
          <w:i/>
        </w:rPr>
        <w:t>1.8:</w:t>
      </w:r>
      <w:r>
        <w:rPr>
          <w:i/>
          <w:spacing w:val="8"/>
        </w:rPr>
        <w:t> </w:t>
      </w:r>
      <w:r>
        <w:rPr>
          <w:i/>
        </w:rPr>
        <w:t>Quản</w:t>
      </w:r>
      <w:r>
        <w:rPr>
          <w:i/>
          <w:spacing w:val="4"/>
        </w:rPr>
        <w:t> </w:t>
      </w:r>
      <w:r>
        <w:rPr>
          <w:i/>
        </w:rPr>
        <w:t>lý</w:t>
      </w:r>
      <w:r>
        <w:rPr>
          <w:i/>
          <w:spacing w:val="6"/>
        </w:rPr>
        <w:t> </w:t>
      </w:r>
      <w:r>
        <w:rPr>
          <w:i/>
        </w:rPr>
        <w:t>các</w:t>
      </w:r>
      <w:r>
        <w:rPr>
          <w:i/>
          <w:spacing w:val="5"/>
        </w:rPr>
        <w:t> </w:t>
      </w:r>
      <w:r>
        <w:rPr>
          <w:i/>
        </w:rPr>
        <w:t>hoạt</w:t>
      </w:r>
      <w:r>
        <w:rPr>
          <w:i/>
          <w:spacing w:val="7"/>
        </w:rPr>
        <w:t> </w:t>
      </w:r>
      <w:r>
        <w:rPr>
          <w:i/>
        </w:rPr>
        <w:t>động</w:t>
      </w:r>
      <w:r>
        <w:rPr>
          <w:i/>
          <w:spacing w:val="5"/>
        </w:rPr>
        <w:t> </w:t>
      </w:r>
      <w:r>
        <w:rPr>
          <w:i/>
        </w:rPr>
        <w:t>giáo</w:t>
      </w:r>
      <w:r>
        <w:rPr>
          <w:i/>
          <w:spacing w:val="4"/>
        </w:rPr>
        <w:t> </w:t>
      </w:r>
      <w:r>
        <w:rPr>
          <w:i/>
          <w:spacing w:val="-5"/>
        </w:rPr>
        <w:t>dục</w:t>
      </w:r>
    </w:p>
    <w:p>
      <w:pPr>
        <w:spacing w:before="57"/>
        <w:ind w:left="1368" w:right="0" w:firstLine="0"/>
        <w:jc w:val="left"/>
        <w:rPr>
          <w:i/>
          <w:sz w:val="28"/>
        </w:rPr>
      </w:pPr>
      <w:r>
        <w:rPr>
          <w:i/>
          <w:sz w:val="28"/>
        </w:rPr>
        <w:t>Mức</w:t>
      </w:r>
      <w:r>
        <w:rPr>
          <w:i/>
          <w:spacing w:val="5"/>
          <w:sz w:val="28"/>
        </w:rPr>
        <w:t> </w:t>
      </w:r>
      <w:r>
        <w:rPr>
          <w:i/>
          <w:spacing w:val="-5"/>
          <w:sz w:val="28"/>
        </w:rPr>
        <w:t>1:</w:t>
      </w:r>
    </w:p>
    <w:p>
      <w:pPr>
        <w:pStyle w:val="ListParagraph"/>
        <w:numPr>
          <w:ilvl w:val="1"/>
          <w:numId w:val="13"/>
        </w:numPr>
        <w:tabs>
          <w:tab w:pos="1700" w:val="left" w:leader="none"/>
        </w:tabs>
        <w:spacing w:line="288" w:lineRule="auto" w:before="65" w:after="0"/>
        <w:ind w:left="802" w:right="648" w:firstLine="566"/>
        <w:jc w:val="left"/>
        <w:rPr>
          <w:i/>
          <w:sz w:val="28"/>
        </w:rPr>
      </w:pPr>
      <w:r>
        <w:rPr>
          <w:i/>
          <w:sz w:val="28"/>
        </w:rPr>
        <w:t>Kế</w:t>
      </w:r>
      <w:r>
        <w:rPr>
          <w:i/>
          <w:spacing w:val="26"/>
          <w:sz w:val="28"/>
        </w:rPr>
        <w:t> </w:t>
      </w:r>
      <w:r>
        <w:rPr>
          <w:i/>
          <w:sz w:val="28"/>
        </w:rPr>
        <w:t>hoạch</w:t>
      </w:r>
      <w:r>
        <w:rPr>
          <w:i/>
          <w:spacing w:val="29"/>
          <w:sz w:val="28"/>
        </w:rPr>
        <w:t> </w:t>
      </w:r>
      <w:r>
        <w:rPr>
          <w:i/>
          <w:sz w:val="28"/>
        </w:rPr>
        <w:t>giáo</w:t>
      </w:r>
      <w:r>
        <w:rPr>
          <w:i/>
          <w:spacing w:val="27"/>
          <w:sz w:val="28"/>
        </w:rPr>
        <w:t> </w:t>
      </w:r>
      <w:r>
        <w:rPr>
          <w:i/>
          <w:sz w:val="28"/>
        </w:rPr>
        <w:t>dục</w:t>
      </w:r>
      <w:r>
        <w:rPr>
          <w:i/>
          <w:spacing w:val="28"/>
          <w:sz w:val="28"/>
        </w:rPr>
        <w:t> </w:t>
      </w:r>
      <w:r>
        <w:rPr>
          <w:i/>
          <w:sz w:val="28"/>
        </w:rPr>
        <w:t>phù</w:t>
      </w:r>
      <w:r>
        <w:rPr>
          <w:i/>
          <w:spacing w:val="27"/>
          <w:sz w:val="28"/>
        </w:rPr>
        <w:t> </w:t>
      </w:r>
      <w:r>
        <w:rPr>
          <w:i/>
          <w:sz w:val="28"/>
        </w:rPr>
        <w:t>hợp</w:t>
      </w:r>
      <w:r>
        <w:rPr>
          <w:i/>
          <w:spacing w:val="27"/>
          <w:sz w:val="28"/>
        </w:rPr>
        <w:t> </w:t>
      </w:r>
      <w:r>
        <w:rPr>
          <w:i/>
          <w:sz w:val="28"/>
        </w:rPr>
        <w:t>với</w:t>
      </w:r>
      <w:r>
        <w:rPr>
          <w:i/>
          <w:spacing w:val="27"/>
          <w:sz w:val="28"/>
        </w:rPr>
        <w:t> </w:t>
      </w:r>
      <w:r>
        <w:rPr>
          <w:i/>
          <w:sz w:val="28"/>
        </w:rPr>
        <w:t>quy</w:t>
      </w:r>
      <w:r>
        <w:rPr>
          <w:i/>
          <w:spacing w:val="26"/>
          <w:sz w:val="28"/>
        </w:rPr>
        <w:t> </w:t>
      </w:r>
      <w:r>
        <w:rPr>
          <w:i/>
          <w:sz w:val="28"/>
        </w:rPr>
        <w:t>định</w:t>
      </w:r>
      <w:r>
        <w:rPr>
          <w:i/>
          <w:spacing w:val="29"/>
          <w:sz w:val="28"/>
        </w:rPr>
        <w:t> </w:t>
      </w:r>
      <w:r>
        <w:rPr>
          <w:i/>
          <w:sz w:val="28"/>
        </w:rPr>
        <w:t>hiện</w:t>
      </w:r>
      <w:r>
        <w:rPr>
          <w:i/>
          <w:spacing w:val="27"/>
          <w:sz w:val="28"/>
        </w:rPr>
        <w:t> </w:t>
      </w:r>
      <w:r>
        <w:rPr>
          <w:i/>
          <w:sz w:val="28"/>
        </w:rPr>
        <w:t>hành,</w:t>
      </w:r>
      <w:r>
        <w:rPr>
          <w:i/>
          <w:spacing w:val="25"/>
          <w:sz w:val="28"/>
        </w:rPr>
        <w:t> </w:t>
      </w:r>
      <w:r>
        <w:rPr>
          <w:i/>
          <w:sz w:val="28"/>
        </w:rPr>
        <w:t>điều</w:t>
      </w:r>
      <w:r>
        <w:rPr>
          <w:i/>
          <w:spacing w:val="29"/>
          <w:sz w:val="28"/>
        </w:rPr>
        <w:t> </w:t>
      </w:r>
      <w:r>
        <w:rPr>
          <w:i/>
          <w:sz w:val="28"/>
        </w:rPr>
        <w:t>kiện</w:t>
      </w:r>
      <w:r>
        <w:rPr>
          <w:i/>
          <w:spacing w:val="27"/>
          <w:sz w:val="28"/>
        </w:rPr>
        <w:t> </w:t>
      </w:r>
      <w:r>
        <w:rPr>
          <w:i/>
          <w:sz w:val="28"/>
        </w:rPr>
        <w:t>thực</w:t>
      </w:r>
      <w:r>
        <w:rPr>
          <w:i/>
          <w:spacing w:val="26"/>
          <w:sz w:val="28"/>
        </w:rPr>
        <w:t> </w:t>
      </w:r>
      <w:r>
        <w:rPr>
          <w:i/>
          <w:sz w:val="28"/>
        </w:rPr>
        <w:t>tế</w:t>
      </w:r>
      <w:r>
        <w:rPr>
          <w:i/>
          <w:sz w:val="28"/>
        </w:rPr>
        <w:t> địa phương và điều kiện của nhà trường;</w:t>
      </w:r>
    </w:p>
    <w:p>
      <w:pPr>
        <w:pStyle w:val="ListParagraph"/>
        <w:numPr>
          <w:ilvl w:val="1"/>
          <w:numId w:val="13"/>
        </w:numPr>
        <w:tabs>
          <w:tab w:pos="1678" w:val="left" w:leader="none"/>
        </w:tabs>
        <w:spacing w:line="240" w:lineRule="auto" w:before="0" w:after="0"/>
        <w:ind w:left="1678" w:right="0" w:hanging="310"/>
        <w:jc w:val="left"/>
        <w:rPr>
          <w:i/>
          <w:sz w:val="28"/>
        </w:rPr>
      </w:pPr>
      <w:r>
        <w:rPr>
          <w:i/>
          <w:sz w:val="28"/>
        </w:rPr>
        <w:t>Kế</w:t>
      </w:r>
      <w:r>
        <w:rPr>
          <w:i/>
          <w:spacing w:val="4"/>
          <w:sz w:val="28"/>
        </w:rPr>
        <w:t> </w:t>
      </w:r>
      <w:r>
        <w:rPr>
          <w:i/>
          <w:sz w:val="28"/>
        </w:rPr>
        <w:t>hoạch</w:t>
      </w:r>
      <w:r>
        <w:rPr>
          <w:i/>
          <w:spacing w:val="6"/>
          <w:sz w:val="28"/>
        </w:rPr>
        <w:t> </w:t>
      </w:r>
      <w:r>
        <w:rPr>
          <w:i/>
          <w:sz w:val="28"/>
        </w:rPr>
        <w:t>giáo</w:t>
      </w:r>
      <w:r>
        <w:rPr>
          <w:i/>
          <w:spacing w:val="6"/>
          <w:sz w:val="28"/>
        </w:rPr>
        <w:t> </w:t>
      </w:r>
      <w:r>
        <w:rPr>
          <w:i/>
          <w:sz w:val="28"/>
        </w:rPr>
        <w:t>dục</w:t>
      </w:r>
      <w:r>
        <w:rPr>
          <w:i/>
          <w:spacing w:val="3"/>
          <w:sz w:val="28"/>
        </w:rPr>
        <w:t> </w:t>
      </w:r>
      <w:r>
        <w:rPr>
          <w:i/>
          <w:sz w:val="28"/>
        </w:rPr>
        <w:t>được</w:t>
      </w:r>
      <w:r>
        <w:rPr>
          <w:i/>
          <w:spacing w:val="5"/>
          <w:sz w:val="28"/>
        </w:rPr>
        <w:t> </w:t>
      </w:r>
      <w:r>
        <w:rPr>
          <w:i/>
          <w:sz w:val="28"/>
        </w:rPr>
        <w:t>thực</w:t>
      </w:r>
      <w:r>
        <w:rPr>
          <w:i/>
          <w:spacing w:val="5"/>
          <w:sz w:val="28"/>
        </w:rPr>
        <w:t> </w:t>
      </w:r>
      <w:r>
        <w:rPr>
          <w:i/>
          <w:sz w:val="28"/>
        </w:rPr>
        <w:t>hiện</w:t>
      </w:r>
      <w:r>
        <w:rPr>
          <w:i/>
          <w:spacing w:val="5"/>
          <w:sz w:val="28"/>
        </w:rPr>
        <w:t> </w:t>
      </w:r>
      <w:r>
        <w:rPr>
          <w:i/>
          <w:sz w:val="28"/>
        </w:rPr>
        <w:t>đầy</w:t>
      </w:r>
      <w:r>
        <w:rPr>
          <w:i/>
          <w:spacing w:val="5"/>
          <w:sz w:val="28"/>
        </w:rPr>
        <w:t> </w:t>
      </w:r>
      <w:r>
        <w:rPr>
          <w:i/>
          <w:spacing w:val="-5"/>
          <w:sz w:val="28"/>
        </w:rPr>
        <w:t>đủ;</w:t>
      </w:r>
    </w:p>
    <w:p>
      <w:pPr>
        <w:pStyle w:val="ListParagraph"/>
        <w:numPr>
          <w:ilvl w:val="1"/>
          <w:numId w:val="13"/>
        </w:numPr>
        <w:tabs>
          <w:tab w:pos="1662" w:val="left" w:leader="none"/>
        </w:tabs>
        <w:spacing w:line="288" w:lineRule="auto" w:before="65" w:after="0"/>
        <w:ind w:left="1368" w:right="1677" w:firstLine="0"/>
        <w:jc w:val="left"/>
        <w:rPr>
          <w:i/>
          <w:sz w:val="28"/>
        </w:rPr>
      </w:pPr>
      <w:r>
        <w:rPr>
          <w:i/>
          <w:sz w:val="28"/>
        </w:rPr>
        <w:t>Kế hoạch giáo dục được rà soát, đánh giá, điều chỉnh kịp thời.</w:t>
      </w:r>
      <w:r>
        <w:rPr>
          <w:i/>
          <w:sz w:val="28"/>
        </w:rPr>
        <w:t> Mức 2:</w:t>
      </w:r>
    </w:p>
    <w:p>
      <w:pPr>
        <w:spacing w:line="288" w:lineRule="auto" w:before="0"/>
        <w:ind w:left="802" w:right="647" w:firstLine="566"/>
        <w:jc w:val="both"/>
        <w:rPr>
          <w:i/>
          <w:sz w:val="28"/>
        </w:rPr>
      </w:pPr>
      <w:r>
        <w:rPr>
          <w:i/>
          <w:sz w:val="28"/>
        </w:rPr>
        <w:t>Các</w:t>
      </w:r>
      <w:r>
        <w:rPr>
          <w:i/>
          <w:spacing w:val="40"/>
          <w:sz w:val="28"/>
        </w:rPr>
        <w:t> </w:t>
      </w:r>
      <w:r>
        <w:rPr>
          <w:i/>
          <w:sz w:val="28"/>
        </w:rPr>
        <w:t>biện</w:t>
      </w:r>
      <w:r>
        <w:rPr>
          <w:i/>
          <w:spacing w:val="40"/>
          <w:sz w:val="28"/>
        </w:rPr>
        <w:t> </w:t>
      </w:r>
      <w:r>
        <w:rPr>
          <w:i/>
          <w:sz w:val="28"/>
        </w:rPr>
        <w:t>pháp</w:t>
      </w:r>
      <w:r>
        <w:rPr>
          <w:i/>
          <w:spacing w:val="40"/>
          <w:sz w:val="28"/>
        </w:rPr>
        <w:t> </w:t>
      </w:r>
      <w:r>
        <w:rPr>
          <w:i/>
          <w:sz w:val="28"/>
        </w:rPr>
        <w:t>chỉ</w:t>
      </w:r>
      <w:r>
        <w:rPr>
          <w:i/>
          <w:spacing w:val="40"/>
          <w:sz w:val="28"/>
        </w:rPr>
        <w:t> </w:t>
      </w:r>
      <w:r>
        <w:rPr>
          <w:i/>
          <w:sz w:val="28"/>
        </w:rPr>
        <w:t>đạo,</w:t>
      </w:r>
      <w:r>
        <w:rPr>
          <w:i/>
          <w:spacing w:val="40"/>
          <w:sz w:val="28"/>
        </w:rPr>
        <w:t> </w:t>
      </w:r>
      <w:r>
        <w:rPr>
          <w:i/>
          <w:sz w:val="28"/>
        </w:rPr>
        <w:t>kiểm tra,</w:t>
      </w:r>
      <w:r>
        <w:rPr>
          <w:i/>
          <w:spacing w:val="40"/>
          <w:sz w:val="28"/>
        </w:rPr>
        <w:t> </w:t>
      </w:r>
      <w:r>
        <w:rPr>
          <w:i/>
          <w:sz w:val="28"/>
        </w:rPr>
        <w:t>đánh</w:t>
      </w:r>
      <w:r>
        <w:rPr>
          <w:i/>
          <w:spacing w:val="40"/>
          <w:sz w:val="28"/>
        </w:rPr>
        <w:t> </w:t>
      </w:r>
      <w:r>
        <w:rPr>
          <w:i/>
          <w:sz w:val="28"/>
        </w:rPr>
        <w:t>giá</w:t>
      </w:r>
      <w:r>
        <w:rPr>
          <w:i/>
          <w:spacing w:val="40"/>
          <w:sz w:val="28"/>
        </w:rPr>
        <w:t> </w:t>
      </w:r>
      <w:r>
        <w:rPr>
          <w:i/>
          <w:sz w:val="28"/>
        </w:rPr>
        <w:t>của</w:t>
      </w:r>
      <w:r>
        <w:rPr>
          <w:i/>
          <w:spacing w:val="40"/>
          <w:sz w:val="28"/>
        </w:rPr>
        <w:t> </w:t>
      </w:r>
      <w:r>
        <w:rPr>
          <w:i/>
          <w:sz w:val="28"/>
        </w:rPr>
        <w:t>nhà</w:t>
      </w:r>
      <w:r>
        <w:rPr>
          <w:i/>
          <w:spacing w:val="40"/>
          <w:sz w:val="28"/>
        </w:rPr>
        <w:t> </w:t>
      </w:r>
      <w:r>
        <w:rPr>
          <w:i/>
          <w:sz w:val="28"/>
        </w:rPr>
        <w:t>trường</w:t>
      </w:r>
      <w:r>
        <w:rPr>
          <w:i/>
          <w:spacing w:val="40"/>
          <w:sz w:val="28"/>
        </w:rPr>
        <w:t> </w:t>
      </w:r>
      <w:r>
        <w:rPr>
          <w:i/>
          <w:sz w:val="28"/>
        </w:rPr>
        <w:t>đối</w:t>
      </w:r>
      <w:r>
        <w:rPr>
          <w:i/>
          <w:spacing w:val="40"/>
          <w:sz w:val="28"/>
        </w:rPr>
        <w:t> </w:t>
      </w:r>
      <w:r>
        <w:rPr>
          <w:i/>
          <w:sz w:val="28"/>
        </w:rPr>
        <w:t>với</w:t>
      </w:r>
      <w:r>
        <w:rPr>
          <w:i/>
          <w:spacing w:val="40"/>
          <w:sz w:val="28"/>
        </w:rPr>
        <w:t> </w:t>
      </w:r>
      <w:r>
        <w:rPr>
          <w:i/>
          <w:sz w:val="28"/>
        </w:rPr>
        <w:t>các</w:t>
      </w:r>
      <w:r>
        <w:rPr>
          <w:i/>
          <w:sz w:val="28"/>
        </w:rPr>
        <w:t> hoạt động nuôi dưỡng, chăm sóc và giáo dục trẻ, được cơ quan quản lý đánh</w:t>
      </w:r>
      <w:r>
        <w:rPr>
          <w:i/>
          <w:spacing w:val="40"/>
          <w:sz w:val="28"/>
        </w:rPr>
        <w:t> </w:t>
      </w:r>
      <w:r>
        <w:rPr>
          <w:i/>
          <w:sz w:val="28"/>
        </w:rPr>
        <w:t>giá đạt hiệu quả.</w:t>
      </w:r>
    </w:p>
    <w:p>
      <w:pPr>
        <w:pStyle w:val="Heading1"/>
        <w:numPr>
          <w:ilvl w:val="0"/>
          <w:numId w:val="14"/>
        </w:numPr>
        <w:tabs>
          <w:tab w:pos="1654" w:val="left" w:leader="none"/>
        </w:tabs>
        <w:spacing w:line="288" w:lineRule="auto" w:before="5" w:after="0"/>
        <w:ind w:left="1368" w:right="6808" w:firstLine="0"/>
        <w:jc w:val="both"/>
      </w:pPr>
      <w:r>
        <w:rPr/>
        <w:t>Mô</w:t>
      </w:r>
      <w:r>
        <w:rPr>
          <w:spacing w:val="-2"/>
        </w:rPr>
        <w:t> </w:t>
      </w:r>
      <w:r>
        <w:rPr/>
        <w:t>tả</w:t>
      </w:r>
      <w:r>
        <w:rPr>
          <w:spacing w:val="-2"/>
        </w:rPr>
        <w:t> </w:t>
      </w:r>
      <w:r>
        <w:rPr/>
        <w:t>hiện</w:t>
      </w:r>
      <w:r>
        <w:rPr>
          <w:spacing w:val="-3"/>
        </w:rPr>
        <w:t> </w:t>
      </w:r>
      <w:r>
        <w:rPr/>
        <w:t>trạng Mức 1</w:t>
      </w:r>
    </w:p>
    <w:p>
      <w:pPr>
        <w:pStyle w:val="BodyText"/>
        <w:spacing w:line="288" w:lineRule="auto"/>
        <w:ind w:left="802" w:right="631" w:firstLine="566"/>
      </w:pPr>
      <w:r>
        <w:rPr/>
        <w:t>Hằng năm, nhà trường xây dựng kế hoạch phát triển giáo dục, căn cứ vào Chương trình</w:t>
      </w:r>
      <w:r>
        <w:rPr>
          <w:spacing w:val="37"/>
        </w:rPr>
        <w:t> </w:t>
      </w:r>
      <w:r>
        <w:rPr/>
        <w:t>Giáo dục mầm non do Bộ Giáo dục và Đào tạo</w:t>
      </w:r>
      <w:r>
        <w:rPr>
          <w:spacing w:val="38"/>
        </w:rPr>
        <w:t> </w:t>
      </w:r>
      <w:r>
        <w:rPr/>
        <w:t>ban hành [H1-</w:t>
      </w:r>
      <w:r>
        <w:rPr>
          <w:spacing w:val="40"/>
        </w:rPr>
        <w:t> </w:t>
      </w:r>
      <w:r>
        <w:rPr/>
        <w:t>1.1-02],</w:t>
      </w:r>
      <w:r>
        <w:rPr>
          <w:spacing w:val="29"/>
        </w:rPr>
        <w:t> </w:t>
      </w:r>
      <w:r>
        <w:rPr/>
        <w:t>xây</w:t>
      </w:r>
      <w:r>
        <w:rPr>
          <w:spacing w:val="25"/>
        </w:rPr>
        <w:t> </w:t>
      </w:r>
      <w:r>
        <w:rPr/>
        <w:t>dựng</w:t>
      </w:r>
      <w:r>
        <w:rPr>
          <w:spacing w:val="30"/>
        </w:rPr>
        <w:t> </w:t>
      </w:r>
      <w:r>
        <w:rPr/>
        <w:t>chương</w:t>
      </w:r>
      <w:r>
        <w:rPr>
          <w:spacing w:val="30"/>
        </w:rPr>
        <w:t> </w:t>
      </w:r>
      <w:r>
        <w:rPr/>
        <w:t>trình</w:t>
      </w:r>
      <w:r>
        <w:rPr>
          <w:spacing w:val="30"/>
        </w:rPr>
        <w:t> </w:t>
      </w:r>
      <w:r>
        <w:rPr/>
        <w:t>giáo</w:t>
      </w:r>
      <w:r>
        <w:rPr>
          <w:spacing w:val="27"/>
        </w:rPr>
        <w:t> </w:t>
      </w:r>
      <w:r>
        <w:rPr/>
        <w:t>dục</w:t>
      </w:r>
      <w:r>
        <w:rPr>
          <w:spacing w:val="29"/>
        </w:rPr>
        <w:t> </w:t>
      </w:r>
      <w:r>
        <w:rPr/>
        <w:t>nhà</w:t>
      </w:r>
      <w:r>
        <w:rPr>
          <w:spacing w:val="29"/>
        </w:rPr>
        <w:t> </w:t>
      </w:r>
      <w:r>
        <w:rPr/>
        <w:t>trường,</w:t>
      </w:r>
      <w:r>
        <w:rPr>
          <w:spacing w:val="28"/>
        </w:rPr>
        <w:t> </w:t>
      </w:r>
      <w:r>
        <w:rPr/>
        <w:t>kế</w:t>
      </w:r>
      <w:r>
        <w:rPr>
          <w:spacing w:val="26"/>
        </w:rPr>
        <w:t> </w:t>
      </w:r>
      <w:r>
        <w:rPr/>
        <w:t>hoạch</w:t>
      </w:r>
      <w:r>
        <w:rPr>
          <w:spacing w:val="31"/>
        </w:rPr>
        <w:t> </w:t>
      </w:r>
      <w:r>
        <w:rPr/>
        <w:t>chăm</w:t>
      </w:r>
      <w:r>
        <w:rPr>
          <w:spacing w:val="23"/>
        </w:rPr>
        <w:t> </w:t>
      </w:r>
      <w:r>
        <w:rPr/>
        <w:t>sóc</w:t>
      </w:r>
      <w:r>
        <w:rPr>
          <w:spacing w:val="30"/>
        </w:rPr>
        <w:t> </w:t>
      </w:r>
      <w:r>
        <w:rPr>
          <w:spacing w:val="-4"/>
        </w:rPr>
        <w:t>giáo</w:t>
      </w:r>
    </w:p>
    <w:p>
      <w:pPr>
        <w:spacing w:after="0" w:line="288" w:lineRule="auto"/>
        <w:sectPr>
          <w:pgSz w:w="11910" w:h="16850"/>
          <w:pgMar w:header="724" w:footer="0" w:top="1020" w:bottom="280" w:left="900" w:right="500"/>
        </w:sectPr>
      </w:pPr>
    </w:p>
    <w:p>
      <w:pPr>
        <w:pStyle w:val="BodyText"/>
        <w:spacing w:line="288" w:lineRule="auto" w:before="88"/>
        <w:ind w:right="1201"/>
      </w:pPr>
      <w:r>
        <w:rPr/>
        <w:t>dục các lớp [H1-1.6-02]. Năm học 2023-2024 nhà trường xây dựng chương</w:t>
      </w:r>
      <w:r>
        <w:rPr>
          <w:spacing w:val="80"/>
        </w:rPr>
        <w:t> </w:t>
      </w:r>
      <w:r>
        <w:rPr/>
        <w:t>trình giáo dục nhà trường theo Thông tư số 01/VBHN-BGDĐT ngày 13/4/2021 của Bộ Giáo dục &amp; Đào tạo về văn bản hợp nhất ban hành Chương trình giáo dục mầm non, lựa chọn mục tiêu, nội dung, hoạt động phù hợp với nhận thức</w:t>
      </w:r>
      <w:r>
        <w:rPr>
          <w:spacing w:val="40"/>
        </w:rPr>
        <w:t> </w:t>
      </w:r>
      <w:r>
        <w:rPr/>
        <w:t>của</w:t>
      </w:r>
      <w:r>
        <w:rPr>
          <w:spacing w:val="32"/>
        </w:rPr>
        <w:t> </w:t>
      </w:r>
      <w:r>
        <w:rPr/>
        <w:t>học</w:t>
      </w:r>
      <w:r>
        <w:rPr>
          <w:spacing w:val="32"/>
        </w:rPr>
        <w:t> </w:t>
      </w:r>
      <w:r>
        <w:rPr/>
        <w:t>sinh,</w:t>
      </w:r>
      <w:r>
        <w:rPr>
          <w:spacing w:val="31"/>
        </w:rPr>
        <w:t> </w:t>
      </w:r>
      <w:r>
        <w:rPr/>
        <w:t>đảm</w:t>
      </w:r>
      <w:r>
        <w:rPr>
          <w:spacing w:val="29"/>
        </w:rPr>
        <w:t> </w:t>
      </w:r>
      <w:r>
        <w:rPr/>
        <w:t>bảo</w:t>
      </w:r>
      <w:r>
        <w:rPr>
          <w:spacing w:val="36"/>
        </w:rPr>
        <w:t> </w:t>
      </w:r>
      <w:r>
        <w:rPr/>
        <w:t>mục</w:t>
      </w:r>
      <w:r>
        <w:rPr>
          <w:spacing w:val="32"/>
        </w:rPr>
        <w:t> </w:t>
      </w:r>
      <w:r>
        <w:rPr/>
        <w:t>tiêu</w:t>
      </w:r>
      <w:r>
        <w:rPr>
          <w:spacing w:val="33"/>
        </w:rPr>
        <w:t> </w:t>
      </w:r>
      <w:r>
        <w:rPr/>
        <w:t>cuối</w:t>
      </w:r>
      <w:r>
        <w:rPr>
          <w:spacing w:val="33"/>
        </w:rPr>
        <w:t> </w:t>
      </w:r>
      <w:r>
        <w:rPr/>
        <w:t>độ</w:t>
      </w:r>
      <w:r>
        <w:rPr>
          <w:spacing w:val="33"/>
        </w:rPr>
        <w:t> </w:t>
      </w:r>
      <w:r>
        <w:rPr/>
        <w:t>tuổi,</w:t>
      </w:r>
      <w:r>
        <w:rPr>
          <w:spacing w:val="31"/>
        </w:rPr>
        <w:t> </w:t>
      </w:r>
      <w:r>
        <w:rPr/>
        <w:t>phù</w:t>
      </w:r>
      <w:r>
        <w:rPr>
          <w:spacing w:val="33"/>
        </w:rPr>
        <w:t> </w:t>
      </w:r>
      <w:r>
        <w:rPr/>
        <w:t>hợp</w:t>
      </w:r>
      <w:r>
        <w:rPr>
          <w:spacing w:val="33"/>
        </w:rPr>
        <w:t> </w:t>
      </w:r>
      <w:r>
        <w:rPr/>
        <w:t>với</w:t>
      </w:r>
      <w:r>
        <w:rPr>
          <w:spacing w:val="30"/>
        </w:rPr>
        <w:t> </w:t>
      </w:r>
      <w:r>
        <w:rPr/>
        <w:t>điều</w:t>
      </w:r>
      <w:r>
        <w:rPr>
          <w:spacing w:val="33"/>
        </w:rPr>
        <w:t> </w:t>
      </w:r>
      <w:r>
        <w:rPr/>
        <w:t>kiện</w:t>
      </w:r>
      <w:r>
        <w:rPr>
          <w:spacing w:val="33"/>
        </w:rPr>
        <w:t> </w:t>
      </w:r>
      <w:r>
        <w:rPr/>
        <w:t>của</w:t>
      </w:r>
      <w:r>
        <w:rPr>
          <w:spacing w:val="32"/>
        </w:rPr>
        <w:t> </w:t>
      </w:r>
      <w:r>
        <w:rPr/>
        <w:t>lớp, của trường và địa phương [H1-1.2-04].</w:t>
      </w:r>
    </w:p>
    <w:p>
      <w:pPr>
        <w:pStyle w:val="BodyText"/>
        <w:spacing w:line="288" w:lineRule="auto" w:before="1"/>
        <w:ind w:right="1198" w:firstLine="566"/>
      </w:pPr>
      <w:r>
        <w:rPr/>
        <w:t>Nhà trường thực hiện kế hoạch phát triển giáo dục, chương trình giáo dục nhà trường đúng quy định [H1-1.2-04], giáo viên xây dựng và thực hiện kế hoạch nuôi dưỡng, chăm sóc, giáo dục của nhóm trẻ, lớp mẫu giáo</w:t>
      </w:r>
      <w:r>
        <w:rPr>
          <w:spacing w:val="40"/>
        </w:rPr>
        <w:t> </w:t>
      </w:r>
      <w:r>
        <w:rPr/>
        <w:t>theo quy</w:t>
      </w:r>
      <w:r>
        <w:rPr>
          <w:spacing w:val="40"/>
        </w:rPr>
        <w:t> </w:t>
      </w:r>
      <w:r>
        <w:rPr/>
        <w:t>định của trường của ngành và địa phương đảm bảo hiệu quả cao trong các hoạt động chăm sóc giáo dục trẻ [H1-1.6-02].</w:t>
      </w:r>
    </w:p>
    <w:p>
      <w:pPr>
        <w:pStyle w:val="BodyText"/>
        <w:spacing w:line="288" w:lineRule="auto"/>
        <w:ind w:right="1206" w:firstLine="566"/>
      </w:pPr>
      <w:r>
        <w:rPr/>
        <w:t>Nhà</w:t>
      </w:r>
      <w:r>
        <w:rPr>
          <w:spacing w:val="29"/>
        </w:rPr>
        <w:t> </w:t>
      </w:r>
      <w:r>
        <w:rPr/>
        <w:t>trường,</w:t>
      </w:r>
      <w:r>
        <w:rPr>
          <w:spacing w:val="28"/>
        </w:rPr>
        <w:t> </w:t>
      </w:r>
      <w:r>
        <w:rPr/>
        <w:t>tổ</w:t>
      </w:r>
      <w:r>
        <w:rPr>
          <w:spacing w:val="31"/>
        </w:rPr>
        <w:t> </w:t>
      </w:r>
      <w:r>
        <w:rPr/>
        <w:t>chuyên</w:t>
      </w:r>
      <w:r>
        <w:rPr>
          <w:spacing w:val="31"/>
        </w:rPr>
        <w:t> </w:t>
      </w:r>
      <w:r>
        <w:rPr/>
        <w:t>môn</w:t>
      </w:r>
      <w:r>
        <w:rPr>
          <w:spacing w:val="31"/>
        </w:rPr>
        <w:t> </w:t>
      </w:r>
      <w:r>
        <w:rPr/>
        <w:t>phối</w:t>
      </w:r>
      <w:r>
        <w:rPr>
          <w:spacing w:val="28"/>
        </w:rPr>
        <w:t> </w:t>
      </w:r>
      <w:r>
        <w:rPr/>
        <w:t>hợp</w:t>
      </w:r>
      <w:r>
        <w:rPr>
          <w:spacing w:val="31"/>
        </w:rPr>
        <w:t> </w:t>
      </w:r>
      <w:r>
        <w:rPr/>
        <w:t>định</w:t>
      </w:r>
      <w:r>
        <w:rPr>
          <w:spacing w:val="31"/>
        </w:rPr>
        <w:t> </w:t>
      </w:r>
      <w:r>
        <w:rPr/>
        <w:t>kỳ</w:t>
      </w:r>
      <w:r>
        <w:rPr>
          <w:spacing w:val="31"/>
        </w:rPr>
        <w:t> </w:t>
      </w:r>
      <w:r>
        <w:rPr/>
        <w:t>kiểm</w:t>
      </w:r>
      <w:r>
        <w:rPr>
          <w:spacing w:val="27"/>
        </w:rPr>
        <w:t> </w:t>
      </w:r>
      <w:r>
        <w:rPr/>
        <w:t>tra,</w:t>
      </w:r>
      <w:r>
        <w:rPr>
          <w:spacing w:val="28"/>
        </w:rPr>
        <w:t> </w:t>
      </w:r>
      <w:r>
        <w:rPr/>
        <w:t>rà</w:t>
      </w:r>
      <w:r>
        <w:rPr>
          <w:spacing w:val="29"/>
        </w:rPr>
        <w:t> </w:t>
      </w:r>
      <w:r>
        <w:rPr/>
        <w:t>soát,</w:t>
      </w:r>
      <w:r>
        <w:rPr>
          <w:spacing w:val="28"/>
        </w:rPr>
        <w:t> </w:t>
      </w:r>
      <w:r>
        <w:rPr/>
        <w:t>đánh</w:t>
      </w:r>
      <w:r>
        <w:rPr>
          <w:spacing w:val="31"/>
        </w:rPr>
        <w:t> </w:t>
      </w:r>
      <w:r>
        <w:rPr/>
        <w:t>giá và điều chỉnh kế hoạch hoạt động giáo dục kịp thời cho phù hợp với điều kiện thực tế của từng nhóm, lớp [H1-1.8-01].</w:t>
      </w:r>
    </w:p>
    <w:p>
      <w:pPr>
        <w:pStyle w:val="Heading1"/>
      </w:pPr>
      <w:r>
        <w:rPr/>
        <w:t>Mức</w:t>
      </w:r>
      <w:r>
        <w:rPr>
          <w:spacing w:val="7"/>
        </w:rPr>
        <w:t> </w:t>
      </w:r>
      <w:r>
        <w:rPr>
          <w:spacing w:val="-10"/>
        </w:rPr>
        <w:t>2</w:t>
      </w:r>
    </w:p>
    <w:p>
      <w:pPr>
        <w:pStyle w:val="BodyText"/>
        <w:spacing w:line="288" w:lineRule="auto" w:before="60"/>
        <w:ind w:right="1199" w:firstLine="566"/>
      </w:pPr>
      <w:r>
        <w:rPr/>
        <w:t>Hằng năm, nhà trường tiến hành sơ kết, tổng kết việc thực hiện kế hoạch phát triển giáo dục, đánh giá chương trình giáo dục nhà trường theo định kỳ</w:t>
      </w:r>
      <w:r>
        <w:rPr>
          <w:spacing w:val="40"/>
        </w:rPr>
        <w:t> </w:t>
      </w:r>
      <w:r>
        <w:rPr/>
        <w:t>[H1-1.2-09], xây dựng kế hoạch kiểm tra nội bộ để kiểm tra đánh giá các hoạt động chăm sóc, giáo dục trẻ của từng nhóm, lớp được cơ quan quản lý đánh giá đạt</w:t>
      </w:r>
      <w:r>
        <w:rPr>
          <w:spacing w:val="40"/>
        </w:rPr>
        <w:t> </w:t>
      </w:r>
      <w:r>
        <w:rPr/>
        <w:t>hiệu</w:t>
      </w:r>
      <w:r>
        <w:rPr>
          <w:spacing w:val="40"/>
        </w:rPr>
        <w:t> </w:t>
      </w:r>
      <w:r>
        <w:rPr/>
        <w:t>quả</w:t>
      </w:r>
      <w:r>
        <w:rPr>
          <w:spacing w:val="40"/>
        </w:rPr>
        <w:t> </w:t>
      </w:r>
      <w:r>
        <w:rPr/>
        <w:t>[H1-1.8-01].</w:t>
      </w:r>
      <w:r>
        <w:rPr>
          <w:spacing w:val="40"/>
        </w:rPr>
        <w:t> </w:t>
      </w:r>
      <w:r>
        <w:rPr/>
        <w:t>Chất lượng</w:t>
      </w:r>
      <w:r>
        <w:rPr>
          <w:spacing w:val="40"/>
        </w:rPr>
        <w:t> </w:t>
      </w:r>
      <w:r>
        <w:rPr/>
        <w:t>chăm sóc, giáo</w:t>
      </w:r>
      <w:r>
        <w:rPr>
          <w:spacing w:val="40"/>
        </w:rPr>
        <w:t> </w:t>
      </w:r>
      <w:r>
        <w:rPr/>
        <w:t>dục trẻ qua</w:t>
      </w:r>
      <w:r>
        <w:rPr>
          <w:spacing w:val="40"/>
        </w:rPr>
        <w:t> </w:t>
      </w:r>
      <w:r>
        <w:rPr/>
        <w:t>từng</w:t>
      </w:r>
      <w:r>
        <w:rPr>
          <w:spacing w:val="40"/>
        </w:rPr>
        <w:t> </w:t>
      </w:r>
      <w:r>
        <w:rPr/>
        <w:t>năm được nâng lên một cách rõ rệt, được thể hiện qua các hội thi của trẻ trong các năm học luôn được khen thưởng, đạt giải cao [H1-1.8-02].</w:t>
      </w:r>
    </w:p>
    <w:p>
      <w:pPr>
        <w:pStyle w:val="Heading1"/>
        <w:numPr>
          <w:ilvl w:val="0"/>
          <w:numId w:val="14"/>
        </w:numPr>
        <w:tabs>
          <w:tab w:pos="1085" w:val="left" w:leader="none"/>
        </w:tabs>
        <w:spacing w:line="240" w:lineRule="auto" w:before="5" w:after="0"/>
        <w:ind w:left="1085" w:right="0" w:hanging="286"/>
        <w:jc w:val="both"/>
      </w:pPr>
      <w:r>
        <w:rPr/>
        <w:t>Điểm </w:t>
      </w:r>
      <w:r>
        <w:rPr>
          <w:spacing w:val="-4"/>
        </w:rPr>
        <w:t>mạnh</w:t>
      </w:r>
    </w:p>
    <w:p>
      <w:pPr>
        <w:pStyle w:val="BodyText"/>
        <w:spacing w:line="288" w:lineRule="auto" w:before="60"/>
        <w:ind w:right="1199" w:firstLine="566"/>
      </w:pPr>
      <w:r>
        <w:rPr/>
        <w:t>Nhà trường xây dựng kế hoạch giáo dục sát với chương trình giáo dục</w:t>
      </w:r>
      <w:r>
        <w:rPr>
          <w:spacing w:val="80"/>
        </w:rPr>
        <w:t> </w:t>
      </w:r>
      <w:r>
        <w:rPr/>
        <w:t>mầm non do Bộ Giáo dục và Đào tạo ban hành, đảm bảo phù hợp với phù hợp với khả năng, năng lực của từng trẻ, với điều kiện của lớp, của trường và địa phương, triển khai thực hiện kế hoạch đầy đủ, hiệu quả</w:t>
      </w:r>
      <w:r>
        <w:rPr>
          <w:spacing w:val="40"/>
        </w:rPr>
        <w:t> </w:t>
      </w:r>
      <w:r>
        <w:rPr/>
        <w:t>và được rà soát, đánh giá, điều</w:t>
      </w:r>
      <w:r>
        <w:rPr>
          <w:spacing w:val="40"/>
        </w:rPr>
        <w:t> </w:t>
      </w:r>
      <w:r>
        <w:rPr/>
        <w:t>chỉnh kịp thời.</w:t>
      </w:r>
      <w:r>
        <w:rPr>
          <w:spacing w:val="40"/>
        </w:rPr>
        <w:t> </w:t>
      </w:r>
      <w:r>
        <w:rPr/>
        <w:t>Các biện pháp chỉ đạo, kiểm tra, đánh giá</w:t>
      </w:r>
      <w:r>
        <w:rPr>
          <w:spacing w:val="40"/>
        </w:rPr>
        <w:t> </w:t>
      </w:r>
      <w:r>
        <w:rPr/>
        <w:t>các hoạt động nuôi dưỡng, chăm sóc và giáo dục trẻ được cơ quan quản lý đánh giá đạt hiệu quả.</w:t>
      </w:r>
    </w:p>
    <w:p>
      <w:pPr>
        <w:pStyle w:val="ListParagraph"/>
        <w:numPr>
          <w:ilvl w:val="0"/>
          <w:numId w:val="14"/>
        </w:numPr>
        <w:tabs>
          <w:tab w:pos="1085" w:val="left" w:leader="none"/>
        </w:tabs>
        <w:spacing w:line="240" w:lineRule="auto" w:before="1" w:after="0"/>
        <w:ind w:left="1085" w:right="0" w:hanging="286"/>
        <w:jc w:val="both"/>
        <w:rPr>
          <w:sz w:val="28"/>
        </w:rPr>
      </w:pPr>
      <w:r>
        <w:rPr>
          <w:b/>
          <w:sz w:val="28"/>
        </w:rPr>
        <w:t>Điểm</w:t>
      </w:r>
      <w:r>
        <w:rPr>
          <w:b/>
          <w:spacing w:val="3"/>
          <w:sz w:val="28"/>
        </w:rPr>
        <w:t> </w:t>
      </w:r>
      <w:r>
        <w:rPr>
          <w:b/>
          <w:sz w:val="28"/>
        </w:rPr>
        <w:t>yếu:</w:t>
      </w:r>
      <w:r>
        <w:rPr>
          <w:b/>
          <w:spacing w:val="11"/>
          <w:sz w:val="28"/>
        </w:rPr>
        <w:t> </w:t>
      </w:r>
      <w:r>
        <w:rPr>
          <w:spacing w:val="-2"/>
          <w:sz w:val="28"/>
        </w:rPr>
        <w:t>Không</w:t>
      </w:r>
    </w:p>
    <w:p>
      <w:pPr>
        <w:pStyle w:val="Heading1"/>
        <w:numPr>
          <w:ilvl w:val="0"/>
          <w:numId w:val="14"/>
        </w:numPr>
        <w:tabs>
          <w:tab w:pos="1085" w:val="left" w:leader="none"/>
        </w:tabs>
        <w:spacing w:line="240" w:lineRule="auto" w:before="69" w:after="0"/>
        <w:ind w:left="1085" w:right="0" w:hanging="286"/>
        <w:jc w:val="both"/>
      </w:pPr>
      <w:r>
        <w:rPr/>
        <w:t>Kế</w:t>
      </w:r>
      <w:r>
        <w:rPr>
          <w:spacing w:val="5"/>
        </w:rPr>
        <w:t> </w:t>
      </w:r>
      <w:r>
        <w:rPr/>
        <w:t>hoạch</w:t>
      </w:r>
      <w:r>
        <w:rPr>
          <w:spacing w:val="3"/>
        </w:rPr>
        <w:t> </w:t>
      </w:r>
      <w:r>
        <w:rPr/>
        <w:t>cải</w:t>
      </w:r>
      <w:r>
        <w:rPr>
          <w:spacing w:val="8"/>
        </w:rPr>
        <w:t> </w:t>
      </w:r>
      <w:r>
        <w:rPr/>
        <w:t>tiến</w:t>
      </w:r>
      <w:r>
        <w:rPr>
          <w:spacing w:val="4"/>
        </w:rPr>
        <w:t> </w:t>
      </w:r>
      <w:r>
        <w:rPr/>
        <w:t>chất</w:t>
      </w:r>
      <w:r>
        <w:rPr>
          <w:spacing w:val="4"/>
        </w:rPr>
        <w:t> </w:t>
      </w:r>
      <w:r>
        <w:rPr>
          <w:spacing w:val="-4"/>
        </w:rPr>
        <w:t>lƣợng</w:t>
      </w:r>
    </w:p>
    <w:p>
      <w:pPr>
        <w:pStyle w:val="BodyText"/>
        <w:ind w:left="0"/>
        <w:jc w:val="left"/>
        <w:rPr>
          <w:b/>
          <w:sz w:val="6"/>
        </w:rPr>
      </w:pPr>
    </w:p>
    <w:tbl>
      <w:tblPr>
        <w:tblW w:w="0" w:type="auto"/>
        <w:jc w:val="left"/>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2"/>
        <w:gridCol w:w="1411"/>
        <w:gridCol w:w="2275"/>
        <w:gridCol w:w="1522"/>
        <w:gridCol w:w="1238"/>
      </w:tblGrid>
      <w:tr>
        <w:trPr>
          <w:trHeight w:val="806" w:hRule="atLeast"/>
        </w:trPr>
        <w:tc>
          <w:tcPr>
            <w:tcW w:w="2552" w:type="dxa"/>
          </w:tcPr>
          <w:p>
            <w:pPr>
              <w:pStyle w:val="TableParagraph"/>
              <w:spacing w:line="288" w:lineRule="auto" w:before="12"/>
              <w:ind w:left="182" w:firstLine="141"/>
              <w:rPr>
                <w:b/>
                <w:sz w:val="28"/>
              </w:rPr>
            </w:pPr>
            <w:r>
              <w:rPr>
                <w:b/>
                <w:sz w:val="28"/>
              </w:rPr>
              <w:t>Giải pháp/Công việc</w:t>
            </w:r>
            <w:r>
              <w:rPr>
                <w:b/>
                <w:spacing w:val="-2"/>
                <w:sz w:val="28"/>
              </w:rPr>
              <w:t> </w:t>
            </w:r>
            <w:r>
              <w:rPr>
                <w:b/>
                <w:sz w:val="28"/>
              </w:rPr>
              <w:t>cần</w:t>
            </w:r>
            <w:r>
              <w:rPr>
                <w:b/>
                <w:spacing w:val="-1"/>
                <w:sz w:val="28"/>
              </w:rPr>
              <w:t> </w:t>
            </w:r>
            <w:r>
              <w:rPr>
                <w:b/>
                <w:sz w:val="28"/>
              </w:rPr>
              <w:t>thực</w:t>
            </w:r>
            <w:r>
              <w:rPr>
                <w:b/>
                <w:spacing w:val="-1"/>
                <w:sz w:val="28"/>
              </w:rPr>
              <w:t> </w:t>
            </w:r>
            <w:r>
              <w:rPr>
                <w:b/>
                <w:sz w:val="28"/>
              </w:rPr>
              <w:t>hiện</w:t>
            </w:r>
          </w:p>
        </w:tc>
        <w:tc>
          <w:tcPr>
            <w:tcW w:w="1411" w:type="dxa"/>
          </w:tcPr>
          <w:p>
            <w:pPr>
              <w:pStyle w:val="TableParagraph"/>
              <w:spacing w:line="288" w:lineRule="auto" w:before="12"/>
              <w:ind w:left="136" w:right="97" w:firstLine="31"/>
              <w:rPr>
                <w:b/>
                <w:sz w:val="28"/>
              </w:rPr>
            </w:pPr>
            <w:r>
              <w:rPr>
                <w:b/>
                <w:sz w:val="28"/>
              </w:rPr>
              <w:t>Nhân</w:t>
            </w:r>
            <w:r>
              <w:rPr>
                <w:b/>
                <w:spacing w:val="-18"/>
                <w:sz w:val="28"/>
              </w:rPr>
              <w:t> </w:t>
            </w:r>
            <w:r>
              <w:rPr>
                <w:b/>
                <w:sz w:val="28"/>
              </w:rPr>
              <w:t>lực thực</w:t>
            </w:r>
            <w:r>
              <w:rPr>
                <w:b/>
                <w:spacing w:val="6"/>
                <w:sz w:val="28"/>
              </w:rPr>
              <w:t> </w:t>
            </w:r>
            <w:r>
              <w:rPr>
                <w:b/>
                <w:spacing w:val="-4"/>
                <w:sz w:val="28"/>
              </w:rPr>
              <w:t>hiện</w:t>
            </w:r>
          </w:p>
        </w:tc>
        <w:tc>
          <w:tcPr>
            <w:tcW w:w="2275" w:type="dxa"/>
          </w:tcPr>
          <w:p>
            <w:pPr>
              <w:pStyle w:val="TableParagraph"/>
              <w:spacing w:line="288" w:lineRule="auto" w:before="12"/>
              <w:ind w:left="569" w:hanging="173"/>
              <w:rPr>
                <w:b/>
                <w:sz w:val="28"/>
              </w:rPr>
            </w:pPr>
            <w:r>
              <w:rPr>
                <w:b/>
                <w:sz w:val="28"/>
              </w:rPr>
              <w:t>Điều</w:t>
            </w:r>
            <w:r>
              <w:rPr>
                <w:b/>
                <w:spacing w:val="-7"/>
                <w:sz w:val="28"/>
              </w:rPr>
              <w:t> </w:t>
            </w:r>
            <w:r>
              <w:rPr>
                <w:b/>
                <w:sz w:val="28"/>
              </w:rPr>
              <w:t>kiện</w:t>
            </w:r>
            <w:r>
              <w:rPr>
                <w:b/>
                <w:spacing w:val="-7"/>
                <w:sz w:val="28"/>
              </w:rPr>
              <w:t> </w:t>
            </w:r>
            <w:r>
              <w:rPr>
                <w:b/>
                <w:sz w:val="28"/>
              </w:rPr>
              <w:t>để thực hiện</w:t>
            </w:r>
          </w:p>
        </w:tc>
        <w:tc>
          <w:tcPr>
            <w:tcW w:w="1522" w:type="dxa"/>
          </w:tcPr>
          <w:p>
            <w:pPr>
              <w:pStyle w:val="TableParagraph"/>
              <w:spacing w:line="288" w:lineRule="auto" w:before="12"/>
              <w:ind w:left="190" w:right="95"/>
              <w:rPr>
                <w:b/>
                <w:sz w:val="28"/>
              </w:rPr>
            </w:pPr>
            <w:r>
              <w:rPr>
                <w:b/>
                <w:sz w:val="28"/>
              </w:rPr>
              <w:t>Thời</w:t>
            </w:r>
            <w:r>
              <w:rPr>
                <w:b/>
                <w:spacing w:val="-18"/>
                <w:sz w:val="28"/>
              </w:rPr>
              <w:t> </w:t>
            </w:r>
            <w:r>
              <w:rPr>
                <w:b/>
                <w:sz w:val="28"/>
              </w:rPr>
              <w:t>gian thực</w:t>
            </w:r>
            <w:r>
              <w:rPr>
                <w:b/>
                <w:spacing w:val="6"/>
                <w:sz w:val="28"/>
              </w:rPr>
              <w:t> </w:t>
            </w:r>
            <w:r>
              <w:rPr>
                <w:b/>
                <w:spacing w:val="-4"/>
                <w:sz w:val="28"/>
              </w:rPr>
              <w:t>hiện</w:t>
            </w:r>
          </w:p>
        </w:tc>
        <w:tc>
          <w:tcPr>
            <w:tcW w:w="1238" w:type="dxa"/>
          </w:tcPr>
          <w:p>
            <w:pPr>
              <w:pStyle w:val="TableParagraph"/>
              <w:spacing w:line="288" w:lineRule="auto" w:before="12"/>
              <w:ind w:left="111" w:firstLine="40"/>
              <w:rPr>
                <w:b/>
                <w:sz w:val="28"/>
              </w:rPr>
            </w:pPr>
            <w:r>
              <w:rPr>
                <w:b/>
                <w:sz w:val="28"/>
              </w:rPr>
              <w:t>Dự</w:t>
            </w:r>
            <w:r>
              <w:rPr>
                <w:b/>
                <w:spacing w:val="-14"/>
                <w:sz w:val="28"/>
              </w:rPr>
              <w:t> </w:t>
            </w:r>
            <w:r>
              <w:rPr>
                <w:b/>
                <w:sz w:val="28"/>
              </w:rPr>
              <w:t>kiến kinh</w:t>
            </w:r>
            <w:r>
              <w:rPr>
                <w:b/>
                <w:spacing w:val="4"/>
                <w:sz w:val="28"/>
              </w:rPr>
              <w:t> </w:t>
            </w:r>
            <w:r>
              <w:rPr>
                <w:b/>
                <w:spacing w:val="-5"/>
                <w:sz w:val="28"/>
              </w:rPr>
              <w:t>phí</w:t>
            </w:r>
          </w:p>
        </w:tc>
      </w:tr>
      <w:tr>
        <w:trPr>
          <w:trHeight w:val="1158" w:hRule="atLeast"/>
        </w:trPr>
        <w:tc>
          <w:tcPr>
            <w:tcW w:w="2552" w:type="dxa"/>
          </w:tcPr>
          <w:p>
            <w:pPr>
              <w:pStyle w:val="TableParagraph"/>
              <w:spacing w:line="312" w:lineRule="exact"/>
              <w:ind w:left="108" w:firstLine="33"/>
              <w:rPr>
                <w:sz w:val="28"/>
              </w:rPr>
            </w:pPr>
            <w:r>
              <w:rPr>
                <w:sz w:val="28"/>
              </w:rPr>
              <w:t>Nhà</w:t>
            </w:r>
            <w:r>
              <w:rPr>
                <w:spacing w:val="32"/>
                <w:sz w:val="28"/>
              </w:rPr>
              <w:t> </w:t>
            </w:r>
            <w:r>
              <w:rPr>
                <w:sz w:val="28"/>
              </w:rPr>
              <w:t>trường</w:t>
            </w:r>
            <w:r>
              <w:rPr>
                <w:spacing w:val="33"/>
                <w:sz w:val="28"/>
              </w:rPr>
              <w:t> </w:t>
            </w:r>
            <w:r>
              <w:rPr>
                <w:sz w:val="28"/>
              </w:rPr>
              <w:t>tiếp</w:t>
            </w:r>
            <w:r>
              <w:rPr>
                <w:spacing w:val="30"/>
                <w:sz w:val="28"/>
              </w:rPr>
              <w:t> </w:t>
            </w:r>
            <w:r>
              <w:rPr>
                <w:spacing w:val="-5"/>
                <w:sz w:val="28"/>
              </w:rPr>
              <w:t>tục</w:t>
            </w:r>
          </w:p>
          <w:p>
            <w:pPr>
              <w:pStyle w:val="TableParagraph"/>
              <w:tabs>
                <w:tab w:pos="695" w:val="left" w:leader="none"/>
              </w:tabs>
              <w:spacing w:line="380" w:lineRule="atLeast" w:before="6"/>
              <w:ind w:left="108" w:right="96"/>
              <w:rPr>
                <w:sz w:val="28"/>
              </w:rPr>
            </w:pPr>
            <w:r>
              <w:rPr>
                <w:sz w:val="28"/>
              </w:rPr>
              <w:t>chỉ</w:t>
            </w:r>
            <w:r>
              <w:rPr>
                <w:spacing w:val="80"/>
                <w:sz w:val="28"/>
              </w:rPr>
              <w:t> </w:t>
            </w:r>
            <w:r>
              <w:rPr>
                <w:sz w:val="28"/>
              </w:rPr>
              <w:t>đạo</w:t>
            </w:r>
            <w:r>
              <w:rPr>
                <w:spacing w:val="80"/>
                <w:sz w:val="28"/>
              </w:rPr>
              <w:t> </w:t>
            </w:r>
            <w:r>
              <w:rPr>
                <w:sz w:val="28"/>
              </w:rPr>
              <w:t>thực</w:t>
            </w:r>
            <w:r>
              <w:rPr>
                <w:spacing w:val="80"/>
                <w:sz w:val="28"/>
              </w:rPr>
              <w:t> </w:t>
            </w:r>
            <w:r>
              <w:rPr>
                <w:sz w:val="28"/>
              </w:rPr>
              <w:t>hiện </w:t>
            </w:r>
            <w:r>
              <w:rPr>
                <w:spacing w:val="-5"/>
                <w:sz w:val="28"/>
              </w:rPr>
              <w:t>tốt</w:t>
            </w:r>
            <w:r>
              <w:rPr>
                <w:sz w:val="28"/>
              </w:rPr>
              <w:tab/>
              <w:t>việc</w:t>
            </w:r>
            <w:r>
              <w:rPr>
                <w:spacing w:val="74"/>
                <w:sz w:val="28"/>
              </w:rPr>
              <w:t> </w:t>
            </w:r>
            <w:r>
              <w:rPr>
                <w:sz w:val="28"/>
              </w:rPr>
              <w:t>xây</w:t>
            </w:r>
            <w:r>
              <w:rPr>
                <w:spacing w:val="73"/>
                <w:sz w:val="28"/>
              </w:rPr>
              <w:t> </w:t>
            </w:r>
            <w:r>
              <w:rPr>
                <w:spacing w:val="-4"/>
                <w:sz w:val="28"/>
              </w:rPr>
              <w:t>dựng</w:t>
            </w:r>
          </w:p>
        </w:tc>
        <w:tc>
          <w:tcPr>
            <w:tcW w:w="1411" w:type="dxa"/>
          </w:tcPr>
          <w:p>
            <w:pPr>
              <w:pStyle w:val="TableParagraph"/>
              <w:spacing w:line="288" w:lineRule="auto"/>
              <w:ind w:left="110" w:right="97" w:firstLine="33"/>
              <w:rPr>
                <w:sz w:val="28"/>
              </w:rPr>
            </w:pPr>
            <w:r>
              <w:rPr>
                <w:sz w:val="28"/>
              </w:rPr>
              <w:t>Cán</w:t>
            </w:r>
            <w:r>
              <w:rPr>
                <w:spacing w:val="-18"/>
                <w:sz w:val="28"/>
              </w:rPr>
              <w:t> </w:t>
            </w:r>
            <w:r>
              <w:rPr>
                <w:sz w:val="28"/>
              </w:rPr>
              <w:t>bộ quản</w:t>
            </w:r>
            <w:r>
              <w:rPr>
                <w:spacing w:val="5"/>
                <w:sz w:val="28"/>
              </w:rPr>
              <w:t> </w:t>
            </w:r>
            <w:r>
              <w:rPr>
                <w:spacing w:val="-5"/>
                <w:sz w:val="28"/>
              </w:rPr>
              <w:t>lý</w:t>
            </w:r>
          </w:p>
        </w:tc>
        <w:tc>
          <w:tcPr>
            <w:tcW w:w="2275" w:type="dxa"/>
          </w:tcPr>
          <w:p>
            <w:pPr>
              <w:pStyle w:val="TableParagraph"/>
              <w:spacing w:line="312" w:lineRule="exact"/>
              <w:ind w:left="110" w:firstLine="33"/>
              <w:rPr>
                <w:sz w:val="28"/>
              </w:rPr>
            </w:pPr>
            <w:r>
              <w:rPr>
                <w:sz w:val="28"/>
              </w:rPr>
              <w:t>Phương</w:t>
            </w:r>
            <w:r>
              <w:rPr>
                <w:spacing w:val="10"/>
                <w:sz w:val="28"/>
              </w:rPr>
              <w:t> </w:t>
            </w:r>
            <w:r>
              <w:rPr>
                <w:spacing w:val="-2"/>
                <w:sz w:val="28"/>
              </w:rPr>
              <w:t>hướng</w:t>
            </w:r>
          </w:p>
          <w:p>
            <w:pPr>
              <w:pStyle w:val="TableParagraph"/>
              <w:spacing w:line="380" w:lineRule="atLeast" w:before="6"/>
              <w:ind w:left="110"/>
              <w:rPr>
                <w:sz w:val="28"/>
              </w:rPr>
            </w:pPr>
            <w:r>
              <w:rPr>
                <w:sz w:val="28"/>
              </w:rPr>
              <w:t>chiến lược phát triển</w:t>
            </w:r>
            <w:r>
              <w:rPr>
                <w:spacing w:val="7"/>
                <w:sz w:val="28"/>
              </w:rPr>
              <w:t> </w:t>
            </w:r>
            <w:r>
              <w:rPr>
                <w:sz w:val="28"/>
              </w:rPr>
              <w:t>nhà</w:t>
            </w:r>
            <w:r>
              <w:rPr>
                <w:spacing w:val="7"/>
                <w:sz w:val="28"/>
              </w:rPr>
              <w:t> </w:t>
            </w:r>
            <w:r>
              <w:rPr>
                <w:spacing w:val="-2"/>
                <w:sz w:val="28"/>
              </w:rPr>
              <w:t>trường</w:t>
            </w:r>
          </w:p>
        </w:tc>
        <w:tc>
          <w:tcPr>
            <w:tcW w:w="1522" w:type="dxa"/>
          </w:tcPr>
          <w:p>
            <w:pPr>
              <w:pStyle w:val="TableParagraph"/>
              <w:tabs>
                <w:tab w:pos="1000" w:val="left" w:leader="none"/>
              </w:tabs>
              <w:spacing w:line="288" w:lineRule="auto"/>
              <w:ind w:left="111" w:right="95" w:firstLine="33"/>
              <w:rPr>
                <w:sz w:val="28"/>
              </w:rPr>
            </w:pPr>
            <w:r>
              <w:rPr>
                <w:spacing w:val="-4"/>
                <w:sz w:val="28"/>
              </w:rPr>
              <w:t>Năm</w:t>
            </w:r>
            <w:r>
              <w:rPr>
                <w:sz w:val="28"/>
              </w:rPr>
              <w:tab/>
            </w:r>
            <w:r>
              <w:rPr>
                <w:spacing w:val="-4"/>
                <w:sz w:val="28"/>
              </w:rPr>
              <w:t>học </w:t>
            </w:r>
            <w:r>
              <w:rPr>
                <w:spacing w:val="-2"/>
                <w:sz w:val="28"/>
              </w:rPr>
              <w:t>2024-2025</w:t>
            </w:r>
          </w:p>
          <w:p>
            <w:pPr>
              <w:pStyle w:val="TableParagraph"/>
              <w:tabs>
                <w:tab w:pos="693" w:val="left" w:leader="none"/>
              </w:tabs>
              <w:ind w:left="111"/>
              <w:rPr>
                <w:sz w:val="28"/>
              </w:rPr>
            </w:pPr>
            <w:r>
              <w:rPr>
                <w:spacing w:val="-5"/>
                <w:sz w:val="28"/>
              </w:rPr>
              <w:t>và</w:t>
            </w:r>
            <w:r>
              <w:rPr>
                <w:sz w:val="28"/>
              </w:rPr>
              <w:tab/>
            </w:r>
            <w:r>
              <w:rPr>
                <w:spacing w:val="-2"/>
                <w:sz w:val="28"/>
              </w:rPr>
              <w:t>những</w:t>
            </w:r>
          </w:p>
        </w:tc>
        <w:tc>
          <w:tcPr>
            <w:tcW w:w="1238" w:type="dxa"/>
          </w:tcPr>
          <w:p>
            <w:pPr>
              <w:pStyle w:val="TableParagraph"/>
              <w:spacing w:line="312" w:lineRule="exact"/>
              <w:ind w:left="142"/>
              <w:rPr>
                <w:sz w:val="28"/>
              </w:rPr>
            </w:pPr>
            <w:r>
              <w:rPr>
                <w:spacing w:val="-2"/>
                <w:sz w:val="28"/>
              </w:rPr>
              <w:t>Không</w:t>
            </w:r>
          </w:p>
        </w:tc>
      </w:tr>
    </w:tbl>
    <w:p>
      <w:pPr>
        <w:spacing w:after="0" w:line="312" w:lineRule="exact"/>
        <w:rPr>
          <w:sz w:val="28"/>
        </w:rPr>
        <w:sectPr>
          <w:pgSz w:w="11910" w:h="16850"/>
          <w:pgMar w:header="724" w:footer="0" w:top="1020" w:bottom="280" w:left="900" w:right="500"/>
        </w:sectPr>
      </w:pPr>
    </w:p>
    <w:p>
      <w:pPr>
        <w:pStyle w:val="BodyText"/>
        <w:spacing w:before="5"/>
        <w:ind w:left="0"/>
        <w:jc w:val="left"/>
        <w:rPr>
          <w:b/>
          <w:sz w:val="8"/>
        </w:rPr>
      </w:pPr>
    </w:p>
    <w:tbl>
      <w:tblPr>
        <w:tblW w:w="0" w:type="auto"/>
        <w:jc w:val="left"/>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2"/>
        <w:gridCol w:w="1411"/>
        <w:gridCol w:w="2275"/>
        <w:gridCol w:w="1522"/>
        <w:gridCol w:w="1238"/>
      </w:tblGrid>
      <w:tr>
        <w:trPr>
          <w:trHeight w:val="3479" w:hRule="atLeast"/>
        </w:trPr>
        <w:tc>
          <w:tcPr>
            <w:tcW w:w="2552" w:type="dxa"/>
          </w:tcPr>
          <w:p>
            <w:pPr>
              <w:pStyle w:val="TableParagraph"/>
              <w:spacing w:line="288" w:lineRule="auto"/>
              <w:ind w:left="107" w:right="96"/>
              <w:jc w:val="both"/>
              <w:rPr>
                <w:sz w:val="28"/>
              </w:rPr>
            </w:pPr>
            <w:r>
              <w:rPr>
                <w:sz w:val="28"/>
              </w:rPr>
              <w:t>kế hoạch phát triển nhà trường, kế</w:t>
            </w:r>
            <w:r>
              <w:rPr>
                <w:spacing w:val="40"/>
                <w:sz w:val="28"/>
              </w:rPr>
              <w:t> </w:t>
            </w:r>
            <w:r>
              <w:rPr>
                <w:sz w:val="28"/>
              </w:rPr>
              <w:t>hoạch giáo </w:t>
            </w:r>
            <w:r>
              <w:rPr>
                <w:sz w:val="28"/>
              </w:rPr>
              <w:t>dục, chương trình giáo dục nhà trường và triển khai phù hợp, có hiệu quả với độ tuổi</w:t>
            </w:r>
            <w:r>
              <w:rPr>
                <w:spacing w:val="37"/>
                <w:sz w:val="28"/>
              </w:rPr>
              <w:t>  </w:t>
            </w:r>
            <w:r>
              <w:rPr>
                <w:sz w:val="28"/>
              </w:rPr>
              <w:t>và</w:t>
            </w:r>
            <w:r>
              <w:rPr>
                <w:spacing w:val="39"/>
                <w:sz w:val="28"/>
              </w:rPr>
              <w:t>  </w:t>
            </w:r>
            <w:r>
              <w:rPr>
                <w:sz w:val="28"/>
              </w:rPr>
              <w:t>điều</w:t>
            </w:r>
            <w:r>
              <w:rPr>
                <w:spacing w:val="40"/>
                <w:sz w:val="28"/>
              </w:rPr>
              <w:t>  </w:t>
            </w:r>
            <w:r>
              <w:rPr>
                <w:spacing w:val="-4"/>
                <w:sz w:val="28"/>
              </w:rPr>
              <w:t>kiện</w:t>
            </w:r>
          </w:p>
          <w:p>
            <w:pPr>
              <w:pStyle w:val="TableParagraph"/>
              <w:ind w:left="107"/>
              <w:jc w:val="both"/>
              <w:rPr>
                <w:sz w:val="28"/>
              </w:rPr>
            </w:pPr>
            <w:r>
              <w:rPr>
                <w:sz w:val="28"/>
              </w:rPr>
              <w:t>thực</w:t>
            </w:r>
            <w:r>
              <w:rPr>
                <w:spacing w:val="7"/>
                <w:sz w:val="28"/>
              </w:rPr>
              <w:t> </w:t>
            </w:r>
            <w:r>
              <w:rPr>
                <w:spacing w:val="-5"/>
                <w:sz w:val="28"/>
              </w:rPr>
              <w:t>tế.</w:t>
            </w:r>
          </w:p>
        </w:tc>
        <w:tc>
          <w:tcPr>
            <w:tcW w:w="1411" w:type="dxa"/>
          </w:tcPr>
          <w:p>
            <w:pPr>
              <w:pStyle w:val="TableParagraph"/>
              <w:rPr>
                <w:sz w:val="28"/>
              </w:rPr>
            </w:pPr>
          </w:p>
        </w:tc>
        <w:tc>
          <w:tcPr>
            <w:tcW w:w="2275" w:type="dxa"/>
          </w:tcPr>
          <w:p>
            <w:pPr>
              <w:pStyle w:val="TableParagraph"/>
              <w:spacing w:line="288" w:lineRule="auto"/>
              <w:ind w:left="107" w:right="118"/>
              <w:rPr>
                <w:sz w:val="28"/>
              </w:rPr>
            </w:pPr>
            <w:r>
              <w:rPr>
                <w:sz w:val="28"/>
              </w:rPr>
              <w:t>theo từng năm học, kế hoạch nuôi dưỡng,</w:t>
            </w:r>
            <w:r>
              <w:rPr>
                <w:spacing w:val="80"/>
                <w:sz w:val="28"/>
              </w:rPr>
              <w:t> </w:t>
            </w:r>
            <w:r>
              <w:rPr>
                <w:sz w:val="28"/>
              </w:rPr>
              <w:t>chăm sóc, giáo dục</w:t>
            </w:r>
            <w:r>
              <w:rPr>
                <w:spacing w:val="-1"/>
                <w:sz w:val="28"/>
              </w:rPr>
              <w:t> </w:t>
            </w:r>
            <w:r>
              <w:rPr>
                <w:sz w:val="28"/>
              </w:rPr>
              <w:t>của</w:t>
            </w:r>
            <w:r>
              <w:rPr>
                <w:spacing w:val="-1"/>
                <w:sz w:val="28"/>
              </w:rPr>
              <w:t> </w:t>
            </w:r>
            <w:r>
              <w:rPr>
                <w:sz w:val="28"/>
              </w:rPr>
              <w:t>nhóm</w:t>
            </w:r>
            <w:r>
              <w:rPr>
                <w:spacing w:val="-5"/>
                <w:sz w:val="28"/>
              </w:rPr>
              <w:t> </w:t>
            </w:r>
            <w:r>
              <w:rPr>
                <w:sz w:val="28"/>
              </w:rPr>
              <w:t>trẻ, lớp mẫu giáo</w:t>
            </w:r>
          </w:p>
        </w:tc>
        <w:tc>
          <w:tcPr>
            <w:tcW w:w="1522" w:type="dxa"/>
          </w:tcPr>
          <w:p>
            <w:pPr>
              <w:pStyle w:val="TableParagraph"/>
              <w:tabs>
                <w:tab w:pos="1000" w:val="left" w:leader="none"/>
              </w:tabs>
              <w:spacing w:line="288" w:lineRule="auto"/>
              <w:ind w:left="108" w:right="98"/>
              <w:rPr>
                <w:sz w:val="28"/>
              </w:rPr>
            </w:pPr>
            <w:r>
              <w:rPr>
                <w:spacing w:val="-4"/>
                <w:sz w:val="28"/>
              </w:rPr>
              <w:t>năm</w:t>
            </w:r>
            <w:r>
              <w:rPr>
                <w:sz w:val="28"/>
              </w:rPr>
              <w:tab/>
            </w:r>
            <w:r>
              <w:rPr>
                <w:spacing w:val="-4"/>
                <w:sz w:val="28"/>
              </w:rPr>
              <w:t>học </w:t>
            </w:r>
            <w:r>
              <w:rPr>
                <w:sz w:val="28"/>
              </w:rPr>
              <w:t>tiếp theo</w:t>
            </w:r>
          </w:p>
        </w:tc>
        <w:tc>
          <w:tcPr>
            <w:tcW w:w="1238" w:type="dxa"/>
          </w:tcPr>
          <w:p>
            <w:pPr>
              <w:pStyle w:val="TableParagraph"/>
              <w:rPr>
                <w:sz w:val="28"/>
              </w:rPr>
            </w:pPr>
          </w:p>
        </w:tc>
      </w:tr>
      <w:tr>
        <w:trPr>
          <w:trHeight w:val="2318" w:hRule="atLeast"/>
        </w:trPr>
        <w:tc>
          <w:tcPr>
            <w:tcW w:w="2552" w:type="dxa"/>
          </w:tcPr>
          <w:p>
            <w:pPr>
              <w:pStyle w:val="TableParagraph"/>
              <w:spacing w:line="288" w:lineRule="auto"/>
              <w:ind w:left="107" w:right="97" w:firstLine="33"/>
              <w:jc w:val="both"/>
              <w:rPr>
                <w:sz w:val="28"/>
              </w:rPr>
            </w:pPr>
            <w:r>
              <w:rPr>
                <w:sz w:val="28"/>
              </w:rPr>
              <w:t>Tiếp tục rà soát, kiểm tra, đánh giá, điều chỉnh kịp </w:t>
            </w:r>
            <w:r>
              <w:rPr>
                <w:sz w:val="28"/>
              </w:rPr>
              <w:t>thời phù hợp với điều kiện thực tế.</w:t>
            </w:r>
          </w:p>
        </w:tc>
        <w:tc>
          <w:tcPr>
            <w:tcW w:w="1411" w:type="dxa"/>
          </w:tcPr>
          <w:p>
            <w:pPr>
              <w:pStyle w:val="TableParagraph"/>
              <w:spacing w:line="288" w:lineRule="auto"/>
              <w:ind w:left="107" w:right="97" w:firstLine="33"/>
              <w:rPr>
                <w:sz w:val="28"/>
              </w:rPr>
            </w:pPr>
            <w:r>
              <w:rPr>
                <w:sz w:val="28"/>
              </w:rPr>
              <w:t>Cán</w:t>
            </w:r>
            <w:r>
              <w:rPr>
                <w:spacing w:val="-18"/>
                <w:sz w:val="28"/>
              </w:rPr>
              <w:t> </w:t>
            </w:r>
            <w:r>
              <w:rPr>
                <w:sz w:val="28"/>
              </w:rPr>
              <w:t>bộ quản</w:t>
            </w:r>
            <w:r>
              <w:rPr>
                <w:spacing w:val="5"/>
                <w:sz w:val="28"/>
              </w:rPr>
              <w:t> </w:t>
            </w:r>
            <w:r>
              <w:rPr>
                <w:spacing w:val="-5"/>
                <w:sz w:val="28"/>
              </w:rPr>
              <w:t>lý</w:t>
            </w:r>
          </w:p>
        </w:tc>
        <w:tc>
          <w:tcPr>
            <w:tcW w:w="2275" w:type="dxa"/>
          </w:tcPr>
          <w:p>
            <w:pPr>
              <w:pStyle w:val="TableParagraph"/>
              <w:spacing w:line="288" w:lineRule="auto"/>
              <w:ind w:left="107" w:right="118" w:firstLine="33"/>
              <w:rPr>
                <w:sz w:val="28"/>
              </w:rPr>
            </w:pPr>
            <w:r>
              <w:rPr>
                <w:sz w:val="28"/>
              </w:rPr>
              <w:t>Phương hướng chiến lược phát triển</w:t>
            </w:r>
            <w:r>
              <w:rPr>
                <w:spacing w:val="-3"/>
                <w:sz w:val="28"/>
              </w:rPr>
              <w:t> </w:t>
            </w:r>
            <w:r>
              <w:rPr>
                <w:sz w:val="28"/>
              </w:rPr>
              <w:t>nhà</w:t>
            </w:r>
            <w:r>
              <w:rPr>
                <w:spacing w:val="-4"/>
                <w:sz w:val="28"/>
              </w:rPr>
              <w:t> </w:t>
            </w:r>
            <w:r>
              <w:rPr>
                <w:sz w:val="28"/>
              </w:rPr>
              <w:t>trường theo từng năm học, kế hoạch</w:t>
            </w:r>
          </w:p>
          <w:p>
            <w:pPr>
              <w:pStyle w:val="TableParagraph"/>
              <w:ind w:left="107"/>
              <w:rPr>
                <w:sz w:val="28"/>
              </w:rPr>
            </w:pPr>
            <w:r>
              <w:rPr>
                <w:sz w:val="28"/>
              </w:rPr>
              <w:t>kiểm</w:t>
            </w:r>
            <w:r>
              <w:rPr>
                <w:spacing w:val="4"/>
                <w:sz w:val="28"/>
              </w:rPr>
              <w:t> </w:t>
            </w:r>
            <w:r>
              <w:rPr>
                <w:sz w:val="28"/>
              </w:rPr>
              <w:t>tra</w:t>
            </w:r>
            <w:r>
              <w:rPr>
                <w:spacing w:val="7"/>
                <w:sz w:val="28"/>
              </w:rPr>
              <w:t> </w:t>
            </w:r>
            <w:r>
              <w:rPr>
                <w:sz w:val="28"/>
              </w:rPr>
              <w:t>nội</w:t>
            </w:r>
            <w:r>
              <w:rPr>
                <w:spacing w:val="9"/>
                <w:sz w:val="28"/>
              </w:rPr>
              <w:t> </w:t>
            </w:r>
            <w:r>
              <w:rPr>
                <w:spacing w:val="-5"/>
                <w:sz w:val="28"/>
              </w:rPr>
              <w:t>bộ</w:t>
            </w:r>
          </w:p>
        </w:tc>
        <w:tc>
          <w:tcPr>
            <w:tcW w:w="1522" w:type="dxa"/>
          </w:tcPr>
          <w:p>
            <w:pPr>
              <w:pStyle w:val="TableParagraph"/>
              <w:spacing w:line="288" w:lineRule="auto"/>
              <w:ind w:left="108" w:right="172" w:firstLine="33"/>
              <w:rPr>
                <w:sz w:val="28"/>
              </w:rPr>
            </w:pPr>
            <w:r>
              <w:rPr>
                <w:sz w:val="28"/>
              </w:rPr>
              <w:t>Năm học </w:t>
            </w:r>
            <w:r>
              <w:rPr>
                <w:spacing w:val="-2"/>
                <w:sz w:val="28"/>
              </w:rPr>
              <w:t>2024-2025</w:t>
            </w:r>
          </w:p>
          <w:p>
            <w:pPr>
              <w:pStyle w:val="TableParagraph"/>
              <w:spacing w:line="288" w:lineRule="auto"/>
              <w:ind w:left="108" w:right="95"/>
              <w:rPr>
                <w:sz w:val="28"/>
              </w:rPr>
            </w:pPr>
            <w:r>
              <w:rPr>
                <w:sz w:val="28"/>
              </w:rPr>
              <w:t>và</w:t>
            </w:r>
            <w:r>
              <w:rPr>
                <w:spacing w:val="-18"/>
                <w:sz w:val="28"/>
              </w:rPr>
              <w:t> </w:t>
            </w:r>
            <w:r>
              <w:rPr>
                <w:sz w:val="28"/>
              </w:rPr>
              <w:t>những năm học tiếp theo</w:t>
            </w:r>
          </w:p>
        </w:tc>
        <w:tc>
          <w:tcPr>
            <w:tcW w:w="1238" w:type="dxa"/>
          </w:tcPr>
          <w:p>
            <w:pPr>
              <w:pStyle w:val="TableParagraph"/>
              <w:spacing w:line="313" w:lineRule="exact"/>
              <w:ind w:left="139"/>
              <w:rPr>
                <w:sz w:val="28"/>
              </w:rPr>
            </w:pPr>
            <w:r>
              <w:rPr>
                <w:spacing w:val="-2"/>
                <w:sz w:val="28"/>
              </w:rPr>
              <w:t>Không</w:t>
            </w:r>
          </w:p>
        </w:tc>
      </w:tr>
    </w:tbl>
    <w:p>
      <w:pPr>
        <w:pStyle w:val="ListParagraph"/>
        <w:numPr>
          <w:ilvl w:val="0"/>
          <w:numId w:val="14"/>
        </w:numPr>
        <w:tabs>
          <w:tab w:pos="1654" w:val="left" w:leader="none"/>
        </w:tabs>
        <w:spacing w:line="240" w:lineRule="auto" w:before="0" w:after="0"/>
        <w:ind w:left="1654" w:right="0" w:hanging="286"/>
        <w:jc w:val="left"/>
        <w:rPr>
          <w:sz w:val="28"/>
        </w:rPr>
      </w:pPr>
      <w:r>
        <w:rPr>
          <w:b/>
          <w:sz w:val="28"/>
        </w:rPr>
        <w:t>Tự đánh</w:t>
      </w:r>
      <w:r>
        <w:rPr>
          <w:b/>
          <w:spacing w:val="3"/>
          <w:sz w:val="28"/>
        </w:rPr>
        <w:t> </w:t>
      </w:r>
      <w:r>
        <w:rPr>
          <w:b/>
          <w:sz w:val="28"/>
        </w:rPr>
        <w:t>giá:</w:t>
      </w:r>
      <w:r>
        <w:rPr>
          <w:b/>
          <w:spacing w:val="9"/>
          <w:sz w:val="28"/>
        </w:rPr>
        <w:t> </w:t>
      </w:r>
      <w:r>
        <w:rPr>
          <w:sz w:val="28"/>
        </w:rPr>
        <w:t>Đạt</w:t>
      </w:r>
      <w:r>
        <w:rPr>
          <w:spacing w:val="4"/>
          <w:sz w:val="28"/>
        </w:rPr>
        <w:t> </w:t>
      </w:r>
      <w:r>
        <w:rPr>
          <w:sz w:val="28"/>
        </w:rPr>
        <w:t>mức</w:t>
      </w:r>
      <w:r>
        <w:rPr>
          <w:spacing w:val="6"/>
          <w:sz w:val="28"/>
        </w:rPr>
        <w:t> </w:t>
      </w:r>
      <w:r>
        <w:rPr>
          <w:spacing w:val="-10"/>
          <w:sz w:val="28"/>
        </w:rPr>
        <w:t>2</w:t>
      </w:r>
    </w:p>
    <w:p>
      <w:pPr>
        <w:pStyle w:val="Heading2"/>
        <w:spacing w:before="63"/>
        <w:rPr>
          <w:i/>
        </w:rPr>
      </w:pPr>
      <w:r>
        <w:rPr>
          <w:i/>
        </w:rPr>
        <w:t>Tiêu</w:t>
      </w:r>
      <w:r>
        <w:rPr>
          <w:i/>
          <w:spacing w:val="2"/>
        </w:rPr>
        <w:t> </w:t>
      </w:r>
      <w:r>
        <w:rPr>
          <w:i/>
        </w:rPr>
        <w:t>chí</w:t>
      </w:r>
      <w:r>
        <w:rPr>
          <w:i/>
          <w:spacing w:val="6"/>
        </w:rPr>
        <w:t> </w:t>
      </w:r>
      <w:r>
        <w:rPr>
          <w:i/>
        </w:rPr>
        <w:t>1.9:</w:t>
      </w:r>
      <w:r>
        <w:rPr>
          <w:i/>
          <w:spacing w:val="7"/>
        </w:rPr>
        <w:t> </w:t>
      </w:r>
      <w:r>
        <w:rPr>
          <w:i/>
        </w:rPr>
        <w:t>Thực</w:t>
      </w:r>
      <w:r>
        <w:rPr>
          <w:i/>
          <w:spacing w:val="4"/>
        </w:rPr>
        <w:t> </w:t>
      </w:r>
      <w:r>
        <w:rPr>
          <w:i/>
        </w:rPr>
        <w:t>hiện</w:t>
      </w:r>
      <w:r>
        <w:rPr>
          <w:i/>
          <w:spacing w:val="4"/>
        </w:rPr>
        <w:t> </w:t>
      </w:r>
      <w:r>
        <w:rPr>
          <w:i/>
        </w:rPr>
        <w:t>quy</w:t>
      </w:r>
      <w:r>
        <w:rPr>
          <w:i/>
          <w:spacing w:val="6"/>
        </w:rPr>
        <w:t> </w:t>
      </w:r>
      <w:r>
        <w:rPr>
          <w:i/>
        </w:rPr>
        <w:t>chế</w:t>
      </w:r>
      <w:r>
        <w:rPr>
          <w:i/>
          <w:spacing w:val="4"/>
        </w:rPr>
        <w:t> </w:t>
      </w:r>
      <w:r>
        <w:rPr>
          <w:i/>
        </w:rPr>
        <w:t>dân</w:t>
      </w:r>
      <w:r>
        <w:rPr>
          <w:i/>
          <w:spacing w:val="5"/>
        </w:rPr>
        <w:t> </w:t>
      </w:r>
      <w:r>
        <w:rPr>
          <w:i/>
        </w:rPr>
        <w:t>chủ</w:t>
      </w:r>
      <w:r>
        <w:rPr>
          <w:i/>
          <w:spacing w:val="5"/>
        </w:rPr>
        <w:t> </w:t>
      </w:r>
      <w:r>
        <w:rPr>
          <w:i/>
        </w:rPr>
        <w:t>ở</w:t>
      </w:r>
      <w:r>
        <w:rPr>
          <w:i/>
          <w:spacing w:val="5"/>
        </w:rPr>
        <w:t> </w:t>
      </w:r>
      <w:r>
        <w:rPr>
          <w:i/>
        </w:rPr>
        <w:t>cơ</w:t>
      </w:r>
      <w:r>
        <w:rPr>
          <w:i/>
          <w:spacing w:val="5"/>
        </w:rPr>
        <w:t> </w:t>
      </w:r>
      <w:r>
        <w:rPr>
          <w:i/>
          <w:spacing w:val="-5"/>
        </w:rPr>
        <w:t>sở</w:t>
      </w:r>
    </w:p>
    <w:p>
      <w:pPr>
        <w:spacing w:before="58"/>
        <w:ind w:left="1368" w:right="0" w:firstLine="0"/>
        <w:jc w:val="left"/>
        <w:rPr>
          <w:i/>
          <w:sz w:val="28"/>
        </w:rPr>
      </w:pPr>
      <w:r>
        <w:rPr>
          <w:i/>
          <w:sz w:val="28"/>
        </w:rPr>
        <w:t>Mức</w:t>
      </w:r>
      <w:r>
        <w:rPr>
          <w:i/>
          <w:spacing w:val="5"/>
          <w:sz w:val="28"/>
        </w:rPr>
        <w:t> </w:t>
      </w:r>
      <w:r>
        <w:rPr>
          <w:i/>
          <w:spacing w:val="-5"/>
          <w:sz w:val="28"/>
        </w:rPr>
        <w:t>1:</w:t>
      </w:r>
    </w:p>
    <w:p>
      <w:pPr>
        <w:pStyle w:val="ListParagraph"/>
        <w:numPr>
          <w:ilvl w:val="1"/>
          <w:numId w:val="14"/>
        </w:numPr>
        <w:tabs>
          <w:tab w:pos="1707" w:val="left" w:leader="none"/>
        </w:tabs>
        <w:spacing w:line="288" w:lineRule="auto" w:before="64" w:after="0"/>
        <w:ind w:left="802" w:right="649" w:firstLine="566"/>
        <w:jc w:val="both"/>
        <w:rPr>
          <w:i/>
          <w:sz w:val="28"/>
        </w:rPr>
      </w:pPr>
      <w:r>
        <w:rPr>
          <w:i/>
          <w:sz w:val="28"/>
        </w:rPr>
        <w:t>Cán bộ quản lý, giáo viên, nhân viên được tham gia thảo luận, đóng</w:t>
      </w:r>
      <w:r>
        <w:rPr>
          <w:i/>
          <w:spacing w:val="80"/>
          <w:sz w:val="28"/>
        </w:rPr>
        <w:t> </w:t>
      </w:r>
      <w:r>
        <w:rPr>
          <w:i/>
          <w:sz w:val="28"/>
        </w:rPr>
        <w:t>góp ý kiến khi xây dựng kế hoạch, nội quy, quy định, quy chế liên quan đến các hoạt động của nhà trường;</w:t>
      </w:r>
    </w:p>
    <w:p>
      <w:pPr>
        <w:pStyle w:val="ListParagraph"/>
        <w:numPr>
          <w:ilvl w:val="1"/>
          <w:numId w:val="14"/>
        </w:numPr>
        <w:tabs>
          <w:tab w:pos="1695" w:val="left" w:leader="none"/>
        </w:tabs>
        <w:spacing w:line="288" w:lineRule="auto" w:before="0" w:after="0"/>
        <w:ind w:left="802" w:right="649" w:firstLine="566"/>
        <w:jc w:val="both"/>
        <w:rPr>
          <w:i/>
          <w:sz w:val="28"/>
        </w:rPr>
      </w:pPr>
      <w:r>
        <w:rPr>
          <w:i/>
          <w:sz w:val="28"/>
        </w:rPr>
        <w:t>Các khiếu nại, tố cáo, kiến nghị, phản ảnh (nếu có) thuộc thẩm quyền</w:t>
      </w:r>
      <w:r>
        <w:rPr>
          <w:i/>
          <w:spacing w:val="80"/>
          <w:sz w:val="28"/>
        </w:rPr>
        <w:t> </w:t>
      </w:r>
      <w:r>
        <w:rPr>
          <w:i/>
          <w:sz w:val="28"/>
        </w:rPr>
        <w:t>xử lý của nhà trường được giải quyết đúng pháp luật;</w:t>
      </w:r>
    </w:p>
    <w:p>
      <w:pPr>
        <w:pStyle w:val="ListParagraph"/>
        <w:numPr>
          <w:ilvl w:val="1"/>
          <w:numId w:val="14"/>
        </w:numPr>
        <w:tabs>
          <w:tab w:pos="1662" w:val="left" w:leader="none"/>
        </w:tabs>
        <w:spacing w:line="288" w:lineRule="auto" w:before="0" w:after="0"/>
        <w:ind w:left="1368" w:right="3192" w:firstLine="0"/>
        <w:jc w:val="both"/>
        <w:rPr>
          <w:i/>
          <w:sz w:val="28"/>
        </w:rPr>
      </w:pPr>
      <w:r>
        <w:rPr>
          <w:i/>
          <w:sz w:val="28"/>
        </w:rPr>
        <w:t>Hằng năm có báo cáo thực hiện quy chế dân chủ.</w:t>
      </w:r>
      <w:r>
        <w:rPr>
          <w:i/>
          <w:sz w:val="28"/>
        </w:rPr>
        <w:t> Mức 2:</w:t>
      </w:r>
    </w:p>
    <w:p>
      <w:pPr>
        <w:spacing w:line="288" w:lineRule="auto" w:before="1"/>
        <w:ind w:left="802" w:right="651" w:firstLine="566"/>
        <w:jc w:val="both"/>
        <w:rPr>
          <w:i/>
          <w:sz w:val="28"/>
        </w:rPr>
      </w:pPr>
      <w:r>
        <w:rPr>
          <w:i/>
          <w:sz w:val="28"/>
        </w:rPr>
        <w:t>Các biện pháp và cơ chế giám sát việc thực hiện quy chế dân chủ trong</w:t>
      </w:r>
      <w:r>
        <w:rPr>
          <w:i/>
          <w:spacing w:val="40"/>
          <w:sz w:val="28"/>
        </w:rPr>
        <w:t> </w:t>
      </w:r>
      <w:r>
        <w:rPr>
          <w:i/>
          <w:sz w:val="28"/>
        </w:rPr>
        <w:t>nhà trường đảm bảo công khai, minh bạch, hiệu quả.</w:t>
      </w:r>
    </w:p>
    <w:p>
      <w:pPr>
        <w:pStyle w:val="Heading1"/>
        <w:numPr>
          <w:ilvl w:val="0"/>
          <w:numId w:val="15"/>
        </w:numPr>
        <w:tabs>
          <w:tab w:pos="1654" w:val="left" w:leader="none"/>
        </w:tabs>
        <w:spacing w:line="288" w:lineRule="auto" w:before="5" w:after="0"/>
        <w:ind w:left="1368" w:right="6808" w:firstLine="0"/>
        <w:jc w:val="both"/>
      </w:pPr>
      <w:r>
        <w:rPr/>
        <w:t>Mô</w:t>
      </w:r>
      <w:r>
        <w:rPr>
          <w:spacing w:val="-2"/>
        </w:rPr>
        <w:t> </w:t>
      </w:r>
      <w:r>
        <w:rPr/>
        <w:t>tả</w:t>
      </w:r>
      <w:r>
        <w:rPr>
          <w:spacing w:val="-2"/>
        </w:rPr>
        <w:t> </w:t>
      </w:r>
      <w:r>
        <w:rPr/>
        <w:t>hiện</w:t>
      </w:r>
      <w:r>
        <w:rPr>
          <w:spacing w:val="-3"/>
        </w:rPr>
        <w:t> </w:t>
      </w:r>
      <w:r>
        <w:rPr/>
        <w:t>trạng Mức 1</w:t>
      </w:r>
    </w:p>
    <w:p>
      <w:pPr>
        <w:pStyle w:val="BodyText"/>
        <w:spacing w:line="288" w:lineRule="auto"/>
        <w:ind w:left="802" w:right="628" w:firstLine="566"/>
      </w:pPr>
      <w:r>
        <w:rPr/>
        <w:t>Hằng năm cán bộ quản lý, giáo viên, nhân viên trong trường được tham</w:t>
      </w:r>
      <w:r>
        <w:rPr>
          <w:spacing w:val="80"/>
        </w:rPr>
        <w:t> </w:t>
      </w:r>
      <w:r>
        <w:rPr/>
        <w:t>gia,</w:t>
      </w:r>
      <w:r>
        <w:rPr>
          <w:spacing w:val="34"/>
        </w:rPr>
        <w:t> </w:t>
      </w:r>
      <w:r>
        <w:rPr/>
        <w:t>thảo</w:t>
      </w:r>
      <w:r>
        <w:rPr>
          <w:spacing w:val="36"/>
        </w:rPr>
        <w:t> </w:t>
      </w:r>
      <w:r>
        <w:rPr/>
        <w:t>luận</w:t>
      </w:r>
      <w:r>
        <w:rPr>
          <w:spacing w:val="38"/>
        </w:rPr>
        <w:t> </w:t>
      </w:r>
      <w:r>
        <w:rPr/>
        <w:t>đóng</w:t>
      </w:r>
      <w:r>
        <w:rPr>
          <w:spacing w:val="36"/>
        </w:rPr>
        <w:t> </w:t>
      </w:r>
      <w:r>
        <w:rPr/>
        <w:t>góp</w:t>
      </w:r>
      <w:r>
        <w:rPr>
          <w:spacing w:val="36"/>
        </w:rPr>
        <w:t> </w:t>
      </w:r>
      <w:r>
        <w:rPr/>
        <w:t>ý</w:t>
      </w:r>
      <w:r>
        <w:rPr>
          <w:spacing w:val="36"/>
        </w:rPr>
        <w:t> </w:t>
      </w:r>
      <w:r>
        <w:rPr/>
        <w:t>kiến</w:t>
      </w:r>
      <w:r>
        <w:rPr>
          <w:spacing w:val="36"/>
        </w:rPr>
        <w:t> </w:t>
      </w:r>
      <w:r>
        <w:rPr/>
        <w:t>khi</w:t>
      </w:r>
      <w:r>
        <w:rPr>
          <w:spacing w:val="38"/>
        </w:rPr>
        <w:t> </w:t>
      </w:r>
      <w:r>
        <w:rPr/>
        <w:t>xây</w:t>
      </w:r>
      <w:r>
        <w:rPr>
          <w:spacing w:val="34"/>
        </w:rPr>
        <w:t> </w:t>
      </w:r>
      <w:r>
        <w:rPr/>
        <w:t>dựng</w:t>
      </w:r>
      <w:r>
        <w:rPr>
          <w:spacing w:val="36"/>
        </w:rPr>
        <w:t> </w:t>
      </w:r>
      <w:r>
        <w:rPr/>
        <w:t>kế</w:t>
      </w:r>
      <w:r>
        <w:rPr>
          <w:spacing w:val="35"/>
        </w:rPr>
        <w:t> </w:t>
      </w:r>
      <w:r>
        <w:rPr/>
        <w:t>hoạch,</w:t>
      </w:r>
      <w:r>
        <w:rPr>
          <w:spacing w:val="34"/>
        </w:rPr>
        <w:t> </w:t>
      </w:r>
      <w:r>
        <w:rPr/>
        <w:t>nội</w:t>
      </w:r>
      <w:r>
        <w:rPr>
          <w:spacing w:val="36"/>
        </w:rPr>
        <w:t> </w:t>
      </w:r>
      <w:r>
        <w:rPr/>
        <w:t>quy,</w:t>
      </w:r>
      <w:r>
        <w:rPr>
          <w:spacing w:val="36"/>
        </w:rPr>
        <w:t> </w:t>
      </w:r>
      <w:r>
        <w:rPr/>
        <w:t>quy</w:t>
      </w:r>
      <w:r>
        <w:rPr>
          <w:spacing w:val="34"/>
        </w:rPr>
        <w:t> </w:t>
      </w:r>
      <w:r>
        <w:rPr/>
        <w:t>định</w:t>
      </w:r>
      <w:r>
        <w:rPr>
          <w:spacing w:val="36"/>
        </w:rPr>
        <w:t> </w:t>
      </w:r>
      <w:r>
        <w:rPr/>
        <w:t>và quy chế liên quan đến các hoạt động của nhà trường tại Hội nghị cán bộ viên chức như: Các mục tiêu, nhiệm vụ, phương hướng chiến lược phát triển nhà trường [H1-1.1-05], quy chế dân chủ, quy tắc ứng xử văn hóa trường học, quy chế</w:t>
      </w:r>
      <w:r>
        <w:rPr>
          <w:spacing w:val="29"/>
        </w:rPr>
        <w:t> </w:t>
      </w:r>
      <w:r>
        <w:rPr/>
        <w:t>chuyên</w:t>
      </w:r>
      <w:r>
        <w:rPr>
          <w:spacing w:val="28"/>
        </w:rPr>
        <w:t> </w:t>
      </w:r>
      <w:r>
        <w:rPr/>
        <w:t>môn,</w:t>
      </w:r>
      <w:r>
        <w:rPr>
          <w:spacing w:val="26"/>
        </w:rPr>
        <w:t> </w:t>
      </w:r>
      <w:r>
        <w:rPr/>
        <w:t>quy</w:t>
      </w:r>
      <w:r>
        <w:rPr>
          <w:spacing w:val="26"/>
        </w:rPr>
        <w:t> </w:t>
      </w:r>
      <w:r>
        <w:rPr/>
        <w:t>chế</w:t>
      </w:r>
      <w:r>
        <w:rPr>
          <w:spacing w:val="27"/>
        </w:rPr>
        <w:t> </w:t>
      </w:r>
      <w:r>
        <w:rPr/>
        <w:t>quản</w:t>
      </w:r>
      <w:r>
        <w:rPr>
          <w:spacing w:val="28"/>
        </w:rPr>
        <w:t> </w:t>
      </w:r>
      <w:r>
        <w:rPr/>
        <w:t>lý</w:t>
      </w:r>
      <w:r>
        <w:rPr>
          <w:spacing w:val="28"/>
        </w:rPr>
        <w:t> </w:t>
      </w:r>
      <w:r>
        <w:rPr/>
        <w:t>tài</w:t>
      </w:r>
      <w:r>
        <w:rPr>
          <w:spacing w:val="28"/>
        </w:rPr>
        <w:t> </w:t>
      </w:r>
      <w:r>
        <w:rPr/>
        <w:t>sản</w:t>
      </w:r>
      <w:r>
        <w:rPr>
          <w:spacing w:val="39"/>
        </w:rPr>
        <w:t> </w:t>
      </w:r>
      <w:r>
        <w:rPr/>
        <w:t>[H1-1.9-01],</w:t>
      </w:r>
      <w:r>
        <w:rPr>
          <w:spacing w:val="27"/>
        </w:rPr>
        <w:t> </w:t>
      </w:r>
      <w:r>
        <w:rPr/>
        <w:t>thực</w:t>
      </w:r>
      <w:r>
        <w:rPr>
          <w:spacing w:val="27"/>
        </w:rPr>
        <w:t> </w:t>
      </w:r>
      <w:r>
        <w:rPr/>
        <w:t>hiện</w:t>
      </w:r>
      <w:r>
        <w:rPr>
          <w:spacing w:val="28"/>
        </w:rPr>
        <w:t> </w:t>
      </w:r>
      <w:r>
        <w:rPr/>
        <w:t>huy</w:t>
      </w:r>
      <w:r>
        <w:rPr>
          <w:spacing w:val="26"/>
        </w:rPr>
        <w:t> </w:t>
      </w:r>
      <w:r>
        <w:rPr/>
        <w:t>động</w:t>
      </w:r>
      <w:r>
        <w:rPr>
          <w:spacing w:val="28"/>
        </w:rPr>
        <w:t> </w:t>
      </w:r>
      <w:r>
        <w:rPr/>
        <w:t>trẻ ra lớp và các quy định khác liên quan đến các hoạt động của nhà trường [H1- </w:t>
      </w:r>
      <w:r>
        <w:rPr>
          <w:spacing w:val="-2"/>
        </w:rPr>
        <w:t>1.2-09].</w:t>
      </w:r>
    </w:p>
    <w:p>
      <w:pPr>
        <w:spacing w:after="0" w:line="288" w:lineRule="auto"/>
        <w:sectPr>
          <w:pgSz w:w="11910" w:h="16850"/>
          <w:pgMar w:header="724" w:footer="0" w:top="1020" w:bottom="280" w:left="900" w:right="500"/>
        </w:sectPr>
      </w:pPr>
    </w:p>
    <w:p>
      <w:pPr>
        <w:pStyle w:val="BodyText"/>
        <w:spacing w:line="288" w:lineRule="auto" w:before="88"/>
        <w:ind w:right="1195" w:firstLine="566"/>
      </w:pPr>
      <w:r>
        <w:rPr/>
        <w:t>Nhà</w:t>
      </w:r>
      <w:r>
        <w:rPr>
          <w:spacing w:val="40"/>
        </w:rPr>
        <w:t> </w:t>
      </w:r>
      <w:r>
        <w:rPr/>
        <w:t>trường</w:t>
      </w:r>
      <w:r>
        <w:rPr>
          <w:spacing w:val="40"/>
        </w:rPr>
        <w:t> </w:t>
      </w:r>
      <w:r>
        <w:rPr/>
        <w:t>luôn</w:t>
      </w:r>
      <w:r>
        <w:rPr>
          <w:spacing w:val="40"/>
        </w:rPr>
        <w:t> </w:t>
      </w:r>
      <w:r>
        <w:rPr/>
        <w:t>thực</w:t>
      </w:r>
      <w:r>
        <w:rPr>
          <w:spacing w:val="40"/>
        </w:rPr>
        <w:t> </w:t>
      </w:r>
      <w:r>
        <w:rPr/>
        <w:t>hiện</w:t>
      </w:r>
      <w:r>
        <w:rPr>
          <w:spacing w:val="40"/>
        </w:rPr>
        <w:t> </w:t>
      </w:r>
      <w:r>
        <w:rPr/>
        <w:t>tốt,</w:t>
      </w:r>
      <w:r>
        <w:rPr>
          <w:spacing w:val="40"/>
        </w:rPr>
        <w:t> </w:t>
      </w:r>
      <w:r>
        <w:rPr/>
        <w:t>đầy đủ</w:t>
      </w:r>
      <w:r>
        <w:rPr>
          <w:spacing w:val="40"/>
        </w:rPr>
        <w:t> </w:t>
      </w:r>
      <w:r>
        <w:rPr/>
        <w:t>các</w:t>
      </w:r>
      <w:r>
        <w:rPr>
          <w:spacing w:val="40"/>
        </w:rPr>
        <w:t> </w:t>
      </w:r>
      <w:r>
        <w:rPr/>
        <w:t>chế</w:t>
      </w:r>
      <w:r>
        <w:rPr>
          <w:spacing w:val="40"/>
        </w:rPr>
        <w:t> </w:t>
      </w:r>
      <w:r>
        <w:rPr/>
        <w:t>độ</w:t>
      </w:r>
      <w:r>
        <w:rPr>
          <w:spacing w:val="40"/>
        </w:rPr>
        <w:t> </w:t>
      </w:r>
      <w:r>
        <w:rPr/>
        <w:t>chính</w:t>
      </w:r>
      <w:r>
        <w:rPr>
          <w:spacing w:val="40"/>
        </w:rPr>
        <w:t> </w:t>
      </w:r>
      <w:r>
        <w:rPr/>
        <w:t>sách</w:t>
      </w:r>
      <w:r>
        <w:rPr>
          <w:spacing w:val="40"/>
        </w:rPr>
        <w:t> </w:t>
      </w:r>
      <w:r>
        <w:rPr/>
        <w:t>theo</w:t>
      </w:r>
      <w:r>
        <w:rPr>
          <w:spacing w:val="40"/>
        </w:rPr>
        <w:t> </w:t>
      </w:r>
      <w:r>
        <w:rPr/>
        <w:t>quy định, đúng pháp luật, trong 5 năm qua nhà trường không có đơn thư khiếu nại,</w:t>
      </w:r>
      <w:r>
        <w:rPr>
          <w:spacing w:val="80"/>
        </w:rPr>
        <w:t> </w:t>
      </w:r>
      <w:r>
        <w:rPr/>
        <w:t>tố cáo, kiến nghị, phản ảnh của cán bộ, giáo viên, nhân viên, cha mẹ trẻ trong việc thực hiện nhiệm vụ giáo dục và các hoạt động khác của nhà trường [H1- 1.1-05]; [H1-1.2-09]; [H1-1.9-01];</w:t>
      </w:r>
    </w:p>
    <w:p>
      <w:pPr>
        <w:pStyle w:val="BodyText"/>
        <w:spacing w:line="288" w:lineRule="auto" w:before="1"/>
        <w:ind w:right="1206" w:firstLine="566"/>
      </w:pPr>
      <w:r>
        <w:rPr/>
        <w:t>Hằng năm nhà trường làm tốt công tác báo cáo kịp thời lên cấp trên về kết quả thực hiện quy chế dân chủ tại đơn vị, có các biện pháp và cơ chế giám sát việc thực hiện quy chế</w:t>
      </w:r>
      <w:r>
        <w:rPr>
          <w:spacing w:val="40"/>
        </w:rPr>
        <w:t> </w:t>
      </w:r>
      <w:r>
        <w:rPr/>
        <w:t>dân chủ trong nhà trường đảm bảo công khai, minh</w:t>
      </w:r>
      <w:r>
        <w:rPr>
          <w:spacing w:val="80"/>
        </w:rPr>
        <w:t> </w:t>
      </w:r>
      <w:r>
        <w:rPr/>
        <w:t>bạch, hiệu quả [H1-1.1-05]; [H1-1.9-01].</w:t>
      </w:r>
    </w:p>
    <w:p>
      <w:pPr>
        <w:pStyle w:val="Heading1"/>
      </w:pPr>
      <w:r>
        <w:rPr/>
        <w:t>Mức</w:t>
      </w:r>
      <w:r>
        <w:rPr>
          <w:spacing w:val="5"/>
        </w:rPr>
        <w:t> </w:t>
      </w:r>
      <w:r>
        <w:rPr>
          <w:spacing w:val="-10"/>
        </w:rPr>
        <w:t>2</w:t>
      </w:r>
    </w:p>
    <w:p>
      <w:pPr>
        <w:pStyle w:val="BodyText"/>
        <w:spacing w:line="288" w:lineRule="auto" w:before="60"/>
        <w:ind w:right="1198" w:firstLine="566"/>
      </w:pPr>
      <w:r>
        <w:rPr/>
        <w:t>Hội</w:t>
      </w:r>
      <w:r>
        <w:rPr>
          <w:spacing w:val="40"/>
        </w:rPr>
        <w:t> </w:t>
      </w:r>
      <w:r>
        <w:rPr/>
        <w:t>đồng</w:t>
      </w:r>
      <w:r>
        <w:rPr>
          <w:spacing w:val="40"/>
        </w:rPr>
        <w:t> </w:t>
      </w:r>
      <w:r>
        <w:rPr/>
        <w:t>trường</w:t>
      </w:r>
      <w:r>
        <w:rPr>
          <w:spacing w:val="40"/>
        </w:rPr>
        <w:t> </w:t>
      </w:r>
      <w:r>
        <w:rPr/>
        <w:t>[H1-1.1-04],</w:t>
      </w:r>
      <w:r>
        <w:rPr>
          <w:spacing w:val="40"/>
        </w:rPr>
        <w:t> </w:t>
      </w:r>
      <w:r>
        <w:rPr/>
        <w:t>Ban</w:t>
      </w:r>
      <w:r>
        <w:rPr>
          <w:spacing w:val="40"/>
        </w:rPr>
        <w:t> </w:t>
      </w:r>
      <w:r>
        <w:rPr/>
        <w:t>thanh</w:t>
      </w:r>
      <w:r>
        <w:rPr>
          <w:spacing w:val="40"/>
        </w:rPr>
        <w:t> </w:t>
      </w:r>
      <w:r>
        <w:rPr/>
        <w:t>tra</w:t>
      </w:r>
      <w:r>
        <w:rPr>
          <w:spacing w:val="40"/>
        </w:rPr>
        <w:t> </w:t>
      </w:r>
      <w:r>
        <w:rPr/>
        <w:t>nhân</w:t>
      </w:r>
      <w:r>
        <w:rPr>
          <w:spacing w:val="40"/>
        </w:rPr>
        <w:t> </w:t>
      </w:r>
      <w:r>
        <w:rPr/>
        <w:t>dân</w:t>
      </w:r>
      <w:r>
        <w:rPr>
          <w:spacing w:val="40"/>
        </w:rPr>
        <w:t> </w:t>
      </w:r>
      <w:r>
        <w:rPr/>
        <w:t>[H1-1.1-05]</w:t>
      </w:r>
      <w:r>
        <w:rPr>
          <w:spacing w:val="40"/>
        </w:rPr>
        <w:t> </w:t>
      </w:r>
      <w:r>
        <w:rPr/>
        <w:t>của nhà trường đã có các biện pháp và cơ chế giám sát việc thực hiện quy chế dân chủ đảm bảo công khai, minh bạch, hiệu quả: công khai chất lượng chăm sóc, giáo dục, chất lượng đội ngũ giáo viên, chất lượng học sinh, tài chính, tài sản, các kế hoạch của nhà trường, công tác thi đua, bình xét nâng lương, công tác Đảng,</w:t>
      </w:r>
      <w:r>
        <w:rPr>
          <w:spacing w:val="40"/>
        </w:rPr>
        <w:t> </w:t>
      </w:r>
      <w:r>
        <w:rPr/>
        <w:t>các</w:t>
      </w:r>
      <w:r>
        <w:rPr>
          <w:spacing w:val="40"/>
        </w:rPr>
        <w:t> </w:t>
      </w:r>
      <w:r>
        <w:rPr/>
        <w:t>văn</w:t>
      </w:r>
      <w:r>
        <w:rPr>
          <w:spacing w:val="40"/>
        </w:rPr>
        <w:t> </w:t>
      </w:r>
      <w:r>
        <w:rPr/>
        <w:t>bản</w:t>
      </w:r>
      <w:r>
        <w:rPr>
          <w:spacing w:val="40"/>
        </w:rPr>
        <w:t> </w:t>
      </w:r>
      <w:r>
        <w:rPr/>
        <w:t>liên</w:t>
      </w:r>
      <w:r>
        <w:rPr>
          <w:spacing w:val="40"/>
        </w:rPr>
        <w:t> </w:t>
      </w:r>
      <w:r>
        <w:rPr/>
        <w:t>quan</w:t>
      </w:r>
      <w:r>
        <w:rPr>
          <w:spacing w:val="40"/>
        </w:rPr>
        <w:t> </w:t>
      </w:r>
      <w:r>
        <w:rPr/>
        <w:t>đến</w:t>
      </w:r>
      <w:r>
        <w:rPr>
          <w:spacing w:val="40"/>
        </w:rPr>
        <w:t> </w:t>
      </w:r>
      <w:r>
        <w:rPr/>
        <w:t>chế</w:t>
      </w:r>
      <w:r>
        <w:rPr>
          <w:spacing w:val="40"/>
        </w:rPr>
        <w:t> </w:t>
      </w:r>
      <w:r>
        <w:rPr/>
        <w:t>độ</w:t>
      </w:r>
      <w:r>
        <w:rPr>
          <w:spacing w:val="40"/>
        </w:rPr>
        <w:t> </w:t>
      </w:r>
      <w:r>
        <w:rPr/>
        <w:t>chính</w:t>
      </w:r>
      <w:r>
        <w:rPr>
          <w:spacing w:val="40"/>
        </w:rPr>
        <w:t> </w:t>
      </w:r>
      <w:r>
        <w:rPr/>
        <w:t>sách</w:t>
      </w:r>
      <w:r>
        <w:rPr>
          <w:spacing w:val="40"/>
        </w:rPr>
        <w:t> </w:t>
      </w:r>
      <w:r>
        <w:rPr/>
        <w:t>cán</w:t>
      </w:r>
      <w:r>
        <w:rPr>
          <w:spacing w:val="40"/>
        </w:rPr>
        <w:t> </w:t>
      </w:r>
      <w:r>
        <w:rPr/>
        <w:t>bộ,</w:t>
      </w:r>
      <w:r>
        <w:rPr>
          <w:spacing w:val="40"/>
        </w:rPr>
        <w:t> </w:t>
      </w:r>
      <w:r>
        <w:rPr/>
        <w:t>giáo</w:t>
      </w:r>
      <w:r>
        <w:rPr>
          <w:spacing w:val="40"/>
        </w:rPr>
        <w:t> </w:t>
      </w:r>
      <w:r>
        <w:rPr/>
        <w:t>viên,</w:t>
      </w:r>
      <w:r>
        <w:rPr>
          <w:spacing w:val="40"/>
        </w:rPr>
        <w:t> </w:t>
      </w:r>
      <w:r>
        <w:rPr/>
        <w:t>nhân viên và kết quả xã hội hóa trên bảng tin, bảng công khai, báo cáo tổng kết của nhà trường để mọi người cùng biết.</w:t>
      </w:r>
    </w:p>
    <w:p>
      <w:pPr>
        <w:pStyle w:val="Heading1"/>
        <w:numPr>
          <w:ilvl w:val="0"/>
          <w:numId w:val="15"/>
        </w:numPr>
        <w:tabs>
          <w:tab w:pos="1085" w:val="left" w:leader="none"/>
        </w:tabs>
        <w:spacing w:line="240" w:lineRule="auto" w:before="5" w:after="0"/>
        <w:ind w:left="1085" w:right="0" w:hanging="286"/>
        <w:jc w:val="both"/>
      </w:pPr>
      <w:r>
        <w:rPr/>
        <w:t>Điểm </w:t>
      </w:r>
      <w:r>
        <w:rPr>
          <w:spacing w:val="-4"/>
        </w:rPr>
        <w:t>mạnh</w:t>
      </w:r>
    </w:p>
    <w:p>
      <w:pPr>
        <w:pStyle w:val="BodyText"/>
        <w:spacing w:line="288" w:lineRule="auto" w:before="60"/>
        <w:ind w:right="1207" w:firstLine="566"/>
      </w:pPr>
      <w:r>
        <w:rPr/>
        <w:t>Hằng năm nhà trường thực hiện tốt quy chế dân chủ, đảm bảo 100% cán</w:t>
      </w:r>
      <w:r>
        <w:rPr>
          <w:spacing w:val="80"/>
          <w:w w:val="150"/>
        </w:rPr>
        <w:t> </w:t>
      </w:r>
      <w:r>
        <w:rPr/>
        <w:t>bộ quản lý, giáo viên, nhân viên được tham gia thảo luận, đóng góp ý kiến khi xây dựng kế hoạch, nội quy, quy chế hoạt động, quy chế chi tiêu nội bộ. Công tác dân chủ tại đơn vị được trú trọng nên không có đơn thư khiếu nại, tố cáo. Nhà trường làm tốt công tác báo cáo kịp thời lên cấp trên về kết quả thực hiện quy chế dân chủ tại đơn vị. Có các biện pháp, cơ chế giám sát việc thực hiện theo</w:t>
      </w:r>
      <w:r>
        <w:rPr>
          <w:spacing w:val="40"/>
        </w:rPr>
        <w:t> </w:t>
      </w:r>
      <w:r>
        <w:rPr/>
        <w:t>quy định, đảm bảo</w:t>
      </w:r>
      <w:r>
        <w:rPr>
          <w:spacing w:val="40"/>
        </w:rPr>
        <w:t> </w:t>
      </w:r>
      <w:r>
        <w:rPr/>
        <w:t>công</w:t>
      </w:r>
      <w:r>
        <w:rPr>
          <w:spacing w:val="40"/>
        </w:rPr>
        <w:t> </w:t>
      </w:r>
      <w:r>
        <w:rPr/>
        <w:t>khai, minh bạch dưới</w:t>
      </w:r>
      <w:r>
        <w:rPr>
          <w:spacing w:val="40"/>
        </w:rPr>
        <w:t> </w:t>
      </w:r>
      <w:r>
        <w:rPr/>
        <w:t>mọi</w:t>
      </w:r>
      <w:r>
        <w:rPr>
          <w:spacing w:val="40"/>
        </w:rPr>
        <w:t> </w:t>
      </w:r>
      <w:r>
        <w:rPr/>
        <w:t>hình thức</w:t>
      </w:r>
      <w:r>
        <w:rPr>
          <w:spacing w:val="40"/>
        </w:rPr>
        <w:t> </w:t>
      </w:r>
      <w:r>
        <w:rPr/>
        <w:t>trong</w:t>
      </w:r>
      <w:r>
        <w:rPr>
          <w:spacing w:val="40"/>
        </w:rPr>
        <w:t> </w:t>
      </w:r>
      <w:r>
        <w:rPr/>
        <w:t>các hoạt động của nhà trường.</w:t>
      </w:r>
    </w:p>
    <w:p>
      <w:pPr>
        <w:pStyle w:val="ListParagraph"/>
        <w:numPr>
          <w:ilvl w:val="0"/>
          <w:numId w:val="15"/>
        </w:numPr>
        <w:tabs>
          <w:tab w:pos="1085" w:val="left" w:leader="none"/>
        </w:tabs>
        <w:spacing w:line="240" w:lineRule="auto" w:before="1" w:after="0"/>
        <w:ind w:left="1085" w:right="0" w:hanging="286"/>
        <w:jc w:val="both"/>
        <w:rPr>
          <w:sz w:val="28"/>
        </w:rPr>
      </w:pPr>
      <w:r>
        <w:rPr>
          <w:b/>
          <w:sz w:val="28"/>
        </w:rPr>
        <w:t>Điểm</w:t>
      </w:r>
      <w:r>
        <w:rPr>
          <w:b/>
          <w:spacing w:val="3"/>
          <w:sz w:val="28"/>
        </w:rPr>
        <w:t> </w:t>
      </w:r>
      <w:r>
        <w:rPr>
          <w:b/>
          <w:sz w:val="28"/>
        </w:rPr>
        <w:t>yếu:</w:t>
      </w:r>
      <w:r>
        <w:rPr>
          <w:b/>
          <w:spacing w:val="11"/>
          <w:sz w:val="28"/>
        </w:rPr>
        <w:t> </w:t>
      </w:r>
      <w:r>
        <w:rPr>
          <w:spacing w:val="-2"/>
          <w:sz w:val="28"/>
        </w:rPr>
        <w:t>Không</w:t>
      </w:r>
    </w:p>
    <w:p>
      <w:pPr>
        <w:pStyle w:val="Heading1"/>
        <w:numPr>
          <w:ilvl w:val="0"/>
          <w:numId w:val="15"/>
        </w:numPr>
        <w:tabs>
          <w:tab w:pos="1085" w:val="left" w:leader="none"/>
        </w:tabs>
        <w:spacing w:line="240" w:lineRule="auto" w:before="69" w:after="0"/>
        <w:ind w:left="1085" w:right="0" w:hanging="286"/>
        <w:jc w:val="both"/>
      </w:pPr>
      <w:r>
        <w:rPr/>
        <w:t>Kế</w:t>
      </w:r>
      <w:r>
        <w:rPr>
          <w:spacing w:val="5"/>
        </w:rPr>
        <w:t> </w:t>
      </w:r>
      <w:r>
        <w:rPr/>
        <w:t>hoạch</w:t>
      </w:r>
      <w:r>
        <w:rPr>
          <w:spacing w:val="3"/>
        </w:rPr>
        <w:t> </w:t>
      </w:r>
      <w:r>
        <w:rPr/>
        <w:t>cải</w:t>
      </w:r>
      <w:r>
        <w:rPr>
          <w:spacing w:val="8"/>
        </w:rPr>
        <w:t> </w:t>
      </w:r>
      <w:r>
        <w:rPr/>
        <w:t>tiến</w:t>
      </w:r>
      <w:r>
        <w:rPr>
          <w:spacing w:val="4"/>
        </w:rPr>
        <w:t> </w:t>
      </w:r>
      <w:r>
        <w:rPr/>
        <w:t>chất</w:t>
      </w:r>
      <w:r>
        <w:rPr>
          <w:spacing w:val="4"/>
        </w:rPr>
        <w:t> </w:t>
      </w:r>
      <w:r>
        <w:rPr>
          <w:spacing w:val="-4"/>
        </w:rPr>
        <w:t>lƣợng</w:t>
      </w:r>
    </w:p>
    <w:p>
      <w:pPr>
        <w:pStyle w:val="BodyText"/>
        <w:ind w:left="0"/>
        <w:jc w:val="left"/>
        <w:rPr>
          <w:b/>
          <w:sz w:val="6"/>
        </w:rPr>
      </w:pPr>
    </w:p>
    <w:tbl>
      <w:tblPr>
        <w:tblW w:w="0" w:type="auto"/>
        <w:jc w:val="left"/>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8"/>
        <w:gridCol w:w="1411"/>
        <w:gridCol w:w="1692"/>
        <w:gridCol w:w="1519"/>
        <w:gridCol w:w="1240"/>
      </w:tblGrid>
      <w:tr>
        <w:trPr>
          <w:trHeight w:val="1158" w:hRule="atLeast"/>
        </w:trPr>
        <w:tc>
          <w:tcPr>
            <w:tcW w:w="3258" w:type="dxa"/>
          </w:tcPr>
          <w:p>
            <w:pPr>
              <w:pStyle w:val="TableParagraph"/>
              <w:spacing w:line="288" w:lineRule="auto" w:before="189"/>
              <w:ind w:left="1056" w:hanging="903"/>
              <w:rPr>
                <w:b/>
                <w:sz w:val="28"/>
              </w:rPr>
            </w:pPr>
            <w:r>
              <w:rPr>
                <w:b/>
                <w:sz w:val="28"/>
              </w:rPr>
              <w:t>Giải pháp/Công việc cần thực hiện</w:t>
            </w:r>
          </w:p>
        </w:tc>
        <w:tc>
          <w:tcPr>
            <w:tcW w:w="1411" w:type="dxa"/>
          </w:tcPr>
          <w:p>
            <w:pPr>
              <w:pStyle w:val="TableParagraph"/>
              <w:spacing w:line="288" w:lineRule="auto" w:before="189"/>
              <w:ind w:left="136" w:right="97" w:firstLine="31"/>
              <w:rPr>
                <w:b/>
                <w:sz w:val="28"/>
              </w:rPr>
            </w:pPr>
            <w:r>
              <w:rPr>
                <w:b/>
                <w:sz w:val="28"/>
              </w:rPr>
              <w:t>Nhân</w:t>
            </w:r>
            <w:r>
              <w:rPr>
                <w:b/>
                <w:spacing w:val="-18"/>
                <w:sz w:val="28"/>
              </w:rPr>
              <w:t> </w:t>
            </w:r>
            <w:r>
              <w:rPr>
                <w:b/>
                <w:sz w:val="28"/>
              </w:rPr>
              <w:t>lực thực</w:t>
            </w:r>
            <w:r>
              <w:rPr>
                <w:b/>
                <w:spacing w:val="6"/>
                <w:sz w:val="28"/>
              </w:rPr>
              <w:t> </w:t>
            </w:r>
            <w:r>
              <w:rPr>
                <w:b/>
                <w:spacing w:val="-4"/>
                <w:sz w:val="28"/>
              </w:rPr>
              <w:t>hiện</w:t>
            </w:r>
          </w:p>
        </w:tc>
        <w:tc>
          <w:tcPr>
            <w:tcW w:w="1692" w:type="dxa"/>
          </w:tcPr>
          <w:p>
            <w:pPr>
              <w:pStyle w:val="TableParagraph"/>
              <w:spacing w:line="288" w:lineRule="auto"/>
              <w:ind w:left="196" w:right="153"/>
              <w:jc w:val="center"/>
              <w:rPr>
                <w:b/>
                <w:sz w:val="28"/>
              </w:rPr>
            </w:pPr>
            <w:r>
              <w:rPr>
                <w:b/>
                <w:sz w:val="28"/>
              </w:rPr>
              <w:t>Điều</w:t>
            </w:r>
            <w:r>
              <w:rPr>
                <w:b/>
                <w:spacing w:val="-18"/>
                <w:sz w:val="28"/>
              </w:rPr>
              <w:t> </w:t>
            </w:r>
            <w:r>
              <w:rPr>
                <w:b/>
                <w:sz w:val="28"/>
              </w:rPr>
              <w:t>kiện để thực</w:t>
            </w:r>
          </w:p>
          <w:p>
            <w:pPr>
              <w:pStyle w:val="TableParagraph"/>
              <w:ind w:left="179" w:right="169"/>
              <w:jc w:val="center"/>
              <w:rPr>
                <w:b/>
                <w:sz w:val="28"/>
              </w:rPr>
            </w:pPr>
            <w:r>
              <w:rPr>
                <w:b/>
                <w:spacing w:val="-4"/>
                <w:sz w:val="28"/>
              </w:rPr>
              <w:t>hiện</w:t>
            </w:r>
          </w:p>
        </w:tc>
        <w:tc>
          <w:tcPr>
            <w:tcW w:w="1519" w:type="dxa"/>
          </w:tcPr>
          <w:p>
            <w:pPr>
              <w:pStyle w:val="TableParagraph"/>
              <w:spacing w:line="288" w:lineRule="auto" w:before="189"/>
              <w:ind w:left="187" w:right="94"/>
              <w:rPr>
                <w:b/>
                <w:sz w:val="28"/>
              </w:rPr>
            </w:pPr>
            <w:r>
              <w:rPr>
                <w:b/>
                <w:sz w:val="28"/>
              </w:rPr>
              <w:t>Thời</w:t>
            </w:r>
            <w:r>
              <w:rPr>
                <w:b/>
                <w:spacing w:val="-18"/>
                <w:sz w:val="28"/>
              </w:rPr>
              <w:t> </w:t>
            </w:r>
            <w:r>
              <w:rPr>
                <w:b/>
                <w:sz w:val="28"/>
              </w:rPr>
              <w:t>gian thực</w:t>
            </w:r>
            <w:r>
              <w:rPr>
                <w:b/>
                <w:spacing w:val="8"/>
                <w:sz w:val="28"/>
              </w:rPr>
              <w:t> </w:t>
            </w:r>
            <w:r>
              <w:rPr>
                <w:b/>
                <w:spacing w:val="-4"/>
                <w:sz w:val="28"/>
              </w:rPr>
              <w:t>hiện</w:t>
            </w:r>
          </w:p>
        </w:tc>
        <w:tc>
          <w:tcPr>
            <w:tcW w:w="1240" w:type="dxa"/>
          </w:tcPr>
          <w:p>
            <w:pPr>
              <w:pStyle w:val="TableParagraph"/>
              <w:spacing w:line="288" w:lineRule="auto" w:before="189"/>
              <w:ind w:left="113" w:firstLine="40"/>
              <w:rPr>
                <w:b/>
                <w:sz w:val="28"/>
              </w:rPr>
            </w:pPr>
            <w:r>
              <w:rPr>
                <w:b/>
                <w:sz w:val="28"/>
              </w:rPr>
              <w:t>Dự</w:t>
            </w:r>
            <w:r>
              <w:rPr>
                <w:b/>
                <w:spacing w:val="-14"/>
                <w:sz w:val="28"/>
              </w:rPr>
              <w:t> </w:t>
            </w:r>
            <w:r>
              <w:rPr>
                <w:b/>
                <w:sz w:val="28"/>
              </w:rPr>
              <w:t>kiến kinh</w:t>
            </w:r>
            <w:r>
              <w:rPr>
                <w:b/>
                <w:spacing w:val="4"/>
                <w:sz w:val="28"/>
              </w:rPr>
              <w:t> </w:t>
            </w:r>
            <w:r>
              <w:rPr>
                <w:b/>
                <w:spacing w:val="-5"/>
                <w:sz w:val="28"/>
              </w:rPr>
              <w:t>phí</w:t>
            </w:r>
          </w:p>
        </w:tc>
      </w:tr>
      <w:tr>
        <w:trPr>
          <w:trHeight w:val="1932" w:hRule="atLeast"/>
        </w:trPr>
        <w:tc>
          <w:tcPr>
            <w:tcW w:w="3258" w:type="dxa"/>
          </w:tcPr>
          <w:p>
            <w:pPr>
              <w:pStyle w:val="TableParagraph"/>
              <w:spacing w:line="288" w:lineRule="auto"/>
              <w:ind w:left="108" w:right="95" w:firstLine="33"/>
              <w:jc w:val="both"/>
              <w:rPr>
                <w:sz w:val="28"/>
              </w:rPr>
            </w:pPr>
            <w:r>
              <w:rPr>
                <w:sz w:val="28"/>
              </w:rPr>
              <w:t>Nhà trường thực hiện tốt công tác dân chủ, công khai minh bạch, phát huy quyền</w:t>
            </w:r>
            <w:r>
              <w:rPr>
                <w:spacing w:val="8"/>
                <w:sz w:val="28"/>
              </w:rPr>
              <w:t> </w:t>
            </w:r>
            <w:r>
              <w:rPr>
                <w:sz w:val="28"/>
              </w:rPr>
              <w:t>dân</w:t>
            </w:r>
            <w:r>
              <w:rPr>
                <w:spacing w:val="10"/>
                <w:sz w:val="28"/>
              </w:rPr>
              <w:t> </w:t>
            </w:r>
            <w:r>
              <w:rPr>
                <w:sz w:val="28"/>
              </w:rPr>
              <w:t>chủ</w:t>
            </w:r>
            <w:r>
              <w:rPr>
                <w:spacing w:val="11"/>
                <w:sz w:val="28"/>
              </w:rPr>
              <w:t> </w:t>
            </w:r>
            <w:r>
              <w:rPr>
                <w:sz w:val="28"/>
              </w:rPr>
              <w:t>của</w:t>
            </w:r>
            <w:r>
              <w:rPr>
                <w:spacing w:val="9"/>
                <w:sz w:val="28"/>
              </w:rPr>
              <w:t> </w:t>
            </w:r>
            <w:r>
              <w:rPr>
                <w:sz w:val="28"/>
              </w:rPr>
              <w:t>cán</w:t>
            </w:r>
            <w:r>
              <w:rPr>
                <w:spacing w:val="11"/>
                <w:sz w:val="28"/>
              </w:rPr>
              <w:t> </w:t>
            </w:r>
            <w:r>
              <w:rPr>
                <w:spacing w:val="-5"/>
                <w:sz w:val="28"/>
              </w:rPr>
              <w:t>bộ,</w:t>
            </w:r>
          </w:p>
          <w:p>
            <w:pPr>
              <w:pStyle w:val="TableParagraph"/>
              <w:ind w:left="108"/>
              <w:jc w:val="both"/>
              <w:rPr>
                <w:sz w:val="28"/>
              </w:rPr>
            </w:pPr>
            <w:r>
              <w:rPr>
                <w:sz w:val="28"/>
              </w:rPr>
              <w:t>giáo</w:t>
            </w:r>
            <w:r>
              <w:rPr>
                <w:spacing w:val="20"/>
                <w:sz w:val="28"/>
              </w:rPr>
              <w:t> </w:t>
            </w:r>
            <w:r>
              <w:rPr>
                <w:sz w:val="28"/>
              </w:rPr>
              <w:t>viên,</w:t>
            </w:r>
            <w:r>
              <w:rPr>
                <w:spacing w:val="21"/>
                <w:sz w:val="28"/>
              </w:rPr>
              <w:t> </w:t>
            </w:r>
            <w:r>
              <w:rPr>
                <w:sz w:val="28"/>
              </w:rPr>
              <w:t>nhân</w:t>
            </w:r>
            <w:r>
              <w:rPr>
                <w:spacing w:val="20"/>
                <w:sz w:val="28"/>
              </w:rPr>
              <w:t> </w:t>
            </w:r>
            <w:r>
              <w:rPr>
                <w:sz w:val="28"/>
              </w:rPr>
              <w:t>viên</w:t>
            </w:r>
            <w:r>
              <w:rPr>
                <w:spacing w:val="21"/>
                <w:sz w:val="28"/>
              </w:rPr>
              <w:t> </w:t>
            </w:r>
            <w:r>
              <w:rPr>
                <w:spacing w:val="-4"/>
                <w:sz w:val="28"/>
              </w:rPr>
              <w:t>trong</w:t>
            </w:r>
          </w:p>
        </w:tc>
        <w:tc>
          <w:tcPr>
            <w:tcW w:w="1411" w:type="dxa"/>
          </w:tcPr>
          <w:p>
            <w:pPr>
              <w:pStyle w:val="TableParagraph"/>
              <w:spacing w:line="288" w:lineRule="auto"/>
              <w:ind w:left="110" w:right="442" w:firstLine="33"/>
              <w:rPr>
                <w:sz w:val="28"/>
              </w:rPr>
            </w:pPr>
            <w:r>
              <w:rPr>
                <w:sz w:val="28"/>
              </w:rPr>
              <w:t>Cán</w:t>
            </w:r>
            <w:r>
              <w:rPr>
                <w:spacing w:val="-18"/>
                <w:sz w:val="28"/>
              </w:rPr>
              <w:t> </w:t>
            </w:r>
            <w:r>
              <w:rPr>
                <w:sz w:val="28"/>
              </w:rPr>
              <w:t>bộ quản</w:t>
            </w:r>
            <w:r>
              <w:rPr>
                <w:spacing w:val="6"/>
                <w:sz w:val="28"/>
              </w:rPr>
              <w:t> </w:t>
            </w:r>
            <w:r>
              <w:rPr>
                <w:spacing w:val="-5"/>
                <w:sz w:val="28"/>
              </w:rPr>
              <w:t>lý</w:t>
            </w:r>
          </w:p>
        </w:tc>
        <w:tc>
          <w:tcPr>
            <w:tcW w:w="1692" w:type="dxa"/>
          </w:tcPr>
          <w:p>
            <w:pPr>
              <w:pStyle w:val="TableParagraph"/>
              <w:tabs>
                <w:tab w:pos="1031" w:val="left" w:leader="none"/>
              </w:tabs>
              <w:spacing w:line="288" w:lineRule="auto"/>
              <w:ind w:left="107" w:right="95" w:firstLine="33"/>
              <w:rPr>
                <w:sz w:val="28"/>
              </w:rPr>
            </w:pPr>
            <w:r>
              <w:rPr>
                <w:sz w:val="28"/>
              </w:rPr>
              <w:t>Quy</w:t>
            </w:r>
            <w:r>
              <w:rPr>
                <w:spacing w:val="-5"/>
                <w:sz w:val="28"/>
              </w:rPr>
              <w:t> </w:t>
            </w:r>
            <w:r>
              <w:rPr>
                <w:sz w:val="28"/>
              </w:rPr>
              <w:t>chế</w:t>
            </w:r>
            <w:r>
              <w:rPr>
                <w:spacing w:val="-4"/>
                <w:sz w:val="28"/>
              </w:rPr>
              <w:t> </w:t>
            </w:r>
            <w:r>
              <w:rPr>
                <w:sz w:val="28"/>
              </w:rPr>
              <w:t>dân </w:t>
            </w:r>
            <w:r>
              <w:rPr>
                <w:spacing w:val="-4"/>
                <w:sz w:val="28"/>
              </w:rPr>
              <w:t>chủ,</w:t>
            </w:r>
            <w:r>
              <w:rPr>
                <w:sz w:val="28"/>
              </w:rPr>
              <w:tab/>
            </w:r>
            <w:r>
              <w:rPr>
                <w:spacing w:val="-4"/>
                <w:sz w:val="28"/>
              </w:rPr>
              <w:t>bảng</w:t>
            </w:r>
          </w:p>
          <w:p>
            <w:pPr>
              <w:pStyle w:val="TableParagraph"/>
              <w:tabs>
                <w:tab w:pos="1020" w:val="left" w:leader="none"/>
              </w:tabs>
              <w:ind w:left="107"/>
              <w:rPr>
                <w:sz w:val="28"/>
              </w:rPr>
            </w:pPr>
            <w:r>
              <w:rPr>
                <w:spacing w:val="-4"/>
                <w:sz w:val="28"/>
              </w:rPr>
              <w:t>công</w:t>
            </w:r>
            <w:r>
              <w:rPr>
                <w:sz w:val="28"/>
              </w:rPr>
              <w:tab/>
            </w:r>
            <w:r>
              <w:rPr>
                <w:spacing w:val="-2"/>
                <w:sz w:val="28"/>
              </w:rPr>
              <w:t>khai,</w:t>
            </w:r>
          </w:p>
          <w:p>
            <w:pPr>
              <w:pStyle w:val="TableParagraph"/>
              <w:tabs>
                <w:tab w:pos="1049" w:val="left" w:leader="none"/>
              </w:tabs>
              <w:spacing w:line="380" w:lineRule="atLeast"/>
              <w:ind w:left="107" w:right="99"/>
              <w:rPr>
                <w:sz w:val="28"/>
              </w:rPr>
            </w:pPr>
            <w:r>
              <w:rPr>
                <w:spacing w:val="-2"/>
                <w:sz w:val="28"/>
              </w:rPr>
              <w:t>trang</w:t>
            </w:r>
            <w:r>
              <w:rPr>
                <w:sz w:val="28"/>
              </w:rPr>
              <w:tab/>
            </w:r>
            <w:r>
              <w:rPr>
                <w:spacing w:val="-4"/>
                <w:sz w:val="28"/>
              </w:rPr>
              <w:t>Web </w:t>
            </w:r>
            <w:r>
              <w:rPr>
                <w:sz w:val="28"/>
              </w:rPr>
              <w:t>của trường</w:t>
            </w:r>
          </w:p>
        </w:tc>
        <w:tc>
          <w:tcPr>
            <w:tcW w:w="1519" w:type="dxa"/>
          </w:tcPr>
          <w:p>
            <w:pPr>
              <w:pStyle w:val="TableParagraph"/>
              <w:tabs>
                <w:tab w:pos="997" w:val="left" w:leader="none"/>
              </w:tabs>
              <w:spacing w:line="288" w:lineRule="auto"/>
              <w:ind w:left="108" w:right="95" w:firstLine="33"/>
              <w:rPr>
                <w:sz w:val="28"/>
              </w:rPr>
            </w:pPr>
            <w:r>
              <w:rPr>
                <w:spacing w:val="-4"/>
                <w:sz w:val="28"/>
              </w:rPr>
              <w:t>Năm</w:t>
            </w:r>
            <w:r>
              <w:rPr>
                <w:sz w:val="28"/>
              </w:rPr>
              <w:tab/>
            </w:r>
            <w:r>
              <w:rPr>
                <w:spacing w:val="-4"/>
                <w:sz w:val="28"/>
              </w:rPr>
              <w:t>học </w:t>
            </w:r>
            <w:r>
              <w:rPr>
                <w:spacing w:val="-2"/>
                <w:sz w:val="28"/>
              </w:rPr>
              <w:t>2024-2025</w:t>
            </w:r>
          </w:p>
          <w:p>
            <w:pPr>
              <w:pStyle w:val="TableParagraph"/>
              <w:tabs>
                <w:tab w:pos="690" w:val="left" w:leader="none"/>
                <w:tab w:pos="999" w:val="left" w:leader="none"/>
              </w:tabs>
              <w:spacing w:line="288" w:lineRule="auto"/>
              <w:ind w:left="108" w:right="96"/>
              <w:rPr>
                <w:sz w:val="28"/>
              </w:rPr>
            </w:pPr>
            <w:r>
              <w:rPr>
                <w:spacing w:val="-6"/>
                <w:sz w:val="28"/>
              </w:rPr>
              <w:t>và</w:t>
            </w:r>
            <w:r>
              <w:rPr>
                <w:sz w:val="28"/>
              </w:rPr>
              <w:tab/>
            </w:r>
            <w:r>
              <w:rPr>
                <w:spacing w:val="-2"/>
                <w:sz w:val="28"/>
              </w:rPr>
              <w:t>những </w:t>
            </w:r>
            <w:r>
              <w:rPr>
                <w:spacing w:val="-5"/>
                <w:sz w:val="28"/>
              </w:rPr>
              <w:t>năm</w:t>
            </w:r>
            <w:r>
              <w:rPr>
                <w:sz w:val="28"/>
              </w:rPr>
              <w:tab/>
              <w:tab/>
            </w:r>
            <w:r>
              <w:rPr>
                <w:spacing w:val="-5"/>
                <w:sz w:val="28"/>
              </w:rPr>
              <w:t>học</w:t>
            </w:r>
          </w:p>
          <w:p>
            <w:pPr>
              <w:pStyle w:val="TableParagraph"/>
              <w:ind w:left="108"/>
              <w:rPr>
                <w:sz w:val="28"/>
              </w:rPr>
            </w:pPr>
            <w:r>
              <w:rPr>
                <w:sz w:val="28"/>
              </w:rPr>
              <w:t>tiếp</w:t>
            </w:r>
            <w:r>
              <w:rPr>
                <w:spacing w:val="8"/>
                <w:sz w:val="28"/>
              </w:rPr>
              <w:t> </w:t>
            </w:r>
            <w:r>
              <w:rPr>
                <w:spacing w:val="-4"/>
                <w:sz w:val="28"/>
              </w:rPr>
              <w:t>theo</w:t>
            </w:r>
          </w:p>
        </w:tc>
        <w:tc>
          <w:tcPr>
            <w:tcW w:w="1240" w:type="dxa"/>
          </w:tcPr>
          <w:p>
            <w:pPr>
              <w:pStyle w:val="TableParagraph"/>
              <w:spacing w:line="312" w:lineRule="exact"/>
              <w:ind w:left="252"/>
              <w:rPr>
                <w:sz w:val="28"/>
              </w:rPr>
            </w:pPr>
            <w:r>
              <w:rPr>
                <w:spacing w:val="-2"/>
                <w:sz w:val="28"/>
              </w:rPr>
              <w:t>Không</w:t>
            </w:r>
          </w:p>
        </w:tc>
      </w:tr>
    </w:tbl>
    <w:p>
      <w:pPr>
        <w:spacing w:after="0" w:line="312" w:lineRule="exact"/>
        <w:rPr>
          <w:sz w:val="28"/>
        </w:rPr>
        <w:sectPr>
          <w:pgSz w:w="11910" w:h="16850"/>
          <w:pgMar w:header="724" w:footer="0" w:top="1020" w:bottom="280" w:left="900" w:right="500"/>
        </w:sectPr>
      </w:pPr>
    </w:p>
    <w:p>
      <w:pPr>
        <w:pStyle w:val="BodyText"/>
        <w:spacing w:before="5"/>
        <w:ind w:left="0"/>
        <w:jc w:val="left"/>
        <w:rPr>
          <w:b/>
          <w:sz w:val="8"/>
        </w:rPr>
      </w:pPr>
    </w:p>
    <w:tbl>
      <w:tblPr>
        <w:tblW w:w="0" w:type="auto"/>
        <w:jc w:val="left"/>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7"/>
        <w:gridCol w:w="1411"/>
        <w:gridCol w:w="1691"/>
        <w:gridCol w:w="1519"/>
        <w:gridCol w:w="1240"/>
      </w:tblGrid>
      <w:tr>
        <w:trPr>
          <w:trHeight w:val="1547" w:hRule="atLeast"/>
        </w:trPr>
        <w:tc>
          <w:tcPr>
            <w:tcW w:w="3257" w:type="dxa"/>
          </w:tcPr>
          <w:p>
            <w:pPr>
              <w:pStyle w:val="TableParagraph"/>
              <w:spacing w:line="288" w:lineRule="auto"/>
              <w:ind w:left="107" w:right="97"/>
              <w:jc w:val="both"/>
              <w:rPr>
                <w:sz w:val="28"/>
              </w:rPr>
            </w:pPr>
            <w:r>
              <w:rPr>
                <w:sz w:val="28"/>
              </w:rPr>
              <w:t>việc góp ý nội quy quy chế, quy định liên quan đến</w:t>
            </w:r>
            <w:r>
              <w:rPr>
                <w:spacing w:val="13"/>
                <w:sz w:val="28"/>
              </w:rPr>
              <w:t> </w:t>
            </w:r>
            <w:r>
              <w:rPr>
                <w:sz w:val="28"/>
              </w:rPr>
              <w:t>các</w:t>
            </w:r>
            <w:r>
              <w:rPr>
                <w:spacing w:val="11"/>
                <w:sz w:val="28"/>
              </w:rPr>
              <w:t> </w:t>
            </w:r>
            <w:r>
              <w:rPr>
                <w:sz w:val="28"/>
              </w:rPr>
              <w:t>hoạt</w:t>
            </w:r>
            <w:r>
              <w:rPr>
                <w:spacing w:val="11"/>
                <w:sz w:val="28"/>
              </w:rPr>
              <w:t> </w:t>
            </w:r>
            <w:r>
              <w:rPr>
                <w:sz w:val="28"/>
              </w:rPr>
              <w:t>động</w:t>
            </w:r>
            <w:r>
              <w:rPr>
                <w:spacing w:val="13"/>
                <w:sz w:val="28"/>
              </w:rPr>
              <w:t> </w:t>
            </w:r>
            <w:r>
              <w:rPr>
                <w:sz w:val="28"/>
              </w:rPr>
              <w:t>của</w:t>
            </w:r>
            <w:r>
              <w:rPr>
                <w:spacing w:val="12"/>
                <w:sz w:val="28"/>
              </w:rPr>
              <w:t> </w:t>
            </w:r>
            <w:r>
              <w:rPr>
                <w:spacing w:val="-5"/>
                <w:sz w:val="28"/>
              </w:rPr>
              <w:t>nhà</w:t>
            </w:r>
          </w:p>
          <w:p>
            <w:pPr>
              <w:pStyle w:val="TableParagraph"/>
              <w:ind w:left="107"/>
              <w:rPr>
                <w:sz w:val="28"/>
              </w:rPr>
            </w:pPr>
            <w:r>
              <w:rPr>
                <w:spacing w:val="-2"/>
                <w:sz w:val="28"/>
              </w:rPr>
              <w:t>trường.</w:t>
            </w:r>
          </w:p>
        </w:tc>
        <w:tc>
          <w:tcPr>
            <w:tcW w:w="1411" w:type="dxa"/>
          </w:tcPr>
          <w:p>
            <w:pPr>
              <w:pStyle w:val="TableParagraph"/>
              <w:rPr>
                <w:sz w:val="28"/>
              </w:rPr>
            </w:pPr>
          </w:p>
        </w:tc>
        <w:tc>
          <w:tcPr>
            <w:tcW w:w="1691" w:type="dxa"/>
          </w:tcPr>
          <w:p>
            <w:pPr>
              <w:pStyle w:val="TableParagraph"/>
              <w:rPr>
                <w:sz w:val="28"/>
              </w:rPr>
            </w:pPr>
          </w:p>
        </w:tc>
        <w:tc>
          <w:tcPr>
            <w:tcW w:w="1519" w:type="dxa"/>
          </w:tcPr>
          <w:p>
            <w:pPr>
              <w:pStyle w:val="TableParagraph"/>
              <w:rPr>
                <w:sz w:val="28"/>
              </w:rPr>
            </w:pPr>
          </w:p>
        </w:tc>
        <w:tc>
          <w:tcPr>
            <w:tcW w:w="1240" w:type="dxa"/>
          </w:tcPr>
          <w:p>
            <w:pPr>
              <w:pStyle w:val="TableParagraph"/>
              <w:rPr>
                <w:sz w:val="28"/>
              </w:rPr>
            </w:pPr>
          </w:p>
        </w:tc>
      </w:tr>
      <w:tr>
        <w:trPr>
          <w:trHeight w:val="2318" w:hRule="atLeast"/>
        </w:trPr>
        <w:tc>
          <w:tcPr>
            <w:tcW w:w="3257" w:type="dxa"/>
          </w:tcPr>
          <w:p>
            <w:pPr>
              <w:pStyle w:val="TableParagraph"/>
              <w:spacing w:line="288" w:lineRule="auto"/>
              <w:ind w:left="107" w:right="97" w:firstLine="33"/>
              <w:jc w:val="both"/>
              <w:rPr>
                <w:sz w:val="28"/>
              </w:rPr>
            </w:pPr>
            <w:r>
              <w:rPr>
                <w:sz w:val="28"/>
              </w:rPr>
              <w:t>Lắng nghe ý kiến, khiếu nại, tố cáo, kiến nghị,</w:t>
            </w:r>
            <w:r>
              <w:rPr>
                <w:spacing w:val="80"/>
                <w:sz w:val="28"/>
              </w:rPr>
              <w:t> </w:t>
            </w:r>
            <w:r>
              <w:rPr>
                <w:sz w:val="28"/>
              </w:rPr>
              <w:t>phản ánh của đội ngũ, phụ huynh và cộng đồng để</w:t>
            </w:r>
            <w:r>
              <w:rPr>
                <w:spacing w:val="80"/>
                <w:sz w:val="28"/>
              </w:rPr>
              <w:t> </w:t>
            </w:r>
            <w:r>
              <w:rPr>
                <w:sz w:val="28"/>
              </w:rPr>
              <w:t>kịp thời giải quyết.</w:t>
            </w:r>
          </w:p>
        </w:tc>
        <w:tc>
          <w:tcPr>
            <w:tcW w:w="1411" w:type="dxa"/>
          </w:tcPr>
          <w:p>
            <w:pPr>
              <w:pStyle w:val="TableParagraph"/>
              <w:tabs>
                <w:tab w:pos="1019" w:val="left" w:leader="none"/>
              </w:tabs>
              <w:spacing w:line="288" w:lineRule="auto"/>
              <w:ind w:left="108" w:right="98" w:firstLine="33"/>
              <w:rPr>
                <w:sz w:val="28"/>
              </w:rPr>
            </w:pPr>
            <w:r>
              <w:rPr>
                <w:spacing w:val="-4"/>
                <w:sz w:val="28"/>
              </w:rPr>
              <w:t>Cán</w:t>
            </w:r>
            <w:r>
              <w:rPr>
                <w:sz w:val="28"/>
              </w:rPr>
              <w:tab/>
            </w:r>
            <w:r>
              <w:rPr>
                <w:spacing w:val="-6"/>
                <w:sz w:val="28"/>
              </w:rPr>
              <w:t>bộ </w:t>
            </w:r>
            <w:r>
              <w:rPr>
                <w:sz w:val="28"/>
              </w:rPr>
              <w:t>quản lý.</w:t>
            </w:r>
          </w:p>
        </w:tc>
        <w:tc>
          <w:tcPr>
            <w:tcW w:w="1691" w:type="dxa"/>
          </w:tcPr>
          <w:p>
            <w:pPr>
              <w:pStyle w:val="TableParagraph"/>
              <w:spacing w:line="288" w:lineRule="auto"/>
              <w:ind w:left="108" w:right="94" w:firstLine="33"/>
              <w:jc w:val="both"/>
              <w:rPr>
                <w:sz w:val="28"/>
              </w:rPr>
            </w:pPr>
            <w:r>
              <w:rPr>
                <w:sz w:val="28"/>
              </w:rPr>
              <w:t>Quy</w:t>
            </w:r>
            <w:r>
              <w:rPr>
                <w:spacing w:val="-6"/>
                <w:sz w:val="28"/>
              </w:rPr>
              <w:t> </w:t>
            </w:r>
            <w:r>
              <w:rPr>
                <w:sz w:val="28"/>
              </w:rPr>
              <w:t>chế</w:t>
            </w:r>
            <w:r>
              <w:rPr>
                <w:spacing w:val="-5"/>
                <w:sz w:val="28"/>
              </w:rPr>
              <w:t> </w:t>
            </w:r>
            <w:r>
              <w:rPr>
                <w:sz w:val="28"/>
              </w:rPr>
              <w:t>dân chủ trong nhà trường, nội quy, quy chế</w:t>
            </w:r>
            <w:r>
              <w:rPr>
                <w:spacing w:val="56"/>
                <w:w w:val="150"/>
                <w:sz w:val="28"/>
              </w:rPr>
              <w:t>  </w:t>
            </w:r>
            <w:r>
              <w:rPr>
                <w:spacing w:val="-2"/>
                <w:sz w:val="28"/>
              </w:rPr>
              <w:t>trường</w:t>
            </w:r>
          </w:p>
          <w:p>
            <w:pPr>
              <w:pStyle w:val="TableParagraph"/>
              <w:ind w:left="108"/>
              <w:rPr>
                <w:sz w:val="28"/>
              </w:rPr>
            </w:pPr>
            <w:r>
              <w:rPr>
                <w:spacing w:val="-4"/>
                <w:sz w:val="28"/>
              </w:rPr>
              <w:t>học.</w:t>
            </w:r>
          </w:p>
        </w:tc>
        <w:tc>
          <w:tcPr>
            <w:tcW w:w="1519" w:type="dxa"/>
          </w:tcPr>
          <w:p>
            <w:pPr>
              <w:pStyle w:val="TableParagraph"/>
              <w:spacing w:line="312" w:lineRule="exact"/>
              <w:ind w:left="143"/>
              <w:rPr>
                <w:sz w:val="28"/>
              </w:rPr>
            </w:pPr>
            <w:r>
              <w:rPr>
                <w:spacing w:val="-5"/>
                <w:sz w:val="28"/>
              </w:rPr>
              <w:t>Năm</w:t>
            </w:r>
          </w:p>
          <w:p>
            <w:pPr>
              <w:pStyle w:val="TableParagraph"/>
              <w:spacing w:before="64"/>
              <w:ind w:left="109"/>
              <w:rPr>
                <w:sz w:val="28"/>
              </w:rPr>
            </w:pPr>
            <w:r>
              <w:rPr>
                <w:sz w:val="28"/>
              </w:rPr>
              <w:t>2024-</w:t>
            </w:r>
            <w:r>
              <w:rPr>
                <w:spacing w:val="-4"/>
                <w:sz w:val="28"/>
              </w:rPr>
              <w:t>2025</w:t>
            </w:r>
          </w:p>
          <w:p>
            <w:pPr>
              <w:pStyle w:val="TableParagraph"/>
              <w:tabs>
                <w:tab w:pos="811" w:val="left" w:leader="none"/>
              </w:tabs>
              <w:spacing w:before="65"/>
              <w:ind w:left="109"/>
              <w:rPr>
                <w:sz w:val="28"/>
              </w:rPr>
            </w:pPr>
            <w:r>
              <w:rPr>
                <w:spacing w:val="-5"/>
                <w:sz w:val="28"/>
              </w:rPr>
              <w:t>và</w:t>
            </w:r>
            <w:r>
              <w:rPr>
                <w:sz w:val="28"/>
              </w:rPr>
              <w:tab/>
            </w:r>
            <w:r>
              <w:rPr>
                <w:spacing w:val="-2"/>
                <w:sz w:val="28"/>
              </w:rPr>
              <w:t>trong</w:t>
            </w:r>
          </w:p>
          <w:p>
            <w:pPr>
              <w:pStyle w:val="TableParagraph"/>
              <w:tabs>
                <w:tab w:pos="924" w:val="left" w:leader="none"/>
              </w:tabs>
              <w:spacing w:before="64"/>
              <w:ind w:left="109"/>
              <w:rPr>
                <w:sz w:val="28"/>
              </w:rPr>
            </w:pPr>
            <w:r>
              <w:rPr>
                <w:spacing w:val="-5"/>
                <w:sz w:val="28"/>
              </w:rPr>
              <w:t>các</w:t>
            </w:r>
            <w:r>
              <w:rPr>
                <w:sz w:val="28"/>
              </w:rPr>
              <w:tab/>
            </w:r>
            <w:r>
              <w:rPr>
                <w:spacing w:val="-5"/>
                <w:sz w:val="28"/>
              </w:rPr>
              <w:t>năm</w:t>
            </w:r>
          </w:p>
          <w:p>
            <w:pPr>
              <w:pStyle w:val="TableParagraph"/>
              <w:tabs>
                <w:tab w:pos="985" w:val="left" w:leader="none"/>
              </w:tabs>
              <w:spacing w:line="388" w:lineRule="exact" w:before="15"/>
              <w:ind w:left="109" w:right="94"/>
              <w:rPr>
                <w:sz w:val="28"/>
              </w:rPr>
            </w:pPr>
            <w:r>
              <w:rPr>
                <w:spacing w:val="-4"/>
                <w:sz w:val="28"/>
              </w:rPr>
              <w:t>học</w:t>
            </w:r>
            <w:r>
              <w:rPr>
                <w:sz w:val="28"/>
              </w:rPr>
              <w:tab/>
            </w:r>
            <w:r>
              <w:rPr>
                <w:spacing w:val="-4"/>
                <w:sz w:val="28"/>
              </w:rPr>
              <w:t>tiếp theo</w:t>
            </w:r>
          </w:p>
        </w:tc>
        <w:tc>
          <w:tcPr>
            <w:tcW w:w="1240" w:type="dxa"/>
          </w:tcPr>
          <w:p>
            <w:pPr>
              <w:pStyle w:val="TableParagraph"/>
              <w:spacing w:line="312" w:lineRule="exact"/>
              <w:ind w:left="44"/>
              <w:jc w:val="center"/>
              <w:rPr>
                <w:sz w:val="28"/>
              </w:rPr>
            </w:pPr>
            <w:r>
              <w:rPr>
                <w:spacing w:val="-2"/>
                <w:sz w:val="28"/>
              </w:rPr>
              <w:t>Không</w:t>
            </w:r>
          </w:p>
        </w:tc>
      </w:tr>
      <w:tr>
        <w:trPr>
          <w:trHeight w:val="2704" w:hRule="atLeast"/>
        </w:trPr>
        <w:tc>
          <w:tcPr>
            <w:tcW w:w="3257" w:type="dxa"/>
          </w:tcPr>
          <w:p>
            <w:pPr>
              <w:pStyle w:val="TableParagraph"/>
              <w:spacing w:line="288" w:lineRule="auto"/>
              <w:ind w:left="107" w:right="102" w:firstLine="33"/>
              <w:jc w:val="both"/>
              <w:rPr>
                <w:sz w:val="28"/>
              </w:rPr>
            </w:pPr>
            <w:r>
              <w:rPr>
                <w:sz w:val="28"/>
              </w:rPr>
              <w:t>Hội đồng trường, Ban thanh tra nhân dân tăng cường các giải pháp, cơ chế giám sát thực hiện</w:t>
            </w:r>
            <w:r>
              <w:rPr>
                <w:spacing w:val="80"/>
                <w:sz w:val="28"/>
              </w:rPr>
              <w:t> </w:t>
            </w:r>
            <w:r>
              <w:rPr>
                <w:sz w:val="28"/>
              </w:rPr>
              <w:t>quy chế dân chủ</w:t>
            </w:r>
          </w:p>
        </w:tc>
        <w:tc>
          <w:tcPr>
            <w:tcW w:w="1411" w:type="dxa"/>
          </w:tcPr>
          <w:p>
            <w:pPr>
              <w:pStyle w:val="TableParagraph"/>
              <w:tabs>
                <w:tab w:pos="750" w:val="left" w:leader="none"/>
                <w:tab w:pos="877" w:val="left" w:leader="none"/>
              </w:tabs>
              <w:spacing w:line="288" w:lineRule="auto"/>
              <w:ind w:left="108" w:right="98" w:firstLine="33"/>
              <w:rPr>
                <w:sz w:val="28"/>
              </w:rPr>
            </w:pPr>
            <w:r>
              <w:rPr>
                <w:sz w:val="28"/>
              </w:rPr>
              <w:t>Các</w:t>
            </w:r>
            <w:r>
              <w:rPr>
                <w:spacing w:val="-6"/>
                <w:sz w:val="28"/>
              </w:rPr>
              <w:t> </w:t>
            </w:r>
            <w:r>
              <w:rPr>
                <w:sz w:val="28"/>
              </w:rPr>
              <w:t>thành </w:t>
            </w:r>
            <w:r>
              <w:rPr>
                <w:spacing w:val="-4"/>
                <w:sz w:val="28"/>
              </w:rPr>
              <w:t>viên</w:t>
            </w:r>
            <w:r>
              <w:rPr>
                <w:sz w:val="28"/>
              </w:rPr>
              <w:tab/>
              <w:tab/>
            </w:r>
            <w:r>
              <w:rPr>
                <w:spacing w:val="-4"/>
                <w:sz w:val="28"/>
              </w:rPr>
              <w:t>Hội đồng </w:t>
            </w:r>
            <w:r>
              <w:rPr>
                <w:spacing w:val="-2"/>
                <w:sz w:val="28"/>
              </w:rPr>
              <w:t>trường, </w:t>
            </w:r>
            <w:r>
              <w:rPr>
                <w:sz w:val="28"/>
              </w:rPr>
              <w:t>Ban</w:t>
            </w:r>
            <w:r>
              <w:rPr>
                <w:spacing w:val="11"/>
                <w:sz w:val="28"/>
              </w:rPr>
              <w:t> </w:t>
            </w:r>
            <w:r>
              <w:rPr>
                <w:sz w:val="28"/>
              </w:rPr>
              <w:t>thanh </w:t>
            </w:r>
            <w:r>
              <w:rPr>
                <w:spacing w:val="-5"/>
                <w:sz w:val="28"/>
              </w:rPr>
              <w:t>tra</w:t>
            </w:r>
            <w:r>
              <w:rPr>
                <w:sz w:val="28"/>
              </w:rPr>
              <w:tab/>
            </w:r>
            <w:r>
              <w:rPr>
                <w:spacing w:val="-4"/>
                <w:sz w:val="28"/>
              </w:rPr>
              <w:t>nhân</w:t>
            </w:r>
          </w:p>
          <w:p>
            <w:pPr>
              <w:pStyle w:val="TableParagraph"/>
              <w:ind w:left="108"/>
              <w:rPr>
                <w:sz w:val="28"/>
              </w:rPr>
            </w:pPr>
            <w:r>
              <w:rPr>
                <w:spacing w:val="-5"/>
                <w:sz w:val="28"/>
              </w:rPr>
              <w:t>dân</w:t>
            </w:r>
          </w:p>
        </w:tc>
        <w:tc>
          <w:tcPr>
            <w:tcW w:w="1691" w:type="dxa"/>
          </w:tcPr>
          <w:p>
            <w:pPr>
              <w:pStyle w:val="TableParagraph"/>
              <w:tabs>
                <w:tab w:pos="905" w:val="left" w:leader="none"/>
              </w:tabs>
              <w:spacing w:line="312" w:lineRule="exact"/>
              <w:ind w:left="142"/>
              <w:rPr>
                <w:sz w:val="28"/>
              </w:rPr>
            </w:pPr>
            <w:r>
              <w:rPr>
                <w:spacing w:val="-5"/>
                <w:sz w:val="28"/>
              </w:rPr>
              <w:t>Kế</w:t>
            </w:r>
            <w:r>
              <w:rPr>
                <w:sz w:val="28"/>
              </w:rPr>
              <w:tab/>
            </w:r>
            <w:r>
              <w:rPr>
                <w:spacing w:val="-2"/>
                <w:sz w:val="28"/>
              </w:rPr>
              <w:t>hoạch</w:t>
            </w:r>
          </w:p>
          <w:p>
            <w:pPr>
              <w:pStyle w:val="TableParagraph"/>
              <w:tabs>
                <w:tab w:pos="1017" w:val="left" w:leader="none"/>
                <w:tab w:pos="1254" w:val="left" w:leader="none"/>
              </w:tabs>
              <w:spacing w:line="288" w:lineRule="auto" w:before="64"/>
              <w:ind w:left="108" w:right="94"/>
              <w:rPr>
                <w:sz w:val="28"/>
              </w:rPr>
            </w:pPr>
            <w:r>
              <w:rPr>
                <w:spacing w:val="-4"/>
                <w:sz w:val="28"/>
              </w:rPr>
              <w:t>Hội</w:t>
            </w:r>
            <w:r>
              <w:rPr>
                <w:sz w:val="28"/>
              </w:rPr>
              <w:tab/>
            </w:r>
            <w:r>
              <w:rPr>
                <w:spacing w:val="-4"/>
                <w:sz w:val="28"/>
              </w:rPr>
              <w:t>đồng </w:t>
            </w:r>
            <w:r>
              <w:rPr>
                <w:spacing w:val="-2"/>
                <w:sz w:val="28"/>
              </w:rPr>
              <w:t>trường,</w:t>
            </w:r>
            <w:r>
              <w:rPr>
                <w:sz w:val="28"/>
              </w:rPr>
              <w:tab/>
              <w:tab/>
            </w:r>
            <w:r>
              <w:rPr>
                <w:spacing w:val="-5"/>
                <w:sz w:val="28"/>
              </w:rPr>
              <w:t>Kế</w:t>
            </w:r>
          </w:p>
          <w:p>
            <w:pPr>
              <w:pStyle w:val="TableParagraph"/>
              <w:tabs>
                <w:tab w:pos="1127" w:val="left" w:leader="none"/>
              </w:tabs>
              <w:ind w:left="108"/>
              <w:rPr>
                <w:sz w:val="28"/>
              </w:rPr>
            </w:pPr>
            <w:r>
              <w:rPr>
                <w:spacing w:val="-2"/>
                <w:sz w:val="28"/>
              </w:rPr>
              <w:t>hoạch</w:t>
            </w:r>
            <w:r>
              <w:rPr>
                <w:sz w:val="28"/>
              </w:rPr>
              <w:tab/>
            </w:r>
            <w:r>
              <w:rPr>
                <w:spacing w:val="-5"/>
                <w:sz w:val="28"/>
              </w:rPr>
              <w:t>Ban</w:t>
            </w:r>
          </w:p>
          <w:p>
            <w:pPr>
              <w:pStyle w:val="TableParagraph"/>
              <w:tabs>
                <w:tab w:pos="1283" w:val="left" w:leader="none"/>
              </w:tabs>
              <w:spacing w:line="288" w:lineRule="auto" w:before="65"/>
              <w:ind w:left="108" w:right="96"/>
              <w:rPr>
                <w:sz w:val="28"/>
              </w:rPr>
            </w:pPr>
            <w:r>
              <w:rPr>
                <w:spacing w:val="-2"/>
                <w:sz w:val="28"/>
              </w:rPr>
              <w:t>thanh</w:t>
            </w:r>
            <w:r>
              <w:rPr>
                <w:sz w:val="28"/>
              </w:rPr>
              <w:tab/>
            </w:r>
            <w:r>
              <w:rPr>
                <w:spacing w:val="-4"/>
                <w:sz w:val="28"/>
              </w:rPr>
              <w:t>tra </w:t>
            </w:r>
            <w:r>
              <w:rPr>
                <w:sz w:val="28"/>
              </w:rPr>
              <w:t>nhân dân</w:t>
            </w:r>
          </w:p>
        </w:tc>
        <w:tc>
          <w:tcPr>
            <w:tcW w:w="1519" w:type="dxa"/>
          </w:tcPr>
          <w:p>
            <w:pPr>
              <w:pStyle w:val="TableParagraph"/>
              <w:spacing w:line="312" w:lineRule="exact"/>
              <w:ind w:left="143"/>
              <w:rPr>
                <w:sz w:val="28"/>
              </w:rPr>
            </w:pPr>
            <w:r>
              <w:rPr>
                <w:spacing w:val="-5"/>
                <w:sz w:val="28"/>
              </w:rPr>
              <w:t>Năm</w:t>
            </w:r>
          </w:p>
          <w:p>
            <w:pPr>
              <w:pStyle w:val="TableParagraph"/>
              <w:spacing w:before="64"/>
              <w:ind w:left="109"/>
              <w:rPr>
                <w:sz w:val="28"/>
              </w:rPr>
            </w:pPr>
            <w:r>
              <w:rPr>
                <w:sz w:val="28"/>
              </w:rPr>
              <w:t>2024-</w:t>
            </w:r>
            <w:r>
              <w:rPr>
                <w:spacing w:val="-4"/>
                <w:sz w:val="28"/>
              </w:rPr>
              <w:t>2025</w:t>
            </w:r>
          </w:p>
          <w:p>
            <w:pPr>
              <w:pStyle w:val="TableParagraph"/>
              <w:tabs>
                <w:tab w:pos="811" w:val="left" w:leader="none"/>
              </w:tabs>
              <w:spacing w:before="65"/>
              <w:ind w:left="109"/>
              <w:rPr>
                <w:sz w:val="28"/>
              </w:rPr>
            </w:pPr>
            <w:r>
              <w:rPr>
                <w:spacing w:val="-5"/>
                <w:sz w:val="28"/>
              </w:rPr>
              <w:t>và</w:t>
            </w:r>
            <w:r>
              <w:rPr>
                <w:sz w:val="28"/>
              </w:rPr>
              <w:tab/>
            </w:r>
            <w:r>
              <w:rPr>
                <w:spacing w:val="-2"/>
                <w:sz w:val="28"/>
              </w:rPr>
              <w:t>trong</w:t>
            </w:r>
          </w:p>
          <w:p>
            <w:pPr>
              <w:pStyle w:val="TableParagraph"/>
              <w:tabs>
                <w:tab w:pos="924" w:val="left" w:leader="none"/>
              </w:tabs>
              <w:spacing w:before="64"/>
              <w:ind w:left="109"/>
              <w:rPr>
                <w:sz w:val="28"/>
              </w:rPr>
            </w:pPr>
            <w:r>
              <w:rPr>
                <w:spacing w:val="-5"/>
                <w:sz w:val="28"/>
              </w:rPr>
              <w:t>các</w:t>
            </w:r>
            <w:r>
              <w:rPr>
                <w:sz w:val="28"/>
              </w:rPr>
              <w:tab/>
            </w:r>
            <w:r>
              <w:rPr>
                <w:spacing w:val="-5"/>
                <w:sz w:val="28"/>
              </w:rPr>
              <w:t>năm</w:t>
            </w:r>
          </w:p>
          <w:p>
            <w:pPr>
              <w:pStyle w:val="TableParagraph"/>
              <w:tabs>
                <w:tab w:pos="985" w:val="left" w:leader="none"/>
              </w:tabs>
              <w:spacing w:line="288" w:lineRule="auto" w:before="64"/>
              <w:ind w:left="109" w:right="94"/>
              <w:rPr>
                <w:sz w:val="28"/>
              </w:rPr>
            </w:pPr>
            <w:r>
              <w:rPr>
                <w:spacing w:val="-4"/>
                <w:sz w:val="28"/>
              </w:rPr>
              <w:t>học</w:t>
            </w:r>
            <w:r>
              <w:rPr>
                <w:sz w:val="28"/>
              </w:rPr>
              <w:tab/>
            </w:r>
            <w:r>
              <w:rPr>
                <w:spacing w:val="-4"/>
                <w:sz w:val="28"/>
              </w:rPr>
              <w:t>tiếp theo</w:t>
            </w:r>
          </w:p>
        </w:tc>
        <w:tc>
          <w:tcPr>
            <w:tcW w:w="1240" w:type="dxa"/>
          </w:tcPr>
          <w:p>
            <w:pPr>
              <w:pStyle w:val="TableParagraph"/>
              <w:spacing w:line="312" w:lineRule="exact"/>
              <w:ind w:left="44"/>
              <w:jc w:val="center"/>
              <w:rPr>
                <w:sz w:val="28"/>
              </w:rPr>
            </w:pPr>
            <w:r>
              <w:rPr>
                <w:spacing w:val="-2"/>
                <w:sz w:val="28"/>
              </w:rPr>
              <w:t>Không</w:t>
            </w:r>
          </w:p>
        </w:tc>
      </w:tr>
    </w:tbl>
    <w:p>
      <w:pPr>
        <w:pStyle w:val="ListParagraph"/>
        <w:numPr>
          <w:ilvl w:val="0"/>
          <w:numId w:val="15"/>
        </w:numPr>
        <w:tabs>
          <w:tab w:pos="1654" w:val="left" w:leader="none"/>
        </w:tabs>
        <w:spacing w:line="240" w:lineRule="auto" w:before="0" w:after="0"/>
        <w:ind w:left="1654" w:right="0" w:hanging="286"/>
        <w:jc w:val="both"/>
        <w:rPr>
          <w:sz w:val="28"/>
        </w:rPr>
      </w:pPr>
      <w:r>
        <w:rPr>
          <w:b/>
          <w:sz w:val="28"/>
        </w:rPr>
        <w:t>Tự đánh</w:t>
      </w:r>
      <w:r>
        <w:rPr>
          <w:b/>
          <w:spacing w:val="3"/>
          <w:sz w:val="28"/>
        </w:rPr>
        <w:t> </w:t>
      </w:r>
      <w:r>
        <w:rPr>
          <w:b/>
          <w:sz w:val="28"/>
        </w:rPr>
        <w:t>giá:</w:t>
      </w:r>
      <w:r>
        <w:rPr>
          <w:b/>
          <w:spacing w:val="9"/>
          <w:sz w:val="28"/>
        </w:rPr>
        <w:t> </w:t>
      </w:r>
      <w:r>
        <w:rPr>
          <w:sz w:val="28"/>
        </w:rPr>
        <w:t>Đạt</w:t>
      </w:r>
      <w:r>
        <w:rPr>
          <w:spacing w:val="4"/>
          <w:sz w:val="28"/>
        </w:rPr>
        <w:t> </w:t>
      </w:r>
      <w:r>
        <w:rPr>
          <w:sz w:val="28"/>
        </w:rPr>
        <w:t>mức</w:t>
      </w:r>
      <w:r>
        <w:rPr>
          <w:spacing w:val="6"/>
          <w:sz w:val="28"/>
        </w:rPr>
        <w:t> </w:t>
      </w:r>
      <w:r>
        <w:rPr>
          <w:spacing w:val="-10"/>
          <w:sz w:val="28"/>
        </w:rPr>
        <w:t>2</w:t>
      </w:r>
    </w:p>
    <w:p>
      <w:pPr>
        <w:pStyle w:val="Heading2"/>
        <w:spacing w:line="288" w:lineRule="auto"/>
        <w:ind w:right="2145"/>
        <w:jc w:val="both"/>
      </w:pPr>
      <w:r>
        <w:rPr>
          <w:i/>
        </w:rPr>
        <w:t>Tiêu chí 1.10: Đảm bảo an ninh trật tự, an toàn trường học</w:t>
      </w:r>
      <w:r>
        <w:rPr/>
        <w:t> Mức 1:</w:t>
      </w:r>
    </w:p>
    <w:p>
      <w:pPr>
        <w:pStyle w:val="ListParagraph"/>
        <w:numPr>
          <w:ilvl w:val="1"/>
          <w:numId w:val="15"/>
        </w:numPr>
        <w:tabs>
          <w:tab w:pos="1688" w:val="left" w:leader="none"/>
        </w:tabs>
        <w:spacing w:line="288" w:lineRule="auto" w:before="0" w:after="0"/>
        <w:ind w:left="802" w:right="630" w:firstLine="566"/>
        <w:jc w:val="both"/>
        <w:rPr>
          <w:i/>
          <w:sz w:val="28"/>
        </w:rPr>
      </w:pPr>
      <w:r>
        <w:rPr>
          <w:i/>
          <w:sz w:val="28"/>
        </w:rPr>
        <w:t>Có phương án đảm bảo an ninh trật tự, vệ sinh an toàn thực phẩm; an</w:t>
      </w:r>
      <w:r>
        <w:rPr>
          <w:i/>
          <w:sz w:val="28"/>
        </w:rPr>
        <w:t> toàn</w:t>
      </w:r>
      <w:r>
        <w:rPr>
          <w:i/>
          <w:spacing w:val="40"/>
          <w:sz w:val="28"/>
        </w:rPr>
        <w:t> </w:t>
      </w:r>
      <w:r>
        <w:rPr>
          <w:i/>
          <w:sz w:val="28"/>
        </w:rPr>
        <w:t>phòng,</w:t>
      </w:r>
      <w:r>
        <w:rPr>
          <w:i/>
          <w:spacing w:val="40"/>
          <w:sz w:val="28"/>
        </w:rPr>
        <w:t> </w:t>
      </w:r>
      <w:r>
        <w:rPr>
          <w:i/>
          <w:sz w:val="28"/>
        </w:rPr>
        <w:t>chống</w:t>
      </w:r>
      <w:r>
        <w:rPr>
          <w:i/>
          <w:spacing w:val="40"/>
          <w:sz w:val="28"/>
        </w:rPr>
        <w:t> </w:t>
      </w:r>
      <w:r>
        <w:rPr>
          <w:i/>
          <w:sz w:val="28"/>
        </w:rPr>
        <w:t>tai</w:t>
      </w:r>
      <w:r>
        <w:rPr>
          <w:i/>
          <w:spacing w:val="40"/>
          <w:sz w:val="28"/>
        </w:rPr>
        <w:t> </w:t>
      </w:r>
      <w:r>
        <w:rPr>
          <w:i/>
          <w:sz w:val="28"/>
        </w:rPr>
        <w:t>nạn,</w:t>
      </w:r>
      <w:r>
        <w:rPr>
          <w:i/>
          <w:spacing w:val="40"/>
          <w:sz w:val="28"/>
        </w:rPr>
        <w:t> </w:t>
      </w:r>
      <w:r>
        <w:rPr>
          <w:i/>
          <w:sz w:val="28"/>
        </w:rPr>
        <w:t>thương</w:t>
      </w:r>
      <w:r>
        <w:rPr>
          <w:i/>
          <w:spacing w:val="40"/>
          <w:sz w:val="28"/>
        </w:rPr>
        <w:t> </w:t>
      </w:r>
      <w:r>
        <w:rPr>
          <w:i/>
          <w:sz w:val="28"/>
        </w:rPr>
        <w:t>tích,</w:t>
      </w:r>
      <w:r>
        <w:rPr>
          <w:i/>
          <w:spacing w:val="40"/>
          <w:sz w:val="28"/>
        </w:rPr>
        <w:t> </w:t>
      </w:r>
      <w:r>
        <w:rPr>
          <w:i/>
          <w:sz w:val="28"/>
        </w:rPr>
        <w:t>an</w:t>
      </w:r>
      <w:r>
        <w:rPr>
          <w:i/>
          <w:spacing w:val="40"/>
          <w:sz w:val="28"/>
        </w:rPr>
        <w:t> </w:t>
      </w:r>
      <w:r>
        <w:rPr>
          <w:i/>
          <w:sz w:val="28"/>
        </w:rPr>
        <w:t>toàn</w:t>
      </w:r>
      <w:r>
        <w:rPr>
          <w:i/>
          <w:spacing w:val="40"/>
          <w:sz w:val="28"/>
        </w:rPr>
        <w:t> </w:t>
      </w:r>
      <w:r>
        <w:rPr>
          <w:i/>
          <w:sz w:val="28"/>
        </w:rPr>
        <w:t>phòng,</w:t>
      </w:r>
      <w:r>
        <w:rPr>
          <w:i/>
          <w:spacing w:val="40"/>
          <w:sz w:val="28"/>
        </w:rPr>
        <w:t> </w:t>
      </w:r>
      <w:r>
        <w:rPr>
          <w:i/>
          <w:sz w:val="28"/>
        </w:rPr>
        <w:t>chống</w:t>
      </w:r>
      <w:r>
        <w:rPr>
          <w:i/>
          <w:spacing w:val="40"/>
          <w:sz w:val="28"/>
        </w:rPr>
        <w:t> </w:t>
      </w:r>
      <w:r>
        <w:rPr>
          <w:i/>
          <w:sz w:val="28"/>
        </w:rPr>
        <w:t>cháy</w:t>
      </w:r>
      <w:r>
        <w:rPr>
          <w:i/>
          <w:spacing w:val="40"/>
          <w:sz w:val="28"/>
        </w:rPr>
        <w:t> </w:t>
      </w:r>
      <w:r>
        <w:rPr>
          <w:i/>
          <w:sz w:val="28"/>
        </w:rPr>
        <w:t>nổ;</w:t>
      </w:r>
      <w:r>
        <w:rPr>
          <w:i/>
          <w:spacing w:val="40"/>
          <w:sz w:val="28"/>
        </w:rPr>
        <w:t> </w:t>
      </w:r>
      <w:r>
        <w:rPr>
          <w:i/>
          <w:sz w:val="28"/>
        </w:rPr>
        <w:t>an toàn phòng, chống thảm họa, thiên tai; phòng, chống dịch bệnh; phòng, chống các tệ nạn xã hội và phòng, chống bạo lực trong nhà trường; những trường có</w:t>
      </w:r>
      <w:r>
        <w:rPr>
          <w:i/>
          <w:spacing w:val="40"/>
          <w:sz w:val="28"/>
        </w:rPr>
        <w:t> </w:t>
      </w:r>
      <w:r>
        <w:rPr>
          <w:i/>
          <w:sz w:val="28"/>
        </w:rPr>
        <w:t>tổ chức bếp ăn cho trẻ được cấp giấy nhận đủ điều kiện an toàn thực phẩm;</w:t>
      </w:r>
    </w:p>
    <w:p>
      <w:pPr>
        <w:pStyle w:val="ListParagraph"/>
        <w:numPr>
          <w:ilvl w:val="1"/>
          <w:numId w:val="15"/>
        </w:numPr>
        <w:tabs>
          <w:tab w:pos="1683" w:val="left" w:leader="none"/>
        </w:tabs>
        <w:spacing w:line="288" w:lineRule="auto" w:before="0" w:after="0"/>
        <w:ind w:left="802" w:right="642" w:firstLine="566"/>
        <w:jc w:val="both"/>
        <w:rPr>
          <w:i/>
          <w:sz w:val="28"/>
        </w:rPr>
      </w:pPr>
      <w:r>
        <w:rPr>
          <w:i/>
          <w:sz w:val="28"/>
        </w:rPr>
        <w:t>Có hộp thư góp ý, đường dây nóng và các hình thức khác để tiếp nhận,</w:t>
      </w:r>
      <w:r>
        <w:rPr>
          <w:i/>
          <w:sz w:val="28"/>
        </w:rPr>
        <w:t> xử lý các thông tin phản ánh của người dân; đảm bảo an toàn cho cán bộ quản lý giáo viên, nhân viên và trẻ trong nhà trường;</w:t>
      </w:r>
    </w:p>
    <w:p>
      <w:pPr>
        <w:pStyle w:val="ListParagraph"/>
        <w:numPr>
          <w:ilvl w:val="1"/>
          <w:numId w:val="15"/>
        </w:numPr>
        <w:tabs>
          <w:tab w:pos="1667" w:val="left" w:leader="none"/>
        </w:tabs>
        <w:spacing w:line="288" w:lineRule="auto" w:before="0" w:after="0"/>
        <w:ind w:left="802" w:right="649" w:firstLine="566"/>
        <w:jc w:val="both"/>
        <w:rPr>
          <w:i/>
          <w:sz w:val="28"/>
        </w:rPr>
      </w:pPr>
      <w:r>
        <w:rPr>
          <w:i/>
          <w:sz w:val="28"/>
        </w:rPr>
        <w:t>Không có hiện tượng kỳ thị, hành vi bạo lực, vi phạm pháp luật về bình</w:t>
      </w:r>
      <w:r>
        <w:rPr>
          <w:i/>
          <w:sz w:val="28"/>
        </w:rPr>
        <w:t> đẳng giới trong nhà trường.</w:t>
      </w:r>
    </w:p>
    <w:p>
      <w:pPr>
        <w:pStyle w:val="Heading2"/>
        <w:spacing w:before="1"/>
        <w:jc w:val="both"/>
        <w:rPr>
          <w:i/>
        </w:rPr>
      </w:pPr>
      <w:r>
        <w:rPr>
          <w:i/>
        </w:rPr>
        <w:t>Mức</w:t>
      </w:r>
      <w:r>
        <w:rPr>
          <w:i/>
          <w:spacing w:val="4"/>
        </w:rPr>
        <w:t> </w:t>
      </w:r>
      <w:r>
        <w:rPr>
          <w:i/>
          <w:spacing w:val="-5"/>
        </w:rPr>
        <w:t>2:</w:t>
      </w:r>
    </w:p>
    <w:p>
      <w:pPr>
        <w:pStyle w:val="ListParagraph"/>
        <w:numPr>
          <w:ilvl w:val="0"/>
          <w:numId w:val="16"/>
        </w:numPr>
        <w:tabs>
          <w:tab w:pos="1689" w:val="left" w:leader="none"/>
        </w:tabs>
        <w:spacing w:line="288" w:lineRule="auto" w:before="57" w:after="0"/>
        <w:ind w:left="802" w:right="633" w:firstLine="566"/>
        <w:jc w:val="both"/>
        <w:rPr>
          <w:i/>
          <w:sz w:val="28"/>
        </w:rPr>
      </w:pPr>
      <w:r>
        <w:rPr>
          <w:i/>
          <w:sz w:val="28"/>
        </w:rPr>
        <w:t>Cán bộ quản lý, giáo viên, nhân viên và trẻ được phổ biến, hướng dẫn</w:t>
      </w:r>
      <w:r>
        <w:rPr>
          <w:i/>
          <w:sz w:val="28"/>
        </w:rPr>
        <w:t>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pPr>
        <w:spacing w:after="0" w:line="288" w:lineRule="auto"/>
        <w:jc w:val="both"/>
        <w:rPr>
          <w:sz w:val="28"/>
        </w:rPr>
        <w:sectPr>
          <w:pgSz w:w="11910" w:h="16850"/>
          <w:pgMar w:header="724" w:footer="0" w:top="1020" w:bottom="280" w:left="900" w:right="500"/>
        </w:sectPr>
      </w:pPr>
    </w:p>
    <w:p>
      <w:pPr>
        <w:pStyle w:val="ListParagraph"/>
        <w:numPr>
          <w:ilvl w:val="0"/>
          <w:numId w:val="16"/>
        </w:numPr>
        <w:tabs>
          <w:tab w:pos="1115" w:val="left" w:leader="none"/>
        </w:tabs>
        <w:spacing w:line="288" w:lineRule="auto" w:before="88" w:after="0"/>
        <w:ind w:left="232" w:right="1203" w:firstLine="566"/>
        <w:jc w:val="both"/>
        <w:rPr>
          <w:i/>
          <w:sz w:val="28"/>
        </w:rPr>
      </w:pPr>
      <w:r>
        <w:rPr>
          <w:i/>
          <w:sz w:val="28"/>
        </w:rPr>
        <w:t>Nhà trường thường xuyên kiểm tra, thu thập, đánh giá, xử lý các thông</w:t>
      </w:r>
      <w:r>
        <w:rPr>
          <w:i/>
          <w:sz w:val="28"/>
        </w:rPr>
        <w:t> tin, biểu hiện liên quan đến bạo lực học đường, an ninh trật tự và có biện pháp ngăn chặn kịp thời, hiệu quả.</w:t>
      </w:r>
    </w:p>
    <w:p>
      <w:pPr>
        <w:pStyle w:val="Heading1"/>
        <w:numPr>
          <w:ilvl w:val="1"/>
          <w:numId w:val="16"/>
        </w:numPr>
        <w:tabs>
          <w:tab w:pos="1085" w:val="left" w:leader="none"/>
        </w:tabs>
        <w:spacing w:line="288" w:lineRule="auto" w:before="5" w:after="0"/>
        <w:ind w:left="799" w:right="7376" w:firstLine="0"/>
        <w:jc w:val="both"/>
      </w:pPr>
      <w:r>
        <w:rPr/>
        <w:t>Mô</w:t>
      </w:r>
      <w:r>
        <w:rPr>
          <w:spacing w:val="-2"/>
        </w:rPr>
        <w:t> </w:t>
      </w:r>
      <w:r>
        <w:rPr/>
        <w:t>tả</w:t>
      </w:r>
      <w:r>
        <w:rPr>
          <w:spacing w:val="-2"/>
        </w:rPr>
        <w:t> </w:t>
      </w:r>
      <w:r>
        <w:rPr/>
        <w:t>hiện</w:t>
      </w:r>
      <w:r>
        <w:rPr>
          <w:spacing w:val="-3"/>
        </w:rPr>
        <w:t> </w:t>
      </w:r>
      <w:r>
        <w:rPr/>
        <w:t>trạng Mức 1</w:t>
      </w:r>
    </w:p>
    <w:p>
      <w:pPr>
        <w:pStyle w:val="BodyText"/>
        <w:spacing w:line="288" w:lineRule="auto"/>
        <w:ind w:right="1198" w:firstLine="566"/>
      </w:pPr>
      <w:r>
        <w:rPr/>
        <w:t>Nhà trường có đầy đủ các loại phương như: Phương án đảm bảo an ninh</w:t>
      </w:r>
      <w:r>
        <w:rPr>
          <w:spacing w:val="40"/>
        </w:rPr>
        <w:t> </w:t>
      </w:r>
      <w:r>
        <w:rPr/>
        <w:t>trật tự [H1-1.10-01]; phương án vệ sinh an toàn thực phẩm, nhà trường đã kí</w:t>
      </w:r>
      <w:r>
        <w:rPr>
          <w:spacing w:val="80"/>
        </w:rPr>
        <w:t> </w:t>
      </w:r>
      <w:r>
        <w:rPr/>
        <w:t>bản cam kết đảm bảo an toàn thực phẩm đối với bếp ăn tập thể [H1-1.10-02]; phương án an toàn phòng, chống tai nạn, thương tích; phương án phòng, chống dịch bệnh [H1-1.10-03]; phương án phòng cháy chữa cháy; phương án an toàn phòng chống thảm họa, thiên tai [H1-1.10-04]; phương án phòng chống các tệ nạn xã hội và phòng chống bạo lực học đường [H1-1.10-05].</w:t>
      </w:r>
    </w:p>
    <w:p>
      <w:pPr>
        <w:pStyle w:val="BodyText"/>
        <w:spacing w:line="288" w:lineRule="auto"/>
        <w:ind w:right="1205" w:firstLine="566"/>
      </w:pPr>
      <w:r>
        <w:rPr/>
        <w:t>Nhà trường có hòm thư góp ý được để ở nơi thuận lợi, có số điện thoại đường dây nóng để tiếp nhận, xử lý kịp thời các thông tin phản ánh của cán bộ, giáo viên, nhân viên, phụ huynh</w:t>
      </w:r>
      <w:r>
        <w:rPr>
          <w:spacing w:val="40"/>
        </w:rPr>
        <w:t> </w:t>
      </w:r>
      <w:r>
        <w:rPr/>
        <w:t>học sinh, của người dân, cá nhân tham gia</w:t>
      </w:r>
      <w:r>
        <w:rPr>
          <w:spacing w:val="80"/>
        </w:rPr>
        <w:t> </w:t>
      </w:r>
      <w:r>
        <w:rPr/>
        <w:t>đóng góp ý kiến. Đảm bảo an toàn cho cán bộ quản lý, giáo viên, nhân viên và trẻ trong nhà trường [1.10-06].</w:t>
      </w:r>
    </w:p>
    <w:p>
      <w:pPr>
        <w:pStyle w:val="BodyText"/>
        <w:spacing w:line="288" w:lineRule="auto"/>
        <w:ind w:right="1217" w:firstLine="566"/>
      </w:pPr>
      <w:r>
        <w:rPr/>
        <w:t>Trong 05 năm nhà trường không có cán bộ, giáo viên, nhân viên nào có hiện tượng kỳ thị, có hành vi bạo lực trẻ em và những hành vi, vi phạm pháp</w:t>
      </w:r>
      <w:r>
        <w:rPr>
          <w:spacing w:val="40"/>
        </w:rPr>
        <w:t> </w:t>
      </w:r>
      <w:r>
        <w:rPr/>
        <w:t>luật về bình đẳng giới [H1-1.2-09].</w:t>
      </w:r>
    </w:p>
    <w:p>
      <w:pPr>
        <w:pStyle w:val="Heading1"/>
        <w:spacing w:before="2"/>
      </w:pPr>
      <w:r>
        <w:rPr/>
        <w:t>Mức</w:t>
      </w:r>
      <w:r>
        <w:rPr>
          <w:spacing w:val="5"/>
        </w:rPr>
        <w:t> </w:t>
      </w:r>
      <w:r>
        <w:rPr>
          <w:spacing w:val="-10"/>
        </w:rPr>
        <w:t>2</w:t>
      </w:r>
    </w:p>
    <w:p>
      <w:pPr>
        <w:pStyle w:val="BodyText"/>
        <w:spacing w:line="288" w:lineRule="auto" w:before="59"/>
        <w:ind w:right="1197" w:firstLine="566"/>
      </w:pPr>
      <w:r>
        <w:rPr/>
        <w:t>Nhà trường đã phổ biến, hướng dẫn cho tất cả cán bộ quản lý, giáo viên, nhân viên và học sinh thực hiện các phương án, quy chế như: Phương án đảm bảo an ninh trật tự [H1-1.10-01]; phương án vệ sinh an toàn thực phẩm [H1- 1.10-02]; phương án an toàn phòng, chống tai nạn, thương tích; phương án phòng, chống dịch bệnh [H1-1.10-03]; phương án chữa cháy cơ sở; phương án an</w:t>
      </w:r>
      <w:r>
        <w:rPr>
          <w:spacing w:val="40"/>
        </w:rPr>
        <w:t> </w:t>
      </w:r>
      <w:r>
        <w:rPr/>
        <w:t>toàn</w:t>
      </w:r>
      <w:r>
        <w:rPr>
          <w:spacing w:val="40"/>
        </w:rPr>
        <w:t> </w:t>
      </w:r>
      <w:r>
        <w:rPr/>
        <w:t>phòng,</w:t>
      </w:r>
      <w:r>
        <w:rPr>
          <w:spacing w:val="40"/>
        </w:rPr>
        <w:t> </w:t>
      </w:r>
      <w:r>
        <w:rPr/>
        <w:t>chống</w:t>
      </w:r>
      <w:r>
        <w:rPr>
          <w:spacing w:val="40"/>
        </w:rPr>
        <w:t> </w:t>
      </w:r>
      <w:r>
        <w:rPr/>
        <w:t>thảm</w:t>
      </w:r>
      <w:r>
        <w:rPr>
          <w:spacing w:val="40"/>
        </w:rPr>
        <w:t> </w:t>
      </w:r>
      <w:r>
        <w:rPr/>
        <w:t>họa,</w:t>
      </w:r>
      <w:r>
        <w:rPr>
          <w:spacing w:val="40"/>
        </w:rPr>
        <w:t> </w:t>
      </w:r>
      <w:r>
        <w:rPr/>
        <w:t>thiên</w:t>
      </w:r>
      <w:r>
        <w:rPr>
          <w:spacing w:val="40"/>
        </w:rPr>
        <w:t> </w:t>
      </w:r>
      <w:r>
        <w:rPr/>
        <w:t>tai</w:t>
      </w:r>
      <w:r>
        <w:rPr>
          <w:spacing w:val="40"/>
        </w:rPr>
        <w:t> </w:t>
      </w:r>
      <w:r>
        <w:rPr/>
        <w:t>[H1-1.10-04];</w:t>
      </w:r>
      <w:r>
        <w:rPr>
          <w:spacing w:val="40"/>
        </w:rPr>
        <w:t> </w:t>
      </w:r>
      <w:r>
        <w:rPr/>
        <w:t>phương</w:t>
      </w:r>
      <w:r>
        <w:rPr>
          <w:spacing w:val="40"/>
        </w:rPr>
        <w:t> </w:t>
      </w:r>
      <w:r>
        <w:rPr/>
        <w:t>án</w:t>
      </w:r>
      <w:r>
        <w:rPr>
          <w:spacing w:val="40"/>
        </w:rPr>
        <w:t> </w:t>
      </w:r>
      <w:r>
        <w:rPr/>
        <w:t>phòng chống các tệ nạn xã hội và phòng, chống bạo lực học đường</w:t>
      </w:r>
      <w:r>
        <w:rPr>
          <w:spacing w:val="40"/>
        </w:rPr>
        <w:t> </w:t>
      </w:r>
      <w:r>
        <w:rPr/>
        <w:t>[H1-1.10-05].</w:t>
      </w:r>
    </w:p>
    <w:p>
      <w:pPr>
        <w:pStyle w:val="BodyText"/>
        <w:spacing w:line="288" w:lineRule="auto" w:before="1"/>
        <w:ind w:right="1203" w:firstLine="566"/>
      </w:pPr>
      <w:r>
        <w:rPr/>
        <w:t>Nhà trường thường xuyên kiểm tra, thu thập, đánh giá, xử lý các thông tin, biểu hiện liên quan đến bạo lực học đường, đảm bảo an ninh trật tự và có biện pháp</w:t>
      </w:r>
      <w:r>
        <w:rPr>
          <w:spacing w:val="40"/>
        </w:rPr>
        <w:t> </w:t>
      </w:r>
      <w:r>
        <w:rPr/>
        <w:t>ngăn</w:t>
      </w:r>
      <w:r>
        <w:rPr>
          <w:spacing w:val="40"/>
        </w:rPr>
        <w:t> </w:t>
      </w:r>
      <w:r>
        <w:rPr/>
        <w:t>chặn</w:t>
      </w:r>
      <w:r>
        <w:rPr>
          <w:spacing w:val="40"/>
        </w:rPr>
        <w:t> </w:t>
      </w:r>
      <w:r>
        <w:rPr/>
        <w:t>kịp</w:t>
      </w:r>
      <w:r>
        <w:rPr>
          <w:spacing w:val="40"/>
        </w:rPr>
        <w:t> </w:t>
      </w:r>
      <w:r>
        <w:rPr/>
        <w:t>thời,</w:t>
      </w:r>
      <w:r>
        <w:rPr>
          <w:spacing w:val="38"/>
        </w:rPr>
        <w:t> </w:t>
      </w:r>
      <w:r>
        <w:rPr/>
        <w:t>hiệu</w:t>
      </w:r>
      <w:r>
        <w:rPr>
          <w:spacing w:val="40"/>
        </w:rPr>
        <w:t> </w:t>
      </w:r>
      <w:r>
        <w:rPr/>
        <w:t>quả.</w:t>
      </w:r>
      <w:r>
        <w:rPr>
          <w:spacing w:val="40"/>
        </w:rPr>
        <w:t> </w:t>
      </w:r>
      <w:r>
        <w:rPr/>
        <w:t>Trong</w:t>
      </w:r>
      <w:r>
        <w:rPr>
          <w:spacing w:val="40"/>
        </w:rPr>
        <w:t> </w:t>
      </w:r>
      <w:r>
        <w:rPr/>
        <w:t>các</w:t>
      </w:r>
      <w:r>
        <w:rPr>
          <w:spacing w:val="37"/>
        </w:rPr>
        <w:t> </w:t>
      </w:r>
      <w:r>
        <w:rPr/>
        <w:t>năm</w:t>
      </w:r>
      <w:r>
        <w:rPr>
          <w:spacing w:val="36"/>
        </w:rPr>
        <w:t> </w:t>
      </w:r>
      <w:r>
        <w:rPr/>
        <w:t>học</w:t>
      </w:r>
      <w:r>
        <w:rPr>
          <w:spacing w:val="40"/>
        </w:rPr>
        <w:t> </w:t>
      </w:r>
      <w:r>
        <w:rPr/>
        <w:t>không</w:t>
      </w:r>
      <w:r>
        <w:rPr>
          <w:spacing w:val="40"/>
        </w:rPr>
        <w:t> </w:t>
      </w:r>
      <w:r>
        <w:rPr/>
        <w:t>có</w:t>
      </w:r>
      <w:r>
        <w:rPr>
          <w:spacing w:val="37"/>
        </w:rPr>
        <w:t> </w:t>
      </w:r>
      <w:r>
        <w:rPr/>
        <w:t>hiện</w:t>
      </w:r>
      <w:r>
        <w:rPr>
          <w:spacing w:val="40"/>
        </w:rPr>
        <w:t> </w:t>
      </w:r>
      <w:r>
        <w:rPr/>
        <w:t>tượng liên quan đến bạo lực học đường trong nhà trường [H1-1.2-09].</w:t>
      </w:r>
    </w:p>
    <w:p>
      <w:pPr>
        <w:pStyle w:val="Heading1"/>
        <w:numPr>
          <w:ilvl w:val="1"/>
          <w:numId w:val="16"/>
        </w:numPr>
        <w:tabs>
          <w:tab w:pos="1085" w:val="left" w:leader="none"/>
        </w:tabs>
        <w:spacing w:line="240" w:lineRule="auto" w:before="5" w:after="0"/>
        <w:ind w:left="1085" w:right="0" w:hanging="286"/>
        <w:jc w:val="both"/>
      </w:pPr>
      <w:r>
        <w:rPr/>
        <w:t>Điểm </w:t>
      </w:r>
      <w:r>
        <w:rPr>
          <w:spacing w:val="-4"/>
        </w:rPr>
        <w:t>mạnh</w:t>
      </w:r>
    </w:p>
    <w:p>
      <w:pPr>
        <w:pStyle w:val="BodyText"/>
        <w:spacing w:line="288" w:lineRule="auto" w:before="60"/>
        <w:ind w:right="1199" w:firstLine="566"/>
      </w:pPr>
      <w:r>
        <w:rPr/>
        <w:t>Nhà trường xây dựng đầy đủ các phương án</w:t>
      </w:r>
      <w:r>
        <w:rPr>
          <w:spacing w:val="40"/>
        </w:rPr>
        <w:t> </w:t>
      </w:r>
      <w:r>
        <w:rPr/>
        <w:t>theo quy định, phổ biến, hướng</w:t>
      </w:r>
      <w:r>
        <w:rPr>
          <w:spacing w:val="40"/>
        </w:rPr>
        <w:t> </w:t>
      </w:r>
      <w:r>
        <w:rPr/>
        <w:t>dẫn</w:t>
      </w:r>
      <w:r>
        <w:rPr>
          <w:spacing w:val="40"/>
        </w:rPr>
        <w:t> </w:t>
      </w:r>
      <w:r>
        <w:rPr/>
        <w:t>tới</w:t>
      </w:r>
      <w:r>
        <w:rPr>
          <w:spacing w:val="40"/>
        </w:rPr>
        <w:t> </w:t>
      </w:r>
      <w:r>
        <w:rPr/>
        <w:t>toàn</w:t>
      </w:r>
      <w:r>
        <w:rPr>
          <w:spacing w:val="40"/>
        </w:rPr>
        <w:t> </w:t>
      </w:r>
      <w:r>
        <w:rPr/>
        <w:t>thể</w:t>
      </w:r>
      <w:r>
        <w:rPr>
          <w:spacing w:val="40"/>
        </w:rPr>
        <w:t> </w:t>
      </w:r>
      <w:r>
        <w:rPr/>
        <w:t>cán</w:t>
      </w:r>
      <w:r>
        <w:rPr>
          <w:spacing w:val="40"/>
        </w:rPr>
        <w:t> </w:t>
      </w:r>
      <w:r>
        <w:rPr/>
        <w:t>bộ,</w:t>
      </w:r>
      <w:r>
        <w:rPr>
          <w:spacing w:val="40"/>
        </w:rPr>
        <w:t> </w:t>
      </w:r>
      <w:r>
        <w:rPr/>
        <w:t>giáo</w:t>
      </w:r>
      <w:r>
        <w:rPr>
          <w:spacing w:val="40"/>
        </w:rPr>
        <w:t> </w:t>
      </w:r>
      <w:r>
        <w:rPr/>
        <w:t>viên,</w:t>
      </w:r>
      <w:r>
        <w:rPr>
          <w:spacing w:val="40"/>
        </w:rPr>
        <w:t> </w:t>
      </w:r>
      <w:r>
        <w:rPr/>
        <w:t>nhân</w:t>
      </w:r>
      <w:r>
        <w:rPr>
          <w:spacing w:val="40"/>
        </w:rPr>
        <w:t> </w:t>
      </w:r>
      <w:r>
        <w:rPr/>
        <w:t>viên,</w:t>
      </w:r>
      <w:r>
        <w:rPr>
          <w:spacing w:val="40"/>
        </w:rPr>
        <w:t> </w:t>
      </w:r>
      <w:r>
        <w:rPr/>
        <w:t>học</w:t>
      </w:r>
      <w:r>
        <w:rPr>
          <w:spacing w:val="40"/>
        </w:rPr>
        <w:t> </w:t>
      </w:r>
      <w:r>
        <w:rPr/>
        <w:t>sinh,</w:t>
      </w:r>
      <w:r>
        <w:rPr>
          <w:spacing w:val="40"/>
        </w:rPr>
        <w:t> </w:t>
      </w:r>
      <w:r>
        <w:rPr/>
        <w:t>thực</w:t>
      </w:r>
      <w:r>
        <w:rPr>
          <w:spacing w:val="40"/>
        </w:rPr>
        <w:t> </w:t>
      </w:r>
      <w:r>
        <w:rPr/>
        <w:t>hiện</w:t>
      </w:r>
      <w:r>
        <w:rPr>
          <w:spacing w:val="40"/>
        </w:rPr>
        <w:t> </w:t>
      </w:r>
      <w:r>
        <w:rPr/>
        <w:t>có hiệu</w:t>
      </w:r>
      <w:r>
        <w:rPr>
          <w:spacing w:val="31"/>
        </w:rPr>
        <w:t> </w:t>
      </w:r>
      <w:r>
        <w:rPr/>
        <w:t>quả. Có</w:t>
      </w:r>
      <w:r>
        <w:rPr>
          <w:spacing w:val="31"/>
        </w:rPr>
        <w:t> </w:t>
      </w:r>
      <w:r>
        <w:rPr/>
        <w:t>hòm thư góp</w:t>
      </w:r>
      <w:r>
        <w:rPr>
          <w:spacing w:val="31"/>
        </w:rPr>
        <w:t> </w:t>
      </w:r>
      <w:r>
        <w:rPr/>
        <w:t>ý</w:t>
      </w:r>
      <w:r>
        <w:rPr>
          <w:spacing w:val="31"/>
        </w:rPr>
        <w:t> </w:t>
      </w:r>
      <w:r>
        <w:rPr/>
        <w:t>để</w:t>
      </w:r>
      <w:r>
        <w:rPr>
          <w:spacing w:val="40"/>
        </w:rPr>
        <w:t> </w:t>
      </w:r>
      <w:r>
        <w:rPr/>
        <w:t>ở nơi thuận tiện để cho giáo viên, nhân</w:t>
      </w:r>
      <w:r>
        <w:rPr>
          <w:spacing w:val="31"/>
        </w:rPr>
        <w:t> </w:t>
      </w:r>
      <w:r>
        <w:rPr/>
        <w:t>viên, phụ</w:t>
      </w:r>
      <w:r>
        <w:rPr>
          <w:spacing w:val="8"/>
        </w:rPr>
        <w:t> </w:t>
      </w:r>
      <w:r>
        <w:rPr/>
        <w:t>huynh</w:t>
      </w:r>
      <w:r>
        <w:rPr>
          <w:spacing w:val="10"/>
        </w:rPr>
        <w:t> </w:t>
      </w:r>
      <w:r>
        <w:rPr/>
        <w:t>học</w:t>
      </w:r>
      <w:r>
        <w:rPr>
          <w:spacing w:val="9"/>
        </w:rPr>
        <w:t> </w:t>
      </w:r>
      <w:r>
        <w:rPr/>
        <w:t>sinh</w:t>
      </w:r>
      <w:r>
        <w:rPr>
          <w:spacing w:val="10"/>
        </w:rPr>
        <w:t> </w:t>
      </w:r>
      <w:r>
        <w:rPr/>
        <w:t>và</w:t>
      </w:r>
      <w:r>
        <w:rPr>
          <w:spacing w:val="11"/>
        </w:rPr>
        <w:t> </w:t>
      </w:r>
      <w:r>
        <w:rPr/>
        <w:t>các</w:t>
      </w:r>
      <w:r>
        <w:rPr>
          <w:spacing w:val="10"/>
        </w:rPr>
        <w:t> </w:t>
      </w:r>
      <w:r>
        <w:rPr/>
        <w:t>tổ</w:t>
      </w:r>
      <w:r>
        <w:rPr>
          <w:spacing w:val="13"/>
        </w:rPr>
        <w:t> </w:t>
      </w:r>
      <w:r>
        <w:rPr/>
        <w:t>chức,</w:t>
      </w:r>
      <w:r>
        <w:rPr>
          <w:spacing w:val="11"/>
        </w:rPr>
        <w:t> </w:t>
      </w:r>
      <w:r>
        <w:rPr/>
        <w:t>cá</w:t>
      </w:r>
      <w:r>
        <w:rPr>
          <w:spacing w:val="9"/>
        </w:rPr>
        <w:t> </w:t>
      </w:r>
      <w:r>
        <w:rPr/>
        <w:t>nhân</w:t>
      </w:r>
      <w:r>
        <w:rPr>
          <w:spacing w:val="10"/>
        </w:rPr>
        <w:t> </w:t>
      </w:r>
      <w:r>
        <w:rPr/>
        <w:t>tham</w:t>
      </w:r>
      <w:r>
        <w:rPr>
          <w:spacing w:val="7"/>
        </w:rPr>
        <w:t> </w:t>
      </w:r>
      <w:r>
        <w:rPr/>
        <w:t>gia</w:t>
      </w:r>
      <w:r>
        <w:rPr>
          <w:spacing w:val="12"/>
        </w:rPr>
        <w:t> </w:t>
      </w:r>
      <w:r>
        <w:rPr/>
        <w:t>đóng</w:t>
      </w:r>
      <w:r>
        <w:rPr>
          <w:spacing w:val="10"/>
        </w:rPr>
        <w:t> </w:t>
      </w:r>
      <w:r>
        <w:rPr/>
        <w:t>góp</w:t>
      </w:r>
      <w:r>
        <w:rPr>
          <w:spacing w:val="13"/>
        </w:rPr>
        <w:t> </w:t>
      </w:r>
      <w:r>
        <w:rPr/>
        <w:t>ý</w:t>
      </w:r>
      <w:r>
        <w:rPr>
          <w:spacing w:val="10"/>
        </w:rPr>
        <w:t> </w:t>
      </w:r>
      <w:r>
        <w:rPr/>
        <w:t>kiến.</w:t>
      </w:r>
      <w:r>
        <w:rPr>
          <w:spacing w:val="12"/>
        </w:rPr>
        <w:t> </w:t>
      </w:r>
      <w:r>
        <w:rPr>
          <w:spacing w:val="-2"/>
        </w:rPr>
        <w:t>Thường</w:t>
      </w:r>
    </w:p>
    <w:p>
      <w:pPr>
        <w:spacing w:after="0" w:line="288" w:lineRule="auto"/>
        <w:sectPr>
          <w:pgSz w:w="11910" w:h="16850"/>
          <w:pgMar w:header="724" w:footer="0" w:top="1020" w:bottom="280" w:left="900" w:right="500"/>
        </w:sectPr>
      </w:pPr>
    </w:p>
    <w:p>
      <w:pPr>
        <w:pStyle w:val="BodyText"/>
        <w:spacing w:line="288" w:lineRule="auto" w:before="88"/>
        <w:ind w:left="802" w:right="632"/>
      </w:pPr>
      <w:r>
        <w:rPr/>
        <w:t>xuyên kiểm tra, thu thập, đánh giá, xử lý các thông tin, biểu hiện liên quan đến bạo</w:t>
      </w:r>
      <w:r>
        <w:rPr>
          <w:spacing w:val="30"/>
        </w:rPr>
        <w:t> </w:t>
      </w:r>
      <w:r>
        <w:rPr/>
        <w:t>lực</w:t>
      </w:r>
      <w:r>
        <w:rPr>
          <w:spacing w:val="29"/>
        </w:rPr>
        <w:t> </w:t>
      </w:r>
      <w:r>
        <w:rPr/>
        <w:t>trong</w:t>
      </w:r>
      <w:r>
        <w:rPr>
          <w:spacing w:val="30"/>
        </w:rPr>
        <w:t> </w:t>
      </w:r>
      <w:r>
        <w:rPr/>
        <w:t>nhà</w:t>
      </w:r>
      <w:r>
        <w:rPr>
          <w:spacing w:val="29"/>
        </w:rPr>
        <w:t> </w:t>
      </w:r>
      <w:r>
        <w:rPr/>
        <w:t>trường, đảm bảo</w:t>
      </w:r>
      <w:r>
        <w:rPr>
          <w:spacing w:val="30"/>
        </w:rPr>
        <w:t> </w:t>
      </w:r>
      <w:r>
        <w:rPr/>
        <w:t>an</w:t>
      </w:r>
      <w:r>
        <w:rPr>
          <w:spacing w:val="30"/>
        </w:rPr>
        <w:t> </w:t>
      </w:r>
      <w:r>
        <w:rPr/>
        <w:t>ninh</w:t>
      </w:r>
      <w:r>
        <w:rPr>
          <w:spacing w:val="30"/>
        </w:rPr>
        <w:t> </w:t>
      </w:r>
      <w:r>
        <w:rPr/>
        <w:t>trật</w:t>
      </w:r>
      <w:r>
        <w:rPr>
          <w:spacing w:val="30"/>
        </w:rPr>
        <w:t> </w:t>
      </w:r>
      <w:r>
        <w:rPr/>
        <w:t>tự và</w:t>
      </w:r>
      <w:r>
        <w:rPr>
          <w:spacing w:val="29"/>
        </w:rPr>
        <w:t> </w:t>
      </w:r>
      <w:r>
        <w:rPr/>
        <w:t>có</w:t>
      </w:r>
      <w:r>
        <w:rPr>
          <w:spacing w:val="30"/>
        </w:rPr>
        <w:t> </w:t>
      </w:r>
      <w:r>
        <w:rPr/>
        <w:t>biện</w:t>
      </w:r>
      <w:r>
        <w:rPr>
          <w:spacing w:val="30"/>
        </w:rPr>
        <w:t> </w:t>
      </w:r>
      <w:r>
        <w:rPr/>
        <w:t>pháp</w:t>
      </w:r>
      <w:r>
        <w:rPr>
          <w:spacing w:val="30"/>
        </w:rPr>
        <w:t> </w:t>
      </w:r>
      <w:r>
        <w:rPr/>
        <w:t>ngăn</w:t>
      </w:r>
      <w:r>
        <w:rPr>
          <w:spacing w:val="30"/>
        </w:rPr>
        <w:t> </w:t>
      </w:r>
      <w:r>
        <w:rPr/>
        <w:t>chặn kịp thời, hiệu quả. Không có trường hợp nào bị kỳ thị, không có cán bộ, giáo viên, nhân viên nào có hành vi bạo lực trẻ em và những hành vi, vi phạm pháp luật khác trong nhà trường.</w:t>
      </w:r>
    </w:p>
    <w:p>
      <w:pPr>
        <w:pStyle w:val="ListParagraph"/>
        <w:numPr>
          <w:ilvl w:val="1"/>
          <w:numId w:val="16"/>
        </w:numPr>
        <w:tabs>
          <w:tab w:pos="1654" w:val="left" w:leader="none"/>
        </w:tabs>
        <w:spacing w:line="240" w:lineRule="auto" w:before="1" w:after="0"/>
        <w:ind w:left="1654" w:right="0" w:hanging="286"/>
        <w:jc w:val="both"/>
        <w:rPr>
          <w:sz w:val="28"/>
        </w:rPr>
      </w:pPr>
      <w:r>
        <w:rPr>
          <w:b/>
          <w:sz w:val="28"/>
        </w:rPr>
        <w:t>Điểm</w:t>
      </w:r>
      <w:r>
        <w:rPr>
          <w:b/>
          <w:spacing w:val="3"/>
          <w:sz w:val="28"/>
        </w:rPr>
        <w:t> </w:t>
      </w:r>
      <w:r>
        <w:rPr>
          <w:b/>
          <w:sz w:val="28"/>
        </w:rPr>
        <w:t>yếu:</w:t>
      </w:r>
      <w:r>
        <w:rPr>
          <w:b/>
          <w:spacing w:val="11"/>
          <w:sz w:val="28"/>
        </w:rPr>
        <w:t> </w:t>
      </w:r>
      <w:r>
        <w:rPr>
          <w:spacing w:val="-2"/>
          <w:sz w:val="28"/>
        </w:rPr>
        <w:t>Không</w:t>
      </w:r>
    </w:p>
    <w:p>
      <w:pPr>
        <w:pStyle w:val="Heading1"/>
        <w:numPr>
          <w:ilvl w:val="1"/>
          <w:numId w:val="16"/>
        </w:numPr>
        <w:tabs>
          <w:tab w:pos="1654" w:val="left" w:leader="none"/>
        </w:tabs>
        <w:spacing w:line="240" w:lineRule="auto" w:before="69" w:after="0"/>
        <w:ind w:left="1654" w:right="0" w:hanging="286"/>
        <w:jc w:val="both"/>
      </w:pPr>
      <w:r>
        <w:rPr/>
        <w:t>Kế</w:t>
      </w:r>
      <w:r>
        <w:rPr>
          <w:spacing w:val="5"/>
        </w:rPr>
        <w:t> </w:t>
      </w:r>
      <w:r>
        <w:rPr/>
        <w:t>hoạch</w:t>
      </w:r>
      <w:r>
        <w:rPr>
          <w:spacing w:val="3"/>
        </w:rPr>
        <w:t> </w:t>
      </w:r>
      <w:r>
        <w:rPr/>
        <w:t>cải</w:t>
      </w:r>
      <w:r>
        <w:rPr>
          <w:spacing w:val="8"/>
        </w:rPr>
        <w:t> </w:t>
      </w:r>
      <w:r>
        <w:rPr/>
        <w:t>tiến</w:t>
      </w:r>
      <w:r>
        <w:rPr>
          <w:spacing w:val="4"/>
        </w:rPr>
        <w:t> </w:t>
      </w:r>
      <w:r>
        <w:rPr/>
        <w:t>chất</w:t>
      </w:r>
      <w:r>
        <w:rPr>
          <w:spacing w:val="4"/>
        </w:rPr>
        <w:t> </w:t>
      </w:r>
      <w:r>
        <w:rPr>
          <w:spacing w:val="-4"/>
        </w:rPr>
        <w:t>lƣợng</w:t>
      </w:r>
    </w:p>
    <w:p>
      <w:pPr>
        <w:pStyle w:val="BodyText"/>
        <w:ind w:left="0"/>
        <w:jc w:val="left"/>
        <w:rPr>
          <w:b/>
          <w:sz w:val="6"/>
        </w:rPr>
      </w:pPr>
    </w:p>
    <w:tbl>
      <w:tblPr>
        <w:tblW w:w="0" w:type="auto"/>
        <w:jc w:val="left"/>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99"/>
        <w:gridCol w:w="1404"/>
        <w:gridCol w:w="2079"/>
        <w:gridCol w:w="1503"/>
        <w:gridCol w:w="1337"/>
      </w:tblGrid>
      <w:tr>
        <w:trPr>
          <w:trHeight w:val="914" w:hRule="atLeast"/>
        </w:trPr>
        <w:tc>
          <w:tcPr>
            <w:tcW w:w="2799" w:type="dxa"/>
          </w:tcPr>
          <w:p>
            <w:pPr>
              <w:pStyle w:val="TableParagraph"/>
              <w:spacing w:line="288" w:lineRule="auto" w:before="67"/>
              <w:ind w:left="578" w:hanging="420"/>
              <w:rPr>
                <w:b/>
                <w:sz w:val="28"/>
              </w:rPr>
            </w:pPr>
            <w:r>
              <w:rPr>
                <w:b/>
                <w:sz w:val="28"/>
              </w:rPr>
              <w:t>Giải pháp/Công</w:t>
            </w:r>
            <w:r>
              <w:rPr>
                <w:b/>
                <w:spacing w:val="-1"/>
                <w:sz w:val="28"/>
              </w:rPr>
              <w:t> </w:t>
            </w:r>
            <w:r>
              <w:rPr>
                <w:b/>
                <w:sz w:val="28"/>
              </w:rPr>
              <w:t>việc cần thực hiện</w:t>
            </w:r>
          </w:p>
        </w:tc>
        <w:tc>
          <w:tcPr>
            <w:tcW w:w="1404" w:type="dxa"/>
          </w:tcPr>
          <w:p>
            <w:pPr>
              <w:pStyle w:val="TableParagraph"/>
              <w:spacing w:line="288" w:lineRule="auto" w:before="67"/>
              <w:ind w:left="129" w:right="97" w:firstLine="16"/>
              <w:rPr>
                <w:b/>
                <w:sz w:val="28"/>
              </w:rPr>
            </w:pPr>
            <w:r>
              <w:rPr>
                <w:b/>
                <w:sz w:val="28"/>
              </w:rPr>
              <w:t>Nhân</w:t>
            </w:r>
            <w:r>
              <w:rPr>
                <w:b/>
                <w:spacing w:val="-5"/>
                <w:sz w:val="28"/>
              </w:rPr>
              <w:t> </w:t>
            </w:r>
            <w:r>
              <w:rPr>
                <w:b/>
                <w:sz w:val="28"/>
              </w:rPr>
              <w:t>lực thực</w:t>
            </w:r>
            <w:r>
              <w:rPr>
                <w:b/>
                <w:spacing w:val="6"/>
                <w:sz w:val="28"/>
              </w:rPr>
              <w:t> </w:t>
            </w:r>
            <w:r>
              <w:rPr>
                <w:b/>
                <w:spacing w:val="-4"/>
                <w:sz w:val="28"/>
              </w:rPr>
              <w:t>hiện</w:t>
            </w:r>
          </w:p>
        </w:tc>
        <w:tc>
          <w:tcPr>
            <w:tcW w:w="2079" w:type="dxa"/>
          </w:tcPr>
          <w:p>
            <w:pPr>
              <w:pStyle w:val="TableParagraph"/>
              <w:spacing w:line="288" w:lineRule="auto" w:before="67"/>
              <w:ind w:left="468" w:hanging="190"/>
              <w:rPr>
                <w:b/>
                <w:sz w:val="28"/>
              </w:rPr>
            </w:pPr>
            <w:r>
              <w:rPr>
                <w:b/>
                <w:sz w:val="28"/>
              </w:rPr>
              <w:t>Điều</w:t>
            </w:r>
            <w:r>
              <w:rPr>
                <w:b/>
                <w:spacing w:val="-7"/>
                <w:sz w:val="28"/>
              </w:rPr>
              <w:t> </w:t>
            </w:r>
            <w:r>
              <w:rPr>
                <w:b/>
                <w:sz w:val="28"/>
              </w:rPr>
              <w:t>kiện</w:t>
            </w:r>
            <w:r>
              <w:rPr>
                <w:b/>
                <w:spacing w:val="-7"/>
                <w:sz w:val="28"/>
              </w:rPr>
              <w:t> </w:t>
            </w:r>
            <w:r>
              <w:rPr>
                <w:b/>
                <w:sz w:val="28"/>
              </w:rPr>
              <w:t>để thực hiện</w:t>
            </w:r>
          </w:p>
        </w:tc>
        <w:tc>
          <w:tcPr>
            <w:tcW w:w="1503" w:type="dxa"/>
          </w:tcPr>
          <w:p>
            <w:pPr>
              <w:pStyle w:val="TableParagraph"/>
              <w:spacing w:line="288" w:lineRule="auto" w:before="67"/>
              <w:ind w:left="179" w:hanging="20"/>
              <w:rPr>
                <w:b/>
                <w:sz w:val="28"/>
              </w:rPr>
            </w:pPr>
            <w:r>
              <w:rPr>
                <w:b/>
                <w:sz w:val="28"/>
              </w:rPr>
              <w:t>Thời</w:t>
            </w:r>
            <w:r>
              <w:rPr>
                <w:b/>
                <w:spacing w:val="-18"/>
                <w:sz w:val="28"/>
              </w:rPr>
              <w:t> </w:t>
            </w:r>
            <w:r>
              <w:rPr>
                <w:b/>
                <w:sz w:val="28"/>
              </w:rPr>
              <w:t>gian thực</w:t>
            </w:r>
            <w:r>
              <w:rPr>
                <w:b/>
                <w:spacing w:val="7"/>
                <w:sz w:val="28"/>
              </w:rPr>
              <w:t> </w:t>
            </w:r>
            <w:r>
              <w:rPr>
                <w:b/>
                <w:spacing w:val="-4"/>
                <w:sz w:val="28"/>
              </w:rPr>
              <w:t>hiện</w:t>
            </w:r>
          </w:p>
        </w:tc>
        <w:tc>
          <w:tcPr>
            <w:tcW w:w="1337" w:type="dxa"/>
          </w:tcPr>
          <w:p>
            <w:pPr>
              <w:pStyle w:val="TableParagraph"/>
              <w:spacing w:line="288" w:lineRule="auto" w:before="67"/>
              <w:ind w:left="157" w:firstLine="24"/>
              <w:rPr>
                <w:b/>
                <w:sz w:val="28"/>
              </w:rPr>
            </w:pPr>
            <w:r>
              <w:rPr>
                <w:b/>
                <w:sz w:val="28"/>
              </w:rPr>
              <w:t>Dự kiến kinh</w:t>
            </w:r>
            <w:r>
              <w:rPr>
                <w:b/>
                <w:spacing w:val="4"/>
                <w:sz w:val="28"/>
              </w:rPr>
              <w:t> </w:t>
            </w:r>
            <w:r>
              <w:rPr>
                <w:b/>
                <w:spacing w:val="-5"/>
                <w:sz w:val="28"/>
              </w:rPr>
              <w:t>phí</w:t>
            </w:r>
          </w:p>
        </w:tc>
      </w:tr>
      <w:tr>
        <w:trPr>
          <w:trHeight w:val="3091" w:hRule="atLeast"/>
        </w:trPr>
        <w:tc>
          <w:tcPr>
            <w:tcW w:w="2799" w:type="dxa"/>
          </w:tcPr>
          <w:p>
            <w:pPr>
              <w:pStyle w:val="TableParagraph"/>
              <w:spacing w:line="288" w:lineRule="auto"/>
              <w:ind w:left="107" w:right="97"/>
              <w:jc w:val="both"/>
              <w:rPr>
                <w:sz w:val="28"/>
              </w:rPr>
            </w:pPr>
            <w:r>
              <w:rPr>
                <w:sz w:val="28"/>
              </w:rPr>
              <w:t>Nhà trường tiếp tục triển khai, phổ biến thực hiện</w:t>
            </w:r>
            <w:r>
              <w:rPr>
                <w:spacing w:val="40"/>
                <w:sz w:val="28"/>
              </w:rPr>
              <w:t> </w:t>
            </w:r>
            <w:r>
              <w:rPr>
                <w:sz w:val="28"/>
              </w:rPr>
              <w:t>hiệu</w:t>
            </w:r>
            <w:r>
              <w:rPr>
                <w:spacing w:val="40"/>
                <w:sz w:val="28"/>
              </w:rPr>
              <w:t> </w:t>
            </w:r>
            <w:r>
              <w:rPr>
                <w:sz w:val="28"/>
              </w:rPr>
              <w:t>quả</w:t>
            </w:r>
            <w:r>
              <w:rPr>
                <w:spacing w:val="40"/>
                <w:sz w:val="28"/>
              </w:rPr>
              <w:t> </w:t>
            </w:r>
            <w:r>
              <w:rPr>
                <w:sz w:val="28"/>
              </w:rPr>
              <w:t>các phương án </w:t>
            </w:r>
            <w:r>
              <w:rPr>
                <w:sz w:val="28"/>
              </w:rPr>
              <w:t>để</w:t>
            </w:r>
            <w:r>
              <w:rPr>
                <w:spacing w:val="80"/>
                <w:w w:val="150"/>
                <w:sz w:val="28"/>
              </w:rPr>
              <w:t> </w:t>
            </w:r>
            <w:r>
              <w:rPr>
                <w:sz w:val="28"/>
              </w:rPr>
              <w:t>đảm bảo tuyệt đối an toàn tính mạng cho</w:t>
            </w:r>
            <w:r>
              <w:rPr>
                <w:spacing w:val="40"/>
                <w:sz w:val="28"/>
              </w:rPr>
              <w:t> </w:t>
            </w:r>
            <w:r>
              <w:rPr>
                <w:sz w:val="28"/>
              </w:rPr>
              <w:t>cán</w:t>
            </w:r>
            <w:r>
              <w:rPr>
                <w:spacing w:val="59"/>
                <w:sz w:val="28"/>
              </w:rPr>
              <w:t>  </w:t>
            </w:r>
            <w:r>
              <w:rPr>
                <w:sz w:val="28"/>
              </w:rPr>
              <w:t>bộ,</w:t>
            </w:r>
            <w:r>
              <w:rPr>
                <w:spacing w:val="61"/>
                <w:sz w:val="28"/>
              </w:rPr>
              <w:t>  </w:t>
            </w:r>
            <w:r>
              <w:rPr>
                <w:sz w:val="28"/>
              </w:rPr>
              <w:t>giáo</w:t>
            </w:r>
            <w:r>
              <w:rPr>
                <w:spacing w:val="62"/>
                <w:sz w:val="28"/>
              </w:rPr>
              <w:t>  </w:t>
            </w:r>
            <w:r>
              <w:rPr>
                <w:spacing w:val="-4"/>
                <w:sz w:val="28"/>
              </w:rPr>
              <w:t>viên,</w:t>
            </w:r>
          </w:p>
          <w:p>
            <w:pPr>
              <w:pStyle w:val="TableParagraph"/>
              <w:ind w:left="107"/>
              <w:jc w:val="both"/>
              <w:rPr>
                <w:sz w:val="28"/>
              </w:rPr>
            </w:pPr>
            <w:r>
              <w:rPr>
                <w:sz w:val="28"/>
              </w:rPr>
              <w:t>nhân</w:t>
            </w:r>
            <w:r>
              <w:rPr>
                <w:spacing w:val="11"/>
                <w:sz w:val="28"/>
              </w:rPr>
              <w:t> </w:t>
            </w:r>
            <w:r>
              <w:rPr>
                <w:sz w:val="28"/>
              </w:rPr>
              <w:t>viên</w:t>
            </w:r>
            <w:r>
              <w:rPr>
                <w:spacing w:val="12"/>
                <w:sz w:val="28"/>
              </w:rPr>
              <w:t> </w:t>
            </w:r>
            <w:r>
              <w:rPr>
                <w:sz w:val="28"/>
              </w:rPr>
              <w:t>và</w:t>
            </w:r>
            <w:r>
              <w:rPr>
                <w:spacing w:val="10"/>
                <w:sz w:val="28"/>
              </w:rPr>
              <w:t> </w:t>
            </w:r>
            <w:r>
              <w:rPr>
                <w:sz w:val="28"/>
              </w:rPr>
              <w:t>học</w:t>
            </w:r>
            <w:r>
              <w:rPr>
                <w:spacing w:val="11"/>
                <w:sz w:val="28"/>
              </w:rPr>
              <w:t> </w:t>
            </w:r>
            <w:r>
              <w:rPr>
                <w:spacing w:val="-4"/>
                <w:sz w:val="28"/>
              </w:rPr>
              <w:t>sinh.</w:t>
            </w:r>
          </w:p>
        </w:tc>
        <w:tc>
          <w:tcPr>
            <w:tcW w:w="1404" w:type="dxa"/>
          </w:tcPr>
          <w:p>
            <w:pPr>
              <w:pStyle w:val="TableParagraph"/>
              <w:tabs>
                <w:tab w:pos="1008" w:val="left" w:leader="none"/>
              </w:tabs>
              <w:spacing w:line="288" w:lineRule="auto"/>
              <w:ind w:left="107" w:right="97"/>
              <w:rPr>
                <w:sz w:val="28"/>
              </w:rPr>
            </w:pPr>
            <w:r>
              <w:rPr>
                <w:spacing w:val="-4"/>
                <w:sz w:val="28"/>
              </w:rPr>
              <w:t>Cán</w:t>
            </w:r>
            <w:r>
              <w:rPr>
                <w:sz w:val="28"/>
              </w:rPr>
              <w:tab/>
            </w:r>
            <w:r>
              <w:rPr>
                <w:spacing w:val="-6"/>
                <w:sz w:val="28"/>
              </w:rPr>
              <w:t>bộ </w:t>
            </w:r>
            <w:r>
              <w:rPr>
                <w:sz w:val="28"/>
              </w:rPr>
              <w:t>quản lý</w:t>
            </w:r>
          </w:p>
        </w:tc>
        <w:tc>
          <w:tcPr>
            <w:tcW w:w="2079" w:type="dxa"/>
          </w:tcPr>
          <w:p>
            <w:pPr>
              <w:pStyle w:val="TableParagraph"/>
              <w:spacing w:line="288" w:lineRule="auto"/>
              <w:ind w:left="107" w:right="96"/>
              <w:jc w:val="both"/>
              <w:rPr>
                <w:sz w:val="28"/>
              </w:rPr>
            </w:pPr>
            <w:r>
              <w:rPr>
                <w:sz w:val="28"/>
              </w:rPr>
              <w:t>Các phương </w:t>
            </w:r>
            <w:r>
              <w:rPr>
                <w:sz w:val="28"/>
              </w:rPr>
              <w:t>án, kế hoạch thực </w:t>
            </w:r>
            <w:r>
              <w:rPr>
                <w:spacing w:val="-4"/>
                <w:sz w:val="28"/>
              </w:rPr>
              <w:t>hiện</w:t>
            </w:r>
          </w:p>
        </w:tc>
        <w:tc>
          <w:tcPr>
            <w:tcW w:w="1503" w:type="dxa"/>
          </w:tcPr>
          <w:p>
            <w:pPr>
              <w:pStyle w:val="TableParagraph"/>
              <w:spacing w:line="288" w:lineRule="auto"/>
              <w:ind w:left="107" w:right="96"/>
              <w:jc w:val="both"/>
              <w:rPr>
                <w:sz w:val="28"/>
              </w:rPr>
            </w:pPr>
            <w:r>
              <w:rPr>
                <w:sz w:val="28"/>
              </w:rPr>
              <w:t>Năm </w:t>
            </w:r>
            <w:r>
              <w:rPr>
                <w:sz w:val="28"/>
              </w:rPr>
              <w:t>học </w:t>
            </w:r>
            <w:r>
              <w:rPr>
                <w:spacing w:val="-2"/>
                <w:sz w:val="28"/>
              </w:rPr>
              <w:t>2024-2025</w:t>
            </w:r>
          </w:p>
          <w:p>
            <w:pPr>
              <w:pStyle w:val="TableParagraph"/>
              <w:spacing w:line="288" w:lineRule="auto"/>
              <w:ind w:left="107" w:right="96"/>
              <w:jc w:val="both"/>
              <w:rPr>
                <w:sz w:val="28"/>
              </w:rPr>
            </w:pPr>
            <w:r>
              <w:rPr>
                <w:sz w:val="28"/>
              </w:rPr>
              <w:t>và </w:t>
            </w:r>
            <w:r>
              <w:rPr>
                <w:sz w:val="28"/>
              </w:rPr>
              <w:t>những năm học tiếp theo</w:t>
            </w:r>
          </w:p>
        </w:tc>
        <w:tc>
          <w:tcPr>
            <w:tcW w:w="1337" w:type="dxa"/>
          </w:tcPr>
          <w:p>
            <w:pPr>
              <w:pStyle w:val="TableParagraph"/>
              <w:spacing w:line="312" w:lineRule="exact"/>
              <w:ind w:left="107"/>
              <w:rPr>
                <w:sz w:val="28"/>
              </w:rPr>
            </w:pPr>
            <w:r>
              <w:rPr>
                <w:spacing w:val="-2"/>
                <w:sz w:val="28"/>
              </w:rPr>
              <w:t>Không</w:t>
            </w:r>
          </w:p>
        </w:tc>
      </w:tr>
    </w:tbl>
    <w:p>
      <w:pPr>
        <w:pStyle w:val="ListParagraph"/>
        <w:numPr>
          <w:ilvl w:val="1"/>
          <w:numId w:val="16"/>
        </w:numPr>
        <w:tabs>
          <w:tab w:pos="1654" w:val="left" w:leader="none"/>
        </w:tabs>
        <w:spacing w:line="240" w:lineRule="auto" w:before="0" w:after="0"/>
        <w:ind w:left="1654" w:right="0" w:hanging="286"/>
        <w:jc w:val="both"/>
        <w:rPr>
          <w:sz w:val="28"/>
        </w:rPr>
      </w:pPr>
      <w:r>
        <w:rPr>
          <w:b/>
          <w:sz w:val="28"/>
        </w:rPr>
        <w:t>Tự đánh</w:t>
      </w:r>
      <w:r>
        <w:rPr>
          <w:b/>
          <w:spacing w:val="3"/>
          <w:sz w:val="28"/>
        </w:rPr>
        <w:t> </w:t>
      </w:r>
      <w:r>
        <w:rPr>
          <w:b/>
          <w:sz w:val="28"/>
        </w:rPr>
        <w:t>giá:</w:t>
      </w:r>
      <w:r>
        <w:rPr>
          <w:b/>
          <w:spacing w:val="9"/>
          <w:sz w:val="28"/>
        </w:rPr>
        <w:t> </w:t>
      </w:r>
      <w:r>
        <w:rPr>
          <w:sz w:val="28"/>
        </w:rPr>
        <w:t>Đạt</w:t>
      </w:r>
      <w:r>
        <w:rPr>
          <w:spacing w:val="4"/>
          <w:sz w:val="28"/>
        </w:rPr>
        <w:t> </w:t>
      </w:r>
      <w:r>
        <w:rPr>
          <w:sz w:val="28"/>
        </w:rPr>
        <w:t>mức</w:t>
      </w:r>
      <w:r>
        <w:rPr>
          <w:spacing w:val="6"/>
          <w:sz w:val="28"/>
        </w:rPr>
        <w:t> </w:t>
      </w:r>
      <w:r>
        <w:rPr>
          <w:spacing w:val="-10"/>
          <w:sz w:val="28"/>
        </w:rPr>
        <w:t>2</w:t>
      </w:r>
    </w:p>
    <w:p>
      <w:pPr>
        <w:pStyle w:val="Heading1"/>
        <w:spacing w:before="60"/>
        <w:ind w:left="1368"/>
      </w:pPr>
      <w:r>
        <w:rPr/>
        <w:t>Kết</w:t>
      </w:r>
      <w:r>
        <w:rPr>
          <w:spacing w:val="3"/>
        </w:rPr>
        <w:t> </w:t>
      </w:r>
      <w:r>
        <w:rPr/>
        <w:t>luận</w:t>
      </w:r>
      <w:r>
        <w:rPr>
          <w:spacing w:val="6"/>
        </w:rPr>
        <w:t> </w:t>
      </w:r>
      <w:r>
        <w:rPr/>
        <w:t>về</w:t>
      </w:r>
      <w:r>
        <w:rPr>
          <w:spacing w:val="6"/>
        </w:rPr>
        <w:t> </w:t>
      </w:r>
      <w:r>
        <w:rPr/>
        <w:t>tiêu</w:t>
      </w:r>
      <w:r>
        <w:rPr>
          <w:spacing w:val="6"/>
        </w:rPr>
        <w:t> </w:t>
      </w:r>
      <w:r>
        <w:rPr/>
        <w:t>chuẩn</w:t>
      </w:r>
      <w:r>
        <w:rPr>
          <w:spacing w:val="6"/>
        </w:rPr>
        <w:t> </w:t>
      </w:r>
      <w:r>
        <w:rPr>
          <w:spacing w:val="-10"/>
        </w:rPr>
        <w:t>1</w:t>
      </w:r>
    </w:p>
    <w:p>
      <w:pPr>
        <w:pStyle w:val="BodyText"/>
        <w:spacing w:line="288" w:lineRule="auto" w:before="60"/>
        <w:ind w:left="802" w:right="632" w:firstLine="566"/>
      </w:pPr>
      <w:r>
        <w:rPr/>
        <w:t>Nhà trường có phương hướng chiến lược xây dựng và</w:t>
      </w:r>
      <w:r>
        <w:rPr>
          <w:spacing w:val="40"/>
        </w:rPr>
        <w:t> </w:t>
      </w:r>
      <w:r>
        <w:rPr/>
        <w:t>phát triển nhà</w:t>
      </w:r>
      <w:r>
        <w:rPr>
          <w:spacing w:val="80"/>
        </w:rPr>
        <w:t> </w:t>
      </w:r>
      <w:r>
        <w:rPr/>
        <w:t>trường giai đoạn 2021-2025, định hướng đến năm 2030 và theo từng năm học được các cấp có thẩm quyền phê duyệt. Cơ cấu tổ chức bộ máy của nhà trường đảm bảo</w:t>
      </w:r>
      <w:r>
        <w:rPr>
          <w:spacing w:val="40"/>
        </w:rPr>
        <w:t> </w:t>
      </w:r>
      <w:r>
        <w:rPr/>
        <w:t>theo</w:t>
      </w:r>
      <w:r>
        <w:rPr>
          <w:spacing w:val="40"/>
        </w:rPr>
        <w:t> </w:t>
      </w:r>
      <w:r>
        <w:rPr/>
        <w:t>quy định</w:t>
      </w:r>
      <w:r>
        <w:rPr>
          <w:spacing w:val="40"/>
        </w:rPr>
        <w:t> </w:t>
      </w:r>
      <w:r>
        <w:rPr/>
        <w:t>tại</w:t>
      </w:r>
      <w:r>
        <w:rPr>
          <w:spacing w:val="40"/>
        </w:rPr>
        <w:t> </w:t>
      </w:r>
      <w:r>
        <w:rPr/>
        <w:t>Điều</w:t>
      </w:r>
      <w:r>
        <w:rPr>
          <w:spacing w:val="40"/>
        </w:rPr>
        <w:t> </w:t>
      </w:r>
      <w:r>
        <w:rPr/>
        <w:t>lệ</w:t>
      </w:r>
      <w:r>
        <w:rPr>
          <w:spacing w:val="40"/>
        </w:rPr>
        <w:t> </w:t>
      </w:r>
      <w:r>
        <w:rPr/>
        <w:t>trường</w:t>
      </w:r>
      <w:r>
        <w:rPr>
          <w:spacing w:val="40"/>
        </w:rPr>
        <w:t> </w:t>
      </w:r>
      <w:r>
        <w:rPr/>
        <w:t>mầm non;</w:t>
      </w:r>
      <w:r>
        <w:rPr>
          <w:spacing w:val="40"/>
        </w:rPr>
        <w:t> </w:t>
      </w:r>
      <w:r>
        <w:rPr/>
        <w:t>có</w:t>
      </w:r>
      <w:r>
        <w:rPr>
          <w:spacing w:val="40"/>
        </w:rPr>
        <w:t> </w:t>
      </w:r>
      <w:r>
        <w:rPr/>
        <w:t>chi</w:t>
      </w:r>
      <w:r>
        <w:rPr>
          <w:spacing w:val="40"/>
        </w:rPr>
        <w:t> </w:t>
      </w:r>
      <w:r>
        <w:rPr/>
        <w:t>bộ</w:t>
      </w:r>
      <w:r>
        <w:rPr>
          <w:spacing w:val="40"/>
        </w:rPr>
        <w:t> </w:t>
      </w:r>
      <w:r>
        <w:rPr/>
        <w:t>Đảng</w:t>
      </w:r>
      <w:r>
        <w:rPr>
          <w:spacing w:val="40"/>
        </w:rPr>
        <w:t> </w:t>
      </w:r>
      <w:r>
        <w:rPr/>
        <w:t>và</w:t>
      </w:r>
      <w:r>
        <w:rPr>
          <w:spacing w:val="40"/>
        </w:rPr>
        <w:t> </w:t>
      </w:r>
      <w:r>
        <w:rPr/>
        <w:t>các đoàn thể hoạt động theo đúng quy định; có Hiệu trưởng, phó Hiệu trưởng, tổ chuyên môn, tổ văn phòng đủ theo quy định. Các tổ khối hoạt động hiệu quả, được định kì rà soát đánh giá và điều chỉnh;</w:t>
      </w:r>
    </w:p>
    <w:p>
      <w:pPr>
        <w:pStyle w:val="BodyText"/>
        <w:spacing w:line="288" w:lineRule="auto"/>
        <w:ind w:left="802" w:right="627" w:firstLine="566"/>
      </w:pPr>
      <w:r>
        <w:rPr/>
        <w:t>Hàng năm, nhà trường có số lượng nhóm trẻ, lớp mẫu giáo đảm bảo theo quy định, được phân chia theo độ tuổi, 100% trẻ được học 2 buổi/ngày. Năm</w:t>
      </w:r>
      <w:r>
        <w:rPr>
          <w:spacing w:val="80"/>
        </w:rPr>
        <w:t> </w:t>
      </w:r>
      <w:r>
        <w:rPr/>
        <w:t>học</w:t>
      </w:r>
      <w:r>
        <w:rPr>
          <w:spacing w:val="40"/>
        </w:rPr>
        <w:t> </w:t>
      </w:r>
      <w:r>
        <w:rPr/>
        <w:t>2021-</w:t>
      </w:r>
      <w:r>
        <w:rPr>
          <w:spacing w:val="40"/>
        </w:rPr>
        <w:t> </w:t>
      </w:r>
      <w:r>
        <w:rPr/>
        <w:t>2022,</w:t>
      </w:r>
      <w:r>
        <w:rPr>
          <w:spacing w:val="40"/>
        </w:rPr>
        <w:t> </w:t>
      </w:r>
      <w:r>
        <w:rPr/>
        <w:t>năm</w:t>
      </w:r>
      <w:r>
        <w:rPr>
          <w:spacing w:val="40"/>
        </w:rPr>
        <w:t> </w:t>
      </w:r>
      <w:r>
        <w:rPr/>
        <w:t>học</w:t>
      </w:r>
      <w:r>
        <w:rPr>
          <w:spacing w:val="40"/>
        </w:rPr>
        <w:t> </w:t>
      </w:r>
      <w:r>
        <w:rPr/>
        <w:t>2022-2023</w:t>
      </w:r>
      <w:r>
        <w:rPr>
          <w:spacing w:val="40"/>
        </w:rPr>
        <w:t> </w:t>
      </w:r>
      <w:r>
        <w:rPr/>
        <w:t>nhà</w:t>
      </w:r>
      <w:r>
        <w:rPr>
          <w:spacing w:val="40"/>
        </w:rPr>
        <w:t> </w:t>
      </w:r>
      <w:r>
        <w:rPr/>
        <w:t>trường</w:t>
      </w:r>
      <w:r>
        <w:rPr>
          <w:spacing w:val="40"/>
        </w:rPr>
        <w:t> </w:t>
      </w:r>
      <w:r>
        <w:rPr/>
        <w:t>có</w:t>
      </w:r>
      <w:r>
        <w:rPr>
          <w:spacing w:val="40"/>
        </w:rPr>
        <w:t> </w:t>
      </w:r>
      <w:r>
        <w:rPr/>
        <w:t>02</w:t>
      </w:r>
      <w:r>
        <w:rPr>
          <w:spacing w:val="40"/>
        </w:rPr>
        <w:t> </w:t>
      </w:r>
      <w:r>
        <w:rPr/>
        <w:t>học</w:t>
      </w:r>
      <w:r>
        <w:rPr>
          <w:spacing w:val="40"/>
        </w:rPr>
        <w:t> </w:t>
      </w:r>
      <w:r>
        <w:rPr/>
        <w:t>sinh</w:t>
      </w:r>
      <w:r>
        <w:rPr>
          <w:spacing w:val="40"/>
        </w:rPr>
        <w:t> </w:t>
      </w:r>
      <w:r>
        <w:rPr/>
        <w:t>khuyết</w:t>
      </w:r>
      <w:r>
        <w:rPr>
          <w:spacing w:val="40"/>
        </w:rPr>
        <w:t> </w:t>
      </w:r>
      <w:r>
        <w:rPr/>
        <w:t>tật được học hoà nhập.</w:t>
      </w:r>
    </w:p>
    <w:p>
      <w:pPr>
        <w:pStyle w:val="BodyText"/>
        <w:spacing w:line="288" w:lineRule="auto" w:before="1"/>
        <w:ind w:left="802" w:right="636" w:firstLine="566"/>
      </w:pPr>
      <w:r>
        <w:rPr/>
        <w:t>Nhà trường có đầy đủ hệ thống hồ sơ và được lưu trữ theo quy định của Luật lưu trữ; hằng năm quản lý tài chính, lập dự toán thu chi, quyết toán, thống kê, báo cáo tài chính, tài sản đúng mục đích, có hiệu quả trong các hoạt động giáo dục. Quy chế chi tiêu nội bộ được bổ sung, cập nhật phù hợp với điều kiện thực tế và các quy định hiện hành. Ứng dụng</w:t>
      </w:r>
      <w:r>
        <w:rPr>
          <w:spacing w:val="40"/>
        </w:rPr>
        <w:t> </w:t>
      </w:r>
      <w:r>
        <w:rPr/>
        <w:t>công nghệ thông tin hiệu quả</w:t>
      </w:r>
      <w:r>
        <w:rPr>
          <w:spacing w:val="80"/>
        </w:rPr>
        <w:t> </w:t>
      </w:r>
      <w:r>
        <w:rPr/>
        <w:t>trong công tác quản lý hành chính, tài chính và tài sản của nhà trường. Nhà trường</w:t>
      </w:r>
      <w:r>
        <w:rPr>
          <w:spacing w:val="25"/>
        </w:rPr>
        <w:t> </w:t>
      </w:r>
      <w:r>
        <w:rPr/>
        <w:t>có</w:t>
      </w:r>
      <w:r>
        <w:rPr>
          <w:spacing w:val="23"/>
        </w:rPr>
        <w:t> </w:t>
      </w:r>
      <w:r>
        <w:rPr/>
        <w:t>kế</w:t>
      </w:r>
      <w:r>
        <w:rPr>
          <w:spacing w:val="22"/>
        </w:rPr>
        <w:t> </w:t>
      </w:r>
      <w:r>
        <w:rPr/>
        <w:t>hoạch</w:t>
      </w:r>
      <w:r>
        <w:rPr>
          <w:spacing w:val="25"/>
        </w:rPr>
        <w:t> </w:t>
      </w:r>
      <w:r>
        <w:rPr/>
        <w:t>trung</w:t>
      </w:r>
      <w:r>
        <w:rPr>
          <w:spacing w:val="23"/>
        </w:rPr>
        <w:t> </w:t>
      </w:r>
      <w:r>
        <w:rPr/>
        <w:t>hạn,</w:t>
      </w:r>
      <w:r>
        <w:rPr>
          <w:spacing w:val="21"/>
        </w:rPr>
        <w:t> </w:t>
      </w:r>
      <w:r>
        <w:rPr/>
        <w:t>dài</w:t>
      </w:r>
      <w:r>
        <w:rPr>
          <w:spacing w:val="23"/>
        </w:rPr>
        <w:t> </w:t>
      </w:r>
      <w:r>
        <w:rPr/>
        <w:t>hạn</w:t>
      </w:r>
      <w:r>
        <w:rPr>
          <w:spacing w:val="23"/>
        </w:rPr>
        <w:t> </w:t>
      </w:r>
      <w:r>
        <w:rPr/>
        <w:t>để</w:t>
      </w:r>
      <w:r>
        <w:rPr>
          <w:spacing w:val="22"/>
        </w:rPr>
        <w:t> </w:t>
      </w:r>
      <w:r>
        <w:rPr/>
        <w:t>tạo</w:t>
      </w:r>
      <w:r>
        <w:rPr>
          <w:spacing w:val="25"/>
        </w:rPr>
        <w:t> </w:t>
      </w:r>
      <w:r>
        <w:rPr/>
        <w:t>ra</w:t>
      </w:r>
      <w:r>
        <w:rPr>
          <w:spacing w:val="24"/>
        </w:rPr>
        <w:t> </w:t>
      </w:r>
      <w:r>
        <w:rPr/>
        <w:t>các</w:t>
      </w:r>
      <w:r>
        <w:rPr>
          <w:spacing w:val="22"/>
        </w:rPr>
        <w:t> </w:t>
      </w:r>
      <w:r>
        <w:rPr/>
        <w:t>nguồn</w:t>
      </w:r>
      <w:r>
        <w:rPr>
          <w:spacing w:val="23"/>
        </w:rPr>
        <w:t> </w:t>
      </w:r>
      <w:r>
        <w:rPr/>
        <w:t>tài</w:t>
      </w:r>
      <w:r>
        <w:rPr>
          <w:spacing w:val="23"/>
        </w:rPr>
        <w:t> </w:t>
      </w:r>
      <w:r>
        <w:rPr/>
        <w:t>chính</w:t>
      </w:r>
      <w:r>
        <w:rPr>
          <w:spacing w:val="25"/>
        </w:rPr>
        <w:t> </w:t>
      </w:r>
      <w:r>
        <w:rPr/>
        <w:t>hợp</w:t>
      </w:r>
      <w:r>
        <w:rPr>
          <w:spacing w:val="23"/>
        </w:rPr>
        <w:t> </w:t>
      </w:r>
      <w:r>
        <w:rPr/>
        <w:t>pháp</w:t>
      </w:r>
    </w:p>
    <w:p>
      <w:pPr>
        <w:spacing w:after="0" w:line="288" w:lineRule="auto"/>
        <w:sectPr>
          <w:pgSz w:w="11910" w:h="16850"/>
          <w:pgMar w:header="724" w:footer="0" w:top="1020" w:bottom="280" w:left="900" w:right="500"/>
        </w:sectPr>
      </w:pPr>
    </w:p>
    <w:p>
      <w:pPr>
        <w:pStyle w:val="BodyText"/>
        <w:spacing w:line="288" w:lineRule="auto" w:before="88"/>
        <w:ind w:right="1203"/>
      </w:pPr>
      <w:r>
        <w:rPr/>
        <w:t>với điều kiện của nhà trường, thực tế địa phương. Có kế hoạch bồi dưỡng</w:t>
      </w:r>
      <w:r>
        <w:rPr>
          <w:spacing w:val="40"/>
        </w:rPr>
        <w:t> </w:t>
      </w:r>
      <w:r>
        <w:rPr/>
        <w:t>chuyên môn, nghiệp vụ cho cán bộ giáo viên, nhân viên. Thực hiện phân công, sử dụng cán bộ hợp lý, hiệu quả, đảm bảo được các quyền, chế độ theo quy</w:t>
      </w:r>
      <w:r>
        <w:rPr>
          <w:spacing w:val="80"/>
        </w:rPr>
        <w:t> </w:t>
      </w:r>
      <w:r>
        <w:rPr/>
        <w:t>định.</w:t>
      </w:r>
      <w:r>
        <w:rPr>
          <w:spacing w:val="35"/>
        </w:rPr>
        <w:t> </w:t>
      </w:r>
      <w:r>
        <w:rPr/>
        <w:t>Quản</w:t>
      </w:r>
      <w:r>
        <w:rPr>
          <w:spacing w:val="38"/>
        </w:rPr>
        <w:t> </w:t>
      </w:r>
      <w:r>
        <w:rPr/>
        <w:t>lý</w:t>
      </w:r>
      <w:r>
        <w:rPr>
          <w:spacing w:val="38"/>
        </w:rPr>
        <w:t> </w:t>
      </w:r>
      <w:r>
        <w:rPr/>
        <w:t>tốt</w:t>
      </w:r>
      <w:r>
        <w:rPr>
          <w:spacing w:val="38"/>
        </w:rPr>
        <w:t> </w:t>
      </w:r>
      <w:r>
        <w:rPr/>
        <w:t>các</w:t>
      </w:r>
      <w:r>
        <w:rPr>
          <w:spacing w:val="37"/>
        </w:rPr>
        <w:t> </w:t>
      </w:r>
      <w:r>
        <w:rPr/>
        <w:t>hoạt</w:t>
      </w:r>
      <w:r>
        <w:rPr>
          <w:spacing w:val="38"/>
        </w:rPr>
        <w:t> </w:t>
      </w:r>
      <w:r>
        <w:rPr/>
        <w:t>động</w:t>
      </w:r>
      <w:r>
        <w:rPr>
          <w:spacing w:val="38"/>
        </w:rPr>
        <w:t> </w:t>
      </w:r>
      <w:r>
        <w:rPr/>
        <w:t>giáo</w:t>
      </w:r>
      <w:r>
        <w:rPr>
          <w:spacing w:val="35"/>
        </w:rPr>
        <w:t> </w:t>
      </w:r>
      <w:r>
        <w:rPr/>
        <w:t>dục,</w:t>
      </w:r>
      <w:r>
        <w:rPr>
          <w:spacing w:val="35"/>
        </w:rPr>
        <w:t> </w:t>
      </w:r>
      <w:r>
        <w:rPr/>
        <w:t>xây dựng</w:t>
      </w:r>
      <w:r>
        <w:rPr>
          <w:spacing w:val="38"/>
        </w:rPr>
        <w:t> </w:t>
      </w:r>
      <w:r>
        <w:rPr/>
        <w:t>kế</w:t>
      </w:r>
      <w:r>
        <w:rPr>
          <w:spacing w:val="37"/>
        </w:rPr>
        <w:t> </w:t>
      </w:r>
      <w:r>
        <w:rPr/>
        <w:t>hoạch</w:t>
      </w:r>
      <w:r>
        <w:rPr>
          <w:spacing w:val="39"/>
        </w:rPr>
        <w:t> </w:t>
      </w:r>
      <w:r>
        <w:rPr/>
        <w:t>hoạt</w:t>
      </w:r>
      <w:r>
        <w:rPr>
          <w:spacing w:val="35"/>
        </w:rPr>
        <w:t> </w:t>
      </w:r>
      <w:r>
        <w:rPr/>
        <w:t>động</w:t>
      </w:r>
      <w:r>
        <w:rPr>
          <w:spacing w:val="35"/>
        </w:rPr>
        <w:t> </w:t>
      </w:r>
      <w:r>
        <w:rPr/>
        <w:t>phù hợp với quy định, điều kiện thực tế, đảm bảo mục tiêu giáo dục, định kỳ có rà soát, đánh giá, điều chỉnh, bổ sung kịp thời, chất lượng chăm sóc giáo dục trẻ</w:t>
      </w:r>
      <w:r>
        <w:rPr>
          <w:spacing w:val="40"/>
        </w:rPr>
        <w:t> </w:t>
      </w:r>
      <w:r>
        <w:rPr/>
        <w:t>đạt hiệu quả. Nhà trường đã thực hiện nghiêm túc quy chế dân chủ, hằng năm</w:t>
      </w:r>
      <w:r>
        <w:rPr>
          <w:spacing w:val="80"/>
        </w:rPr>
        <w:t> </w:t>
      </w:r>
      <w:r>
        <w:rPr/>
        <w:t>có báo cáo việc thực hiện quy chế dân chủ ở cơ sở với phòng Giáo dục và Đào tạo đúng quy định. Thực hiện nghiêm túc quy chế, các phương án đảm bảo an ninh trật tự, an toàn</w:t>
      </w:r>
      <w:r>
        <w:rPr>
          <w:spacing w:val="36"/>
        </w:rPr>
        <w:t> </w:t>
      </w:r>
      <w:r>
        <w:rPr/>
        <w:t>trường học được nhà trường công khai, minh bạch. Công</w:t>
      </w:r>
      <w:r>
        <w:rPr>
          <w:spacing w:val="40"/>
        </w:rPr>
        <w:t> </w:t>
      </w:r>
      <w:r>
        <w:rPr/>
        <w:t>tác an ninh trật tự, an toàn trường học được đảm bảo, không có hiện tượng kỳ</w:t>
      </w:r>
      <w:r>
        <w:rPr>
          <w:spacing w:val="80"/>
        </w:rPr>
        <w:t> </w:t>
      </w:r>
      <w:r>
        <w:rPr/>
        <w:t>thị bạo lực, vi phạm pháp luật trong nhà trường.</w:t>
      </w:r>
    </w:p>
    <w:p>
      <w:pPr>
        <w:pStyle w:val="Heading1"/>
        <w:spacing w:before="6"/>
        <w:jc w:val="left"/>
      </w:pPr>
      <w:r>
        <w:rPr/>
        <w:t>*</w:t>
      </w:r>
      <w:r>
        <w:rPr>
          <w:spacing w:val="-1"/>
        </w:rPr>
        <w:t> </w:t>
      </w:r>
      <w:r>
        <w:rPr/>
        <w:t>Kết</w:t>
      </w:r>
      <w:r>
        <w:rPr>
          <w:spacing w:val="-3"/>
        </w:rPr>
        <w:t> </w:t>
      </w:r>
      <w:r>
        <w:rPr/>
        <w:t>quả</w:t>
      </w:r>
      <w:r>
        <w:rPr>
          <w:spacing w:val="-1"/>
        </w:rPr>
        <w:t> </w:t>
      </w:r>
      <w:r>
        <w:rPr/>
        <w:t>tự</w:t>
      </w:r>
      <w:r>
        <w:rPr>
          <w:spacing w:val="-3"/>
        </w:rPr>
        <w:t> </w:t>
      </w:r>
      <w:r>
        <w:rPr/>
        <w:t>đánh</w:t>
      </w:r>
      <w:r>
        <w:rPr>
          <w:spacing w:val="-1"/>
        </w:rPr>
        <w:t> </w:t>
      </w:r>
      <w:r>
        <w:rPr>
          <w:spacing w:val="-5"/>
        </w:rPr>
        <w:t>giá</w:t>
      </w:r>
    </w:p>
    <w:p>
      <w:pPr>
        <w:pStyle w:val="ListParagraph"/>
        <w:numPr>
          <w:ilvl w:val="0"/>
          <w:numId w:val="17"/>
        </w:numPr>
        <w:tabs>
          <w:tab w:pos="961" w:val="left" w:leader="none"/>
        </w:tabs>
        <w:spacing w:line="240" w:lineRule="auto" w:before="60" w:after="0"/>
        <w:ind w:left="961" w:right="0" w:hanging="162"/>
        <w:jc w:val="left"/>
        <w:rPr>
          <w:sz w:val="28"/>
        </w:rPr>
      </w:pPr>
      <w:r>
        <w:rPr>
          <w:sz w:val="28"/>
        </w:rPr>
        <w:t>Số</w:t>
      </w:r>
      <w:r>
        <w:rPr>
          <w:spacing w:val="-5"/>
          <w:sz w:val="28"/>
        </w:rPr>
        <w:t> </w:t>
      </w:r>
      <w:r>
        <w:rPr>
          <w:sz w:val="28"/>
        </w:rPr>
        <w:t>tiêu</w:t>
      </w:r>
      <w:r>
        <w:rPr>
          <w:spacing w:val="-2"/>
          <w:sz w:val="28"/>
        </w:rPr>
        <w:t> </w:t>
      </w:r>
      <w:r>
        <w:rPr>
          <w:sz w:val="28"/>
        </w:rPr>
        <w:t>chí</w:t>
      </w:r>
      <w:r>
        <w:rPr>
          <w:spacing w:val="-2"/>
          <w:sz w:val="28"/>
        </w:rPr>
        <w:t> </w:t>
      </w:r>
      <w:r>
        <w:rPr>
          <w:sz w:val="28"/>
        </w:rPr>
        <w:t>đạt</w:t>
      </w:r>
      <w:r>
        <w:rPr>
          <w:spacing w:val="-3"/>
          <w:sz w:val="28"/>
        </w:rPr>
        <w:t> </w:t>
      </w:r>
      <w:r>
        <w:rPr>
          <w:sz w:val="28"/>
        </w:rPr>
        <w:t>yêu</w:t>
      </w:r>
      <w:r>
        <w:rPr>
          <w:spacing w:val="-2"/>
          <w:sz w:val="28"/>
        </w:rPr>
        <w:t> </w:t>
      </w:r>
      <w:r>
        <w:rPr>
          <w:sz w:val="28"/>
        </w:rPr>
        <w:t>cầu</w:t>
      </w:r>
      <w:r>
        <w:rPr>
          <w:spacing w:val="-2"/>
          <w:sz w:val="28"/>
        </w:rPr>
        <w:t> </w:t>
      </w:r>
      <w:r>
        <w:rPr>
          <w:sz w:val="28"/>
        </w:rPr>
        <w:t>mức</w:t>
      </w:r>
      <w:r>
        <w:rPr>
          <w:spacing w:val="-3"/>
          <w:sz w:val="28"/>
        </w:rPr>
        <w:t> </w:t>
      </w:r>
      <w:r>
        <w:rPr>
          <w:sz w:val="28"/>
        </w:rPr>
        <w:t>1:</w:t>
      </w:r>
      <w:r>
        <w:rPr>
          <w:spacing w:val="-2"/>
          <w:sz w:val="28"/>
        </w:rPr>
        <w:t> 10/10</w:t>
      </w:r>
    </w:p>
    <w:p>
      <w:pPr>
        <w:pStyle w:val="ListParagraph"/>
        <w:numPr>
          <w:ilvl w:val="0"/>
          <w:numId w:val="17"/>
        </w:numPr>
        <w:tabs>
          <w:tab w:pos="961" w:val="left" w:leader="none"/>
        </w:tabs>
        <w:spacing w:line="240" w:lineRule="auto" w:before="64" w:after="0"/>
        <w:ind w:left="961" w:right="0" w:hanging="162"/>
        <w:jc w:val="left"/>
        <w:rPr>
          <w:sz w:val="28"/>
        </w:rPr>
      </w:pPr>
      <w:r>
        <w:rPr>
          <w:sz w:val="28"/>
        </w:rPr>
        <w:t>Số</w:t>
      </w:r>
      <w:r>
        <w:rPr>
          <w:spacing w:val="-5"/>
          <w:sz w:val="28"/>
        </w:rPr>
        <w:t> </w:t>
      </w:r>
      <w:r>
        <w:rPr>
          <w:sz w:val="28"/>
        </w:rPr>
        <w:t>tiêu</w:t>
      </w:r>
      <w:r>
        <w:rPr>
          <w:spacing w:val="-2"/>
          <w:sz w:val="28"/>
        </w:rPr>
        <w:t> </w:t>
      </w:r>
      <w:r>
        <w:rPr>
          <w:sz w:val="28"/>
        </w:rPr>
        <w:t>chí</w:t>
      </w:r>
      <w:r>
        <w:rPr>
          <w:spacing w:val="-2"/>
          <w:sz w:val="28"/>
        </w:rPr>
        <w:t> </w:t>
      </w:r>
      <w:r>
        <w:rPr>
          <w:sz w:val="28"/>
        </w:rPr>
        <w:t>đạt</w:t>
      </w:r>
      <w:r>
        <w:rPr>
          <w:spacing w:val="-3"/>
          <w:sz w:val="28"/>
        </w:rPr>
        <w:t> </w:t>
      </w:r>
      <w:r>
        <w:rPr>
          <w:sz w:val="28"/>
        </w:rPr>
        <w:t>yêu</w:t>
      </w:r>
      <w:r>
        <w:rPr>
          <w:spacing w:val="-2"/>
          <w:sz w:val="28"/>
        </w:rPr>
        <w:t> </w:t>
      </w:r>
      <w:r>
        <w:rPr>
          <w:sz w:val="28"/>
        </w:rPr>
        <w:t>cầu</w:t>
      </w:r>
      <w:r>
        <w:rPr>
          <w:spacing w:val="-2"/>
          <w:sz w:val="28"/>
        </w:rPr>
        <w:t> </w:t>
      </w:r>
      <w:r>
        <w:rPr>
          <w:sz w:val="28"/>
        </w:rPr>
        <w:t>mức</w:t>
      </w:r>
      <w:r>
        <w:rPr>
          <w:spacing w:val="-3"/>
          <w:sz w:val="28"/>
        </w:rPr>
        <w:t> </w:t>
      </w:r>
      <w:r>
        <w:rPr>
          <w:sz w:val="28"/>
        </w:rPr>
        <w:t>2:</w:t>
      </w:r>
      <w:r>
        <w:rPr>
          <w:spacing w:val="-2"/>
          <w:sz w:val="28"/>
        </w:rPr>
        <w:t> 10/10</w:t>
      </w:r>
    </w:p>
    <w:p>
      <w:pPr>
        <w:pStyle w:val="ListParagraph"/>
        <w:numPr>
          <w:ilvl w:val="0"/>
          <w:numId w:val="17"/>
        </w:numPr>
        <w:tabs>
          <w:tab w:pos="961" w:val="left" w:leader="none"/>
        </w:tabs>
        <w:spacing w:line="240" w:lineRule="auto" w:before="65" w:after="0"/>
        <w:ind w:left="961" w:right="0" w:hanging="162"/>
        <w:jc w:val="left"/>
        <w:rPr>
          <w:sz w:val="28"/>
        </w:rPr>
      </w:pPr>
      <w:r>
        <w:rPr>
          <w:sz w:val="28"/>
        </w:rPr>
        <w:t>Số</w:t>
      </w:r>
      <w:r>
        <w:rPr>
          <w:spacing w:val="-5"/>
          <w:sz w:val="28"/>
        </w:rPr>
        <w:t> </w:t>
      </w:r>
      <w:r>
        <w:rPr>
          <w:sz w:val="28"/>
        </w:rPr>
        <w:t>tiêu</w:t>
      </w:r>
      <w:r>
        <w:rPr>
          <w:spacing w:val="-2"/>
          <w:sz w:val="28"/>
        </w:rPr>
        <w:t> </w:t>
      </w:r>
      <w:r>
        <w:rPr>
          <w:sz w:val="28"/>
        </w:rPr>
        <w:t>chí</w:t>
      </w:r>
      <w:r>
        <w:rPr>
          <w:spacing w:val="-2"/>
          <w:sz w:val="28"/>
        </w:rPr>
        <w:t> </w:t>
      </w:r>
      <w:r>
        <w:rPr>
          <w:sz w:val="28"/>
        </w:rPr>
        <w:t>đạt</w:t>
      </w:r>
      <w:r>
        <w:rPr>
          <w:spacing w:val="-3"/>
          <w:sz w:val="28"/>
        </w:rPr>
        <w:t> </w:t>
      </w:r>
      <w:r>
        <w:rPr>
          <w:sz w:val="28"/>
        </w:rPr>
        <w:t>yêu</w:t>
      </w:r>
      <w:r>
        <w:rPr>
          <w:spacing w:val="-2"/>
          <w:sz w:val="28"/>
        </w:rPr>
        <w:t> </w:t>
      </w:r>
      <w:r>
        <w:rPr>
          <w:sz w:val="28"/>
        </w:rPr>
        <w:t>cầu</w:t>
      </w:r>
      <w:r>
        <w:rPr>
          <w:spacing w:val="-2"/>
          <w:sz w:val="28"/>
        </w:rPr>
        <w:t> </w:t>
      </w:r>
      <w:r>
        <w:rPr>
          <w:sz w:val="28"/>
        </w:rPr>
        <w:t>mức</w:t>
      </w:r>
      <w:r>
        <w:rPr>
          <w:spacing w:val="-3"/>
          <w:sz w:val="28"/>
        </w:rPr>
        <w:t> </w:t>
      </w:r>
      <w:r>
        <w:rPr>
          <w:sz w:val="28"/>
        </w:rPr>
        <w:t>3:</w:t>
      </w:r>
      <w:r>
        <w:rPr>
          <w:spacing w:val="-2"/>
          <w:sz w:val="28"/>
        </w:rPr>
        <w:t> </w:t>
      </w:r>
      <w:r>
        <w:rPr>
          <w:spacing w:val="-5"/>
          <w:sz w:val="28"/>
        </w:rPr>
        <w:t>5/5</w:t>
      </w:r>
    </w:p>
    <w:p>
      <w:pPr>
        <w:pStyle w:val="ListParagraph"/>
        <w:numPr>
          <w:ilvl w:val="0"/>
          <w:numId w:val="17"/>
        </w:numPr>
        <w:tabs>
          <w:tab w:pos="961" w:val="left" w:leader="none"/>
        </w:tabs>
        <w:spacing w:line="240" w:lineRule="auto" w:before="64" w:after="0"/>
        <w:ind w:left="961" w:right="0" w:hanging="162"/>
        <w:jc w:val="left"/>
        <w:rPr>
          <w:sz w:val="28"/>
        </w:rPr>
      </w:pPr>
      <w:r>
        <w:rPr>
          <w:sz w:val="28"/>
        </w:rPr>
        <w:t>Số</w:t>
      </w:r>
      <w:r>
        <w:rPr>
          <w:spacing w:val="-2"/>
          <w:sz w:val="28"/>
        </w:rPr>
        <w:t> </w:t>
      </w:r>
      <w:r>
        <w:rPr>
          <w:sz w:val="28"/>
        </w:rPr>
        <w:t>tiêu</w:t>
      </w:r>
      <w:r>
        <w:rPr>
          <w:spacing w:val="-2"/>
          <w:sz w:val="28"/>
        </w:rPr>
        <w:t> </w:t>
      </w:r>
      <w:r>
        <w:rPr>
          <w:sz w:val="28"/>
        </w:rPr>
        <w:t>chí</w:t>
      </w:r>
      <w:r>
        <w:rPr>
          <w:spacing w:val="-2"/>
          <w:sz w:val="28"/>
        </w:rPr>
        <w:t> </w:t>
      </w:r>
      <w:r>
        <w:rPr>
          <w:sz w:val="28"/>
        </w:rPr>
        <w:t>chưa</w:t>
      </w:r>
      <w:r>
        <w:rPr>
          <w:spacing w:val="-3"/>
          <w:sz w:val="28"/>
        </w:rPr>
        <w:t> </w:t>
      </w:r>
      <w:r>
        <w:rPr>
          <w:sz w:val="28"/>
        </w:rPr>
        <w:t>đạt</w:t>
      </w:r>
      <w:r>
        <w:rPr>
          <w:spacing w:val="-4"/>
          <w:sz w:val="28"/>
        </w:rPr>
        <w:t> </w:t>
      </w:r>
      <w:r>
        <w:rPr>
          <w:sz w:val="28"/>
        </w:rPr>
        <w:t>yêu</w:t>
      </w:r>
      <w:r>
        <w:rPr>
          <w:spacing w:val="-2"/>
          <w:sz w:val="28"/>
        </w:rPr>
        <w:t> </w:t>
      </w:r>
      <w:r>
        <w:rPr>
          <w:sz w:val="28"/>
        </w:rPr>
        <w:t>cầu</w:t>
      </w:r>
      <w:r>
        <w:rPr>
          <w:spacing w:val="-3"/>
          <w:sz w:val="28"/>
        </w:rPr>
        <w:t> </w:t>
      </w:r>
      <w:r>
        <w:rPr>
          <w:sz w:val="28"/>
        </w:rPr>
        <w:t>mức</w:t>
      </w:r>
      <w:r>
        <w:rPr>
          <w:spacing w:val="-3"/>
          <w:sz w:val="28"/>
        </w:rPr>
        <w:t> </w:t>
      </w:r>
      <w:r>
        <w:rPr>
          <w:sz w:val="28"/>
        </w:rPr>
        <w:t>3:</w:t>
      </w:r>
      <w:r>
        <w:rPr>
          <w:spacing w:val="-1"/>
          <w:sz w:val="28"/>
        </w:rPr>
        <w:t> </w:t>
      </w:r>
      <w:r>
        <w:rPr>
          <w:spacing w:val="-10"/>
          <w:sz w:val="28"/>
        </w:rPr>
        <w:t>0</w:t>
      </w:r>
    </w:p>
    <w:p>
      <w:pPr>
        <w:pStyle w:val="Heading1"/>
        <w:spacing w:line="288" w:lineRule="auto" w:before="70"/>
        <w:ind w:left="886" w:right="3306" w:hanging="87"/>
        <w:jc w:val="left"/>
      </w:pPr>
      <w:r>
        <w:rPr/>
        <w:t>Tiêu</w:t>
      </w:r>
      <w:r>
        <w:rPr>
          <w:spacing w:val="-3"/>
        </w:rPr>
        <w:t> </w:t>
      </w:r>
      <w:r>
        <w:rPr/>
        <w:t>chuẩn</w:t>
      </w:r>
      <w:r>
        <w:rPr>
          <w:spacing w:val="-5"/>
        </w:rPr>
        <w:t> </w:t>
      </w:r>
      <w:r>
        <w:rPr/>
        <w:t>2:</w:t>
      </w:r>
      <w:r>
        <w:rPr>
          <w:spacing w:val="-3"/>
        </w:rPr>
        <w:t> </w:t>
      </w:r>
      <w:r>
        <w:rPr/>
        <w:t>Cán</w:t>
      </w:r>
      <w:r>
        <w:rPr>
          <w:spacing w:val="-3"/>
        </w:rPr>
        <w:t> </w:t>
      </w:r>
      <w:r>
        <w:rPr/>
        <w:t>bộ</w:t>
      </w:r>
      <w:r>
        <w:rPr>
          <w:spacing w:val="-2"/>
        </w:rPr>
        <w:t> </w:t>
      </w:r>
      <w:r>
        <w:rPr/>
        <w:t>quản</w:t>
      </w:r>
      <w:r>
        <w:rPr>
          <w:spacing w:val="-5"/>
        </w:rPr>
        <w:t> </w:t>
      </w:r>
      <w:r>
        <w:rPr/>
        <w:t>lý,</w:t>
      </w:r>
      <w:r>
        <w:rPr>
          <w:spacing w:val="-4"/>
        </w:rPr>
        <w:t> </w:t>
      </w:r>
      <w:r>
        <w:rPr/>
        <w:t>giáo</w:t>
      </w:r>
      <w:r>
        <w:rPr>
          <w:spacing w:val="-2"/>
        </w:rPr>
        <w:t> </w:t>
      </w:r>
      <w:r>
        <w:rPr/>
        <w:t>viên,</w:t>
      </w:r>
      <w:r>
        <w:rPr>
          <w:spacing w:val="-6"/>
        </w:rPr>
        <w:t> </w:t>
      </w:r>
      <w:r>
        <w:rPr/>
        <w:t>nhân</w:t>
      </w:r>
      <w:r>
        <w:rPr>
          <w:spacing w:val="-3"/>
        </w:rPr>
        <w:t> </w:t>
      </w:r>
      <w:r>
        <w:rPr/>
        <w:t>viên Mở đầu</w:t>
      </w:r>
    </w:p>
    <w:p>
      <w:pPr>
        <w:pStyle w:val="BodyText"/>
        <w:spacing w:line="288" w:lineRule="auto"/>
        <w:ind w:right="1201" w:firstLine="653"/>
      </w:pPr>
      <w:r>
        <w:rPr/>
        <w:t>Nhà trường có đội ngũ cán bộ quản lý, giáo viên, nhân viên có phẩm chất đạo đức tốt, tâm huyết với nghề nghiệp, 100% đội ngũ cán bộ giáo viên, nhân viên có trình độ đào tạo đạt chuẩn trở lên, trong đó tỷ lệ trên chuẩn đạt ở mức cao. Chất lượng, năng lực đội ngũ từng bước được nâng lên đáp ứng với nhiệm vụ chăm sóc, giáo dục trẻ theo chương trình giáo dục mầm non và yêu cầu đổi mới về giáo dục mầm non trong giai đoạn hiện nay.</w:t>
      </w:r>
    </w:p>
    <w:p>
      <w:pPr>
        <w:pStyle w:val="BodyText"/>
        <w:spacing w:line="288" w:lineRule="auto"/>
        <w:ind w:right="1196" w:firstLine="653"/>
      </w:pPr>
      <w:r>
        <w:rPr/>
        <w:t>Hiệu</w:t>
      </w:r>
      <w:r>
        <w:rPr>
          <w:spacing w:val="-1"/>
        </w:rPr>
        <w:t> </w:t>
      </w:r>
      <w:r>
        <w:rPr/>
        <w:t>trưởng</w:t>
      </w:r>
      <w:r>
        <w:rPr>
          <w:spacing w:val="-2"/>
        </w:rPr>
        <w:t> </w:t>
      </w:r>
      <w:r>
        <w:rPr/>
        <w:t>và</w:t>
      </w:r>
      <w:r>
        <w:rPr>
          <w:spacing w:val="-3"/>
        </w:rPr>
        <w:t> </w:t>
      </w:r>
      <w:r>
        <w:rPr/>
        <w:t>phó hiệu</w:t>
      </w:r>
      <w:r>
        <w:rPr>
          <w:spacing w:val="-2"/>
        </w:rPr>
        <w:t> </w:t>
      </w:r>
      <w:r>
        <w:rPr/>
        <w:t>trưởng của</w:t>
      </w:r>
      <w:r>
        <w:rPr>
          <w:spacing w:val="-2"/>
        </w:rPr>
        <w:t> </w:t>
      </w:r>
      <w:r>
        <w:rPr/>
        <w:t>nhà</w:t>
      </w:r>
      <w:r>
        <w:rPr>
          <w:spacing w:val="-1"/>
        </w:rPr>
        <w:t> </w:t>
      </w:r>
      <w:r>
        <w:rPr/>
        <w:t>trường</w:t>
      </w:r>
      <w:r>
        <w:rPr>
          <w:spacing w:val="-2"/>
        </w:rPr>
        <w:t> </w:t>
      </w:r>
      <w:r>
        <w:rPr/>
        <w:t>có</w:t>
      </w:r>
      <w:r>
        <w:rPr>
          <w:spacing w:val="-2"/>
        </w:rPr>
        <w:t> </w:t>
      </w:r>
      <w:r>
        <w:rPr/>
        <w:t>nhiều</w:t>
      </w:r>
      <w:r>
        <w:rPr>
          <w:spacing w:val="-1"/>
        </w:rPr>
        <w:t> </w:t>
      </w:r>
      <w:r>
        <w:rPr/>
        <w:t>năm</w:t>
      </w:r>
      <w:r>
        <w:rPr>
          <w:spacing w:val="-5"/>
        </w:rPr>
        <w:t> </w:t>
      </w:r>
      <w:r>
        <w:rPr/>
        <w:t>công tác</w:t>
      </w:r>
      <w:r>
        <w:rPr>
          <w:spacing w:val="-2"/>
        </w:rPr>
        <w:t> </w:t>
      </w:r>
      <w:r>
        <w:rPr/>
        <w:t>liên tục trong ngành giáo dục mầm non, có năng lực quản lý và khả năng ứng dụng công nghệ thông tin tốt trong quản lý và chỉ đạo chuyên môn. Hiệu trưởng và</w:t>
      </w:r>
      <w:r>
        <w:rPr>
          <w:spacing w:val="40"/>
        </w:rPr>
        <w:t> </w:t>
      </w:r>
      <w:r>
        <w:rPr/>
        <w:t>các phó hiệu trưởng đều có trình độ đại học, có bằng trung cấp lý luận chính trị và được bồi dưỡng nghiệp vụ quản lý giáo dục. Đội ngũ cán bộ quản lý, giáo viên, nhân viên thường xuyên được bồi dưỡng và tập huấn về chuyên môn, nghiệp vụ.</w:t>
      </w:r>
    </w:p>
    <w:p>
      <w:pPr>
        <w:pStyle w:val="BodyText"/>
        <w:spacing w:line="288" w:lineRule="auto"/>
        <w:ind w:right="1197" w:firstLine="653"/>
      </w:pPr>
      <w:r>
        <w:rPr/>
        <w:t>Hằng năm, cán bộ quản lý được đánh giá xếp loại theo chuẩn hiệu trưởng, chuẩn phó hiệu trưởng đạt ở mức khá trở lên. Đội ngũ được bố trí công việc phù hợp với vị trí việc làm, giúp phát huy khả năng, năng lực của từng cá nhân. Tất cả cán bộ, giáo viên và nhân viên đều được tham gia các lớp bồi dưỡng để nâng cao</w:t>
      </w:r>
      <w:r>
        <w:rPr>
          <w:spacing w:val="9"/>
        </w:rPr>
        <w:t> </w:t>
      </w:r>
      <w:r>
        <w:rPr/>
        <w:t>trình</w:t>
      </w:r>
      <w:r>
        <w:rPr>
          <w:spacing w:val="12"/>
        </w:rPr>
        <w:t> </w:t>
      </w:r>
      <w:r>
        <w:rPr/>
        <w:t>độ</w:t>
      </w:r>
      <w:r>
        <w:rPr>
          <w:spacing w:val="15"/>
        </w:rPr>
        <w:t> </w:t>
      </w:r>
      <w:r>
        <w:rPr/>
        <w:t>chuyên</w:t>
      </w:r>
      <w:r>
        <w:rPr>
          <w:spacing w:val="15"/>
        </w:rPr>
        <w:t> </w:t>
      </w:r>
      <w:r>
        <w:rPr/>
        <w:t>môn</w:t>
      </w:r>
      <w:r>
        <w:rPr>
          <w:spacing w:val="15"/>
        </w:rPr>
        <w:t> </w:t>
      </w:r>
      <w:r>
        <w:rPr/>
        <w:t>nghiệp</w:t>
      </w:r>
      <w:r>
        <w:rPr>
          <w:spacing w:val="13"/>
        </w:rPr>
        <w:t> </w:t>
      </w:r>
      <w:r>
        <w:rPr/>
        <w:t>vụ,</w:t>
      </w:r>
      <w:r>
        <w:rPr>
          <w:spacing w:val="11"/>
        </w:rPr>
        <w:t> </w:t>
      </w:r>
      <w:r>
        <w:rPr/>
        <w:t>được</w:t>
      </w:r>
      <w:r>
        <w:rPr>
          <w:spacing w:val="11"/>
        </w:rPr>
        <w:t> </w:t>
      </w:r>
      <w:r>
        <w:rPr/>
        <w:t>đảm</w:t>
      </w:r>
      <w:r>
        <w:rPr>
          <w:spacing w:val="9"/>
        </w:rPr>
        <w:t> </w:t>
      </w:r>
      <w:r>
        <w:rPr/>
        <w:t>bảo</w:t>
      </w:r>
      <w:r>
        <w:rPr>
          <w:spacing w:val="13"/>
        </w:rPr>
        <w:t> </w:t>
      </w:r>
      <w:r>
        <w:rPr/>
        <w:t>các</w:t>
      </w:r>
      <w:r>
        <w:rPr>
          <w:spacing w:val="12"/>
        </w:rPr>
        <w:t> </w:t>
      </w:r>
      <w:r>
        <w:rPr/>
        <w:t>quyền</w:t>
      </w:r>
      <w:r>
        <w:rPr>
          <w:spacing w:val="15"/>
        </w:rPr>
        <w:t> </w:t>
      </w:r>
      <w:r>
        <w:rPr/>
        <w:t>lợi,</w:t>
      </w:r>
      <w:r>
        <w:rPr>
          <w:spacing w:val="13"/>
        </w:rPr>
        <w:t> </w:t>
      </w:r>
      <w:r>
        <w:rPr/>
        <w:t>chế</w:t>
      </w:r>
      <w:r>
        <w:rPr>
          <w:spacing w:val="12"/>
        </w:rPr>
        <w:t> </w:t>
      </w:r>
      <w:r>
        <w:rPr/>
        <w:t>độ</w:t>
      </w:r>
      <w:r>
        <w:rPr>
          <w:spacing w:val="15"/>
        </w:rPr>
        <w:t> </w:t>
      </w:r>
      <w:r>
        <w:rPr>
          <w:spacing w:val="-2"/>
        </w:rPr>
        <w:t>chính</w:t>
      </w:r>
    </w:p>
    <w:p>
      <w:pPr>
        <w:spacing w:after="0" w:line="288" w:lineRule="auto"/>
        <w:sectPr>
          <w:pgSz w:w="11910" w:h="16850"/>
          <w:pgMar w:header="724" w:footer="0" w:top="1020" w:bottom="280" w:left="900" w:right="500"/>
        </w:sectPr>
      </w:pPr>
    </w:p>
    <w:p>
      <w:pPr>
        <w:pStyle w:val="BodyText"/>
        <w:spacing w:line="288" w:lineRule="auto" w:before="88"/>
        <w:ind w:left="802" w:right="632"/>
      </w:pPr>
      <w:r>
        <w:rPr/>
        <w:t>sách của Đảng, Nhà nước, của ngành, được đánh giá xếp loại hằng năm. Đội</w:t>
      </w:r>
      <w:r>
        <w:rPr>
          <w:spacing w:val="80"/>
        </w:rPr>
        <w:t> </w:t>
      </w:r>
      <w:r>
        <w:rPr/>
        <w:t>ngũ giáo viên, nhân viên được phân công công việc phù hợp với chuyên môn nghiệp vụ, năng lực thực tế và thực hiện tốt các nhiệm vụ được giao. Không có cán bộ, giáo viên, nhân viên vi phạm pháp luật.</w:t>
      </w:r>
    </w:p>
    <w:p>
      <w:pPr>
        <w:pStyle w:val="Heading2"/>
        <w:spacing w:before="8"/>
        <w:ind w:left="1454"/>
        <w:rPr>
          <w:i/>
        </w:rPr>
      </w:pPr>
      <w:r>
        <w:rPr>
          <w:i/>
        </w:rPr>
        <w:t>Tiêu</w:t>
      </w:r>
      <w:r>
        <w:rPr>
          <w:i/>
          <w:spacing w:val="-3"/>
        </w:rPr>
        <w:t> </w:t>
      </w:r>
      <w:r>
        <w:rPr>
          <w:i/>
        </w:rPr>
        <w:t>chí</w:t>
      </w:r>
      <w:r>
        <w:rPr>
          <w:i/>
          <w:spacing w:val="-5"/>
        </w:rPr>
        <w:t> </w:t>
      </w:r>
      <w:r>
        <w:rPr>
          <w:i/>
        </w:rPr>
        <w:t>2.1:</w:t>
      </w:r>
      <w:r>
        <w:rPr>
          <w:i/>
          <w:spacing w:val="-3"/>
        </w:rPr>
        <w:t> </w:t>
      </w:r>
      <w:r>
        <w:rPr>
          <w:i/>
        </w:rPr>
        <w:t>Đối</w:t>
      </w:r>
      <w:r>
        <w:rPr>
          <w:i/>
          <w:spacing w:val="-1"/>
        </w:rPr>
        <w:t> </w:t>
      </w:r>
      <w:r>
        <w:rPr>
          <w:i/>
        </w:rPr>
        <w:t>với</w:t>
      </w:r>
      <w:r>
        <w:rPr>
          <w:i/>
          <w:spacing w:val="-5"/>
        </w:rPr>
        <w:t> </w:t>
      </w:r>
      <w:r>
        <w:rPr>
          <w:i/>
        </w:rPr>
        <w:t>hiệu</w:t>
      </w:r>
      <w:r>
        <w:rPr>
          <w:i/>
          <w:spacing w:val="-2"/>
        </w:rPr>
        <w:t> </w:t>
      </w:r>
      <w:r>
        <w:rPr>
          <w:i/>
        </w:rPr>
        <w:t>trưởng,</w:t>
      </w:r>
      <w:r>
        <w:rPr>
          <w:i/>
          <w:spacing w:val="-7"/>
        </w:rPr>
        <w:t> </w:t>
      </w:r>
      <w:r>
        <w:rPr>
          <w:i/>
        </w:rPr>
        <w:t>phó</w:t>
      </w:r>
      <w:r>
        <w:rPr>
          <w:i/>
          <w:spacing w:val="-1"/>
        </w:rPr>
        <w:t> </w:t>
      </w:r>
      <w:r>
        <w:rPr>
          <w:i/>
        </w:rPr>
        <w:t>hiệu</w:t>
      </w:r>
      <w:r>
        <w:rPr>
          <w:i/>
          <w:spacing w:val="-2"/>
        </w:rPr>
        <w:t> trưởng</w:t>
      </w:r>
    </w:p>
    <w:p>
      <w:pPr>
        <w:spacing w:before="57"/>
        <w:ind w:left="1454" w:right="0" w:firstLine="0"/>
        <w:jc w:val="left"/>
        <w:rPr>
          <w:i/>
          <w:sz w:val="28"/>
        </w:rPr>
      </w:pPr>
      <w:r>
        <w:rPr>
          <w:i/>
          <w:sz w:val="28"/>
        </w:rPr>
        <w:t>Mức</w:t>
      </w:r>
      <w:r>
        <w:rPr>
          <w:i/>
          <w:spacing w:val="-2"/>
          <w:sz w:val="28"/>
        </w:rPr>
        <w:t> </w:t>
      </w:r>
      <w:r>
        <w:rPr>
          <w:i/>
          <w:spacing w:val="-5"/>
          <w:sz w:val="28"/>
        </w:rPr>
        <w:t>1:</w:t>
      </w:r>
    </w:p>
    <w:p>
      <w:pPr>
        <w:pStyle w:val="ListParagraph"/>
        <w:numPr>
          <w:ilvl w:val="0"/>
          <w:numId w:val="18"/>
        </w:numPr>
        <w:tabs>
          <w:tab w:pos="1757" w:val="left" w:leader="none"/>
        </w:tabs>
        <w:spacing w:line="240" w:lineRule="auto" w:before="64" w:after="0"/>
        <w:ind w:left="1757" w:right="0" w:hanging="303"/>
        <w:jc w:val="left"/>
        <w:rPr>
          <w:i/>
          <w:sz w:val="28"/>
        </w:rPr>
      </w:pPr>
      <w:r>
        <w:rPr>
          <w:i/>
          <w:sz w:val="28"/>
        </w:rPr>
        <w:t>Đạt</w:t>
      </w:r>
      <w:r>
        <w:rPr>
          <w:i/>
          <w:spacing w:val="-3"/>
          <w:sz w:val="28"/>
        </w:rPr>
        <w:t> </w:t>
      </w:r>
      <w:r>
        <w:rPr>
          <w:i/>
          <w:sz w:val="28"/>
        </w:rPr>
        <w:t>tiêu</w:t>
      </w:r>
      <w:r>
        <w:rPr>
          <w:i/>
          <w:spacing w:val="-5"/>
          <w:sz w:val="28"/>
        </w:rPr>
        <w:t> </w:t>
      </w:r>
      <w:r>
        <w:rPr>
          <w:i/>
          <w:sz w:val="28"/>
        </w:rPr>
        <w:t>chuẩn</w:t>
      </w:r>
      <w:r>
        <w:rPr>
          <w:i/>
          <w:spacing w:val="-5"/>
          <w:sz w:val="28"/>
        </w:rPr>
        <w:t> </w:t>
      </w:r>
      <w:r>
        <w:rPr>
          <w:i/>
          <w:sz w:val="28"/>
        </w:rPr>
        <w:t>theo</w:t>
      </w:r>
      <w:r>
        <w:rPr>
          <w:i/>
          <w:spacing w:val="-3"/>
          <w:sz w:val="28"/>
        </w:rPr>
        <w:t> </w:t>
      </w:r>
      <w:r>
        <w:rPr>
          <w:i/>
          <w:sz w:val="28"/>
        </w:rPr>
        <w:t>quy</w:t>
      </w:r>
      <w:r>
        <w:rPr>
          <w:i/>
          <w:spacing w:val="-5"/>
          <w:sz w:val="28"/>
        </w:rPr>
        <w:t> </w:t>
      </w:r>
      <w:r>
        <w:rPr>
          <w:i/>
          <w:spacing w:val="-4"/>
          <w:sz w:val="28"/>
        </w:rPr>
        <w:t>định;</w:t>
      </w:r>
    </w:p>
    <w:p>
      <w:pPr>
        <w:pStyle w:val="ListParagraph"/>
        <w:numPr>
          <w:ilvl w:val="0"/>
          <w:numId w:val="18"/>
        </w:numPr>
        <w:tabs>
          <w:tab w:pos="1743" w:val="left" w:leader="none"/>
        </w:tabs>
        <w:spacing w:line="240" w:lineRule="auto" w:before="65" w:after="0"/>
        <w:ind w:left="1743" w:right="0" w:hanging="289"/>
        <w:jc w:val="left"/>
        <w:rPr>
          <w:i/>
          <w:sz w:val="28"/>
        </w:rPr>
      </w:pPr>
      <w:r>
        <w:rPr>
          <w:i/>
          <w:spacing w:val="-2"/>
          <w:sz w:val="28"/>
        </w:rPr>
        <w:t>Được</w:t>
      </w:r>
      <w:r>
        <w:rPr>
          <w:i/>
          <w:spacing w:val="-16"/>
          <w:sz w:val="28"/>
        </w:rPr>
        <w:t> </w:t>
      </w:r>
      <w:r>
        <w:rPr>
          <w:i/>
          <w:spacing w:val="-2"/>
          <w:sz w:val="28"/>
        </w:rPr>
        <w:t>đánh</w:t>
      </w:r>
      <w:r>
        <w:rPr>
          <w:i/>
          <w:spacing w:val="-15"/>
          <w:sz w:val="28"/>
        </w:rPr>
        <w:t> </w:t>
      </w:r>
      <w:r>
        <w:rPr>
          <w:i/>
          <w:spacing w:val="-2"/>
          <w:sz w:val="28"/>
        </w:rPr>
        <w:t>giá</w:t>
      </w:r>
      <w:r>
        <w:rPr>
          <w:i/>
          <w:spacing w:val="-14"/>
          <w:sz w:val="28"/>
        </w:rPr>
        <w:t> </w:t>
      </w:r>
      <w:r>
        <w:rPr>
          <w:i/>
          <w:spacing w:val="-2"/>
          <w:sz w:val="28"/>
        </w:rPr>
        <w:t>đạt</w:t>
      </w:r>
      <w:r>
        <w:rPr>
          <w:i/>
          <w:spacing w:val="-14"/>
          <w:sz w:val="28"/>
        </w:rPr>
        <w:t> </w:t>
      </w:r>
      <w:r>
        <w:rPr>
          <w:i/>
          <w:spacing w:val="-2"/>
          <w:sz w:val="28"/>
        </w:rPr>
        <w:t>chuẩn</w:t>
      </w:r>
      <w:r>
        <w:rPr>
          <w:i/>
          <w:spacing w:val="-14"/>
          <w:sz w:val="28"/>
        </w:rPr>
        <w:t> </w:t>
      </w:r>
      <w:r>
        <w:rPr>
          <w:i/>
          <w:spacing w:val="-2"/>
          <w:sz w:val="28"/>
        </w:rPr>
        <w:t>hiệu</w:t>
      </w:r>
      <w:r>
        <w:rPr>
          <w:i/>
          <w:spacing w:val="-15"/>
          <w:sz w:val="28"/>
        </w:rPr>
        <w:t> </w:t>
      </w:r>
      <w:r>
        <w:rPr>
          <w:i/>
          <w:spacing w:val="-2"/>
          <w:sz w:val="28"/>
        </w:rPr>
        <w:t>trưởng</w:t>
      </w:r>
      <w:r>
        <w:rPr>
          <w:i/>
          <w:spacing w:val="-14"/>
          <w:sz w:val="28"/>
        </w:rPr>
        <w:t> </w:t>
      </w:r>
      <w:r>
        <w:rPr>
          <w:i/>
          <w:spacing w:val="-2"/>
          <w:sz w:val="28"/>
        </w:rPr>
        <w:t>trở</w:t>
      </w:r>
      <w:r>
        <w:rPr>
          <w:i/>
          <w:spacing w:val="-15"/>
          <w:sz w:val="28"/>
        </w:rPr>
        <w:t> </w:t>
      </w:r>
      <w:r>
        <w:rPr>
          <w:i/>
          <w:spacing w:val="-4"/>
          <w:sz w:val="28"/>
        </w:rPr>
        <w:t>lên;</w:t>
      </w:r>
    </w:p>
    <w:p>
      <w:pPr>
        <w:pStyle w:val="ListParagraph"/>
        <w:numPr>
          <w:ilvl w:val="0"/>
          <w:numId w:val="18"/>
        </w:numPr>
        <w:tabs>
          <w:tab w:pos="1758" w:val="left" w:leader="none"/>
        </w:tabs>
        <w:spacing w:line="288" w:lineRule="auto" w:before="64" w:after="0"/>
        <w:ind w:left="802" w:right="641" w:firstLine="652"/>
        <w:jc w:val="both"/>
        <w:rPr>
          <w:i/>
          <w:sz w:val="28"/>
        </w:rPr>
      </w:pPr>
      <w:r>
        <w:rPr>
          <w:i/>
          <w:sz w:val="28"/>
        </w:rPr>
        <w:t>Được bồi dưỡng, tập huấn về chuyên môn, nghiệp vụ quản lý giáo dục</w:t>
      </w:r>
      <w:r>
        <w:rPr>
          <w:i/>
          <w:sz w:val="28"/>
        </w:rPr>
        <w:t> theo quy định.</w:t>
      </w:r>
    </w:p>
    <w:p>
      <w:pPr>
        <w:spacing w:before="1"/>
        <w:ind w:left="1454" w:right="0" w:firstLine="0"/>
        <w:jc w:val="both"/>
        <w:rPr>
          <w:i/>
          <w:sz w:val="28"/>
        </w:rPr>
      </w:pPr>
      <w:r>
        <w:rPr>
          <w:i/>
          <w:sz w:val="28"/>
        </w:rPr>
        <w:t>Mức</w:t>
      </w:r>
      <w:r>
        <w:rPr>
          <w:i/>
          <w:spacing w:val="-2"/>
          <w:sz w:val="28"/>
        </w:rPr>
        <w:t> </w:t>
      </w:r>
      <w:r>
        <w:rPr>
          <w:i/>
          <w:spacing w:val="-5"/>
          <w:sz w:val="28"/>
        </w:rPr>
        <w:t>2:</w:t>
      </w:r>
    </w:p>
    <w:p>
      <w:pPr>
        <w:pStyle w:val="ListParagraph"/>
        <w:numPr>
          <w:ilvl w:val="0"/>
          <w:numId w:val="19"/>
        </w:numPr>
        <w:tabs>
          <w:tab w:pos="1773" w:val="left" w:leader="none"/>
        </w:tabs>
        <w:spacing w:line="288" w:lineRule="auto" w:before="64" w:after="0"/>
        <w:ind w:left="802" w:right="639" w:firstLine="652"/>
        <w:jc w:val="both"/>
        <w:rPr>
          <w:i/>
          <w:sz w:val="28"/>
        </w:rPr>
      </w:pPr>
      <w:r>
        <w:rPr>
          <w:i/>
          <w:sz w:val="28"/>
        </w:rPr>
        <w:t>Trong 05 năm liên tiếp tính đến thời điểm đánh giá, có ít nhất 02 năm</w:t>
      </w:r>
      <w:r>
        <w:rPr>
          <w:i/>
          <w:sz w:val="28"/>
        </w:rPr>
        <w:t> được đánh giá đạt chuẩn hiệu trưởng ở mức khá trở lên;</w:t>
      </w:r>
    </w:p>
    <w:p>
      <w:pPr>
        <w:pStyle w:val="ListParagraph"/>
        <w:numPr>
          <w:ilvl w:val="0"/>
          <w:numId w:val="19"/>
        </w:numPr>
        <w:tabs>
          <w:tab w:pos="1785" w:val="left" w:leader="none"/>
        </w:tabs>
        <w:spacing w:line="288" w:lineRule="auto" w:before="0" w:after="0"/>
        <w:ind w:left="802" w:right="628" w:firstLine="652"/>
        <w:jc w:val="both"/>
        <w:rPr>
          <w:i/>
          <w:sz w:val="28"/>
        </w:rPr>
      </w:pPr>
      <w:r>
        <w:rPr>
          <w:i/>
          <w:sz w:val="28"/>
        </w:rPr>
        <w:t>Được</w:t>
      </w:r>
      <w:r>
        <w:rPr>
          <w:i/>
          <w:spacing w:val="-1"/>
          <w:sz w:val="28"/>
        </w:rPr>
        <w:t> </w:t>
      </w:r>
      <w:r>
        <w:rPr>
          <w:i/>
          <w:sz w:val="28"/>
        </w:rPr>
        <w:t>bồi</w:t>
      </w:r>
      <w:r>
        <w:rPr>
          <w:i/>
          <w:spacing w:val="-1"/>
          <w:sz w:val="28"/>
        </w:rPr>
        <w:t> </w:t>
      </w:r>
      <w:r>
        <w:rPr>
          <w:i/>
          <w:sz w:val="28"/>
        </w:rPr>
        <w:t>dưỡng,</w:t>
      </w:r>
      <w:r>
        <w:rPr>
          <w:i/>
          <w:spacing w:val="-2"/>
          <w:sz w:val="28"/>
        </w:rPr>
        <w:t> </w:t>
      </w:r>
      <w:r>
        <w:rPr>
          <w:i/>
          <w:sz w:val="28"/>
        </w:rPr>
        <w:t>tập</w:t>
      </w:r>
      <w:r>
        <w:rPr>
          <w:i/>
          <w:spacing w:val="-1"/>
          <w:sz w:val="28"/>
        </w:rPr>
        <w:t> </w:t>
      </w:r>
      <w:r>
        <w:rPr>
          <w:i/>
          <w:sz w:val="28"/>
        </w:rPr>
        <w:t>huấn</w:t>
      </w:r>
      <w:r>
        <w:rPr>
          <w:i/>
          <w:spacing w:val="-1"/>
          <w:sz w:val="28"/>
        </w:rPr>
        <w:t> </w:t>
      </w:r>
      <w:r>
        <w:rPr>
          <w:i/>
          <w:sz w:val="28"/>
        </w:rPr>
        <w:t>về</w:t>
      </w:r>
      <w:r>
        <w:rPr>
          <w:i/>
          <w:spacing w:val="-1"/>
          <w:sz w:val="28"/>
        </w:rPr>
        <w:t> </w:t>
      </w:r>
      <w:r>
        <w:rPr>
          <w:i/>
          <w:sz w:val="28"/>
        </w:rPr>
        <w:t>lý</w:t>
      </w:r>
      <w:r>
        <w:rPr>
          <w:i/>
          <w:spacing w:val="-1"/>
          <w:sz w:val="28"/>
        </w:rPr>
        <w:t> </w:t>
      </w:r>
      <w:r>
        <w:rPr>
          <w:i/>
          <w:sz w:val="28"/>
        </w:rPr>
        <w:t>luận</w:t>
      </w:r>
      <w:r>
        <w:rPr>
          <w:i/>
          <w:spacing w:val="-1"/>
          <w:sz w:val="28"/>
        </w:rPr>
        <w:t> </w:t>
      </w:r>
      <w:r>
        <w:rPr>
          <w:i/>
          <w:sz w:val="28"/>
        </w:rPr>
        <w:t>chính</w:t>
      </w:r>
      <w:r>
        <w:rPr>
          <w:i/>
          <w:spacing w:val="-1"/>
          <w:sz w:val="28"/>
        </w:rPr>
        <w:t> </w:t>
      </w:r>
      <w:r>
        <w:rPr>
          <w:i/>
          <w:sz w:val="28"/>
        </w:rPr>
        <w:t>trị</w:t>
      </w:r>
      <w:r>
        <w:rPr>
          <w:i/>
          <w:spacing w:val="-1"/>
          <w:sz w:val="28"/>
        </w:rPr>
        <w:t> </w:t>
      </w:r>
      <w:r>
        <w:rPr>
          <w:i/>
          <w:sz w:val="28"/>
        </w:rPr>
        <w:t>theo</w:t>
      </w:r>
      <w:r>
        <w:rPr>
          <w:i/>
          <w:spacing w:val="-1"/>
          <w:sz w:val="28"/>
        </w:rPr>
        <w:t> </w:t>
      </w:r>
      <w:r>
        <w:rPr>
          <w:i/>
          <w:sz w:val="28"/>
        </w:rPr>
        <w:t>quy</w:t>
      </w:r>
      <w:r>
        <w:rPr>
          <w:i/>
          <w:spacing w:val="-1"/>
          <w:sz w:val="28"/>
        </w:rPr>
        <w:t> </w:t>
      </w:r>
      <w:r>
        <w:rPr>
          <w:i/>
          <w:sz w:val="28"/>
        </w:rPr>
        <w:t>định; được giáo</w:t>
      </w:r>
      <w:r>
        <w:rPr>
          <w:i/>
          <w:sz w:val="28"/>
        </w:rPr>
        <w:t> viên, nhân viên trong trường tín nhiệm.</w:t>
      </w:r>
    </w:p>
    <w:p>
      <w:pPr>
        <w:spacing w:before="0"/>
        <w:ind w:left="1454" w:right="0" w:firstLine="0"/>
        <w:jc w:val="both"/>
        <w:rPr>
          <w:i/>
          <w:sz w:val="28"/>
        </w:rPr>
      </w:pPr>
      <w:r>
        <w:rPr>
          <w:i/>
          <w:spacing w:val="-8"/>
          <w:sz w:val="28"/>
        </w:rPr>
        <w:t>Mức</w:t>
      </w:r>
      <w:r>
        <w:rPr>
          <w:i/>
          <w:spacing w:val="-14"/>
          <w:sz w:val="28"/>
        </w:rPr>
        <w:t> </w:t>
      </w:r>
      <w:r>
        <w:rPr>
          <w:i/>
          <w:spacing w:val="-5"/>
          <w:sz w:val="28"/>
        </w:rPr>
        <w:t>3:</w:t>
      </w:r>
    </w:p>
    <w:p>
      <w:pPr>
        <w:spacing w:line="288" w:lineRule="auto" w:before="65"/>
        <w:ind w:left="802" w:right="637" w:firstLine="652"/>
        <w:jc w:val="both"/>
        <w:rPr>
          <w:i/>
          <w:sz w:val="28"/>
        </w:rPr>
      </w:pPr>
      <w:r>
        <w:rPr>
          <w:i/>
          <w:sz w:val="28"/>
        </w:rPr>
        <w:t>Trong 05 năm liên tiếp tính đến thời điểm đánh giá, đạt chuẩn Hiệu</w:t>
      </w:r>
      <w:r>
        <w:rPr>
          <w:i/>
          <w:spacing w:val="40"/>
          <w:sz w:val="28"/>
        </w:rPr>
        <w:t> </w:t>
      </w:r>
      <w:r>
        <w:rPr>
          <w:i/>
          <w:sz w:val="28"/>
        </w:rPr>
        <w:t>trưởng ở mức khá trở lên, trong đó có ít nhất 01 năm đạt chuẩn hiệu trưởng ở mức tốt.</w:t>
      </w:r>
    </w:p>
    <w:p>
      <w:pPr>
        <w:pStyle w:val="Heading1"/>
        <w:numPr>
          <w:ilvl w:val="0"/>
          <w:numId w:val="20"/>
        </w:numPr>
        <w:tabs>
          <w:tab w:pos="1733" w:val="left" w:leader="none"/>
        </w:tabs>
        <w:spacing w:line="288" w:lineRule="auto" w:before="5" w:after="0"/>
        <w:ind w:left="1454" w:right="6755" w:firstLine="0"/>
        <w:jc w:val="both"/>
      </w:pPr>
      <w:r>
        <w:rPr/>
        <w:t>Mô</w:t>
      </w:r>
      <w:r>
        <w:rPr>
          <w:spacing w:val="-11"/>
        </w:rPr>
        <w:t> </w:t>
      </w:r>
      <w:r>
        <w:rPr/>
        <w:t>tả</w:t>
      </w:r>
      <w:r>
        <w:rPr>
          <w:spacing w:val="-11"/>
        </w:rPr>
        <w:t> </w:t>
      </w:r>
      <w:r>
        <w:rPr/>
        <w:t>hiện</w:t>
      </w:r>
      <w:r>
        <w:rPr>
          <w:spacing w:val="-12"/>
        </w:rPr>
        <w:t> </w:t>
      </w:r>
      <w:r>
        <w:rPr/>
        <w:t>trạng Mức 1</w:t>
      </w:r>
    </w:p>
    <w:p>
      <w:pPr>
        <w:pStyle w:val="BodyText"/>
        <w:spacing w:line="288" w:lineRule="auto"/>
        <w:ind w:left="802" w:right="619" w:firstLine="652"/>
      </w:pPr>
      <w:r>
        <w:rPr/>
        <w:t>Nhà trường có 01 hiệu trưởng, 02 phó hiệu trưởng đáp ứng được các tiêu chuẩn</w:t>
      </w:r>
      <w:r>
        <w:rPr>
          <w:spacing w:val="-13"/>
        </w:rPr>
        <w:t> </w:t>
      </w:r>
      <w:r>
        <w:rPr/>
        <w:t>quy</w:t>
      </w:r>
      <w:r>
        <w:rPr>
          <w:spacing w:val="-17"/>
        </w:rPr>
        <w:t> </w:t>
      </w:r>
      <w:r>
        <w:rPr/>
        <w:t>định</w:t>
      </w:r>
      <w:r>
        <w:rPr>
          <w:spacing w:val="-13"/>
        </w:rPr>
        <w:t> </w:t>
      </w:r>
      <w:r>
        <w:rPr/>
        <w:t>tại</w:t>
      </w:r>
      <w:r>
        <w:rPr>
          <w:spacing w:val="-13"/>
        </w:rPr>
        <w:t> </w:t>
      </w:r>
      <w:r>
        <w:rPr/>
        <w:t>Điều</w:t>
      </w:r>
      <w:r>
        <w:rPr>
          <w:spacing w:val="-13"/>
        </w:rPr>
        <w:t> </w:t>
      </w:r>
      <w:r>
        <w:rPr/>
        <w:t>lệ</w:t>
      </w:r>
      <w:r>
        <w:rPr>
          <w:spacing w:val="-14"/>
        </w:rPr>
        <w:t> </w:t>
      </w:r>
      <w:r>
        <w:rPr/>
        <w:t>trường</w:t>
      </w:r>
      <w:r>
        <w:rPr>
          <w:spacing w:val="-12"/>
        </w:rPr>
        <w:t> </w:t>
      </w:r>
      <w:r>
        <w:rPr/>
        <w:t>mầm</w:t>
      </w:r>
      <w:r>
        <w:rPr>
          <w:spacing w:val="-16"/>
        </w:rPr>
        <w:t> </w:t>
      </w:r>
      <w:r>
        <w:rPr/>
        <w:t>non</w:t>
      </w:r>
      <w:r>
        <w:rPr>
          <w:spacing w:val="-11"/>
        </w:rPr>
        <w:t> </w:t>
      </w:r>
      <w:r>
        <w:rPr/>
        <w:t>[H1-1.4-01];</w:t>
      </w:r>
      <w:r>
        <w:rPr>
          <w:spacing w:val="-12"/>
        </w:rPr>
        <w:t> </w:t>
      </w:r>
      <w:r>
        <w:rPr/>
        <w:t>Hiệu</w:t>
      </w:r>
      <w:r>
        <w:rPr>
          <w:spacing w:val="-13"/>
        </w:rPr>
        <w:t> </w:t>
      </w:r>
      <w:r>
        <w:rPr/>
        <w:t>trưởng</w:t>
      </w:r>
      <w:r>
        <w:rPr>
          <w:spacing w:val="-13"/>
        </w:rPr>
        <w:t> </w:t>
      </w:r>
      <w:r>
        <w:rPr/>
        <w:t>có</w:t>
      </w:r>
      <w:r>
        <w:rPr>
          <w:spacing w:val="-13"/>
        </w:rPr>
        <w:t> </w:t>
      </w:r>
      <w:r>
        <w:rPr/>
        <w:t>thời</w:t>
      </w:r>
      <w:r>
        <w:rPr>
          <w:spacing w:val="-13"/>
        </w:rPr>
        <w:t> </w:t>
      </w:r>
      <w:r>
        <w:rPr/>
        <w:t>gian </w:t>
      </w:r>
      <w:r>
        <w:rPr>
          <w:spacing w:val="-2"/>
        </w:rPr>
        <w:t>công</w:t>
      </w:r>
      <w:r>
        <w:rPr>
          <w:spacing w:val="-16"/>
        </w:rPr>
        <w:t> </w:t>
      </w:r>
      <w:r>
        <w:rPr>
          <w:spacing w:val="-2"/>
        </w:rPr>
        <w:t>tác</w:t>
      </w:r>
      <w:r>
        <w:rPr>
          <w:spacing w:val="-15"/>
        </w:rPr>
        <w:t> </w:t>
      </w:r>
      <w:r>
        <w:rPr>
          <w:spacing w:val="-2"/>
        </w:rPr>
        <w:t>liên</w:t>
      </w:r>
      <w:r>
        <w:rPr>
          <w:spacing w:val="-16"/>
        </w:rPr>
        <w:t> </w:t>
      </w:r>
      <w:r>
        <w:rPr>
          <w:spacing w:val="-2"/>
        </w:rPr>
        <w:t>tục</w:t>
      </w:r>
      <w:r>
        <w:rPr>
          <w:spacing w:val="-15"/>
        </w:rPr>
        <w:t> </w:t>
      </w:r>
      <w:r>
        <w:rPr>
          <w:spacing w:val="-2"/>
        </w:rPr>
        <w:t>trong</w:t>
      </w:r>
      <w:r>
        <w:rPr>
          <w:spacing w:val="-16"/>
        </w:rPr>
        <w:t> </w:t>
      </w:r>
      <w:r>
        <w:rPr>
          <w:spacing w:val="-2"/>
        </w:rPr>
        <w:t>giáo</w:t>
      </w:r>
      <w:r>
        <w:rPr>
          <w:spacing w:val="-15"/>
        </w:rPr>
        <w:t> </w:t>
      </w:r>
      <w:r>
        <w:rPr>
          <w:spacing w:val="-2"/>
        </w:rPr>
        <w:t>dục</w:t>
      </w:r>
      <w:r>
        <w:rPr>
          <w:spacing w:val="-16"/>
        </w:rPr>
        <w:t> </w:t>
      </w:r>
      <w:r>
        <w:rPr>
          <w:spacing w:val="-2"/>
        </w:rPr>
        <w:t>mầm</w:t>
      </w:r>
      <w:r>
        <w:rPr>
          <w:spacing w:val="-15"/>
        </w:rPr>
        <w:t> </w:t>
      </w:r>
      <w:r>
        <w:rPr>
          <w:spacing w:val="-2"/>
        </w:rPr>
        <w:t>non</w:t>
      </w:r>
      <w:r>
        <w:rPr>
          <w:spacing w:val="-16"/>
        </w:rPr>
        <w:t> </w:t>
      </w:r>
      <w:r>
        <w:rPr>
          <w:spacing w:val="-2"/>
        </w:rPr>
        <w:t>là</w:t>
      </w:r>
      <w:r>
        <w:rPr>
          <w:spacing w:val="-15"/>
        </w:rPr>
        <w:t> </w:t>
      </w:r>
      <w:r>
        <w:rPr>
          <w:spacing w:val="-2"/>
        </w:rPr>
        <w:t>21</w:t>
      </w:r>
      <w:r>
        <w:rPr>
          <w:spacing w:val="-15"/>
        </w:rPr>
        <w:t> </w:t>
      </w:r>
      <w:r>
        <w:rPr>
          <w:spacing w:val="-2"/>
        </w:rPr>
        <w:t>năm,</w:t>
      </w:r>
      <w:r>
        <w:rPr>
          <w:spacing w:val="-16"/>
        </w:rPr>
        <w:t> </w:t>
      </w:r>
      <w:r>
        <w:rPr>
          <w:spacing w:val="-2"/>
        </w:rPr>
        <w:t>phó</w:t>
      </w:r>
      <w:r>
        <w:rPr>
          <w:spacing w:val="-14"/>
        </w:rPr>
        <w:t> </w:t>
      </w:r>
      <w:r>
        <w:rPr>
          <w:spacing w:val="-2"/>
        </w:rPr>
        <w:t>hiệu</w:t>
      </w:r>
      <w:r>
        <w:rPr>
          <w:spacing w:val="-15"/>
        </w:rPr>
        <w:t> </w:t>
      </w:r>
      <w:r>
        <w:rPr>
          <w:spacing w:val="-2"/>
        </w:rPr>
        <w:t>trưởng</w:t>
      </w:r>
      <w:r>
        <w:rPr>
          <w:spacing w:val="-15"/>
        </w:rPr>
        <w:t> </w:t>
      </w:r>
      <w:r>
        <w:rPr>
          <w:spacing w:val="-2"/>
        </w:rPr>
        <w:t>thời</w:t>
      </w:r>
      <w:r>
        <w:rPr>
          <w:spacing w:val="-15"/>
        </w:rPr>
        <w:t> </w:t>
      </w:r>
      <w:r>
        <w:rPr>
          <w:spacing w:val="-2"/>
        </w:rPr>
        <w:t>gian</w:t>
      </w:r>
      <w:r>
        <w:rPr>
          <w:spacing w:val="-15"/>
        </w:rPr>
        <w:t> </w:t>
      </w:r>
      <w:r>
        <w:rPr>
          <w:spacing w:val="-2"/>
        </w:rPr>
        <w:t>công </w:t>
      </w:r>
      <w:r>
        <w:rPr/>
        <w:t>tác</w:t>
      </w:r>
      <w:r>
        <w:rPr>
          <w:spacing w:val="-11"/>
        </w:rPr>
        <w:t> </w:t>
      </w:r>
      <w:r>
        <w:rPr/>
        <w:t>liên</w:t>
      </w:r>
      <w:r>
        <w:rPr>
          <w:spacing w:val="-8"/>
        </w:rPr>
        <w:t> </w:t>
      </w:r>
      <w:r>
        <w:rPr/>
        <w:t>tục</w:t>
      </w:r>
      <w:r>
        <w:rPr>
          <w:spacing w:val="-10"/>
        </w:rPr>
        <w:t> </w:t>
      </w:r>
      <w:r>
        <w:rPr/>
        <w:t>trong</w:t>
      </w:r>
      <w:r>
        <w:rPr>
          <w:spacing w:val="-10"/>
        </w:rPr>
        <w:t> </w:t>
      </w:r>
      <w:r>
        <w:rPr/>
        <w:t>ngành</w:t>
      </w:r>
      <w:r>
        <w:rPr>
          <w:spacing w:val="-10"/>
        </w:rPr>
        <w:t> </w:t>
      </w:r>
      <w:r>
        <w:rPr/>
        <w:t>giáo</w:t>
      </w:r>
      <w:r>
        <w:rPr>
          <w:spacing w:val="-10"/>
        </w:rPr>
        <w:t> </w:t>
      </w:r>
      <w:r>
        <w:rPr/>
        <w:t>dục</w:t>
      </w:r>
      <w:r>
        <w:rPr>
          <w:spacing w:val="-7"/>
        </w:rPr>
        <w:t> </w:t>
      </w:r>
      <w:r>
        <w:rPr/>
        <w:t>mầm</w:t>
      </w:r>
      <w:r>
        <w:rPr>
          <w:spacing w:val="-11"/>
        </w:rPr>
        <w:t> </w:t>
      </w:r>
      <w:r>
        <w:rPr/>
        <w:t>non</w:t>
      </w:r>
      <w:r>
        <w:rPr>
          <w:spacing w:val="-10"/>
        </w:rPr>
        <w:t> </w:t>
      </w:r>
      <w:r>
        <w:rPr/>
        <w:t>là</w:t>
      </w:r>
      <w:r>
        <w:rPr>
          <w:spacing w:val="-11"/>
        </w:rPr>
        <w:t> </w:t>
      </w:r>
      <w:r>
        <w:rPr/>
        <w:t>18</w:t>
      </w:r>
      <w:r>
        <w:rPr>
          <w:spacing w:val="-8"/>
        </w:rPr>
        <w:t> </w:t>
      </w:r>
      <w:r>
        <w:rPr/>
        <w:t>năm</w:t>
      </w:r>
      <w:r>
        <w:rPr>
          <w:spacing w:val="-11"/>
        </w:rPr>
        <w:t> </w:t>
      </w:r>
      <w:r>
        <w:rPr/>
        <w:t>trở</w:t>
      </w:r>
      <w:r>
        <w:rPr>
          <w:spacing w:val="-9"/>
        </w:rPr>
        <w:t> </w:t>
      </w:r>
      <w:r>
        <w:rPr/>
        <w:t>lên</w:t>
      </w:r>
      <w:r>
        <w:rPr>
          <w:spacing w:val="-5"/>
        </w:rPr>
        <w:t> </w:t>
      </w:r>
      <w:r>
        <w:rPr/>
        <w:t>[H2-2.1-01].</w:t>
      </w:r>
      <w:r>
        <w:rPr>
          <w:spacing w:val="-10"/>
        </w:rPr>
        <w:t> </w:t>
      </w:r>
      <w:r>
        <w:rPr/>
        <w:t>Từ</w:t>
      </w:r>
      <w:r>
        <w:rPr>
          <w:spacing w:val="-10"/>
        </w:rPr>
        <w:t> </w:t>
      </w:r>
      <w:r>
        <w:rPr/>
        <w:t>năm </w:t>
      </w:r>
      <w:r>
        <w:rPr>
          <w:spacing w:val="-4"/>
        </w:rPr>
        <w:t>học</w:t>
      </w:r>
      <w:r>
        <w:rPr>
          <w:spacing w:val="-14"/>
        </w:rPr>
        <w:t> </w:t>
      </w:r>
      <w:r>
        <w:rPr>
          <w:spacing w:val="-4"/>
        </w:rPr>
        <w:t>2018-2019</w:t>
      </w:r>
      <w:r>
        <w:rPr>
          <w:spacing w:val="-13"/>
        </w:rPr>
        <w:t> </w:t>
      </w:r>
      <w:r>
        <w:rPr>
          <w:spacing w:val="-4"/>
        </w:rPr>
        <w:t>đến</w:t>
      </w:r>
      <w:r>
        <w:rPr>
          <w:spacing w:val="-14"/>
        </w:rPr>
        <w:t> </w:t>
      </w:r>
      <w:r>
        <w:rPr>
          <w:spacing w:val="-4"/>
        </w:rPr>
        <w:t>năm</w:t>
      </w:r>
      <w:r>
        <w:rPr>
          <w:spacing w:val="-13"/>
        </w:rPr>
        <w:t> </w:t>
      </w:r>
      <w:r>
        <w:rPr>
          <w:spacing w:val="-4"/>
        </w:rPr>
        <w:t>học</w:t>
      </w:r>
      <w:r>
        <w:rPr>
          <w:spacing w:val="-14"/>
        </w:rPr>
        <w:t> </w:t>
      </w:r>
      <w:r>
        <w:rPr>
          <w:spacing w:val="-4"/>
        </w:rPr>
        <w:t>2022-2023</w:t>
      </w:r>
      <w:r>
        <w:rPr>
          <w:spacing w:val="-13"/>
        </w:rPr>
        <w:t> </w:t>
      </w:r>
      <w:r>
        <w:rPr>
          <w:spacing w:val="-4"/>
        </w:rPr>
        <w:t>Hiệu</w:t>
      </w:r>
      <w:r>
        <w:rPr>
          <w:spacing w:val="-14"/>
        </w:rPr>
        <w:t> </w:t>
      </w:r>
      <w:r>
        <w:rPr>
          <w:spacing w:val="-4"/>
        </w:rPr>
        <w:t>trưởng</w:t>
      </w:r>
      <w:r>
        <w:rPr>
          <w:spacing w:val="-13"/>
        </w:rPr>
        <w:t> </w:t>
      </w:r>
      <w:r>
        <w:rPr>
          <w:spacing w:val="-4"/>
        </w:rPr>
        <w:t>được</w:t>
      </w:r>
      <w:r>
        <w:rPr>
          <w:spacing w:val="-14"/>
        </w:rPr>
        <w:t> </w:t>
      </w:r>
      <w:r>
        <w:rPr>
          <w:spacing w:val="-4"/>
        </w:rPr>
        <w:t>cấp</w:t>
      </w:r>
      <w:r>
        <w:rPr>
          <w:spacing w:val="-13"/>
        </w:rPr>
        <w:t> </w:t>
      </w:r>
      <w:r>
        <w:rPr>
          <w:spacing w:val="-4"/>
        </w:rPr>
        <w:t>trên</w:t>
      </w:r>
      <w:r>
        <w:rPr>
          <w:spacing w:val="-12"/>
        </w:rPr>
        <w:t> </w:t>
      </w:r>
      <w:r>
        <w:rPr>
          <w:spacing w:val="-4"/>
        </w:rPr>
        <w:t>đánh</w:t>
      </w:r>
      <w:r>
        <w:rPr>
          <w:spacing w:val="-13"/>
        </w:rPr>
        <w:t> </w:t>
      </w:r>
      <w:r>
        <w:rPr>
          <w:spacing w:val="-4"/>
        </w:rPr>
        <w:t>giá</w:t>
      </w:r>
      <w:r>
        <w:rPr>
          <w:spacing w:val="-14"/>
        </w:rPr>
        <w:t> </w:t>
      </w:r>
      <w:r>
        <w:rPr>
          <w:spacing w:val="-4"/>
        </w:rPr>
        <w:t>xếp</w:t>
      </w:r>
      <w:r>
        <w:rPr>
          <w:spacing w:val="-13"/>
        </w:rPr>
        <w:t> </w:t>
      </w:r>
      <w:r>
        <w:rPr>
          <w:spacing w:val="-4"/>
        </w:rPr>
        <w:t>loại </w:t>
      </w:r>
      <w:r>
        <w:rPr/>
        <w:t>chuẩn Hiệu trưởng đạt mức tốt; phó hiệu trưởng Lương Thị Liên và Nguyễn Thị Dung</w:t>
      </w:r>
      <w:r>
        <w:rPr>
          <w:spacing w:val="-10"/>
        </w:rPr>
        <w:t> </w:t>
      </w:r>
      <w:r>
        <w:rPr/>
        <w:t>được</w:t>
      </w:r>
      <w:r>
        <w:rPr>
          <w:spacing w:val="-9"/>
        </w:rPr>
        <w:t> </w:t>
      </w:r>
      <w:r>
        <w:rPr/>
        <w:t>cấp</w:t>
      </w:r>
      <w:r>
        <w:rPr>
          <w:spacing w:val="-9"/>
        </w:rPr>
        <w:t> </w:t>
      </w:r>
      <w:r>
        <w:rPr/>
        <w:t>trên</w:t>
      </w:r>
      <w:r>
        <w:rPr>
          <w:spacing w:val="-9"/>
        </w:rPr>
        <w:t> </w:t>
      </w:r>
      <w:r>
        <w:rPr/>
        <w:t>đánh</w:t>
      </w:r>
      <w:r>
        <w:rPr>
          <w:spacing w:val="-10"/>
        </w:rPr>
        <w:t> </w:t>
      </w:r>
      <w:r>
        <w:rPr/>
        <w:t>giá</w:t>
      </w:r>
      <w:r>
        <w:rPr>
          <w:spacing w:val="-9"/>
        </w:rPr>
        <w:t> </w:t>
      </w:r>
      <w:r>
        <w:rPr/>
        <w:t>chuẩn</w:t>
      </w:r>
      <w:r>
        <w:rPr>
          <w:spacing w:val="-10"/>
        </w:rPr>
        <w:t> </w:t>
      </w:r>
      <w:r>
        <w:rPr/>
        <w:t>phó</w:t>
      </w:r>
      <w:r>
        <w:rPr>
          <w:spacing w:val="-10"/>
        </w:rPr>
        <w:t> </w:t>
      </w:r>
      <w:r>
        <w:rPr/>
        <w:t>hiệu</w:t>
      </w:r>
      <w:r>
        <w:rPr>
          <w:spacing w:val="-10"/>
        </w:rPr>
        <w:t> </w:t>
      </w:r>
      <w:r>
        <w:rPr/>
        <w:t>trưởng</w:t>
      </w:r>
      <w:r>
        <w:rPr>
          <w:spacing w:val="-8"/>
        </w:rPr>
        <w:t> </w:t>
      </w:r>
      <w:r>
        <w:rPr/>
        <w:t>mức</w:t>
      </w:r>
      <w:r>
        <w:rPr>
          <w:spacing w:val="-9"/>
        </w:rPr>
        <w:t> </w:t>
      </w:r>
      <w:r>
        <w:rPr/>
        <w:t>khá</w:t>
      </w:r>
      <w:r>
        <w:rPr>
          <w:spacing w:val="-11"/>
        </w:rPr>
        <w:t> </w:t>
      </w:r>
      <w:r>
        <w:rPr/>
        <w:t>trở</w:t>
      </w:r>
      <w:r>
        <w:rPr>
          <w:spacing w:val="-9"/>
        </w:rPr>
        <w:t> </w:t>
      </w:r>
      <w:r>
        <w:rPr/>
        <w:t>lên</w:t>
      </w:r>
      <w:r>
        <w:rPr>
          <w:spacing w:val="-8"/>
        </w:rPr>
        <w:t> </w:t>
      </w:r>
      <w:r>
        <w:rPr/>
        <w:t>[H2-2.1-02]. </w:t>
      </w:r>
      <w:r>
        <w:rPr>
          <w:spacing w:val="-4"/>
        </w:rPr>
        <w:t>Hiệu</w:t>
      </w:r>
      <w:r>
        <w:rPr>
          <w:spacing w:val="-14"/>
        </w:rPr>
        <w:t> </w:t>
      </w:r>
      <w:r>
        <w:rPr>
          <w:spacing w:val="-4"/>
        </w:rPr>
        <w:t>trưởng</w:t>
      </w:r>
      <w:r>
        <w:rPr>
          <w:spacing w:val="-13"/>
        </w:rPr>
        <w:t> </w:t>
      </w:r>
      <w:r>
        <w:rPr>
          <w:spacing w:val="-4"/>
        </w:rPr>
        <w:t>và</w:t>
      </w:r>
      <w:r>
        <w:rPr>
          <w:spacing w:val="-14"/>
        </w:rPr>
        <w:t> </w:t>
      </w:r>
      <w:r>
        <w:rPr>
          <w:spacing w:val="-4"/>
        </w:rPr>
        <w:t>phó</w:t>
      </w:r>
      <w:r>
        <w:rPr>
          <w:spacing w:val="-13"/>
        </w:rPr>
        <w:t> </w:t>
      </w:r>
      <w:r>
        <w:rPr>
          <w:spacing w:val="-4"/>
        </w:rPr>
        <w:t>hiệu</w:t>
      </w:r>
      <w:r>
        <w:rPr>
          <w:spacing w:val="-14"/>
        </w:rPr>
        <w:t> </w:t>
      </w:r>
      <w:r>
        <w:rPr>
          <w:spacing w:val="-4"/>
        </w:rPr>
        <w:t>trưởng</w:t>
      </w:r>
      <w:r>
        <w:rPr>
          <w:spacing w:val="-13"/>
        </w:rPr>
        <w:t> </w:t>
      </w:r>
      <w:r>
        <w:rPr>
          <w:spacing w:val="-4"/>
        </w:rPr>
        <w:t>đều</w:t>
      </w:r>
      <w:r>
        <w:rPr>
          <w:spacing w:val="-14"/>
        </w:rPr>
        <w:t> </w:t>
      </w:r>
      <w:r>
        <w:rPr>
          <w:spacing w:val="-4"/>
        </w:rPr>
        <w:t>có</w:t>
      </w:r>
      <w:r>
        <w:rPr>
          <w:spacing w:val="-13"/>
        </w:rPr>
        <w:t> </w:t>
      </w:r>
      <w:r>
        <w:rPr>
          <w:spacing w:val="-4"/>
        </w:rPr>
        <w:t>trình</w:t>
      </w:r>
      <w:r>
        <w:rPr>
          <w:spacing w:val="-14"/>
        </w:rPr>
        <w:t> </w:t>
      </w:r>
      <w:r>
        <w:rPr>
          <w:spacing w:val="-4"/>
        </w:rPr>
        <w:t>độ</w:t>
      </w:r>
      <w:r>
        <w:rPr>
          <w:spacing w:val="-13"/>
        </w:rPr>
        <w:t> </w:t>
      </w:r>
      <w:r>
        <w:rPr>
          <w:spacing w:val="-4"/>
        </w:rPr>
        <w:t>đạo</w:t>
      </w:r>
      <w:r>
        <w:rPr>
          <w:spacing w:val="-13"/>
        </w:rPr>
        <w:t> </w:t>
      </w:r>
      <w:r>
        <w:rPr>
          <w:spacing w:val="-4"/>
        </w:rPr>
        <w:t>tạo</w:t>
      </w:r>
      <w:r>
        <w:rPr>
          <w:spacing w:val="-14"/>
        </w:rPr>
        <w:t> </w:t>
      </w:r>
      <w:r>
        <w:rPr>
          <w:spacing w:val="-4"/>
        </w:rPr>
        <w:t>trên</w:t>
      </w:r>
      <w:r>
        <w:rPr>
          <w:spacing w:val="-12"/>
        </w:rPr>
        <w:t> </w:t>
      </w:r>
      <w:r>
        <w:rPr>
          <w:spacing w:val="-4"/>
        </w:rPr>
        <w:t>chuẩn,</w:t>
      </w:r>
      <w:r>
        <w:rPr>
          <w:spacing w:val="-14"/>
        </w:rPr>
        <w:t> </w:t>
      </w:r>
      <w:r>
        <w:rPr>
          <w:spacing w:val="-4"/>
        </w:rPr>
        <w:t>bằng</w:t>
      </w:r>
      <w:r>
        <w:rPr>
          <w:spacing w:val="-12"/>
        </w:rPr>
        <w:t> </w:t>
      </w:r>
      <w:r>
        <w:rPr>
          <w:spacing w:val="-4"/>
        </w:rPr>
        <w:t>trung</w:t>
      </w:r>
      <w:r>
        <w:rPr>
          <w:spacing w:val="-12"/>
        </w:rPr>
        <w:t> </w:t>
      </w:r>
      <w:r>
        <w:rPr>
          <w:spacing w:val="-4"/>
        </w:rPr>
        <w:t>cấp</w:t>
      </w:r>
      <w:r>
        <w:rPr>
          <w:spacing w:val="-14"/>
        </w:rPr>
        <w:t> </w:t>
      </w:r>
      <w:r>
        <w:rPr>
          <w:spacing w:val="-4"/>
        </w:rPr>
        <w:t>lý </w:t>
      </w:r>
      <w:r>
        <w:rPr>
          <w:spacing w:val="-2"/>
        </w:rPr>
        <w:t>luận</w:t>
      </w:r>
      <w:r>
        <w:rPr>
          <w:spacing w:val="-16"/>
        </w:rPr>
        <w:t> </w:t>
      </w:r>
      <w:r>
        <w:rPr>
          <w:spacing w:val="-2"/>
        </w:rPr>
        <w:t>chính</w:t>
      </w:r>
      <w:r>
        <w:rPr>
          <w:spacing w:val="-15"/>
        </w:rPr>
        <w:t> </w:t>
      </w:r>
      <w:r>
        <w:rPr>
          <w:spacing w:val="-2"/>
        </w:rPr>
        <w:t>trị,</w:t>
      </w:r>
      <w:r>
        <w:rPr>
          <w:spacing w:val="-16"/>
        </w:rPr>
        <w:t> </w:t>
      </w:r>
      <w:r>
        <w:rPr>
          <w:spacing w:val="-2"/>
        </w:rPr>
        <w:t>hoàn</w:t>
      </w:r>
      <w:r>
        <w:rPr>
          <w:spacing w:val="-15"/>
        </w:rPr>
        <w:t> </w:t>
      </w:r>
      <w:r>
        <w:rPr>
          <w:spacing w:val="-2"/>
        </w:rPr>
        <w:t>thành</w:t>
      </w:r>
      <w:r>
        <w:rPr>
          <w:spacing w:val="-16"/>
        </w:rPr>
        <w:t> </w:t>
      </w:r>
      <w:r>
        <w:rPr>
          <w:spacing w:val="-2"/>
        </w:rPr>
        <w:t>chương</w:t>
      </w:r>
      <w:r>
        <w:rPr>
          <w:spacing w:val="-15"/>
        </w:rPr>
        <w:t> </w:t>
      </w:r>
      <w:r>
        <w:rPr>
          <w:spacing w:val="-2"/>
        </w:rPr>
        <w:t>trình</w:t>
      </w:r>
      <w:r>
        <w:rPr>
          <w:spacing w:val="-16"/>
        </w:rPr>
        <w:t> </w:t>
      </w:r>
      <w:r>
        <w:rPr>
          <w:spacing w:val="-2"/>
        </w:rPr>
        <w:t>bồi</w:t>
      </w:r>
      <w:r>
        <w:rPr>
          <w:spacing w:val="-15"/>
        </w:rPr>
        <w:t> </w:t>
      </w:r>
      <w:r>
        <w:rPr>
          <w:spacing w:val="-2"/>
        </w:rPr>
        <w:t>dưỡng</w:t>
      </w:r>
      <w:r>
        <w:rPr>
          <w:spacing w:val="-16"/>
        </w:rPr>
        <w:t> </w:t>
      </w:r>
      <w:r>
        <w:rPr>
          <w:spacing w:val="-2"/>
        </w:rPr>
        <w:t>cán</w:t>
      </w:r>
      <w:r>
        <w:rPr>
          <w:spacing w:val="-15"/>
        </w:rPr>
        <w:t> </w:t>
      </w:r>
      <w:r>
        <w:rPr>
          <w:spacing w:val="-2"/>
        </w:rPr>
        <w:t>bộ</w:t>
      </w:r>
      <w:r>
        <w:rPr>
          <w:spacing w:val="-16"/>
        </w:rPr>
        <w:t> </w:t>
      </w:r>
      <w:r>
        <w:rPr>
          <w:spacing w:val="-2"/>
        </w:rPr>
        <w:t>quản</w:t>
      </w:r>
      <w:r>
        <w:rPr>
          <w:spacing w:val="-15"/>
        </w:rPr>
        <w:t> </w:t>
      </w:r>
      <w:r>
        <w:rPr>
          <w:spacing w:val="-2"/>
        </w:rPr>
        <w:t>lý,</w:t>
      </w:r>
      <w:r>
        <w:rPr>
          <w:spacing w:val="-16"/>
        </w:rPr>
        <w:t> </w:t>
      </w:r>
      <w:r>
        <w:rPr>
          <w:spacing w:val="-2"/>
        </w:rPr>
        <w:t>có</w:t>
      </w:r>
      <w:r>
        <w:rPr>
          <w:spacing w:val="-15"/>
        </w:rPr>
        <w:t> </w:t>
      </w:r>
      <w:r>
        <w:rPr>
          <w:spacing w:val="-2"/>
        </w:rPr>
        <w:t>uy</w:t>
      </w:r>
      <w:r>
        <w:rPr>
          <w:spacing w:val="-16"/>
        </w:rPr>
        <w:t> </w:t>
      </w:r>
      <w:r>
        <w:rPr>
          <w:spacing w:val="-2"/>
        </w:rPr>
        <w:t>tín</w:t>
      </w:r>
      <w:r>
        <w:rPr>
          <w:spacing w:val="-15"/>
        </w:rPr>
        <w:t> </w:t>
      </w:r>
      <w:r>
        <w:rPr>
          <w:spacing w:val="-2"/>
        </w:rPr>
        <w:t>về</w:t>
      </w:r>
      <w:r>
        <w:rPr>
          <w:spacing w:val="-16"/>
        </w:rPr>
        <w:t> </w:t>
      </w:r>
      <w:r>
        <w:rPr>
          <w:spacing w:val="-2"/>
        </w:rPr>
        <w:t>chính </w:t>
      </w:r>
      <w:r>
        <w:rPr/>
        <w:t>trị, đạo đức, lối sống, chuyên môn, nghiệp vụ; điều hành các hoạt động của nhà trường; [H2-2.1-03].</w:t>
      </w:r>
    </w:p>
    <w:p>
      <w:pPr>
        <w:pStyle w:val="BodyText"/>
        <w:spacing w:line="288" w:lineRule="auto"/>
        <w:ind w:left="802" w:right="636" w:firstLine="652"/>
      </w:pPr>
      <w:r>
        <w:rPr/>
        <w:t>Hằng năm, hiệu trưởng; phó hiệu trưởng được Phòng Giáo dục và Đào tạo huyện Điện Biên đánh giá xếp loại theo chuẩn hiệu trưởng, phó hiệu trưởng đạt từ khá trở lên [H2-2.1-02].</w:t>
      </w:r>
    </w:p>
    <w:p>
      <w:pPr>
        <w:pStyle w:val="BodyText"/>
        <w:spacing w:line="288" w:lineRule="auto"/>
        <w:ind w:left="802" w:right="622" w:firstLine="652"/>
      </w:pPr>
      <w:r>
        <w:rPr/>
        <w:t>Hằng</w:t>
      </w:r>
      <w:r>
        <w:rPr>
          <w:spacing w:val="-8"/>
        </w:rPr>
        <w:t> </w:t>
      </w:r>
      <w:r>
        <w:rPr/>
        <w:t>năm</w:t>
      </w:r>
      <w:r>
        <w:rPr>
          <w:spacing w:val="-11"/>
        </w:rPr>
        <w:t> </w:t>
      </w:r>
      <w:r>
        <w:rPr/>
        <w:t>cán</w:t>
      </w:r>
      <w:r>
        <w:rPr>
          <w:spacing w:val="-8"/>
        </w:rPr>
        <w:t> </w:t>
      </w:r>
      <w:r>
        <w:rPr/>
        <w:t>bộ</w:t>
      </w:r>
      <w:r>
        <w:rPr>
          <w:spacing w:val="-8"/>
        </w:rPr>
        <w:t> </w:t>
      </w:r>
      <w:r>
        <w:rPr/>
        <w:t>quản</w:t>
      </w:r>
      <w:r>
        <w:rPr>
          <w:spacing w:val="-8"/>
        </w:rPr>
        <w:t> </w:t>
      </w:r>
      <w:r>
        <w:rPr/>
        <w:t>lý</w:t>
      </w:r>
      <w:r>
        <w:rPr>
          <w:spacing w:val="-8"/>
        </w:rPr>
        <w:t> </w:t>
      </w:r>
      <w:r>
        <w:rPr/>
        <w:t>được</w:t>
      </w:r>
      <w:r>
        <w:rPr>
          <w:spacing w:val="-9"/>
        </w:rPr>
        <w:t> </w:t>
      </w:r>
      <w:r>
        <w:rPr/>
        <w:t>bồi</w:t>
      </w:r>
      <w:r>
        <w:rPr>
          <w:spacing w:val="-8"/>
        </w:rPr>
        <w:t> </w:t>
      </w:r>
      <w:r>
        <w:rPr/>
        <w:t>dưỡng,</w:t>
      </w:r>
      <w:r>
        <w:rPr>
          <w:spacing w:val="-7"/>
        </w:rPr>
        <w:t> </w:t>
      </w:r>
      <w:r>
        <w:rPr/>
        <w:t>tập</w:t>
      </w:r>
      <w:r>
        <w:rPr>
          <w:spacing w:val="-8"/>
        </w:rPr>
        <w:t> </w:t>
      </w:r>
      <w:r>
        <w:rPr/>
        <w:t>huấn</w:t>
      </w:r>
      <w:r>
        <w:rPr>
          <w:spacing w:val="-8"/>
        </w:rPr>
        <w:t> </w:t>
      </w:r>
      <w:r>
        <w:rPr/>
        <w:t>về</w:t>
      </w:r>
      <w:r>
        <w:rPr>
          <w:spacing w:val="-9"/>
        </w:rPr>
        <w:t> </w:t>
      </w:r>
      <w:r>
        <w:rPr/>
        <w:t>chuyên</w:t>
      </w:r>
      <w:r>
        <w:rPr>
          <w:spacing w:val="-6"/>
        </w:rPr>
        <w:t> </w:t>
      </w:r>
      <w:r>
        <w:rPr/>
        <w:t>môn,</w:t>
      </w:r>
      <w:r>
        <w:rPr>
          <w:spacing w:val="-9"/>
        </w:rPr>
        <w:t> </w:t>
      </w:r>
      <w:r>
        <w:rPr/>
        <w:t>nghiệp vụ</w:t>
      </w:r>
      <w:r>
        <w:rPr>
          <w:spacing w:val="4"/>
        </w:rPr>
        <w:t> </w:t>
      </w:r>
      <w:r>
        <w:rPr/>
        <w:t>quản</w:t>
      </w:r>
      <w:r>
        <w:rPr>
          <w:spacing w:val="4"/>
        </w:rPr>
        <w:t> </w:t>
      </w:r>
      <w:r>
        <w:rPr/>
        <w:t>lý</w:t>
      </w:r>
      <w:r>
        <w:rPr>
          <w:spacing w:val="5"/>
        </w:rPr>
        <w:t> </w:t>
      </w:r>
      <w:r>
        <w:rPr/>
        <w:t>giáo</w:t>
      </w:r>
      <w:r>
        <w:rPr>
          <w:spacing w:val="2"/>
        </w:rPr>
        <w:t> </w:t>
      </w:r>
      <w:r>
        <w:rPr/>
        <w:t>dục</w:t>
      </w:r>
      <w:r>
        <w:rPr>
          <w:spacing w:val="3"/>
        </w:rPr>
        <w:t> </w:t>
      </w:r>
      <w:r>
        <w:rPr/>
        <w:t>theo</w:t>
      </w:r>
      <w:r>
        <w:rPr>
          <w:spacing w:val="5"/>
        </w:rPr>
        <w:t> </w:t>
      </w:r>
      <w:r>
        <w:rPr/>
        <w:t>quy định</w:t>
      </w:r>
      <w:r>
        <w:rPr>
          <w:spacing w:val="4"/>
        </w:rPr>
        <w:t> </w:t>
      </w:r>
      <w:r>
        <w:rPr/>
        <w:t>như:</w:t>
      </w:r>
      <w:r>
        <w:rPr>
          <w:spacing w:val="5"/>
        </w:rPr>
        <w:t> </w:t>
      </w:r>
      <w:r>
        <w:rPr/>
        <w:t>bồi</w:t>
      </w:r>
      <w:r>
        <w:rPr>
          <w:spacing w:val="4"/>
        </w:rPr>
        <w:t> </w:t>
      </w:r>
      <w:r>
        <w:rPr/>
        <w:t>dưỡng</w:t>
      </w:r>
      <w:r>
        <w:rPr>
          <w:spacing w:val="5"/>
        </w:rPr>
        <w:t> </w:t>
      </w:r>
      <w:r>
        <w:rPr/>
        <w:t>chính</w:t>
      </w:r>
      <w:r>
        <w:rPr>
          <w:spacing w:val="1"/>
        </w:rPr>
        <w:t> </w:t>
      </w:r>
      <w:r>
        <w:rPr/>
        <w:t>trị,</w:t>
      </w:r>
      <w:r>
        <w:rPr>
          <w:spacing w:val="3"/>
        </w:rPr>
        <w:t> </w:t>
      </w:r>
      <w:r>
        <w:rPr/>
        <w:t>chuyên</w:t>
      </w:r>
      <w:r>
        <w:rPr>
          <w:spacing w:val="6"/>
        </w:rPr>
        <w:t> </w:t>
      </w:r>
      <w:r>
        <w:rPr/>
        <w:t>môn</w:t>
      </w:r>
      <w:r>
        <w:rPr>
          <w:spacing w:val="5"/>
        </w:rPr>
        <w:t> </w:t>
      </w:r>
      <w:r>
        <w:rPr/>
        <w:t>hè,</w:t>
      </w:r>
      <w:r>
        <w:rPr>
          <w:spacing w:val="3"/>
        </w:rPr>
        <w:t> </w:t>
      </w:r>
      <w:r>
        <w:rPr>
          <w:spacing w:val="-5"/>
        </w:rPr>
        <w:t>bồi</w:t>
      </w:r>
    </w:p>
    <w:p>
      <w:pPr>
        <w:spacing w:after="0" w:line="288" w:lineRule="auto"/>
        <w:sectPr>
          <w:pgSz w:w="11910" w:h="16850"/>
          <w:pgMar w:header="724" w:footer="0" w:top="1020" w:bottom="280" w:left="900" w:right="500"/>
        </w:sectPr>
      </w:pPr>
    </w:p>
    <w:p>
      <w:pPr>
        <w:pStyle w:val="BodyText"/>
        <w:spacing w:before="88"/>
      </w:pPr>
      <w:r>
        <w:rPr>
          <w:spacing w:val="-4"/>
        </w:rPr>
        <w:t>dưỡng</w:t>
      </w:r>
      <w:r>
        <w:rPr>
          <w:spacing w:val="-8"/>
        </w:rPr>
        <w:t> </w:t>
      </w:r>
      <w:r>
        <w:rPr>
          <w:spacing w:val="-4"/>
        </w:rPr>
        <w:t>các</w:t>
      </w:r>
      <w:r>
        <w:rPr>
          <w:spacing w:val="-9"/>
        </w:rPr>
        <w:t> </w:t>
      </w:r>
      <w:r>
        <w:rPr>
          <w:spacing w:val="-4"/>
        </w:rPr>
        <w:t>chuyên</w:t>
      </w:r>
      <w:r>
        <w:rPr>
          <w:spacing w:val="-8"/>
        </w:rPr>
        <w:t> </w:t>
      </w:r>
      <w:r>
        <w:rPr>
          <w:spacing w:val="-4"/>
        </w:rPr>
        <w:t>đề</w:t>
      </w:r>
      <w:r>
        <w:rPr>
          <w:spacing w:val="-5"/>
        </w:rPr>
        <w:t> </w:t>
      </w:r>
      <w:r>
        <w:rPr>
          <w:spacing w:val="-4"/>
        </w:rPr>
        <w:t>các</w:t>
      </w:r>
      <w:r>
        <w:rPr>
          <w:spacing w:val="-9"/>
        </w:rPr>
        <w:t> </w:t>
      </w:r>
      <w:r>
        <w:rPr>
          <w:spacing w:val="-4"/>
        </w:rPr>
        <w:t>cấp</w:t>
      </w:r>
      <w:r>
        <w:rPr>
          <w:spacing w:val="-7"/>
        </w:rPr>
        <w:t> </w:t>
      </w:r>
      <w:r>
        <w:rPr>
          <w:spacing w:val="-4"/>
        </w:rPr>
        <w:t>[H2-2.1-04].</w:t>
      </w:r>
    </w:p>
    <w:p>
      <w:pPr>
        <w:pStyle w:val="Heading1"/>
        <w:spacing w:before="70"/>
        <w:ind w:left="941"/>
      </w:pPr>
      <w:r>
        <w:rPr/>
        <w:t>Mức</w:t>
      </w:r>
      <w:r>
        <w:rPr>
          <w:spacing w:val="-5"/>
        </w:rPr>
        <w:t> </w:t>
      </w:r>
      <w:r>
        <w:rPr>
          <w:spacing w:val="-10"/>
        </w:rPr>
        <w:t>2</w:t>
      </w:r>
    </w:p>
    <w:p>
      <w:pPr>
        <w:pStyle w:val="BodyText"/>
        <w:spacing w:line="288" w:lineRule="auto" w:before="59"/>
        <w:ind w:right="1196" w:firstLine="653"/>
      </w:pPr>
      <w:r>
        <w:rPr/>
        <w:t>Từ năm học 2020-2021 đến thời điểm được đánh giá, hiệu trưởng đều</w:t>
      </w:r>
      <w:r>
        <w:rPr>
          <w:spacing w:val="40"/>
        </w:rPr>
        <w:t> </w:t>
      </w:r>
      <w:r>
        <w:rPr/>
        <w:t>được phòng Giáo dục và Đào tạo đánh giá chuẩn hiệu trưởng xếp loại tốt; phó hiệu trưởng Lương Thị Liên được Phòng Giáo dục &amp; Đào tạo, nhà trường đánh giá 4 năm xếp loại tốt 01 năm xếp loại khá; phó hiệu trưởng Nguyễn Thị Dung Lương Thị Liên được Phòng Giáo dục &amp; Đào tạo, nhà trường đánh giá 02 năm xếp loại tốt, 3 năm xếp loại khá. [H2-2.1-02].</w:t>
      </w:r>
    </w:p>
    <w:p>
      <w:pPr>
        <w:pStyle w:val="BodyText"/>
        <w:spacing w:line="288" w:lineRule="auto"/>
        <w:ind w:right="1192" w:firstLine="653"/>
      </w:pPr>
      <w:r>
        <w:rPr/>
        <w:t>Hiệu trưởng, phó hiệu trưởng có bằng trung cấp lý luận chính trị [H2-2.1- 03],</w:t>
      </w:r>
      <w:r>
        <w:rPr>
          <w:spacing w:val="-4"/>
        </w:rPr>
        <w:t> </w:t>
      </w:r>
      <w:r>
        <w:rPr/>
        <w:t>hằng</w:t>
      </w:r>
      <w:r>
        <w:rPr>
          <w:spacing w:val="-4"/>
        </w:rPr>
        <w:t> </w:t>
      </w:r>
      <w:r>
        <w:rPr/>
        <w:t>năm</w:t>
      </w:r>
      <w:r>
        <w:rPr>
          <w:spacing w:val="-8"/>
        </w:rPr>
        <w:t> </w:t>
      </w:r>
      <w:r>
        <w:rPr/>
        <w:t>được</w:t>
      </w:r>
      <w:r>
        <w:rPr>
          <w:spacing w:val="-5"/>
        </w:rPr>
        <w:t> </w:t>
      </w:r>
      <w:r>
        <w:rPr/>
        <w:t>bồi</w:t>
      </w:r>
      <w:r>
        <w:rPr>
          <w:spacing w:val="-5"/>
        </w:rPr>
        <w:t> </w:t>
      </w:r>
      <w:r>
        <w:rPr/>
        <w:t>dưỡng,</w:t>
      </w:r>
      <w:r>
        <w:rPr>
          <w:spacing w:val="-4"/>
        </w:rPr>
        <w:t> </w:t>
      </w:r>
      <w:r>
        <w:rPr/>
        <w:t>tập</w:t>
      </w:r>
      <w:r>
        <w:rPr>
          <w:spacing w:val="-5"/>
        </w:rPr>
        <w:t> </w:t>
      </w:r>
      <w:r>
        <w:rPr/>
        <w:t>huấn</w:t>
      </w:r>
      <w:r>
        <w:rPr>
          <w:spacing w:val="-3"/>
        </w:rPr>
        <w:t> </w:t>
      </w:r>
      <w:r>
        <w:rPr/>
        <w:t>các</w:t>
      </w:r>
      <w:r>
        <w:rPr>
          <w:spacing w:val="-4"/>
        </w:rPr>
        <w:t> </w:t>
      </w:r>
      <w:r>
        <w:rPr/>
        <w:t>lớp</w:t>
      </w:r>
      <w:r>
        <w:rPr>
          <w:spacing w:val="-4"/>
        </w:rPr>
        <w:t> </w:t>
      </w:r>
      <w:r>
        <w:rPr/>
        <w:t>chính</w:t>
      </w:r>
      <w:r>
        <w:rPr>
          <w:spacing w:val="-5"/>
        </w:rPr>
        <w:t> </w:t>
      </w:r>
      <w:r>
        <w:rPr/>
        <w:t>trị</w:t>
      </w:r>
      <w:r>
        <w:rPr>
          <w:spacing w:val="-4"/>
        </w:rPr>
        <w:t> </w:t>
      </w:r>
      <w:r>
        <w:rPr/>
        <w:t>theo</w:t>
      </w:r>
      <w:r>
        <w:rPr>
          <w:spacing w:val="-5"/>
        </w:rPr>
        <w:t> </w:t>
      </w:r>
      <w:r>
        <w:rPr/>
        <w:t>quy</w:t>
      </w:r>
      <w:r>
        <w:rPr>
          <w:spacing w:val="-8"/>
        </w:rPr>
        <w:t> </w:t>
      </w:r>
      <w:r>
        <w:rPr/>
        <w:t>định [H2-2.1- 04].</w:t>
      </w:r>
      <w:r>
        <w:rPr>
          <w:spacing w:val="-2"/>
        </w:rPr>
        <w:t> </w:t>
      </w:r>
      <w:r>
        <w:rPr/>
        <w:t>Trong quá trình công tác cán bộ quản lý luôn được sự tín nhiệm của tập thể giáo viên, nhân viên trong trường đánh giá tốt về phẩm chất chính trị, đạo đức, lối sống và năng lực chuyên môn nghiệp vụ, luôn hoàn thành tốt các nhiệm vụ, được lãnh đạo các cấp đánh giá cao và khen thưởng [H2-2.1-05].</w:t>
      </w:r>
    </w:p>
    <w:p>
      <w:pPr>
        <w:pStyle w:val="Heading1"/>
        <w:spacing w:before="6"/>
        <w:ind w:left="886"/>
      </w:pPr>
      <w:r>
        <w:rPr/>
        <w:t>Mức</w:t>
      </w:r>
      <w:r>
        <w:rPr>
          <w:spacing w:val="-5"/>
        </w:rPr>
        <w:t> </w:t>
      </w:r>
      <w:r>
        <w:rPr>
          <w:spacing w:val="-10"/>
        </w:rPr>
        <w:t>3</w:t>
      </w:r>
    </w:p>
    <w:p>
      <w:pPr>
        <w:pStyle w:val="BodyText"/>
        <w:spacing w:line="288" w:lineRule="auto" w:before="60"/>
        <w:ind w:right="1210" w:firstLine="653"/>
      </w:pPr>
      <w:r>
        <w:rPr/>
        <w:t>Trong 5 năm liên tiếp tính đến thời điểm được đánh giá hiệu trưởng đều được phòng Giáo dục và Đào tạo đánh giá chuẩn hiệu trưởng xếp loại tốt và khá </w:t>
      </w:r>
      <w:r>
        <w:rPr>
          <w:spacing w:val="-2"/>
        </w:rPr>
        <w:t>[H2-2.1-02].</w:t>
      </w:r>
    </w:p>
    <w:p>
      <w:pPr>
        <w:pStyle w:val="Heading1"/>
        <w:numPr>
          <w:ilvl w:val="0"/>
          <w:numId w:val="20"/>
        </w:numPr>
        <w:tabs>
          <w:tab w:pos="1165" w:val="left" w:leader="none"/>
        </w:tabs>
        <w:spacing w:line="240" w:lineRule="auto" w:before="5" w:after="0"/>
        <w:ind w:left="1165" w:right="0" w:hanging="279"/>
        <w:jc w:val="both"/>
      </w:pPr>
      <w:r>
        <w:rPr/>
        <w:t>Điểm</w:t>
      </w:r>
      <w:r>
        <w:rPr>
          <w:spacing w:val="-6"/>
        </w:rPr>
        <w:t> </w:t>
      </w:r>
      <w:r>
        <w:rPr>
          <w:spacing w:val="-4"/>
        </w:rPr>
        <w:t>mạnh</w:t>
      </w:r>
    </w:p>
    <w:p>
      <w:pPr>
        <w:pStyle w:val="BodyText"/>
        <w:spacing w:line="288" w:lineRule="auto" w:before="60"/>
        <w:ind w:right="1189" w:firstLine="653"/>
      </w:pPr>
      <w:r>
        <w:rPr/>
        <w:t>100%</w:t>
      </w:r>
      <w:r>
        <w:rPr>
          <w:spacing w:val="40"/>
        </w:rPr>
        <w:t> </w:t>
      </w:r>
      <w:r>
        <w:rPr/>
        <w:t>cán</w:t>
      </w:r>
      <w:r>
        <w:rPr>
          <w:spacing w:val="40"/>
        </w:rPr>
        <w:t> </w:t>
      </w:r>
      <w:r>
        <w:rPr/>
        <w:t>bộ</w:t>
      </w:r>
      <w:r>
        <w:rPr>
          <w:spacing w:val="40"/>
        </w:rPr>
        <w:t> </w:t>
      </w:r>
      <w:r>
        <w:rPr/>
        <w:t>quản</w:t>
      </w:r>
      <w:r>
        <w:rPr>
          <w:spacing w:val="40"/>
        </w:rPr>
        <w:t> </w:t>
      </w:r>
      <w:r>
        <w:rPr/>
        <w:t>lý</w:t>
      </w:r>
      <w:r>
        <w:rPr>
          <w:spacing w:val="40"/>
        </w:rPr>
        <w:t> </w:t>
      </w:r>
      <w:r>
        <w:rPr/>
        <w:t>trong</w:t>
      </w:r>
      <w:r>
        <w:rPr>
          <w:spacing w:val="40"/>
        </w:rPr>
        <w:t> </w:t>
      </w:r>
      <w:r>
        <w:rPr/>
        <w:t>nhà</w:t>
      </w:r>
      <w:r>
        <w:rPr>
          <w:spacing w:val="40"/>
        </w:rPr>
        <w:t> </w:t>
      </w:r>
      <w:r>
        <w:rPr/>
        <w:t>trường</w:t>
      </w:r>
      <w:r>
        <w:rPr>
          <w:spacing w:val="40"/>
        </w:rPr>
        <w:t> </w:t>
      </w:r>
      <w:r>
        <w:rPr/>
        <w:t>đảm</w:t>
      </w:r>
      <w:r>
        <w:rPr>
          <w:spacing w:val="40"/>
        </w:rPr>
        <w:t> </w:t>
      </w:r>
      <w:r>
        <w:rPr/>
        <w:t>bảo</w:t>
      </w:r>
      <w:r>
        <w:rPr>
          <w:spacing w:val="40"/>
        </w:rPr>
        <w:t> </w:t>
      </w:r>
      <w:r>
        <w:rPr/>
        <w:t>các</w:t>
      </w:r>
      <w:r>
        <w:rPr>
          <w:spacing w:val="40"/>
        </w:rPr>
        <w:t> </w:t>
      </w:r>
      <w:r>
        <w:rPr/>
        <w:t>yêu</w:t>
      </w:r>
      <w:r>
        <w:rPr>
          <w:spacing w:val="40"/>
        </w:rPr>
        <w:t> </w:t>
      </w:r>
      <w:r>
        <w:rPr/>
        <w:t>cầu</w:t>
      </w:r>
      <w:r>
        <w:rPr>
          <w:spacing w:val="40"/>
        </w:rPr>
        <w:t> </w:t>
      </w:r>
      <w:r>
        <w:rPr/>
        <w:t>theo</w:t>
      </w:r>
      <w:r>
        <w:rPr>
          <w:spacing w:val="40"/>
        </w:rPr>
        <w:t> </w:t>
      </w:r>
      <w:r>
        <w:rPr/>
        <w:t>quy định về trình độ đào tạo, năm công tác theo quy định. Tham</w:t>
      </w:r>
      <w:r>
        <w:rPr>
          <w:spacing w:val="-2"/>
        </w:rPr>
        <w:t> </w:t>
      </w:r>
      <w:r>
        <w:rPr/>
        <w:t>gia đầy</w:t>
      </w:r>
      <w:r>
        <w:rPr>
          <w:spacing w:val="-1"/>
        </w:rPr>
        <w:t> </w:t>
      </w:r>
      <w:r>
        <w:rPr/>
        <w:t>đủ các lớp bồi</w:t>
      </w:r>
      <w:r>
        <w:rPr>
          <w:spacing w:val="-10"/>
        </w:rPr>
        <w:t> </w:t>
      </w:r>
      <w:r>
        <w:rPr/>
        <w:t>dưỡng,</w:t>
      </w:r>
      <w:r>
        <w:rPr>
          <w:spacing w:val="-11"/>
        </w:rPr>
        <w:t> </w:t>
      </w:r>
      <w:r>
        <w:rPr/>
        <w:t>tập</w:t>
      </w:r>
      <w:r>
        <w:rPr>
          <w:spacing w:val="-10"/>
        </w:rPr>
        <w:t> </w:t>
      </w:r>
      <w:r>
        <w:rPr/>
        <w:t>huấn</w:t>
      </w:r>
      <w:r>
        <w:rPr>
          <w:spacing w:val="-10"/>
        </w:rPr>
        <w:t> </w:t>
      </w:r>
      <w:r>
        <w:rPr/>
        <w:t>về</w:t>
      </w:r>
      <w:r>
        <w:rPr>
          <w:spacing w:val="-10"/>
        </w:rPr>
        <w:t> </w:t>
      </w:r>
      <w:r>
        <w:rPr/>
        <w:t>chuyên</w:t>
      </w:r>
      <w:r>
        <w:rPr>
          <w:spacing w:val="-6"/>
        </w:rPr>
        <w:t> </w:t>
      </w:r>
      <w:r>
        <w:rPr/>
        <w:t>môn,</w:t>
      </w:r>
      <w:r>
        <w:rPr>
          <w:spacing w:val="-11"/>
        </w:rPr>
        <w:t> </w:t>
      </w:r>
      <w:r>
        <w:rPr/>
        <w:t>nghiệp</w:t>
      </w:r>
      <w:r>
        <w:rPr>
          <w:spacing w:val="-8"/>
        </w:rPr>
        <w:t> </w:t>
      </w:r>
      <w:r>
        <w:rPr/>
        <w:t>vụ</w:t>
      </w:r>
      <w:r>
        <w:rPr>
          <w:spacing w:val="-10"/>
        </w:rPr>
        <w:t> </w:t>
      </w:r>
      <w:r>
        <w:rPr/>
        <w:t>quản</w:t>
      </w:r>
      <w:r>
        <w:rPr>
          <w:spacing w:val="-10"/>
        </w:rPr>
        <w:t> </w:t>
      </w:r>
      <w:r>
        <w:rPr/>
        <w:t>lý</w:t>
      </w:r>
      <w:r>
        <w:rPr>
          <w:spacing w:val="-10"/>
        </w:rPr>
        <w:t> </w:t>
      </w:r>
      <w:r>
        <w:rPr/>
        <w:t>giáo</w:t>
      </w:r>
      <w:r>
        <w:rPr>
          <w:spacing w:val="-10"/>
        </w:rPr>
        <w:t> </w:t>
      </w:r>
      <w:r>
        <w:rPr/>
        <w:t>dục,</w:t>
      </w:r>
      <w:r>
        <w:rPr>
          <w:spacing w:val="-11"/>
        </w:rPr>
        <w:t> </w:t>
      </w:r>
      <w:r>
        <w:rPr/>
        <w:t>lý</w:t>
      </w:r>
      <w:r>
        <w:rPr>
          <w:spacing w:val="-10"/>
        </w:rPr>
        <w:t> </w:t>
      </w:r>
      <w:r>
        <w:rPr/>
        <w:t>luận</w:t>
      </w:r>
      <w:r>
        <w:rPr>
          <w:spacing w:val="-10"/>
        </w:rPr>
        <w:t> </w:t>
      </w:r>
      <w:r>
        <w:rPr/>
        <w:t>chính</w:t>
      </w:r>
      <w:r>
        <w:rPr>
          <w:spacing w:val="-10"/>
        </w:rPr>
        <w:t> </w:t>
      </w:r>
      <w:r>
        <w:rPr/>
        <w:t>trị. Có uy tín về phẩm chất chính trị, đạo đức, lối sống, chuyên môn, nghiệp vụ, có năng lực tổ chức, quản lý điều hành các hoạt động của nhà trường.</w:t>
      </w:r>
      <w:r>
        <w:rPr>
          <w:spacing w:val="40"/>
        </w:rPr>
        <w:t> </w:t>
      </w:r>
      <w:r>
        <w:rPr/>
        <w:t>Trong 05 năm</w:t>
      </w:r>
      <w:r>
        <w:rPr>
          <w:spacing w:val="-5"/>
        </w:rPr>
        <w:t> </w:t>
      </w:r>
      <w:r>
        <w:rPr/>
        <w:t>liên tiếp hiệu trưởng được Phòng Giáo dục và Đào tạo đánh giá chuẩn hiệu trưởng xếp loại tốt; các phó hiệu trưởng được phòng Giáo dục và Đào tạo đánh giá xếp loại khá trở lên. Trong quá trình công tác cán bộ quản lý luôn được tập thể giáo viên, nhân viên trong trường tín nhiệm.</w:t>
      </w:r>
    </w:p>
    <w:p>
      <w:pPr>
        <w:pStyle w:val="ListParagraph"/>
        <w:numPr>
          <w:ilvl w:val="0"/>
          <w:numId w:val="20"/>
        </w:numPr>
        <w:tabs>
          <w:tab w:pos="1165" w:val="left" w:leader="none"/>
        </w:tabs>
        <w:spacing w:line="240" w:lineRule="auto" w:before="0" w:after="0"/>
        <w:ind w:left="1165" w:right="0" w:hanging="279"/>
        <w:jc w:val="both"/>
        <w:rPr>
          <w:sz w:val="28"/>
        </w:rPr>
      </w:pPr>
      <w:r>
        <w:rPr>
          <w:b/>
          <w:sz w:val="28"/>
        </w:rPr>
        <w:t>Điểm</w:t>
      </w:r>
      <w:r>
        <w:rPr>
          <w:b/>
          <w:spacing w:val="-7"/>
          <w:sz w:val="28"/>
        </w:rPr>
        <w:t> </w:t>
      </w:r>
      <w:r>
        <w:rPr>
          <w:b/>
          <w:sz w:val="28"/>
        </w:rPr>
        <w:t>yếu:</w:t>
      </w:r>
      <w:r>
        <w:rPr>
          <w:b/>
          <w:spacing w:val="-1"/>
          <w:sz w:val="28"/>
        </w:rPr>
        <w:t> </w:t>
      </w:r>
      <w:r>
        <w:rPr>
          <w:spacing w:val="-4"/>
          <w:sz w:val="28"/>
        </w:rPr>
        <w:t>Không</w:t>
      </w:r>
    </w:p>
    <w:p>
      <w:pPr>
        <w:pStyle w:val="Heading1"/>
        <w:numPr>
          <w:ilvl w:val="0"/>
          <w:numId w:val="20"/>
        </w:numPr>
        <w:tabs>
          <w:tab w:pos="1165" w:val="left" w:leader="none"/>
        </w:tabs>
        <w:spacing w:line="240" w:lineRule="auto" w:before="70" w:after="0"/>
        <w:ind w:left="1165" w:right="0" w:hanging="279"/>
        <w:jc w:val="both"/>
      </w:pPr>
      <w:r>
        <w:rPr/>
        <w:t>Kế</w:t>
      </w:r>
      <w:r>
        <w:rPr>
          <w:spacing w:val="-3"/>
        </w:rPr>
        <w:t> </w:t>
      </w:r>
      <w:r>
        <w:rPr/>
        <w:t>hoạch</w:t>
      </w:r>
      <w:r>
        <w:rPr>
          <w:spacing w:val="-2"/>
        </w:rPr>
        <w:t> </w:t>
      </w:r>
      <w:r>
        <w:rPr/>
        <w:t>cải</w:t>
      </w:r>
      <w:r>
        <w:rPr>
          <w:spacing w:val="-1"/>
        </w:rPr>
        <w:t> </w:t>
      </w:r>
      <w:r>
        <w:rPr/>
        <w:t>tiến</w:t>
      </w:r>
      <w:r>
        <w:rPr>
          <w:spacing w:val="-2"/>
        </w:rPr>
        <w:t> </w:t>
      </w:r>
      <w:r>
        <w:rPr/>
        <w:t>chất</w:t>
      </w:r>
      <w:r>
        <w:rPr>
          <w:spacing w:val="-4"/>
        </w:rPr>
        <w:t> lƣợng</w:t>
      </w:r>
    </w:p>
    <w:p>
      <w:pPr>
        <w:pStyle w:val="BodyText"/>
        <w:ind w:left="0"/>
        <w:jc w:val="left"/>
        <w:rPr>
          <w:b/>
          <w:sz w:val="6"/>
        </w:rPr>
      </w:pPr>
    </w:p>
    <w:tbl>
      <w:tblPr>
        <w:tblW w:w="0" w:type="auto"/>
        <w:jc w:val="left"/>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91"/>
        <w:gridCol w:w="1231"/>
        <w:gridCol w:w="1985"/>
        <w:gridCol w:w="1416"/>
        <w:gridCol w:w="1065"/>
      </w:tblGrid>
      <w:tr>
        <w:trPr>
          <w:trHeight w:val="1545" w:hRule="atLeast"/>
        </w:trPr>
        <w:tc>
          <w:tcPr>
            <w:tcW w:w="3591" w:type="dxa"/>
          </w:tcPr>
          <w:p>
            <w:pPr>
              <w:pStyle w:val="TableParagraph"/>
              <w:spacing w:before="59"/>
              <w:rPr>
                <w:b/>
                <w:sz w:val="28"/>
              </w:rPr>
            </w:pPr>
          </w:p>
          <w:p>
            <w:pPr>
              <w:pStyle w:val="TableParagraph"/>
              <w:spacing w:line="288" w:lineRule="auto"/>
              <w:ind w:left="1260" w:hanging="862"/>
              <w:rPr>
                <w:b/>
                <w:sz w:val="28"/>
              </w:rPr>
            </w:pPr>
            <w:r>
              <w:rPr>
                <w:b/>
                <w:spacing w:val="-6"/>
                <w:sz w:val="28"/>
              </w:rPr>
              <w:t>Giải</w:t>
            </w:r>
            <w:r>
              <w:rPr>
                <w:b/>
                <w:spacing w:val="-14"/>
                <w:sz w:val="28"/>
              </w:rPr>
              <w:t> </w:t>
            </w:r>
            <w:r>
              <w:rPr>
                <w:b/>
                <w:spacing w:val="-6"/>
                <w:sz w:val="28"/>
              </w:rPr>
              <w:t>pháp/Công</w:t>
            </w:r>
            <w:r>
              <w:rPr>
                <w:b/>
                <w:spacing w:val="-12"/>
                <w:sz w:val="28"/>
              </w:rPr>
              <w:t> </w:t>
            </w:r>
            <w:r>
              <w:rPr>
                <w:b/>
                <w:spacing w:val="-6"/>
                <w:sz w:val="28"/>
              </w:rPr>
              <w:t>việc</w:t>
            </w:r>
            <w:r>
              <w:rPr>
                <w:b/>
                <w:spacing w:val="-12"/>
                <w:sz w:val="28"/>
              </w:rPr>
              <w:t> </w:t>
            </w:r>
            <w:r>
              <w:rPr>
                <w:b/>
                <w:spacing w:val="-6"/>
                <w:sz w:val="28"/>
              </w:rPr>
              <w:t>cần </w:t>
            </w:r>
            <w:r>
              <w:rPr>
                <w:b/>
                <w:sz w:val="28"/>
              </w:rPr>
              <w:t>thực hiện</w:t>
            </w:r>
          </w:p>
        </w:tc>
        <w:tc>
          <w:tcPr>
            <w:tcW w:w="1231" w:type="dxa"/>
          </w:tcPr>
          <w:p>
            <w:pPr>
              <w:pStyle w:val="TableParagraph"/>
              <w:spacing w:line="288" w:lineRule="auto" w:before="189"/>
              <w:ind w:left="148" w:right="131" w:firstLine="2"/>
              <w:jc w:val="center"/>
              <w:rPr>
                <w:b/>
                <w:sz w:val="28"/>
              </w:rPr>
            </w:pPr>
            <w:r>
              <w:rPr>
                <w:b/>
                <w:spacing w:val="-4"/>
                <w:sz w:val="28"/>
              </w:rPr>
              <w:t>Nhân </w:t>
            </w:r>
            <w:r>
              <w:rPr>
                <w:b/>
                <w:spacing w:val="-6"/>
                <w:sz w:val="28"/>
              </w:rPr>
              <w:t>lực</w:t>
            </w:r>
            <w:r>
              <w:rPr>
                <w:b/>
                <w:spacing w:val="-13"/>
                <w:sz w:val="28"/>
              </w:rPr>
              <w:t> </w:t>
            </w:r>
            <w:r>
              <w:rPr>
                <w:b/>
                <w:spacing w:val="-6"/>
                <w:sz w:val="28"/>
              </w:rPr>
              <w:t>thực </w:t>
            </w:r>
            <w:r>
              <w:rPr>
                <w:b/>
                <w:spacing w:val="-4"/>
                <w:sz w:val="28"/>
              </w:rPr>
              <w:t>hiện</w:t>
            </w:r>
          </w:p>
        </w:tc>
        <w:tc>
          <w:tcPr>
            <w:tcW w:w="1985" w:type="dxa"/>
          </w:tcPr>
          <w:p>
            <w:pPr>
              <w:pStyle w:val="TableParagraph"/>
              <w:spacing w:before="59"/>
              <w:rPr>
                <w:b/>
                <w:sz w:val="28"/>
              </w:rPr>
            </w:pPr>
          </w:p>
          <w:p>
            <w:pPr>
              <w:pStyle w:val="TableParagraph"/>
              <w:spacing w:line="288" w:lineRule="auto"/>
              <w:ind w:left="459" w:right="93" w:hanging="176"/>
              <w:rPr>
                <w:b/>
                <w:sz w:val="28"/>
              </w:rPr>
            </w:pPr>
            <w:r>
              <w:rPr>
                <w:b/>
                <w:spacing w:val="-6"/>
                <w:sz w:val="28"/>
              </w:rPr>
              <w:t>Điều</w:t>
            </w:r>
            <w:r>
              <w:rPr>
                <w:b/>
                <w:spacing w:val="-12"/>
                <w:sz w:val="28"/>
              </w:rPr>
              <w:t> </w:t>
            </w:r>
            <w:r>
              <w:rPr>
                <w:b/>
                <w:spacing w:val="-6"/>
                <w:sz w:val="28"/>
              </w:rPr>
              <w:t>kiện</w:t>
            </w:r>
            <w:r>
              <w:rPr>
                <w:b/>
                <w:spacing w:val="-13"/>
                <w:sz w:val="28"/>
              </w:rPr>
              <w:t> </w:t>
            </w:r>
            <w:r>
              <w:rPr>
                <w:b/>
                <w:spacing w:val="-6"/>
                <w:sz w:val="28"/>
              </w:rPr>
              <w:t>để </w:t>
            </w:r>
            <w:r>
              <w:rPr>
                <w:b/>
                <w:sz w:val="28"/>
              </w:rPr>
              <w:t>thực hiện</w:t>
            </w:r>
          </w:p>
        </w:tc>
        <w:tc>
          <w:tcPr>
            <w:tcW w:w="1416" w:type="dxa"/>
          </w:tcPr>
          <w:p>
            <w:pPr>
              <w:pStyle w:val="TableParagraph"/>
              <w:spacing w:line="288" w:lineRule="auto" w:before="189"/>
              <w:ind w:left="102" w:right="78"/>
              <w:jc w:val="center"/>
              <w:rPr>
                <w:b/>
                <w:sz w:val="28"/>
              </w:rPr>
            </w:pPr>
            <w:r>
              <w:rPr>
                <w:b/>
                <w:spacing w:val="-6"/>
                <w:sz w:val="28"/>
              </w:rPr>
              <w:t>Thời</w:t>
            </w:r>
            <w:r>
              <w:rPr>
                <w:b/>
                <w:spacing w:val="-14"/>
                <w:sz w:val="28"/>
              </w:rPr>
              <w:t> </w:t>
            </w:r>
            <w:r>
              <w:rPr>
                <w:b/>
                <w:spacing w:val="-6"/>
                <w:sz w:val="28"/>
              </w:rPr>
              <w:t>gian </w:t>
            </w:r>
            <w:r>
              <w:rPr>
                <w:b/>
                <w:spacing w:val="-4"/>
                <w:sz w:val="28"/>
              </w:rPr>
              <w:t>hoàn </w:t>
            </w:r>
            <w:r>
              <w:rPr>
                <w:b/>
                <w:spacing w:val="-2"/>
                <w:sz w:val="28"/>
              </w:rPr>
              <w:t>thành</w:t>
            </w:r>
          </w:p>
        </w:tc>
        <w:tc>
          <w:tcPr>
            <w:tcW w:w="1065" w:type="dxa"/>
          </w:tcPr>
          <w:p>
            <w:pPr>
              <w:pStyle w:val="TableParagraph"/>
              <w:spacing w:line="288" w:lineRule="auto"/>
              <w:ind w:left="272" w:right="254" w:firstLine="81"/>
              <w:jc w:val="both"/>
              <w:rPr>
                <w:b/>
                <w:sz w:val="28"/>
              </w:rPr>
            </w:pPr>
            <w:r>
              <w:rPr>
                <w:b/>
                <w:spacing w:val="-6"/>
                <w:sz w:val="28"/>
              </w:rPr>
              <w:t>Dự </w:t>
            </w:r>
            <w:r>
              <w:rPr>
                <w:b/>
                <w:spacing w:val="-4"/>
                <w:sz w:val="28"/>
              </w:rPr>
              <w:t>kiến </w:t>
            </w:r>
            <w:r>
              <w:rPr>
                <w:b/>
                <w:spacing w:val="-8"/>
                <w:sz w:val="28"/>
              </w:rPr>
              <w:t>kinh</w:t>
            </w:r>
          </w:p>
          <w:p>
            <w:pPr>
              <w:pStyle w:val="TableParagraph"/>
              <w:ind w:left="346"/>
              <w:rPr>
                <w:b/>
                <w:sz w:val="28"/>
              </w:rPr>
            </w:pPr>
            <w:r>
              <w:rPr>
                <w:b/>
                <w:spacing w:val="-5"/>
                <w:sz w:val="28"/>
              </w:rPr>
              <w:t>phí</w:t>
            </w:r>
          </w:p>
        </w:tc>
      </w:tr>
      <w:tr>
        <w:trPr>
          <w:trHeight w:val="1158" w:hRule="atLeast"/>
        </w:trPr>
        <w:tc>
          <w:tcPr>
            <w:tcW w:w="3591" w:type="dxa"/>
          </w:tcPr>
          <w:p>
            <w:pPr>
              <w:pStyle w:val="TableParagraph"/>
              <w:spacing w:line="288" w:lineRule="auto"/>
              <w:ind w:left="108"/>
              <w:rPr>
                <w:sz w:val="28"/>
              </w:rPr>
            </w:pPr>
            <w:r>
              <w:rPr>
                <w:sz w:val="28"/>
              </w:rPr>
              <w:t>Cán</w:t>
            </w:r>
            <w:r>
              <w:rPr>
                <w:spacing w:val="40"/>
                <w:sz w:val="28"/>
              </w:rPr>
              <w:t> </w:t>
            </w:r>
            <w:r>
              <w:rPr>
                <w:sz w:val="28"/>
              </w:rPr>
              <w:t>bộ</w:t>
            </w:r>
            <w:r>
              <w:rPr>
                <w:spacing w:val="40"/>
                <w:sz w:val="28"/>
              </w:rPr>
              <w:t> </w:t>
            </w:r>
            <w:r>
              <w:rPr>
                <w:sz w:val="28"/>
              </w:rPr>
              <w:t>quản</w:t>
            </w:r>
            <w:r>
              <w:rPr>
                <w:spacing w:val="40"/>
                <w:sz w:val="28"/>
              </w:rPr>
              <w:t> </w:t>
            </w:r>
            <w:r>
              <w:rPr>
                <w:sz w:val="28"/>
              </w:rPr>
              <w:t>lý</w:t>
            </w:r>
            <w:r>
              <w:rPr>
                <w:spacing w:val="40"/>
                <w:sz w:val="28"/>
              </w:rPr>
              <w:t> </w:t>
            </w:r>
            <w:r>
              <w:rPr>
                <w:sz w:val="28"/>
              </w:rPr>
              <w:t>nhà</w:t>
            </w:r>
            <w:r>
              <w:rPr>
                <w:spacing w:val="40"/>
                <w:sz w:val="28"/>
              </w:rPr>
              <w:t> </w:t>
            </w:r>
            <w:r>
              <w:rPr>
                <w:sz w:val="28"/>
              </w:rPr>
              <w:t>trường tiếp</w:t>
            </w:r>
            <w:r>
              <w:rPr>
                <w:spacing w:val="69"/>
                <w:sz w:val="28"/>
              </w:rPr>
              <w:t> </w:t>
            </w:r>
            <w:r>
              <w:rPr>
                <w:sz w:val="28"/>
              </w:rPr>
              <w:t>tục</w:t>
            </w:r>
            <w:r>
              <w:rPr>
                <w:spacing w:val="69"/>
                <w:sz w:val="28"/>
              </w:rPr>
              <w:t> </w:t>
            </w:r>
            <w:r>
              <w:rPr>
                <w:sz w:val="28"/>
              </w:rPr>
              <w:t>tích</w:t>
            </w:r>
            <w:r>
              <w:rPr>
                <w:spacing w:val="69"/>
                <w:sz w:val="28"/>
              </w:rPr>
              <w:t> </w:t>
            </w:r>
            <w:r>
              <w:rPr>
                <w:sz w:val="28"/>
              </w:rPr>
              <w:t>cực</w:t>
            </w:r>
            <w:r>
              <w:rPr>
                <w:spacing w:val="69"/>
                <w:sz w:val="28"/>
              </w:rPr>
              <w:t> </w:t>
            </w:r>
            <w:r>
              <w:rPr>
                <w:sz w:val="28"/>
              </w:rPr>
              <w:t>bồi</w:t>
            </w:r>
            <w:r>
              <w:rPr>
                <w:spacing w:val="70"/>
                <w:sz w:val="28"/>
              </w:rPr>
              <w:t> </w:t>
            </w:r>
            <w:r>
              <w:rPr>
                <w:spacing w:val="-4"/>
                <w:sz w:val="28"/>
              </w:rPr>
              <w:t>dưỡng</w:t>
            </w:r>
          </w:p>
          <w:p>
            <w:pPr>
              <w:pStyle w:val="TableParagraph"/>
              <w:ind w:left="108"/>
              <w:rPr>
                <w:sz w:val="28"/>
              </w:rPr>
            </w:pPr>
            <w:r>
              <w:rPr>
                <w:sz w:val="28"/>
              </w:rPr>
              <w:t>nâng cao</w:t>
            </w:r>
            <w:r>
              <w:rPr>
                <w:spacing w:val="3"/>
                <w:sz w:val="28"/>
              </w:rPr>
              <w:t> </w:t>
            </w:r>
            <w:r>
              <w:rPr>
                <w:sz w:val="28"/>
              </w:rPr>
              <w:t>chuyên</w:t>
            </w:r>
            <w:r>
              <w:rPr>
                <w:spacing w:val="3"/>
                <w:sz w:val="28"/>
              </w:rPr>
              <w:t> </w:t>
            </w:r>
            <w:r>
              <w:rPr>
                <w:sz w:val="28"/>
              </w:rPr>
              <w:t>môn,</w:t>
            </w:r>
            <w:r>
              <w:rPr>
                <w:spacing w:val="-1"/>
                <w:sz w:val="28"/>
              </w:rPr>
              <w:t> </w:t>
            </w:r>
            <w:r>
              <w:rPr>
                <w:spacing w:val="-2"/>
                <w:sz w:val="28"/>
              </w:rPr>
              <w:t>nghiệp</w:t>
            </w:r>
          </w:p>
        </w:tc>
        <w:tc>
          <w:tcPr>
            <w:tcW w:w="1231" w:type="dxa"/>
          </w:tcPr>
          <w:p>
            <w:pPr>
              <w:pStyle w:val="TableParagraph"/>
              <w:tabs>
                <w:tab w:pos="854" w:val="left" w:leader="none"/>
              </w:tabs>
              <w:spacing w:line="288" w:lineRule="auto"/>
              <w:ind w:left="110" w:right="89"/>
              <w:rPr>
                <w:sz w:val="28"/>
              </w:rPr>
            </w:pPr>
            <w:r>
              <w:rPr>
                <w:spacing w:val="-4"/>
                <w:sz w:val="28"/>
              </w:rPr>
              <w:t>Cán</w:t>
            </w:r>
            <w:r>
              <w:rPr>
                <w:sz w:val="28"/>
              </w:rPr>
              <w:tab/>
            </w:r>
            <w:r>
              <w:rPr>
                <w:spacing w:val="-8"/>
                <w:sz w:val="28"/>
              </w:rPr>
              <w:t>bộ </w:t>
            </w:r>
            <w:r>
              <w:rPr>
                <w:sz w:val="28"/>
              </w:rPr>
              <w:t>quản lý.</w:t>
            </w:r>
          </w:p>
        </w:tc>
        <w:tc>
          <w:tcPr>
            <w:tcW w:w="1985" w:type="dxa"/>
          </w:tcPr>
          <w:p>
            <w:pPr>
              <w:pStyle w:val="TableParagraph"/>
              <w:tabs>
                <w:tab w:pos="1120" w:val="left" w:leader="none"/>
                <w:tab w:pos="1628" w:val="left" w:leader="none"/>
              </w:tabs>
              <w:spacing w:line="288" w:lineRule="auto"/>
              <w:ind w:left="108" w:right="93"/>
              <w:rPr>
                <w:sz w:val="28"/>
              </w:rPr>
            </w:pPr>
            <w:r>
              <w:rPr>
                <w:spacing w:val="-2"/>
                <w:sz w:val="28"/>
              </w:rPr>
              <w:t>Thông</w:t>
            </w:r>
            <w:r>
              <w:rPr>
                <w:sz w:val="28"/>
              </w:rPr>
              <w:tab/>
            </w:r>
            <w:r>
              <w:rPr>
                <w:spacing w:val="-6"/>
                <w:sz w:val="28"/>
              </w:rPr>
              <w:t>tư</w:t>
            </w:r>
            <w:r>
              <w:rPr>
                <w:sz w:val="28"/>
              </w:rPr>
              <w:tab/>
            </w:r>
            <w:r>
              <w:rPr>
                <w:spacing w:val="-6"/>
                <w:sz w:val="28"/>
              </w:rPr>
              <w:t>số </w:t>
            </w:r>
            <w:r>
              <w:rPr>
                <w:spacing w:val="-2"/>
                <w:sz w:val="28"/>
              </w:rPr>
              <w:t>25/2018/TT-</w:t>
            </w:r>
          </w:p>
          <w:p>
            <w:pPr>
              <w:pStyle w:val="TableParagraph"/>
              <w:tabs>
                <w:tab w:pos="1471" w:val="left" w:leader="none"/>
              </w:tabs>
              <w:ind w:left="108"/>
              <w:rPr>
                <w:sz w:val="28"/>
              </w:rPr>
            </w:pPr>
            <w:r>
              <w:rPr>
                <w:spacing w:val="-2"/>
                <w:sz w:val="28"/>
              </w:rPr>
              <w:t>BGDĐT</w:t>
            </w:r>
            <w:r>
              <w:rPr>
                <w:sz w:val="28"/>
              </w:rPr>
              <w:tab/>
            </w:r>
            <w:r>
              <w:rPr>
                <w:spacing w:val="-5"/>
                <w:sz w:val="28"/>
              </w:rPr>
              <w:t>ban</w:t>
            </w:r>
          </w:p>
        </w:tc>
        <w:tc>
          <w:tcPr>
            <w:tcW w:w="1416" w:type="dxa"/>
          </w:tcPr>
          <w:p>
            <w:pPr>
              <w:pStyle w:val="TableParagraph"/>
              <w:tabs>
                <w:tab w:pos="746" w:val="left" w:leader="none"/>
              </w:tabs>
              <w:spacing w:line="288" w:lineRule="auto"/>
              <w:ind w:left="111" w:right="73"/>
              <w:rPr>
                <w:sz w:val="28"/>
              </w:rPr>
            </w:pPr>
            <w:r>
              <w:rPr>
                <w:spacing w:val="-8"/>
                <w:sz w:val="28"/>
              </w:rPr>
              <w:t>Trong</w:t>
            </w:r>
            <w:r>
              <w:rPr>
                <w:spacing w:val="32"/>
                <w:sz w:val="28"/>
              </w:rPr>
              <w:t> </w:t>
            </w:r>
            <w:r>
              <w:rPr>
                <w:spacing w:val="-8"/>
                <w:sz w:val="28"/>
              </w:rPr>
              <w:t>năm </w:t>
            </w:r>
            <w:r>
              <w:rPr>
                <w:spacing w:val="-5"/>
                <w:sz w:val="28"/>
              </w:rPr>
              <w:t>học</w:t>
            </w:r>
            <w:r>
              <w:rPr>
                <w:sz w:val="28"/>
              </w:rPr>
              <w:tab/>
            </w:r>
            <w:r>
              <w:rPr>
                <w:spacing w:val="-17"/>
                <w:sz w:val="28"/>
              </w:rPr>
              <w:t>2024-</w:t>
            </w:r>
          </w:p>
          <w:p>
            <w:pPr>
              <w:pStyle w:val="TableParagraph"/>
              <w:ind w:left="111"/>
              <w:rPr>
                <w:sz w:val="28"/>
              </w:rPr>
            </w:pPr>
            <w:r>
              <w:rPr>
                <w:spacing w:val="-4"/>
                <w:sz w:val="28"/>
              </w:rPr>
              <w:t>2025</w:t>
            </w:r>
          </w:p>
        </w:tc>
        <w:tc>
          <w:tcPr>
            <w:tcW w:w="1065" w:type="dxa"/>
          </w:tcPr>
          <w:p>
            <w:pPr>
              <w:pStyle w:val="TableParagraph"/>
              <w:spacing w:line="312" w:lineRule="exact"/>
              <w:ind w:left="109"/>
              <w:rPr>
                <w:sz w:val="28"/>
              </w:rPr>
            </w:pPr>
            <w:r>
              <w:rPr>
                <w:spacing w:val="-2"/>
                <w:sz w:val="28"/>
              </w:rPr>
              <w:t>Không</w:t>
            </w:r>
          </w:p>
        </w:tc>
      </w:tr>
    </w:tbl>
    <w:p>
      <w:pPr>
        <w:spacing w:after="0" w:line="312" w:lineRule="exact"/>
        <w:rPr>
          <w:sz w:val="28"/>
        </w:rPr>
        <w:sectPr>
          <w:pgSz w:w="11910" w:h="16850"/>
          <w:pgMar w:header="724" w:footer="0" w:top="1020" w:bottom="280" w:left="900" w:right="500"/>
        </w:sectPr>
      </w:pPr>
    </w:p>
    <w:p>
      <w:pPr>
        <w:pStyle w:val="BodyText"/>
        <w:spacing w:before="5"/>
        <w:ind w:left="0"/>
        <w:jc w:val="left"/>
        <w:rPr>
          <w:b/>
          <w:sz w:val="8"/>
        </w:rPr>
      </w:pPr>
    </w:p>
    <w:tbl>
      <w:tblPr>
        <w:tblW w:w="0" w:type="auto"/>
        <w:jc w:val="left"/>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91"/>
        <w:gridCol w:w="1232"/>
        <w:gridCol w:w="1986"/>
        <w:gridCol w:w="1417"/>
        <w:gridCol w:w="1067"/>
      </w:tblGrid>
      <w:tr>
        <w:trPr>
          <w:trHeight w:val="1547" w:hRule="atLeast"/>
        </w:trPr>
        <w:tc>
          <w:tcPr>
            <w:tcW w:w="3591" w:type="dxa"/>
          </w:tcPr>
          <w:p>
            <w:pPr>
              <w:pStyle w:val="TableParagraph"/>
              <w:spacing w:line="288" w:lineRule="auto"/>
              <w:ind w:left="107"/>
              <w:rPr>
                <w:sz w:val="28"/>
              </w:rPr>
            </w:pPr>
            <w:r>
              <w:rPr>
                <w:sz w:val="28"/>
              </w:rPr>
              <w:t>vụ</w:t>
            </w:r>
            <w:r>
              <w:rPr>
                <w:spacing w:val="38"/>
                <w:sz w:val="28"/>
              </w:rPr>
              <w:t> </w:t>
            </w:r>
            <w:r>
              <w:rPr>
                <w:sz w:val="28"/>
              </w:rPr>
              <w:t>quản</w:t>
            </w:r>
            <w:r>
              <w:rPr>
                <w:spacing w:val="40"/>
                <w:sz w:val="28"/>
              </w:rPr>
              <w:t> </w:t>
            </w:r>
            <w:r>
              <w:rPr>
                <w:sz w:val="28"/>
              </w:rPr>
              <w:t>lý</w:t>
            </w:r>
            <w:r>
              <w:rPr>
                <w:spacing w:val="38"/>
                <w:sz w:val="28"/>
              </w:rPr>
              <w:t> </w:t>
            </w:r>
            <w:r>
              <w:rPr>
                <w:sz w:val="28"/>
              </w:rPr>
              <w:t>đáp</w:t>
            </w:r>
            <w:r>
              <w:rPr>
                <w:spacing w:val="40"/>
                <w:sz w:val="28"/>
              </w:rPr>
              <w:t> </w:t>
            </w:r>
            <w:r>
              <w:rPr>
                <w:sz w:val="28"/>
              </w:rPr>
              <w:t>ứng</w:t>
            </w:r>
            <w:r>
              <w:rPr>
                <w:spacing w:val="39"/>
                <w:sz w:val="28"/>
              </w:rPr>
              <w:t> </w:t>
            </w:r>
            <w:r>
              <w:rPr>
                <w:sz w:val="28"/>
              </w:rPr>
              <w:t>yêu</w:t>
            </w:r>
            <w:r>
              <w:rPr>
                <w:spacing w:val="40"/>
                <w:sz w:val="28"/>
              </w:rPr>
              <w:t> </w:t>
            </w:r>
            <w:r>
              <w:rPr>
                <w:sz w:val="28"/>
              </w:rPr>
              <w:t>cầu đổi mới giáo dục.</w:t>
            </w:r>
          </w:p>
        </w:tc>
        <w:tc>
          <w:tcPr>
            <w:tcW w:w="1232" w:type="dxa"/>
          </w:tcPr>
          <w:p>
            <w:pPr>
              <w:pStyle w:val="TableParagraph"/>
              <w:rPr>
                <w:sz w:val="28"/>
              </w:rPr>
            </w:pPr>
          </w:p>
        </w:tc>
        <w:tc>
          <w:tcPr>
            <w:tcW w:w="1986" w:type="dxa"/>
          </w:tcPr>
          <w:p>
            <w:pPr>
              <w:pStyle w:val="TableParagraph"/>
              <w:spacing w:line="288" w:lineRule="auto"/>
              <w:ind w:left="107" w:right="94"/>
              <w:jc w:val="both"/>
              <w:rPr>
                <w:sz w:val="28"/>
              </w:rPr>
            </w:pPr>
            <w:r>
              <w:rPr>
                <w:sz w:val="28"/>
              </w:rPr>
              <w:t>hành quy định chuẩn </w:t>
            </w:r>
            <w:r>
              <w:rPr>
                <w:sz w:val="28"/>
              </w:rPr>
              <w:t>hiệu trưởng</w:t>
            </w:r>
            <w:r>
              <w:rPr>
                <w:spacing w:val="51"/>
                <w:sz w:val="28"/>
              </w:rPr>
              <w:t>  </w:t>
            </w:r>
            <w:r>
              <w:rPr>
                <w:sz w:val="28"/>
              </w:rPr>
              <w:t>cơ</w:t>
            </w:r>
            <w:r>
              <w:rPr>
                <w:spacing w:val="51"/>
                <w:sz w:val="28"/>
              </w:rPr>
              <w:t>  </w:t>
            </w:r>
            <w:r>
              <w:rPr>
                <w:spacing w:val="-5"/>
                <w:sz w:val="28"/>
              </w:rPr>
              <w:t>sở</w:t>
            </w:r>
          </w:p>
          <w:p>
            <w:pPr>
              <w:pStyle w:val="TableParagraph"/>
              <w:ind w:left="107"/>
              <w:jc w:val="both"/>
              <w:rPr>
                <w:sz w:val="28"/>
              </w:rPr>
            </w:pPr>
            <w:r>
              <w:rPr>
                <w:sz w:val="28"/>
              </w:rPr>
              <w:t>giáo</w:t>
            </w:r>
            <w:r>
              <w:rPr>
                <w:spacing w:val="-6"/>
                <w:sz w:val="28"/>
              </w:rPr>
              <w:t> </w:t>
            </w:r>
            <w:r>
              <w:rPr>
                <w:spacing w:val="-5"/>
                <w:sz w:val="28"/>
              </w:rPr>
              <w:t>dục</w:t>
            </w:r>
          </w:p>
        </w:tc>
        <w:tc>
          <w:tcPr>
            <w:tcW w:w="1417" w:type="dxa"/>
          </w:tcPr>
          <w:p>
            <w:pPr>
              <w:pStyle w:val="TableParagraph"/>
              <w:rPr>
                <w:sz w:val="28"/>
              </w:rPr>
            </w:pPr>
          </w:p>
        </w:tc>
        <w:tc>
          <w:tcPr>
            <w:tcW w:w="1067" w:type="dxa"/>
          </w:tcPr>
          <w:p>
            <w:pPr>
              <w:pStyle w:val="TableParagraph"/>
              <w:rPr>
                <w:sz w:val="28"/>
              </w:rPr>
            </w:pPr>
          </w:p>
        </w:tc>
      </w:tr>
    </w:tbl>
    <w:p>
      <w:pPr>
        <w:pStyle w:val="ListParagraph"/>
        <w:numPr>
          <w:ilvl w:val="0"/>
          <w:numId w:val="20"/>
        </w:numPr>
        <w:tabs>
          <w:tab w:pos="1733" w:val="left" w:leader="none"/>
        </w:tabs>
        <w:spacing w:line="288" w:lineRule="auto" w:before="0" w:after="0"/>
        <w:ind w:left="1454" w:right="5545" w:firstLine="0"/>
        <w:jc w:val="left"/>
        <w:rPr>
          <w:i/>
          <w:sz w:val="28"/>
        </w:rPr>
      </w:pPr>
      <w:r>
        <w:rPr>
          <w:b/>
          <w:sz w:val="28"/>
        </w:rPr>
        <w:t>Tự đánh giá: </w:t>
      </w:r>
      <w:r>
        <w:rPr>
          <w:sz w:val="28"/>
        </w:rPr>
        <w:t>Đạt mức 3 </w:t>
      </w:r>
      <w:r>
        <w:rPr>
          <w:b/>
          <w:i/>
          <w:sz w:val="28"/>
        </w:rPr>
        <w:t>Tiêu</w:t>
      </w:r>
      <w:r>
        <w:rPr>
          <w:b/>
          <w:i/>
          <w:spacing w:val="-6"/>
          <w:sz w:val="28"/>
        </w:rPr>
        <w:t> </w:t>
      </w:r>
      <w:r>
        <w:rPr>
          <w:b/>
          <w:i/>
          <w:sz w:val="28"/>
        </w:rPr>
        <w:t>chí</w:t>
      </w:r>
      <w:r>
        <w:rPr>
          <w:b/>
          <w:i/>
          <w:spacing w:val="-8"/>
          <w:sz w:val="28"/>
        </w:rPr>
        <w:t> </w:t>
      </w:r>
      <w:r>
        <w:rPr>
          <w:b/>
          <w:i/>
          <w:sz w:val="28"/>
        </w:rPr>
        <w:t>2.2:</w:t>
      </w:r>
      <w:r>
        <w:rPr>
          <w:b/>
          <w:i/>
          <w:spacing w:val="-6"/>
          <w:sz w:val="28"/>
        </w:rPr>
        <w:t> </w:t>
      </w:r>
      <w:r>
        <w:rPr>
          <w:b/>
          <w:i/>
          <w:sz w:val="28"/>
        </w:rPr>
        <w:t>Đối</w:t>
      </w:r>
      <w:r>
        <w:rPr>
          <w:b/>
          <w:i/>
          <w:spacing w:val="-5"/>
          <w:sz w:val="28"/>
        </w:rPr>
        <w:t> </w:t>
      </w:r>
      <w:r>
        <w:rPr>
          <w:b/>
          <w:i/>
          <w:sz w:val="28"/>
        </w:rPr>
        <w:t>với</w:t>
      </w:r>
      <w:r>
        <w:rPr>
          <w:b/>
          <w:i/>
          <w:spacing w:val="-6"/>
          <w:sz w:val="28"/>
        </w:rPr>
        <w:t> </w:t>
      </w:r>
      <w:r>
        <w:rPr>
          <w:b/>
          <w:i/>
          <w:sz w:val="28"/>
        </w:rPr>
        <w:t>giáo</w:t>
      </w:r>
      <w:r>
        <w:rPr>
          <w:b/>
          <w:i/>
          <w:spacing w:val="-5"/>
          <w:sz w:val="28"/>
        </w:rPr>
        <w:t> </w:t>
      </w:r>
      <w:r>
        <w:rPr>
          <w:b/>
          <w:i/>
          <w:sz w:val="28"/>
        </w:rPr>
        <w:t>viên</w:t>
      </w:r>
      <w:r>
        <w:rPr>
          <w:b/>
          <w:i/>
          <w:sz w:val="28"/>
        </w:rPr>
        <w:t> </w:t>
      </w:r>
      <w:r>
        <w:rPr>
          <w:i/>
          <w:sz w:val="28"/>
        </w:rPr>
        <w:t>Mức 1:</w:t>
      </w:r>
    </w:p>
    <w:p>
      <w:pPr>
        <w:pStyle w:val="ListParagraph"/>
        <w:numPr>
          <w:ilvl w:val="1"/>
          <w:numId w:val="20"/>
        </w:numPr>
        <w:tabs>
          <w:tab w:pos="1755" w:val="left" w:leader="none"/>
        </w:tabs>
        <w:spacing w:line="288" w:lineRule="auto" w:before="0" w:after="0"/>
        <w:ind w:left="802" w:right="627" w:firstLine="652"/>
        <w:jc w:val="left"/>
        <w:rPr>
          <w:i/>
          <w:sz w:val="28"/>
        </w:rPr>
      </w:pPr>
      <w:r>
        <w:rPr>
          <w:i/>
          <w:sz w:val="28"/>
        </w:rPr>
        <w:t>Có</w:t>
      </w:r>
      <w:r>
        <w:rPr>
          <w:i/>
          <w:spacing w:val="-7"/>
          <w:sz w:val="28"/>
        </w:rPr>
        <w:t> </w:t>
      </w:r>
      <w:r>
        <w:rPr>
          <w:i/>
          <w:sz w:val="28"/>
        </w:rPr>
        <w:t>đội</w:t>
      </w:r>
      <w:r>
        <w:rPr>
          <w:i/>
          <w:spacing w:val="-7"/>
          <w:sz w:val="28"/>
        </w:rPr>
        <w:t> </w:t>
      </w:r>
      <w:r>
        <w:rPr>
          <w:i/>
          <w:sz w:val="28"/>
        </w:rPr>
        <w:t>ngũ</w:t>
      </w:r>
      <w:r>
        <w:rPr>
          <w:i/>
          <w:spacing w:val="-6"/>
          <w:sz w:val="28"/>
        </w:rPr>
        <w:t> </w:t>
      </w:r>
      <w:r>
        <w:rPr>
          <w:i/>
          <w:sz w:val="28"/>
        </w:rPr>
        <w:t>giáo</w:t>
      </w:r>
      <w:r>
        <w:rPr>
          <w:i/>
          <w:spacing w:val="-7"/>
          <w:sz w:val="28"/>
        </w:rPr>
        <w:t> </w:t>
      </w:r>
      <w:r>
        <w:rPr>
          <w:i/>
          <w:sz w:val="28"/>
        </w:rPr>
        <w:t>viên</w:t>
      </w:r>
      <w:r>
        <w:rPr>
          <w:i/>
          <w:spacing w:val="-7"/>
          <w:sz w:val="28"/>
        </w:rPr>
        <w:t> </w:t>
      </w:r>
      <w:r>
        <w:rPr>
          <w:i/>
          <w:sz w:val="28"/>
        </w:rPr>
        <w:t>đủ</w:t>
      </w:r>
      <w:r>
        <w:rPr>
          <w:i/>
          <w:spacing w:val="-7"/>
          <w:sz w:val="28"/>
        </w:rPr>
        <w:t> </w:t>
      </w:r>
      <w:r>
        <w:rPr>
          <w:i/>
          <w:sz w:val="28"/>
        </w:rPr>
        <w:t>về</w:t>
      </w:r>
      <w:r>
        <w:rPr>
          <w:i/>
          <w:spacing w:val="-8"/>
          <w:sz w:val="28"/>
        </w:rPr>
        <w:t> </w:t>
      </w:r>
      <w:r>
        <w:rPr>
          <w:i/>
          <w:sz w:val="28"/>
        </w:rPr>
        <w:t>số</w:t>
      </w:r>
      <w:r>
        <w:rPr>
          <w:i/>
          <w:spacing w:val="-7"/>
          <w:sz w:val="28"/>
        </w:rPr>
        <w:t> </w:t>
      </w:r>
      <w:r>
        <w:rPr>
          <w:i/>
          <w:sz w:val="28"/>
        </w:rPr>
        <w:t>lượng,</w:t>
      </w:r>
      <w:r>
        <w:rPr>
          <w:i/>
          <w:spacing w:val="-8"/>
          <w:sz w:val="28"/>
        </w:rPr>
        <w:t> </w:t>
      </w:r>
      <w:r>
        <w:rPr>
          <w:i/>
          <w:sz w:val="28"/>
        </w:rPr>
        <w:t>hợp</w:t>
      </w:r>
      <w:r>
        <w:rPr>
          <w:i/>
          <w:spacing w:val="-7"/>
          <w:sz w:val="28"/>
        </w:rPr>
        <w:t> </w:t>
      </w:r>
      <w:r>
        <w:rPr>
          <w:i/>
          <w:sz w:val="28"/>
        </w:rPr>
        <w:t>lý</w:t>
      </w:r>
      <w:r>
        <w:rPr>
          <w:i/>
          <w:spacing w:val="-8"/>
          <w:sz w:val="28"/>
        </w:rPr>
        <w:t> </w:t>
      </w:r>
      <w:r>
        <w:rPr>
          <w:i/>
          <w:sz w:val="28"/>
        </w:rPr>
        <w:t>về</w:t>
      </w:r>
      <w:r>
        <w:rPr>
          <w:i/>
          <w:spacing w:val="-8"/>
          <w:sz w:val="28"/>
        </w:rPr>
        <w:t> </w:t>
      </w:r>
      <w:r>
        <w:rPr>
          <w:i/>
          <w:sz w:val="28"/>
        </w:rPr>
        <w:t>cơ</w:t>
      </w:r>
      <w:r>
        <w:rPr>
          <w:i/>
          <w:spacing w:val="-7"/>
          <w:sz w:val="28"/>
        </w:rPr>
        <w:t> </w:t>
      </w:r>
      <w:r>
        <w:rPr>
          <w:i/>
          <w:sz w:val="28"/>
        </w:rPr>
        <w:t>cấu</w:t>
      </w:r>
      <w:r>
        <w:rPr>
          <w:i/>
          <w:spacing w:val="-7"/>
          <w:sz w:val="28"/>
        </w:rPr>
        <w:t> </w:t>
      </w:r>
      <w:r>
        <w:rPr>
          <w:i/>
          <w:sz w:val="28"/>
        </w:rPr>
        <w:t>đảm</w:t>
      </w:r>
      <w:r>
        <w:rPr>
          <w:i/>
          <w:spacing w:val="-9"/>
          <w:sz w:val="28"/>
        </w:rPr>
        <w:t> </w:t>
      </w:r>
      <w:r>
        <w:rPr>
          <w:i/>
          <w:sz w:val="28"/>
        </w:rPr>
        <w:t>bảo</w:t>
      </w:r>
      <w:r>
        <w:rPr>
          <w:i/>
          <w:spacing w:val="-7"/>
          <w:sz w:val="28"/>
        </w:rPr>
        <w:t> </w:t>
      </w:r>
      <w:r>
        <w:rPr>
          <w:i/>
          <w:sz w:val="28"/>
        </w:rPr>
        <w:t>thực</w:t>
      </w:r>
      <w:r>
        <w:rPr>
          <w:i/>
          <w:spacing w:val="-8"/>
          <w:sz w:val="28"/>
        </w:rPr>
        <w:t> </w:t>
      </w:r>
      <w:r>
        <w:rPr>
          <w:i/>
          <w:sz w:val="28"/>
        </w:rPr>
        <w:t>hiện</w:t>
      </w:r>
      <w:r>
        <w:rPr>
          <w:i/>
          <w:sz w:val="28"/>
        </w:rPr>
        <w:t> Chương</w:t>
      </w:r>
      <w:r>
        <w:rPr>
          <w:i/>
          <w:spacing w:val="-3"/>
          <w:sz w:val="28"/>
        </w:rPr>
        <w:t> </w:t>
      </w:r>
      <w:r>
        <w:rPr>
          <w:i/>
          <w:sz w:val="28"/>
        </w:rPr>
        <w:t>trình</w:t>
      </w:r>
      <w:r>
        <w:rPr>
          <w:i/>
          <w:spacing w:val="-3"/>
          <w:sz w:val="28"/>
        </w:rPr>
        <w:t> </w:t>
      </w:r>
      <w:r>
        <w:rPr>
          <w:i/>
          <w:sz w:val="28"/>
        </w:rPr>
        <w:t>giáo</w:t>
      </w:r>
      <w:r>
        <w:rPr>
          <w:i/>
          <w:spacing w:val="-3"/>
          <w:sz w:val="28"/>
        </w:rPr>
        <w:t> </w:t>
      </w:r>
      <w:r>
        <w:rPr>
          <w:i/>
          <w:sz w:val="28"/>
        </w:rPr>
        <w:t>dục</w:t>
      </w:r>
      <w:r>
        <w:rPr>
          <w:i/>
          <w:spacing w:val="-4"/>
          <w:sz w:val="28"/>
        </w:rPr>
        <w:t> </w:t>
      </w:r>
      <w:r>
        <w:rPr>
          <w:i/>
          <w:sz w:val="28"/>
        </w:rPr>
        <w:t>mầm</w:t>
      </w:r>
      <w:r>
        <w:rPr>
          <w:i/>
          <w:spacing w:val="-3"/>
          <w:sz w:val="28"/>
        </w:rPr>
        <w:t> </w:t>
      </w:r>
      <w:r>
        <w:rPr>
          <w:i/>
          <w:sz w:val="28"/>
        </w:rPr>
        <w:t>non</w:t>
      </w:r>
      <w:r>
        <w:rPr>
          <w:i/>
          <w:spacing w:val="-3"/>
          <w:sz w:val="28"/>
        </w:rPr>
        <w:t> </w:t>
      </w:r>
      <w:r>
        <w:rPr>
          <w:i/>
          <w:sz w:val="28"/>
        </w:rPr>
        <w:t>theo</w:t>
      </w:r>
      <w:r>
        <w:rPr>
          <w:i/>
          <w:spacing w:val="-3"/>
          <w:sz w:val="28"/>
        </w:rPr>
        <w:t> </w:t>
      </w:r>
      <w:r>
        <w:rPr>
          <w:i/>
          <w:sz w:val="28"/>
        </w:rPr>
        <w:t>quy</w:t>
      </w:r>
      <w:r>
        <w:rPr>
          <w:i/>
          <w:spacing w:val="-4"/>
          <w:sz w:val="28"/>
        </w:rPr>
        <w:t> </w:t>
      </w:r>
      <w:r>
        <w:rPr>
          <w:i/>
          <w:sz w:val="28"/>
        </w:rPr>
        <w:t>định;</w:t>
      </w:r>
    </w:p>
    <w:p>
      <w:pPr>
        <w:pStyle w:val="ListParagraph"/>
        <w:numPr>
          <w:ilvl w:val="1"/>
          <w:numId w:val="20"/>
        </w:numPr>
        <w:tabs>
          <w:tab w:pos="1757" w:val="left" w:leader="none"/>
        </w:tabs>
        <w:spacing w:line="240" w:lineRule="auto" w:before="0" w:after="0"/>
        <w:ind w:left="1757" w:right="0" w:hanging="303"/>
        <w:jc w:val="left"/>
        <w:rPr>
          <w:i/>
          <w:sz w:val="28"/>
        </w:rPr>
      </w:pPr>
      <w:r>
        <w:rPr>
          <w:i/>
          <w:sz w:val="28"/>
        </w:rPr>
        <w:t>100%</w:t>
      </w:r>
      <w:r>
        <w:rPr>
          <w:i/>
          <w:spacing w:val="-4"/>
          <w:sz w:val="28"/>
        </w:rPr>
        <w:t> </w:t>
      </w:r>
      <w:r>
        <w:rPr>
          <w:i/>
          <w:sz w:val="28"/>
        </w:rPr>
        <w:t>giáo</w:t>
      </w:r>
      <w:r>
        <w:rPr>
          <w:i/>
          <w:spacing w:val="-2"/>
          <w:sz w:val="28"/>
        </w:rPr>
        <w:t> </w:t>
      </w:r>
      <w:r>
        <w:rPr>
          <w:i/>
          <w:sz w:val="28"/>
        </w:rPr>
        <w:t>viên</w:t>
      </w:r>
      <w:r>
        <w:rPr>
          <w:i/>
          <w:spacing w:val="-4"/>
          <w:sz w:val="28"/>
        </w:rPr>
        <w:t> </w:t>
      </w:r>
      <w:r>
        <w:rPr>
          <w:i/>
          <w:sz w:val="28"/>
        </w:rPr>
        <w:t>đạt chuẩn</w:t>
      </w:r>
      <w:r>
        <w:rPr>
          <w:i/>
          <w:spacing w:val="-4"/>
          <w:sz w:val="28"/>
        </w:rPr>
        <w:t> </w:t>
      </w:r>
      <w:r>
        <w:rPr>
          <w:i/>
          <w:sz w:val="28"/>
        </w:rPr>
        <w:t>trình</w:t>
      </w:r>
      <w:r>
        <w:rPr>
          <w:i/>
          <w:spacing w:val="-6"/>
          <w:sz w:val="28"/>
        </w:rPr>
        <w:t> </w:t>
      </w:r>
      <w:r>
        <w:rPr>
          <w:i/>
          <w:sz w:val="28"/>
        </w:rPr>
        <w:t>độ</w:t>
      </w:r>
      <w:r>
        <w:rPr>
          <w:i/>
          <w:spacing w:val="-5"/>
          <w:sz w:val="28"/>
        </w:rPr>
        <w:t> </w:t>
      </w:r>
      <w:r>
        <w:rPr>
          <w:i/>
          <w:sz w:val="28"/>
        </w:rPr>
        <w:t>đào</w:t>
      </w:r>
      <w:r>
        <w:rPr>
          <w:i/>
          <w:spacing w:val="-6"/>
          <w:sz w:val="28"/>
        </w:rPr>
        <w:t> </w:t>
      </w:r>
      <w:r>
        <w:rPr>
          <w:i/>
          <w:sz w:val="28"/>
        </w:rPr>
        <w:t>tạo</w:t>
      </w:r>
      <w:r>
        <w:rPr>
          <w:i/>
          <w:spacing w:val="-1"/>
          <w:sz w:val="28"/>
        </w:rPr>
        <w:t> </w:t>
      </w:r>
      <w:r>
        <w:rPr>
          <w:i/>
          <w:sz w:val="28"/>
        </w:rPr>
        <w:t>theo</w:t>
      </w:r>
      <w:r>
        <w:rPr>
          <w:i/>
          <w:spacing w:val="-5"/>
          <w:sz w:val="28"/>
        </w:rPr>
        <w:t> </w:t>
      </w:r>
      <w:r>
        <w:rPr>
          <w:i/>
          <w:sz w:val="28"/>
        </w:rPr>
        <w:t>quy</w:t>
      </w:r>
      <w:r>
        <w:rPr>
          <w:i/>
          <w:spacing w:val="-2"/>
          <w:sz w:val="28"/>
        </w:rPr>
        <w:t> định;</w:t>
      </w:r>
    </w:p>
    <w:p>
      <w:pPr>
        <w:pStyle w:val="ListParagraph"/>
        <w:numPr>
          <w:ilvl w:val="1"/>
          <w:numId w:val="20"/>
        </w:numPr>
        <w:tabs>
          <w:tab w:pos="1761" w:val="left" w:leader="none"/>
        </w:tabs>
        <w:spacing w:line="288" w:lineRule="auto" w:before="56" w:after="0"/>
        <w:ind w:left="802" w:right="645" w:firstLine="652"/>
        <w:jc w:val="left"/>
        <w:rPr>
          <w:i/>
          <w:sz w:val="28"/>
        </w:rPr>
      </w:pPr>
      <w:r>
        <w:rPr>
          <w:i/>
          <w:sz w:val="28"/>
        </w:rPr>
        <w:t>Có ít nhất 95%</w:t>
      </w:r>
      <w:r>
        <w:rPr>
          <w:i/>
          <w:spacing w:val="25"/>
          <w:sz w:val="28"/>
        </w:rPr>
        <w:t> </w:t>
      </w:r>
      <w:r>
        <w:rPr>
          <w:i/>
          <w:sz w:val="28"/>
        </w:rPr>
        <w:t>giáo</w:t>
      </w:r>
      <w:r>
        <w:rPr>
          <w:i/>
          <w:spacing w:val="25"/>
          <w:sz w:val="28"/>
        </w:rPr>
        <w:t> </w:t>
      </w:r>
      <w:r>
        <w:rPr>
          <w:i/>
          <w:sz w:val="28"/>
        </w:rPr>
        <w:t>viên đạt</w:t>
      </w:r>
      <w:r>
        <w:rPr>
          <w:i/>
          <w:spacing w:val="25"/>
          <w:sz w:val="28"/>
        </w:rPr>
        <w:t> </w:t>
      </w:r>
      <w:r>
        <w:rPr>
          <w:i/>
          <w:sz w:val="28"/>
        </w:rPr>
        <w:t>chuẩn nghề</w:t>
      </w:r>
      <w:r>
        <w:rPr>
          <w:i/>
          <w:spacing w:val="24"/>
          <w:sz w:val="28"/>
        </w:rPr>
        <w:t> </w:t>
      </w:r>
      <w:r>
        <w:rPr>
          <w:i/>
          <w:sz w:val="28"/>
        </w:rPr>
        <w:t>nghiệp giáo</w:t>
      </w:r>
      <w:r>
        <w:rPr>
          <w:i/>
          <w:spacing w:val="25"/>
          <w:sz w:val="28"/>
        </w:rPr>
        <w:t> </w:t>
      </w:r>
      <w:r>
        <w:rPr>
          <w:i/>
          <w:sz w:val="28"/>
        </w:rPr>
        <w:t>viên ở mức đạt</w:t>
      </w:r>
      <w:r>
        <w:rPr>
          <w:i/>
          <w:sz w:val="28"/>
        </w:rPr>
        <w:t> trở lên.</w:t>
      </w:r>
    </w:p>
    <w:p>
      <w:pPr>
        <w:spacing w:before="0"/>
        <w:ind w:left="1454" w:right="0" w:firstLine="0"/>
        <w:jc w:val="left"/>
        <w:rPr>
          <w:i/>
          <w:sz w:val="28"/>
        </w:rPr>
      </w:pPr>
      <w:r>
        <w:rPr>
          <w:i/>
          <w:sz w:val="28"/>
        </w:rPr>
        <w:t>Mức</w:t>
      </w:r>
      <w:r>
        <w:rPr>
          <w:i/>
          <w:spacing w:val="-2"/>
          <w:sz w:val="28"/>
        </w:rPr>
        <w:t> </w:t>
      </w:r>
      <w:r>
        <w:rPr>
          <w:i/>
          <w:spacing w:val="-5"/>
          <w:sz w:val="28"/>
        </w:rPr>
        <w:t>2:</w:t>
      </w:r>
    </w:p>
    <w:p>
      <w:pPr>
        <w:pStyle w:val="ListParagraph"/>
        <w:numPr>
          <w:ilvl w:val="0"/>
          <w:numId w:val="21"/>
        </w:numPr>
        <w:tabs>
          <w:tab w:pos="1763" w:val="left" w:leader="none"/>
        </w:tabs>
        <w:spacing w:line="288" w:lineRule="auto" w:before="65" w:after="0"/>
        <w:ind w:left="802" w:right="630" w:firstLine="652"/>
        <w:jc w:val="both"/>
        <w:rPr>
          <w:i/>
          <w:sz w:val="28"/>
        </w:rPr>
      </w:pPr>
      <w:r>
        <w:rPr>
          <w:i/>
          <w:sz w:val="28"/>
        </w:rPr>
        <w:t>Tỷ lệ giáo viên đạt trên chuẩn trình độ đào tạo đạt ít nhất 55%; đối với</w:t>
      </w:r>
      <w:r>
        <w:rPr>
          <w:i/>
          <w:sz w:val="28"/>
        </w:rPr>
        <w:t> các trường thuộc vùng khó khăn đạt ít nhất 40%; trong</w:t>
      </w:r>
      <w:r>
        <w:rPr>
          <w:i/>
          <w:spacing w:val="36"/>
          <w:sz w:val="28"/>
        </w:rPr>
        <w:t> </w:t>
      </w:r>
      <w:r>
        <w:rPr>
          <w:i/>
          <w:sz w:val="28"/>
        </w:rPr>
        <w:t>05 năm liên tiếp tính</w:t>
      </w:r>
      <w:r>
        <w:rPr>
          <w:i/>
          <w:spacing w:val="40"/>
          <w:sz w:val="28"/>
        </w:rPr>
        <w:t> </w:t>
      </w:r>
      <w:r>
        <w:rPr>
          <w:i/>
          <w:sz w:val="28"/>
        </w:rPr>
        <w:t>đến thời điểm đánh giá, tỷ lệ giáo viên trên chuẩn trình độ đào tạo được duy trì ổn định và tăng dần theo lộ trình phù hợp;</w:t>
      </w:r>
    </w:p>
    <w:p>
      <w:pPr>
        <w:pStyle w:val="ListParagraph"/>
        <w:numPr>
          <w:ilvl w:val="0"/>
          <w:numId w:val="21"/>
        </w:numPr>
        <w:tabs>
          <w:tab w:pos="1802" w:val="left" w:leader="none"/>
        </w:tabs>
        <w:spacing w:line="288" w:lineRule="auto" w:before="0" w:after="0"/>
        <w:ind w:left="802" w:right="625" w:firstLine="652"/>
        <w:jc w:val="both"/>
        <w:rPr>
          <w:i/>
          <w:sz w:val="28"/>
        </w:rPr>
      </w:pPr>
      <w:r>
        <w:rPr>
          <w:i/>
          <w:sz w:val="28"/>
        </w:rPr>
        <w:t>Trong</w:t>
      </w:r>
      <w:r>
        <w:rPr>
          <w:i/>
          <w:spacing w:val="40"/>
          <w:sz w:val="28"/>
        </w:rPr>
        <w:t> </w:t>
      </w:r>
      <w:r>
        <w:rPr>
          <w:i/>
          <w:sz w:val="28"/>
        </w:rPr>
        <w:t>05</w:t>
      </w:r>
      <w:r>
        <w:rPr>
          <w:i/>
          <w:spacing w:val="40"/>
          <w:sz w:val="28"/>
        </w:rPr>
        <w:t> </w:t>
      </w:r>
      <w:r>
        <w:rPr>
          <w:i/>
          <w:sz w:val="28"/>
        </w:rPr>
        <w:t>năm</w:t>
      </w:r>
      <w:r>
        <w:rPr>
          <w:i/>
          <w:spacing w:val="40"/>
          <w:sz w:val="28"/>
        </w:rPr>
        <w:t> </w:t>
      </w:r>
      <w:r>
        <w:rPr>
          <w:i/>
          <w:sz w:val="28"/>
        </w:rPr>
        <w:t>liên</w:t>
      </w:r>
      <w:r>
        <w:rPr>
          <w:i/>
          <w:spacing w:val="40"/>
          <w:sz w:val="28"/>
        </w:rPr>
        <w:t> </w:t>
      </w:r>
      <w:r>
        <w:rPr>
          <w:i/>
          <w:sz w:val="28"/>
        </w:rPr>
        <w:t>tiếp</w:t>
      </w:r>
      <w:r>
        <w:rPr>
          <w:i/>
          <w:spacing w:val="40"/>
          <w:sz w:val="28"/>
        </w:rPr>
        <w:t> </w:t>
      </w:r>
      <w:r>
        <w:rPr>
          <w:i/>
          <w:sz w:val="28"/>
        </w:rPr>
        <w:t>tính</w:t>
      </w:r>
      <w:r>
        <w:rPr>
          <w:i/>
          <w:spacing w:val="40"/>
          <w:sz w:val="28"/>
        </w:rPr>
        <w:t> </w:t>
      </w:r>
      <w:r>
        <w:rPr>
          <w:i/>
          <w:sz w:val="28"/>
        </w:rPr>
        <w:t>đến</w:t>
      </w:r>
      <w:r>
        <w:rPr>
          <w:i/>
          <w:spacing w:val="40"/>
          <w:sz w:val="28"/>
        </w:rPr>
        <w:t> </w:t>
      </w:r>
      <w:r>
        <w:rPr>
          <w:i/>
          <w:sz w:val="28"/>
        </w:rPr>
        <w:t>thời</w:t>
      </w:r>
      <w:r>
        <w:rPr>
          <w:i/>
          <w:spacing w:val="40"/>
          <w:sz w:val="28"/>
        </w:rPr>
        <w:t> </w:t>
      </w:r>
      <w:r>
        <w:rPr>
          <w:i/>
          <w:sz w:val="28"/>
        </w:rPr>
        <w:t>điểm</w:t>
      </w:r>
      <w:r>
        <w:rPr>
          <w:i/>
          <w:spacing w:val="40"/>
          <w:sz w:val="28"/>
        </w:rPr>
        <w:t> </w:t>
      </w:r>
      <w:r>
        <w:rPr>
          <w:i/>
          <w:sz w:val="28"/>
        </w:rPr>
        <w:t>đánh</w:t>
      </w:r>
      <w:r>
        <w:rPr>
          <w:i/>
          <w:spacing w:val="40"/>
          <w:sz w:val="28"/>
        </w:rPr>
        <w:t> </w:t>
      </w:r>
      <w:r>
        <w:rPr>
          <w:i/>
          <w:sz w:val="28"/>
        </w:rPr>
        <w:t>giá, có</w:t>
      </w:r>
      <w:r>
        <w:rPr>
          <w:i/>
          <w:spacing w:val="40"/>
          <w:sz w:val="28"/>
        </w:rPr>
        <w:t> </w:t>
      </w:r>
      <w:r>
        <w:rPr>
          <w:i/>
          <w:sz w:val="28"/>
        </w:rPr>
        <w:t>100% giáo</w:t>
      </w:r>
      <w:r>
        <w:rPr>
          <w:i/>
          <w:sz w:val="28"/>
        </w:rPr>
        <w:t> viên đạt</w:t>
      </w:r>
      <w:r>
        <w:rPr>
          <w:i/>
          <w:spacing w:val="-7"/>
          <w:sz w:val="28"/>
        </w:rPr>
        <w:t> </w:t>
      </w:r>
      <w:r>
        <w:rPr>
          <w:i/>
          <w:sz w:val="28"/>
        </w:rPr>
        <w:t>chuẩn nghề</w:t>
      </w:r>
      <w:r>
        <w:rPr>
          <w:i/>
          <w:spacing w:val="-1"/>
          <w:sz w:val="28"/>
        </w:rPr>
        <w:t> </w:t>
      </w:r>
      <w:r>
        <w:rPr>
          <w:i/>
          <w:sz w:val="28"/>
        </w:rPr>
        <w:t>nghiệp giáo viên ở mức đạt trở</w:t>
      </w:r>
      <w:r>
        <w:rPr>
          <w:i/>
          <w:spacing w:val="-2"/>
          <w:sz w:val="28"/>
        </w:rPr>
        <w:t> </w:t>
      </w:r>
      <w:r>
        <w:rPr>
          <w:i/>
          <w:sz w:val="28"/>
        </w:rPr>
        <w:t>lên,</w:t>
      </w:r>
      <w:r>
        <w:rPr>
          <w:i/>
          <w:spacing w:val="-1"/>
          <w:sz w:val="28"/>
        </w:rPr>
        <w:t> </w:t>
      </w:r>
      <w:r>
        <w:rPr>
          <w:i/>
          <w:sz w:val="28"/>
        </w:rPr>
        <w:t>trong đó có ít nhất 60% đạt chuẩn nghề nghiệp giáo viên ở mức khá trở lên và ít nhất 50% ở mức khá</w:t>
      </w:r>
      <w:r>
        <w:rPr>
          <w:i/>
          <w:spacing w:val="40"/>
          <w:sz w:val="28"/>
        </w:rPr>
        <w:t> </w:t>
      </w:r>
      <w:r>
        <w:rPr>
          <w:i/>
          <w:sz w:val="28"/>
        </w:rPr>
        <w:t>trở lên đối với trường thuộc vùng khó khăn;</w:t>
      </w:r>
    </w:p>
    <w:p>
      <w:pPr>
        <w:pStyle w:val="ListParagraph"/>
        <w:numPr>
          <w:ilvl w:val="0"/>
          <w:numId w:val="21"/>
        </w:numPr>
        <w:tabs>
          <w:tab w:pos="1785" w:val="left" w:leader="none"/>
        </w:tabs>
        <w:spacing w:line="288" w:lineRule="auto" w:before="0" w:after="0"/>
        <w:ind w:left="802" w:right="629" w:firstLine="652"/>
        <w:jc w:val="both"/>
        <w:rPr>
          <w:i/>
          <w:sz w:val="28"/>
        </w:rPr>
      </w:pPr>
      <w:r>
        <w:rPr>
          <w:i/>
          <w:sz w:val="28"/>
        </w:rPr>
        <w:t>Trong</w:t>
      </w:r>
      <w:r>
        <w:rPr>
          <w:i/>
          <w:spacing w:val="40"/>
          <w:sz w:val="28"/>
        </w:rPr>
        <w:t> </w:t>
      </w:r>
      <w:r>
        <w:rPr>
          <w:i/>
          <w:sz w:val="28"/>
        </w:rPr>
        <w:t>05</w:t>
      </w:r>
      <w:r>
        <w:rPr>
          <w:i/>
          <w:spacing w:val="40"/>
          <w:sz w:val="28"/>
        </w:rPr>
        <w:t> </w:t>
      </w:r>
      <w:r>
        <w:rPr>
          <w:i/>
          <w:sz w:val="28"/>
        </w:rPr>
        <w:t>năm</w:t>
      </w:r>
      <w:r>
        <w:rPr>
          <w:i/>
          <w:spacing w:val="40"/>
          <w:sz w:val="28"/>
        </w:rPr>
        <w:t> </w:t>
      </w:r>
      <w:r>
        <w:rPr>
          <w:i/>
          <w:sz w:val="28"/>
        </w:rPr>
        <w:t>liên</w:t>
      </w:r>
      <w:r>
        <w:rPr>
          <w:i/>
          <w:spacing w:val="40"/>
          <w:sz w:val="28"/>
        </w:rPr>
        <w:t> </w:t>
      </w:r>
      <w:r>
        <w:rPr>
          <w:i/>
          <w:sz w:val="28"/>
        </w:rPr>
        <w:t>tiếp</w:t>
      </w:r>
      <w:r>
        <w:rPr>
          <w:i/>
          <w:spacing w:val="40"/>
          <w:sz w:val="28"/>
        </w:rPr>
        <w:t> </w:t>
      </w:r>
      <w:r>
        <w:rPr>
          <w:i/>
          <w:sz w:val="28"/>
        </w:rPr>
        <w:t>tính</w:t>
      </w:r>
      <w:r>
        <w:rPr>
          <w:i/>
          <w:spacing w:val="40"/>
          <w:sz w:val="28"/>
        </w:rPr>
        <w:t> </w:t>
      </w:r>
      <w:r>
        <w:rPr>
          <w:i/>
          <w:sz w:val="28"/>
        </w:rPr>
        <w:t>đến</w:t>
      </w:r>
      <w:r>
        <w:rPr>
          <w:i/>
          <w:spacing w:val="40"/>
          <w:sz w:val="28"/>
        </w:rPr>
        <w:t> </w:t>
      </w:r>
      <w:r>
        <w:rPr>
          <w:i/>
          <w:sz w:val="28"/>
        </w:rPr>
        <w:t>thời</w:t>
      </w:r>
      <w:r>
        <w:rPr>
          <w:i/>
          <w:spacing w:val="40"/>
          <w:sz w:val="28"/>
        </w:rPr>
        <w:t> </w:t>
      </w:r>
      <w:r>
        <w:rPr>
          <w:i/>
          <w:sz w:val="28"/>
        </w:rPr>
        <w:t>điểm</w:t>
      </w:r>
      <w:r>
        <w:rPr>
          <w:i/>
          <w:spacing w:val="40"/>
          <w:sz w:val="28"/>
        </w:rPr>
        <w:t> </w:t>
      </w:r>
      <w:r>
        <w:rPr>
          <w:i/>
          <w:sz w:val="28"/>
        </w:rPr>
        <w:t>đánh</w:t>
      </w:r>
      <w:r>
        <w:rPr>
          <w:i/>
          <w:spacing w:val="40"/>
          <w:sz w:val="28"/>
        </w:rPr>
        <w:t> </w:t>
      </w:r>
      <w:r>
        <w:rPr>
          <w:i/>
          <w:sz w:val="28"/>
        </w:rPr>
        <w:t>giá,</w:t>
      </w:r>
      <w:r>
        <w:rPr>
          <w:i/>
          <w:spacing w:val="40"/>
          <w:sz w:val="28"/>
        </w:rPr>
        <w:t> </w:t>
      </w:r>
      <w:r>
        <w:rPr>
          <w:i/>
          <w:sz w:val="28"/>
        </w:rPr>
        <w:t>không có giáo</w:t>
      </w:r>
      <w:r>
        <w:rPr>
          <w:i/>
          <w:sz w:val="28"/>
        </w:rPr>
        <w:t> viên bị kỷ luật từ hình thức cảnh cáo trở lên.</w:t>
      </w:r>
    </w:p>
    <w:p>
      <w:pPr>
        <w:spacing w:before="0"/>
        <w:ind w:left="1704" w:right="0" w:firstLine="0"/>
        <w:jc w:val="both"/>
        <w:rPr>
          <w:i/>
          <w:sz w:val="28"/>
        </w:rPr>
      </w:pPr>
      <w:r>
        <w:rPr>
          <w:i/>
          <w:spacing w:val="-7"/>
          <w:sz w:val="28"/>
        </w:rPr>
        <w:t>Mức</w:t>
      </w:r>
      <w:r>
        <w:rPr>
          <w:i/>
          <w:spacing w:val="-20"/>
          <w:sz w:val="28"/>
        </w:rPr>
        <w:t> </w:t>
      </w:r>
      <w:r>
        <w:rPr>
          <w:i/>
          <w:spacing w:val="-5"/>
          <w:sz w:val="28"/>
        </w:rPr>
        <w:t>3:</w:t>
      </w:r>
    </w:p>
    <w:p>
      <w:pPr>
        <w:pStyle w:val="ListParagraph"/>
        <w:numPr>
          <w:ilvl w:val="0"/>
          <w:numId w:val="22"/>
        </w:numPr>
        <w:tabs>
          <w:tab w:pos="1774" w:val="left" w:leader="none"/>
        </w:tabs>
        <w:spacing w:line="285" w:lineRule="auto" w:before="65" w:after="0"/>
        <w:ind w:left="802" w:right="628" w:firstLine="652"/>
        <w:jc w:val="both"/>
        <w:rPr>
          <w:i/>
          <w:sz w:val="28"/>
        </w:rPr>
      </w:pPr>
      <w:r>
        <w:rPr>
          <w:i/>
          <w:sz w:val="28"/>
        </w:rPr>
        <w:t>Tỷ lệ giáo viên đạt trên chuẩn trình độ đào tạo đạt ít nhất 65%, đối với</w:t>
      </w:r>
      <w:r>
        <w:rPr>
          <w:i/>
          <w:sz w:val="28"/>
        </w:rPr>
        <w:t> các trường thuộc vùng khó khăn đạt ít nhất 50%;</w:t>
      </w:r>
    </w:p>
    <w:p>
      <w:pPr>
        <w:pStyle w:val="ListParagraph"/>
        <w:numPr>
          <w:ilvl w:val="0"/>
          <w:numId w:val="22"/>
        </w:numPr>
        <w:tabs>
          <w:tab w:pos="1794" w:val="left" w:leader="none"/>
        </w:tabs>
        <w:spacing w:line="288" w:lineRule="auto" w:before="4" w:after="0"/>
        <w:ind w:left="802" w:right="627" w:firstLine="652"/>
        <w:jc w:val="both"/>
        <w:rPr>
          <w:i/>
          <w:sz w:val="28"/>
        </w:rPr>
      </w:pPr>
      <w:r>
        <w:rPr>
          <w:i/>
          <w:sz w:val="28"/>
        </w:rPr>
        <w:t>Trong 05 năm liên tiếp tính đến thời điểm đánh giá, có ít nhất 80%</w:t>
      </w:r>
      <w:r>
        <w:rPr>
          <w:i/>
          <w:spacing w:val="80"/>
          <w:sz w:val="28"/>
        </w:rPr>
        <w:t> </w:t>
      </w:r>
      <w:r>
        <w:rPr>
          <w:i/>
          <w:sz w:val="28"/>
        </w:rPr>
        <w:t>giáo viên đạt chuẩn</w:t>
      </w:r>
      <w:r>
        <w:rPr>
          <w:i/>
          <w:spacing w:val="-1"/>
          <w:sz w:val="28"/>
        </w:rPr>
        <w:t> </w:t>
      </w:r>
      <w:r>
        <w:rPr>
          <w:i/>
          <w:sz w:val="28"/>
        </w:rPr>
        <w:t>nghề</w:t>
      </w:r>
      <w:r>
        <w:rPr>
          <w:i/>
          <w:spacing w:val="-2"/>
          <w:sz w:val="28"/>
        </w:rPr>
        <w:t> </w:t>
      </w:r>
      <w:r>
        <w:rPr>
          <w:i/>
          <w:sz w:val="28"/>
        </w:rPr>
        <w:t>nghiệp</w:t>
      </w:r>
      <w:r>
        <w:rPr>
          <w:i/>
          <w:spacing w:val="-3"/>
          <w:sz w:val="28"/>
        </w:rPr>
        <w:t> </w:t>
      </w:r>
      <w:r>
        <w:rPr>
          <w:i/>
          <w:sz w:val="28"/>
        </w:rPr>
        <w:t>giáo</w:t>
      </w:r>
      <w:r>
        <w:rPr>
          <w:i/>
          <w:spacing w:val="-2"/>
          <w:sz w:val="28"/>
        </w:rPr>
        <w:t> </w:t>
      </w:r>
      <w:r>
        <w:rPr>
          <w:i/>
          <w:sz w:val="28"/>
        </w:rPr>
        <w:t>viên</w:t>
      </w:r>
      <w:r>
        <w:rPr>
          <w:i/>
          <w:spacing w:val="-3"/>
          <w:sz w:val="28"/>
        </w:rPr>
        <w:t> </w:t>
      </w:r>
      <w:r>
        <w:rPr>
          <w:i/>
          <w:sz w:val="28"/>
        </w:rPr>
        <w:t>ở</w:t>
      </w:r>
      <w:r>
        <w:rPr>
          <w:i/>
          <w:spacing w:val="-2"/>
          <w:sz w:val="28"/>
        </w:rPr>
        <w:t> </w:t>
      </w:r>
      <w:r>
        <w:rPr>
          <w:i/>
          <w:sz w:val="28"/>
        </w:rPr>
        <w:t>mức khá</w:t>
      </w:r>
      <w:r>
        <w:rPr>
          <w:i/>
          <w:spacing w:val="-2"/>
          <w:sz w:val="28"/>
        </w:rPr>
        <w:t> </w:t>
      </w:r>
      <w:r>
        <w:rPr>
          <w:i/>
          <w:sz w:val="28"/>
        </w:rPr>
        <w:t>trở</w:t>
      </w:r>
      <w:r>
        <w:rPr>
          <w:i/>
          <w:spacing w:val="-2"/>
          <w:sz w:val="28"/>
        </w:rPr>
        <w:t> </w:t>
      </w:r>
      <w:r>
        <w:rPr>
          <w:i/>
          <w:sz w:val="28"/>
        </w:rPr>
        <w:t>lên,</w:t>
      </w:r>
      <w:r>
        <w:rPr>
          <w:i/>
          <w:spacing w:val="-3"/>
          <w:sz w:val="28"/>
        </w:rPr>
        <w:t> </w:t>
      </w:r>
      <w:r>
        <w:rPr>
          <w:i/>
          <w:sz w:val="28"/>
        </w:rPr>
        <w:t>trong</w:t>
      </w:r>
      <w:r>
        <w:rPr>
          <w:i/>
          <w:spacing w:val="-1"/>
          <w:sz w:val="28"/>
        </w:rPr>
        <w:t> </w:t>
      </w:r>
      <w:r>
        <w:rPr>
          <w:i/>
          <w:sz w:val="28"/>
        </w:rPr>
        <w:t>đó có</w:t>
      </w:r>
      <w:r>
        <w:rPr>
          <w:i/>
          <w:spacing w:val="-1"/>
          <w:sz w:val="28"/>
        </w:rPr>
        <w:t> </w:t>
      </w:r>
      <w:r>
        <w:rPr>
          <w:i/>
          <w:sz w:val="28"/>
        </w:rPr>
        <w:t>ít</w:t>
      </w:r>
      <w:r>
        <w:rPr>
          <w:i/>
          <w:spacing w:val="-1"/>
          <w:sz w:val="28"/>
        </w:rPr>
        <w:t> </w:t>
      </w:r>
      <w:r>
        <w:rPr>
          <w:i/>
          <w:sz w:val="28"/>
        </w:rPr>
        <w:t>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pPr>
        <w:pStyle w:val="Heading1"/>
        <w:numPr>
          <w:ilvl w:val="1"/>
          <w:numId w:val="22"/>
        </w:numPr>
        <w:tabs>
          <w:tab w:pos="1733" w:val="left" w:leader="none"/>
        </w:tabs>
        <w:spacing w:line="288" w:lineRule="auto" w:before="5" w:after="0"/>
        <w:ind w:left="1454" w:right="6755" w:firstLine="0"/>
        <w:jc w:val="both"/>
      </w:pPr>
      <w:r>
        <w:rPr/>
        <w:t>Mô</w:t>
      </w:r>
      <w:r>
        <w:rPr>
          <w:spacing w:val="-11"/>
        </w:rPr>
        <w:t> </w:t>
      </w:r>
      <w:r>
        <w:rPr/>
        <w:t>tả</w:t>
      </w:r>
      <w:r>
        <w:rPr>
          <w:spacing w:val="-11"/>
        </w:rPr>
        <w:t> </w:t>
      </w:r>
      <w:r>
        <w:rPr/>
        <w:t>hiện</w:t>
      </w:r>
      <w:r>
        <w:rPr>
          <w:spacing w:val="-12"/>
        </w:rPr>
        <w:t> </w:t>
      </w:r>
      <w:r>
        <w:rPr/>
        <w:t>trạng Mức</w:t>
      </w:r>
      <w:r>
        <w:rPr>
          <w:spacing w:val="-11"/>
        </w:rPr>
        <w:t> </w:t>
      </w:r>
      <w:r>
        <w:rPr/>
        <w:t>1</w:t>
      </w:r>
    </w:p>
    <w:p>
      <w:pPr>
        <w:pStyle w:val="BodyText"/>
        <w:spacing w:line="288" w:lineRule="auto"/>
        <w:ind w:left="802" w:right="622" w:firstLine="652"/>
      </w:pPr>
      <w:r>
        <w:rPr>
          <w:spacing w:val="-2"/>
        </w:rPr>
        <w:t>Năm</w:t>
      </w:r>
      <w:r>
        <w:rPr>
          <w:spacing w:val="-16"/>
        </w:rPr>
        <w:t> </w:t>
      </w:r>
      <w:r>
        <w:rPr>
          <w:spacing w:val="-2"/>
        </w:rPr>
        <w:t>học</w:t>
      </w:r>
      <w:r>
        <w:rPr>
          <w:spacing w:val="-13"/>
        </w:rPr>
        <w:t> </w:t>
      </w:r>
      <w:r>
        <w:rPr>
          <w:spacing w:val="-2"/>
        </w:rPr>
        <w:t>2024</w:t>
      </w:r>
      <w:r>
        <w:rPr>
          <w:spacing w:val="-14"/>
        </w:rPr>
        <w:t> </w:t>
      </w:r>
      <w:r>
        <w:rPr>
          <w:spacing w:val="-2"/>
        </w:rPr>
        <w:t>–</w:t>
      </w:r>
      <w:r>
        <w:rPr>
          <w:spacing w:val="-12"/>
        </w:rPr>
        <w:t> </w:t>
      </w:r>
      <w:r>
        <w:rPr>
          <w:spacing w:val="-2"/>
        </w:rPr>
        <w:t>2025,</w:t>
      </w:r>
      <w:r>
        <w:rPr>
          <w:spacing w:val="-14"/>
        </w:rPr>
        <w:t> </w:t>
      </w:r>
      <w:r>
        <w:rPr>
          <w:spacing w:val="-2"/>
        </w:rPr>
        <w:t>nhà</w:t>
      </w:r>
      <w:r>
        <w:rPr>
          <w:spacing w:val="-13"/>
        </w:rPr>
        <w:t> </w:t>
      </w:r>
      <w:r>
        <w:rPr>
          <w:spacing w:val="-2"/>
        </w:rPr>
        <w:t>trường</w:t>
      </w:r>
      <w:r>
        <w:rPr>
          <w:spacing w:val="-11"/>
        </w:rPr>
        <w:t> </w:t>
      </w:r>
      <w:r>
        <w:rPr>
          <w:spacing w:val="-2"/>
        </w:rPr>
        <w:t>có</w:t>
      </w:r>
      <w:r>
        <w:rPr>
          <w:spacing w:val="-12"/>
        </w:rPr>
        <w:t> </w:t>
      </w:r>
      <w:r>
        <w:rPr>
          <w:spacing w:val="-2"/>
        </w:rPr>
        <w:t>tổng</w:t>
      </w:r>
      <w:r>
        <w:rPr>
          <w:spacing w:val="-14"/>
        </w:rPr>
        <w:t> </w:t>
      </w:r>
      <w:r>
        <w:rPr>
          <w:spacing w:val="-2"/>
        </w:rPr>
        <w:t>số</w:t>
      </w:r>
      <w:r>
        <w:rPr>
          <w:spacing w:val="-12"/>
        </w:rPr>
        <w:t> </w:t>
      </w:r>
      <w:r>
        <w:rPr>
          <w:spacing w:val="-2"/>
        </w:rPr>
        <w:t>25</w:t>
      </w:r>
      <w:r>
        <w:rPr>
          <w:spacing w:val="-14"/>
        </w:rPr>
        <w:t> </w:t>
      </w:r>
      <w:r>
        <w:rPr>
          <w:spacing w:val="-2"/>
        </w:rPr>
        <w:t>giáo</w:t>
      </w:r>
      <w:r>
        <w:rPr>
          <w:spacing w:val="-12"/>
        </w:rPr>
        <w:t> </w:t>
      </w:r>
      <w:r>
        <w:rPr>
          <w:spacing w:val="-2"/>
        </w:rPr>
        <w:t>viên/13</w:t>
      </w:r>
      <w:r>
        <w:rPr>
          <w:spacing w:val="-12"/>
        </w:rPr>
        <w:t> </w:t>
      </w:r>
      <w:r>
        <w:rPr>
          <w:spacing w:val="-2"/>
        </w:rPr>
        <w:t>nhóm</w:t>
      </w:r>
      <w:r>
        <w:rPr>
          <w:spacing w:val="-15"/>
        </w:rPr>
        <w:t> </w:t>
      </w:r>
      <w:r>
        <w:rPr>
          <w:spacing w:val="-2"/>
        </w:rPr>
        <w:t>lớp.</w:t>
      </w:r>
      <w:r>
        <w:rPr>
          <w:spacing w:val="-14"/>
        </w:rPr>
        <w:t> </w:t>
      </w:r>
      <w:r>
        <w:rPr>
          <w:spacing w:val="-2"/>
        </w:rPr>
        <w:t>Có</w:t>
      </w:r>
      <w:r>
        <w:rPr>
          <w:spacing w:val="-12"/>
        </w:rPr>
        <w:t> </w:t>
      </w:r>
      <w:r>
        <w:rPr>
          <w:spacing w:val="-2"/>
        </w:rPr>
        <w:t>5 </w:t>
      </w:r>
      <w:r>
        <w:rPr/>
        <w:t>nhóm</w:t>
      </w:r>
      <w:r>
        <w:rPr>
          <w:spacing w:val="-18"/>
        </w:rPr>
        <w:t> </w:t>
      </w:r>
      <w:r>
        <w:rPr/>
        <w:t>trẻ</w:t>
      </w:r>
      <w:r>
        <w:rPr>
          <w:spacing w:val="-16"/>
        </w:rPr>
        <w:t> </w:t>
      </w:r>
      <w:r>
        <w:rPr/>
        <w:t>trong</w:t>
      </w:r>
      <w:r>
        <w:rPr>
          <w:spacing w:val="-15"/>
        </w:rPr>
        <w:t> </w:t>
      </w:r>
      <w:r>
        <w:rPr/>
        <w:t>đó</w:t>
      </w:r>
      <w:r>
        <w:rPr>
          <w:spacing w:val="-15"/>
        </w:rPr>
        <w:t> </w:t>
      </w:r>
      <w:r>
        <w:rPr/>
        <w:t>1/5</w:t>
      </w:r>
      <w:r>
        <w:rPr>
          <w:spacing w:val="-15"/>
        </w:rPr>
        <w:t> </w:t>
      </w:r>
      <w:r>
        <w:rPr/>
        <w:t>nhóm</w:t>
      </w:r>
      <w:r>
        <w:rPr>
          <w:spacing w:val="-18"/>
        </w:rPr>
        <w:t> </w:t>
      </w:r>
      <w:r>
        <w:rPr/>
        <w:t>là</w:t>
      </w:r>
      <w:r>
        <w:rPr>
          <w:spacing w:val="-15"/>
        </w:rPr>
        <w:t> </w:t>
      </w:r>
      <w:r>
        <w:rPr/>
        <w:t>01</w:t>
      </w:r>
      <w:r>
        <w:rPr>
          <w:spacing w:val="-15"/>
        </w:rPr>
        <w:t> </w:t>
      </w:r>
      <w:r>
        <w:rPr/>
        <w:t>giáo</w:t>
      </w:r>
      <w:r>
        <w:rPr>
          <w:spacing w:val="-15"/>
        </w:rPr>
        <w:t> </w:t>
      </w:r>
      <w:r>
        <w:rPr/>
        <w:t>viên/nhóm;</w:t>
      </w:r>
      <w:r>
        <w:rPr>
          <w:spacing w:val="-14"/>
        </w:rPr>
        <w:t> </w:t>
      </w:r>
      <w:r>
        <w:rPr/>
        <w:t>8</w:t>
      </w:r>
      <w:r>
        <w:rPr>
          <w:spacing w:val="-15"/>
        </w:rPr>
        <w:t> </w:t>
      </w:r>
      <w:r>
        <w:rPr/>
        <w:t>lớp</w:t>
      </w:r>
      <w:r>
        <w:rPr>
          <w:spacing w:val="-12"/>
        </w:rPr>
        <w:t> </w:t>
      </w:r>
      <w:r>
        <w:rPr/>
        <w:t>mẫu</w:t>
      </w:r>
      <w:r>
        <w:rPr>
          <w:spacing w:val="-15"/>
        </w:rPr>
        <w:t> </w:t>
      </w:r>
      <w:r>
        <w:rPr/>
        <w:t>giáo</w:t>
      </w:r>
      <w:r>
        <w:rPr>
          <w:spacing w:val="-15"/>
        </w:rPr>
        <w:t> </w:t>
      </w:r>
      <w:r>
        <w:rPr/>
        <w:t>trong</w:t>
      </w:r>
      <w:r>
        <w:rPr>
          <w:spacing w:val="-15"/>
        </w:rPr>
        <w:t> </w:t>
      </w:r>
      <w:r>
        <w:rPr/>
        <w:t>đó</w:t>
      </w:r>
      <w:r>
        <w:rPr>
          <w:spacing w:val="-15"/>
        </w:rPr>
        <w:t> </w:t>
      </w:r>
      <w:r>
        <w:rPr/>
        <w:t>1/8</w:t>
      </w:r>
      <w:r>
        <w:rPr>
          <w:spacing w:val="-15"/>
        </w:rPr>
        <w:t> </w:t>
      </w:r>
      <w:r>
        <w:rPr/>
        <w:t>lớp 01</w:t>
      </w:r>
      <w:r>
        <w:rPr>
          <w:spacing w:val="-18"/>
        </w:rPr>
        <w:t> </w:t>
      </w:r>
      <w:r>
        <w:rPr/>
        <w:t>giáo</w:t>
      </w:r>
      <w:r>
        <w:rPr>
          <w:spacing w:val="-17"/>
        </w:rPr>
        <w:t> </w:t>
      </w:r>
      <w:r>
        <w:rPr/>
        <w:t>viên/lớp.</w:t>
      </w:r>
      <w:r>
        <w:rPr>
          <w:spacing w:val="-18"/>
        </w:rPr>
        <w:t> </w:t>
      </w:r>
      <w:r>
        <w:rPr/>
        <w:t>Do</w:t>
      </w:r>
      <w:r>
        <w:rPr>
          <w:spacing w:val="-16"/>
        </w:rPr>
        <w:t> </w:t>
      </w:r>
      <w:r>
        <w:rPr/>
        <w:t>số</w:t>
      </w:r>
      <w:r>
        <w:rPr>
          <w:spacing w:val="-17"/>
        </w:rPr>
        <w:t> </w:t>
      </w:r>
      <w:r>
        <w:rPr/>
        <w:t>lượng</w:t>
      </w:r>
      <w:r>
        <w:rPr>
          <w:spacing w:val="-17"/>
        </w:rPr>
        <w:t> </w:t>
      </w:r>
      <w:r>
        <w:rPr/>
        <w:t>trẻ</w:t>
      </w:r>
      <w:r>
        <w:rPr>
          <w:spacing w:val="-17"/>
        </w:rPr>
        <w:t> </w:t>
      </w:r>
      <w:r>
        <w:rPr/>
        <w:t>các</w:t>
      </w:r>
      <w:r>
        <w:rPr>
          <w:spacing w:val="-17"/>
        </w:rPr>
        <w:t> </w:t>
      </w:r>
      <w:r>
        <w:rPr/>
        <w:t>điểm</w:t>
      </w:r>
      <w:r>
        <w:rPr>
          <w:spacing w:val="-18"/>
        </w:rPr>
        <w:t> </w:t>
      </w:r>
      <w:r>
        <w:rPr/>
        <w:t>trường</w:t>
      </w:r>
      <w:r>
        <w:rPr>
          <w:spacing w:val="-16"/>
        </w:rPr>
        <w:t> </w:t>
      </w:r>
      <w:r>
        <w:rPr/>
        <w:t>ít</w:t>
      </w:r>
      <w:r>
        <w:rPr>
          <w:spacing w:val="-17"/>
        </w:rPr>
        <w:t> </w:t>
      </w:r>
      <w:r>
        <w:rPr/>
        <w:t>nên</w:t>
      </w:r>
      <w:r>
        <w:rPr>
          <w:spacing w:val="-17"/>
        </w:rPr>
        <w:t> </w:t>
      </w:r>
      <w:r>
        <w:rPr/>
        <w:t>nhà</w:t>
      </w:r>
      <w:r>
        <w:rPr>
          <w:spacing w:val="-17"/>
        </w:rPr>
        <w:t> </w:t>
      </w:r>
      <w:r>
        <w:rPr/>
        <w:t>trường</w:t>
      </w:r>
      <w:r>
        <w:rPr>
          <w:spacing w:val="-17"/>
        </w:rPr>
        <w:t> </w:t>
      </w:r>
      <w:r>
        <w:rPr/>
        <w:t>bố</w:t>
      </w:r>
      <w:r>
        <w:rPr>
          <w:spacing w:val="-17"/>
        </w:rPr>
        <w:t> </w:t>
      </w:r>
      <w:r>
        <w:rPr/>
        <w:t>trí</w:t>
      </w:r>
      <w:r>
        <w:rPr>
          <w:spacing w:val="-17"/>
        </w:rPr>
        <w:t> </w:t>
      </w:r>
      <w:r>
        <w:rPr/>
        <w:t>số</w:t>
      </w:r>
      <w:r>
        <w:rPr>
          <w:spacing w:val="-17"/>
        </w:rPr>
        <w:t> </w:t>
      </w:r>
      <w:r>
        <w:rPr/>
        <w:t>lượng </w:t>
      </w:r>
      <w:r>
        <w:rPr>
          <w:spacing w:val="-2"/>
        </w:rPr>
        <w:t>giáo/lớp</w:t>
      </w:r>
      <w:r>
        <w:rPr>
          <w:spacing w:val="-7"/>
        </w:rPr>
        <w:t> </w:t>
      </w:r>
      <w:r>
        <w:rPr>
          <w:spacing w:val="-2"/>
        </w:rPr>
        <w:t>đảm</w:t>
      </w:r>
      <w:r>
        <w:rPr>
          <w:spacing w:val="-13"/>
        </w:rPr>
        <w:t> </w:t>
      </w:r>
      <w:r>
        <w:rPr>
          <w:spacing w:val="-2"/>
        </w:rPr>
        <w:t>bảo</w:t>
      </w:r>
      <w:r>
        <w:rPr>
          <w:spacing w:val="-7"/>
        </w:rPr>
        <w:t> </w:t>
      </w:r>
      <w:r>
        <w:rPr>
          <w:spacing w:val="-2"/>
        </w:rPr>
        <w:t>theo</w:t>
      </w:r>
      <w:r>
        <w:rPr>
          <w:spacing w:val="-7"/>
        </w:rPr>
        <w:t> </w:t>
      </w:r>
      <w:r>
        <w:rPr>
          <w:spacing w:val="-2"/>
        </w:rPr>
        <w:t>Thông</w:t>
      </w:r>
      <w:r>
        <w:rPr>
          <w:spacing w:val="-7"/>
        </w:rPr>
        <w:t> </w:t>
      </w:r>
      <w:r>
        <w:rPr>
          <w:spacing w:val="-2"/>
        </w:rPr>
        <w:t>tư</w:t>
      </w:r>
      <w:r>
        <w:rPr>
          <w:spacing w:val="-10"/>
        </w:rPr>
        <w:t> </w:t>
      </w:r>
      <w:r>
        <w:rPr>
          <w:spacing w:val="-2"/>
        </w:rPr>
        <w:t>liên</w:t>
      </w:r>
      <w:r>
        <w:rPr>
          <w:spacing w:val="-7"/>
        </w:rPr>
        <w:t> </w:t>
      </w:r>
      <w:r>
        <w:rPr>
          <w:spacing w:val="-2"/>
        </w:rPr>
        <w:t>tịch</w:t>
      </w:r>
      <w:r>
        <w:rPr>
          <w:spacing w:val="-7"/>
        </w:rPr>
        <w:t> </w:t>
      </w:r>
      <w:r>
        <w:rPr>
          <w:spacing w:val="-2"/>
        </w:rPr>
        <w:t>số</w:t>
      </w:r>
      <w:r>
        <w:rPr>
          <w:spacing w:val="-11"/>
        </w:rPr>
        <w:t> </w:t>
      </w:r>
      <w:r>
        <w:rPr>
          <w:spacing w:val="-2"/>
        </w:rPr>
        <w:t>06/2015/TTLT-BGDĐT-BNV</w:t>
      </w:r>
      <w:r>
        <w:rPr>
          <w:spacing w:val="-10"/>
        </w:rPr>
        <w:t> </w:t>
      </w:r>
      <w:r>
        <w:rPr>
          <w:spacing w:val="-2"/>
        </w:rPr>
        <w:t>của</w:t>
      </w:r>
      <w:r>
        <w:rPr>
          <w:spacing w:val="-8"/>
        </w:rPr>
        <w:t> </w:t>
      </w:r>
      <w:r>
        <w:rPr>
          <w:spacing w:val="-5"/>
        </w:rPr>
        <w:t>Bộ</w:t>
      </w:r>
    </w:p>
    <w:p>
      <w:pPr>
        <w:spacing w:after="0" w:line="288" w:lineRule="auto"/>
        <w:sectPr>
          <w:pgSz w:w="11910" w:h="16850"/>
          <w:pgMar w:header="724" w:footer="0" w:top="1020" w:bottom="280" w:left="900" w:right="500"/>
        </w:sectPr>
      </w:pPr>
    </w:p>
    <w:p>
      <w:pPr>
        <w:pStyle w:val="BodyText"/>
        <w:spacing w:line="288" w:lineRule="auto" w:before="88"/>
        <w:ind w:right="1198"/>
      </w:pPr>
      <w:r>
        <w:rPr/>
        <w:t>Giáo dục</w:t>
      </w:r>
      <w:r>
        <w:rPr>
          <w:spacing w:val="-3"/>
        </w:rPr>
        <w:t> </w:t>
      </w:r>
      <w:r>
        <w:rPr/>
        <w:t>và</w:t>
      </w:r>
      <w:r>
        <w:rPr>
          <w:spacing w:val="-1"/>
        </w:rPr>
        <w:t> </w:t>
      </w:r>
      <w:r>
        <w:rPr/>
        <w:t>Đào tạo,</w:t>
      </w:r>
      <w:r>
        <w:rPr>
          <w:spacing w:val="-2"/>
        </w:rPr>
        <w:t> </w:t>
      </w:r>
      <w:r>
        <w:rPr/>
        <w:t>Bộ Nội vụ</w:t>
      </w:r>
      <w:r>
        <w:rPr>
          <w:spacing w:val="-2"/>
        </w:rPr>
        <w:t> </w:t>
      </w:r>
      <w:r>
        <w:rPr/>
        <w:t>về</w:t>
      </w:r>
      <w:r>
        <w:rPr>
          <w:spacing w:val="-1"/>
        </w:rPr>
        <w:t> </w:t>
      </w:r>
      <w:r>
        <w:rPr/>
        <w:t>việc</w:t>
      </w:r>
      <w:r>
        <w:rPr>
          <w:spacing w:val="-2"/>
        </w:rPr>
        <w:t> </w:t>
      </w:r>
      <w:r>
        <w:rPr/>
        <w:t>hướng dẫn định</w:t>
      </w:r>
      <w:r>
        <w:rPr>
          <w:spacing w:val="-2"/>
        </w:rPr>
        <w:t> </w:t>
      </w:r>
      <w:r>
        <w:rPr/>
        <w:t>mức</w:t>
      </w:r>
      <w:r>
        <w:rPr>
          <w:spacing w:val="-1"/>
        </w:rPr>
        <w:t> </w:t>
      </w:r>
      <w:r>
        <w:rPr/>
        <w:t>biên chế</w:t>
      </w:r>
      <w:r>
        <w:rPr>
          <w:spacing w:val="-3"/>
        </w:rPr>
        <w:t> </w:t>
      </w:r>
      <w:r>
        <w:rPr/>
        <w:t>sự</w:t>
      </w:r>
      <w:r>
        <w:rPr>
          <w:spacing w:val="-2"/>
        </w:rPr>
        <w:t> </w:t>
      </w:r>
      <w:r>
        <w:rPr/>
        <w:t>nghiệp trong</w:t>
      </w:r>
      <w:r>
        <w:rPr>
          <w:spacing w:val="-10"/>
        </w:rPr>
        <w:t> </w:t>
      </w:r>
      <w:r>
        <w:rPr/>
        <w:t>các</w:t>
      </w:r>
      <w:r>
        <w:rPr>
          <w:spacing w:val="-11"/>
        </w:rPr>
        <w:t> </w:t>
      </w:r>
      <w:r>
        <w:rPr/>
        <w:t>cơ</w:t>
      </w:r>
      <w:r>
        <w:rPr>
          <w:spacing w:val="-11"/>
        </w:rPr>
        <w:t> </w:t>
      </w:r>
      <w:r>
        <w:rPr/>
        <w:t>sở</w:t>
      </w:r>
      <w:r>
        <w:rPr>
          <w:spacing w:val="-11"/>
        </w:rPr>
        <w:t> </w:t>
      </w:r>
      <w:r>
        <w:rPr/>
        <w:t>giáo</w:t>
      </w:r>
      <w:r>
        <w:rPr>
          <w:spacing w:val="-10"/>
        </w:rPr>
        <w:t> </w:t>
      </w:r>
      <w:r>
        <w:rPr/>
        <w:t>dục</w:t>
      </w:r>
      <w:r>
        <w:rPr>
          <w:spacing w:val="-9"/>
        </w:rPr>
        <w:t> </w:t>
      </w:r>
      <w:r>
        <w:rPr/>
        <w:t>mầm</w:t>
      </w:r>
      <w:r>
        <w:rPr>
          <w:spacing w:val="-14"/>
        </w:rPr>
        <w:t> </w:t>
      </w:r>
      <w:r>
        <w:rPr/>
        <w:t>non</w:t>
      </w:r>
      <w:r>
        <w:rPr>
          <w:spacing w:val="-10"/>
        </w:rPr>
        <w:t> </w:t>
      </w:r>
      <w:r>
        <w:rPr/>
        <w:t>công</w:t>
      </w:r>
      <w:r>
        <w:rPr>
          <w:spacing w:val="-10"/>
        </w:rPr>
        <w:t> </w:t>
      </w:r>
      <w:r>
        <w:rPr/>
        <w:t>lập</w:t>
      </w:r>
      <w:r>
        <w:rPr>
          <w:spacing w:val="-8"/>
        </w:rPr>
        <w:t> </w:t>
      </w:r>
      <w:r>
        <w:rPr/>
        <w:t>[H1-1.6-01];</w:t>
      </w:r>
      <w:r>
        <w:rPr>
          <w:spacing w:val="-6"/>
        </w:rPr>
        <w:t> </w:t>
      </w:r>
      <w:r>
        <w:rPr/>
        <w:t>[H1-1.7-02].</w:t>
      </w:r>
    </w:p>
    <w:p>
      <w:pPr>
        <w:pStyle w:val="BodyText"/>
        <w:ind w:left="886"/>
      </w:pPr>
      <w:r>
        <w:rPr/>
        <w:t>Nhà</w:t>
      </w:r>
      <w:r>
        <w:rPr>
          <w:spacing w:val="-18"/>
        </w:rPr>
        <w:t> </w:t>
      </w:r>
      <w:r>
        <w:rPr/>
        <w:t>trường</w:t>
      </w:r>
      <w:r>
        <w:rPr>
          <w:spacing w:val="-15"/>
        </w:rPr>
        <w:t> </w:t>
      </w:r>
      <w:r>
        <w:rPr/>
        <w:t>có</w:t>
      </w:r>
      <w:r>
        <w:rPr>
          <w:spacing w:val="-14"/>
        </w:rPr>
        <w:t> </w:t>
      </w:r>
      <w:r>
        <w:rPr/>
        <w:t>100%</w:t>
      </w:r>
      <w:r>
        <w:rPr>
          <w:spacing w:val="-17"/>
        </w:rPr>
        <w:t> </w:t>
      </w:r>
      <w:r>
        <w:rPr/>
        <w:t>giáo</w:t>
      </w:r>
      <w:r>
        <w:rPr>
          <w:spacing w:val="-17"/>
        </w:rPr>
        <w:t> </w:t>
      </w:r>
      <w:r>
        <w:rPr/>
        <w:t>viên</w:t>
      </w:r>
      <w:r>
        <w:rPr>
          <w:spacing w:val="-14"/>
        </w:rPr>
        <w:t> </w:t>
      </w:r>
      <w:r>
        <w:rPr/>
        <w:t>trên</w:t>
      </w:r>
      <w:r>
        <w:rPr>
          <w:spacing w:val="-14"/>
        </w:rPr>
        <w:t> </w:t>
      </w:r>
      <w:r>
        <w:rPr/>
        <w:t>chuẩn</w:t>
      </w:r>
      <w:r>
        <w:rPr>
          <w:spacing w:val="-17"/>
        </w:rPr>
        <w:t> </w:t>
      </w:r>
      <w:r>
        <w:rPr/>
        <w:t>về</w:t>
      </w:r>
      <w:r>
        <w:rPr>
          <w:spacing w:val="-15"/>
        </w:rPr>
        <w:t> </w:t>
      </w:r>
      <w:r>
        <w:rPr/>
        <w:t>trình</w:t>
      </w:r>
      <w:r>
        <w:rPr>
          <w:spacing w:val="-14"/>
        </w:rPr>
        <w:t> </w:t>
      </w:r>
      <w:r>
        <w:rPr/>
        <w:t>độ</w:t>
      </w:r>
      <w:r>
        <w:rPr>
          <w:spacing w:val="-15"/>
        </w:rPr>
        <w:t> </w:t>
      </w:r>
      <w:r>
        <w:rPr/>
        <w:t>đào</w:t>
      </w:r>
      <w:r>
        <w:rPr>
          <w:spacing w:val="-14"/>
        </w:rPr>
        <w:t> </w:t>
      </w:r>
      <w:r>
        <w:rPr/>
        <w:t>tạo</w:t>
      </w:r>
      <w:r>
        <w:rPr>
          <w:spacing w:val="-14"/>
        </w:rPr>
        <w:t> </w:t>
      </w:r>
      <w:r>
        <w:rPr/>
        <w:t>[H2-2.2-</w:t>
      </w:r>
      <w:r>
        <w:rPr>
          <w:spacing w:val="-4"/>
        </w:rPr>
        <w:t>01].</w:t>
      </w:r>
    </w:p>
    <w:p>
      <w:pPr>
        <w:pStyle w:val="BodyText"/>
        <w:spacing w:line="288" w:lineRule="auto" w:before="65"/>
        <w:ind w:right="1202" w:firstLine="653"/>
      </w:pPr>
      <w:r>
        <w:rPr/>
        <w:t>Hằng năm có từ 100% giáo viên được nhà trường đánh giá chuẩn nghề nghiệp ở mức khá trở lên. [H2-2.2-02].</w:t>
      </w:r>
    </w:p>
    <w:p>
      <w:pPr>
        <w:pStyle w:val="Heading1"/>
        <w:ind w:left="886"/>
      </w:pPr>
      <w:r>
        <w:rPr>
          <w:spacing w:val="-8"/>
        </w:rPr>
        <w:t>Mức</w:t>
      </w:r>
      <w:r>
        <w:rPr>
          <w:spacing w:val="-15"/>
        </w:rPr>
        <w:t> </w:t>
      </w:r>
      <w:r>
        <w:rPr>
          <w:spacing w:val="-10"/>
        </w:rPr>
        <w:t>2</w:t>
      </w:r>
    </w:p>
    <w:p>
      <w:pPr>
        <w:pStyle w:val="BodyText"/>
        <w:spacing w:line="288" w:lineRule="auto" w:before="59"/>
        <w:ind w:right="1195" w:firstLine="653"/>
      </w:pPr>
      <w:r>
        <w:rPr/>
        <w:t>Hàng</w:t>
      </w:r>
      <w:r>
        <w:rPr>
          <w:spacing w:val="-2"/>
        </w:rPr>
        <w:t> </w:t>
      </w:r>
      <w:r>
        <w:rPr/>
        <w:t>năm,</w:t>
      </w:r>
      <w:r>
        <w:rPr>
          <w:spacing w:val="-2"/>
        </w:rPr>
        <w:t> </w:t>
      </w:r>
      <w:r>
        <w:rPr/>
        <w:t>nhà</w:t>
      </w:r>
      <w:r>
        <w:rPr>
          <w:spacing w:val="-3"/>
        </w:rPr>
        <w:t> </w:t>
      </w:r>
      <w:r>
        <w:rPr/>
        <w:t>trường</w:t>
      </w:r>
      <w:r>
        <w:rPr>
          <w:spacing w:val="-2"/>
        </w:rPr>
        <w:t> </w:t>
      </w:r>
      <w:r>
        <w:rPr/>
        <w:t>động</w:t>
      </w:r>
      <w:r>
        <w:rPr>
          <w:spacing w:val="-2"/>
        </w:rPr>
        <w:t> </w:t>
      </w:r>
      <w:r>
        <w:rPr/>
        <w:t>viên</w:t>
      </w:r>
      <w:r>
        <w:rPr>
          <w:spacing w:val="-2"/>
        </w:rPr>
        <w:t> </w:t>
      </w:r>
      <w:r>
        <w:rPr/>
        <w:t>và</w:t>
      </w:r>
      <w:r>
        <w:rPr>
          <w:spacing w:val="-3"/>
        </w:rPr>
        <w:t> </w:t>
      </w:r>
      <w:r>
        <w:rPr/>
        <w:t>tạo</w:t>
      </w:r>
      <w:r>
        <w:rPr>
          <w:spacing w:val="-2"/>
        </w:rPr>
        <w:t> </w:t>
      </w:r>
      <w:r>
        <w:rPr/>
        <w:t>điều</w:t>
      </w:r>
      <w:r>
        <w:rPr>
          <w:spacing w:val="-2"/>
        </w:rPr>
        <w:t> </w:t>
      </w:r>
      <w:r>
        <w:rPr/>
        <w:t>kiện</w:t>
      </w:r>
      <w:r>
        <w:rPr>
          <w:spacing w:val="-2"/>
        </w:rPr>
        <w:t> </w:t>
      </w:r>
      <w:r>
        <w:rPr/>
        <w:t>cho</w:t>
      </w:r>
      <w:r>
        <w:rPr>
          <w:spacing w:val="-2"/>
        </w:rPr>
        <w:t> </w:t>
      </w:r>
      <w:r>
        <w:rPr/>
        <w:t>giáo</w:t>
      </w:r>
      <w:r>
        <w:rPr>
          <w:spacing w:val="-2"/>
        </w:rPr>
        <w:t> </w:t>
      </w:r>
      <w:r>
        <w:rPr/>
        <w:t>viên</w:t>
      </w:r>
      <w:r>
        <w:rPr>
          <w:spacing w:val="-4"/>
        </w:rPr>
        <w:t> </w:t>
      </w:r>
      <w:r>
        <w:rPr/>
        <w:t>có</w:t>
      </w:r>
      <w:r>
        <w:rPr>
          <w:spacing w:val="-2"/>
        </w:rPr>
        <w:t> </w:t>
      </w:r>
      <w:r>
        <w:rPr/>
        <w:t>trình</w:t>
      </w:r>
      <w:r>
        <w:rPr>
          <w:spacing w:val="-2"/>
        </w:rPr>
        <w:t> </w:t>
      </w:r>
      <w:r>
        <w:rPr/>
        <w:t>độ chuẩn tham học lớp nâng chuẩn Đại học. Từ năm học 2020-2021 đến thời điểm đánh giá tỷ lệ giáo viên có trình độ trên chuẩn về trình độ đào tạo được duy trì</w:t>
      </w:r>
      <w:r>
        <w:rPr>
          <w:spacing w:val="40"/>
        </w:rPr>
        <w:t> </w:t>
      </w:r>
      <w:r>
        <w:rPr/>
        <w:t>ổn định, tăng dần theo lộ trình phù hợp. Tính đến thời điểm</w:t>
      </w:r>
      <w:r>
        <w:rPr>
          <w:spacing w:val="-2"/>
        </w:rPr>
        <w:t> </w:t>
      </w:r>
      <w:r>
        <w:rPr/>
        <w:t>hiện tại tổng số giáo viên có trình độ trên chuẩn đạt 100% [H2-2.2-01].</w:t>
      </w:r>
    </w:p>
    <w:p>
      <w:pPr>
        <w:pStyle w:val="BodyText"/>
        <w:spacing w:line="288" w:lineRule="auto" w:before="1"/>
        <w:ind w:right="1192" w:firstLine="653"/>
      </w:pPr>
      <w:r>
        <w:rPr>
          <w:spacing w:val="-2"/>
        </w:rPr>
        <w:t>Trong</w:t>
      </w:r>
      <w:r>
        <w:rPr>
          <w:spacing w:val="-18"/>
        </w:rPr>
        <w:t> </w:t>
      </w:r>
      <w:r>
        <w:rPr>
          <w:spacing w:val="-2"/>
        </w:rPr>
        <w:t>05</w:t>
      </w:r>
      <w:r>
        <w:rPr>
          <w:spacing w:val="-15"/>
        </w:rPr>
        <w:t> </w:t>
      </w:r>
      <w:r>
        <w:rPr>
          <w:spacing w:val="-2"/>
        </w:rPr>
        <w:t>năm</w:t>
      </w:r>
      <w:r>
        <w:rPr>
          <w:spacing w:val="-16"/>
        </w:rPr>
        <w:t> </w:t>
      </w:r>
      <w:r>
        <w:rPr>
          <w:spacing w:val="-2"/>
        </w:rPr>
        <w:t>liên</w:t>
      </w:r>
      <w:r>
        <w:rPr>
          <w:spacing w:val="-15"/>
        </w:rPr>
        <w:t> </w:t>
      </w:r>
      <w:r>
        <w:rPr>
          <w:spacing w:val="-2"/>
        </w:rPr>
        <w:t>tiếp</w:t>
      </w:r>
      <w:r>
        <w:rPr>
          <w:spacing w:val="-16"/>
        </w:rPr>
        <w:t> </w:t>
      </w:r>
      <w:r>
        <w:rPr>
          <w:spacing w:val="-2"/>
        </w:rPr>
        <w:t>tính</w:t>
      </w:r>
      <w:r>
        <w:rPr>
          <w:spacing w:val="-15"/>
        </w:rPr>
        <w:t> </w:t>
      </w:r>
      <w:r>
        <w:rPr>
          <w:spacing w:val="-2"/>
        </w:rPr>
        <w:t>đến</w:t>
      </w:r>
      <w:r>
        <w:rPr>
          <w:spacing w:val="-16"/>
        </w:rPr>
        <w:t> </w:t>
      </w:r>
      <w:r>
        <w:rPr>
          <w:spacing w:val="-2"/>
        </w:rPr>
        <w:t>thời</w:t>
      </w:r>
      <w:r>
        <w:rPr>
          <w:spacing w:val="-15"/>
        </w:rPr>
        <w:t> </w:t>
      </w:r>
      <w:r>
        <w:rPr>
          <w:spacing w:val="-2"/>
        </w:rPr>
        <w:t>điểm</w:t>
      </w:r>
      <w:r>
        <w:rPr>
          <w:spacing w:val="-16"/>
        </w:rPr>
        <w:t> </w:t>
      </w:r>
      <w:r>
        <w:rPr>
          <w:spacing w:val="-2"/>
        </w:rPr>
        <w:t>đánh</w:t>
      </w:r>
      <w:r>
        <w:rPr>
          <w:spacing w:val="-15"/>
        </w:rPr>
        <w:t> </w:t>
      </w:r>
      <w:r>
        <w:rPr>
          <w:spacing w:val="-2"/>
        </w:rPr>
        <w:t>giá,</w:t>
      </w:r>
      <w:r>
        <w:rPr>
          <w:spacing w:val="-16"/>
        </w:rPr>
        <w:t> </w:t>
      </w:r>
      <w:r>
        <w:rPr>
          <w:spacing w:val="-2"/>
        </w:rPr>
        <w:t>nhà</w:t>
      </w:r>
      <w:r>
        <w:rPr>
          <w:spacing w:val="-15"/>
        </w:rPr>
        <w:t> </w:t>
      </w:r>
      <w:r>
        <w:rPr>
          <w:spacing w:val="-2"/>
        </w:rPr>
        <w:t>trường</w:t>
      </w:r>
      <w:r>
        <w:rPr>
          <w:spacing w:val="-16"/>
        </w:rPr>
        <w:t> </w:t>
      </w:r>
      <w:r>
        <w:rPr>
          <w:spacing w:val="-2"/>
        </w:rPr>
        <w:t>có</w:t>
      </w:r>
      <w:r>
        <w:rPr>
          <w:spacing w:val="-15"/>
        </w:rPr>
        <w:t> </w:t>
      </w:r>
      <w:r>
        <w:rPr>
          <w:spacing w:val="-2"/>
        </w:rPr>
        <w:t>từ</w:t>
      </w:r>
      <w:r>
        <w:rPr>
          <w:spacing w:val="-16"/>
        </w:rPr>
        <w:t> </w:t>
      </w:r>
      <w:r>
        <w:rPr>
          <w:spacing w:val="-2"/>
        </w:rPr>
        <w:t>80%</w:t>
      </w:r>
      <w:r>
        <w:rPr>
          <w:spacing w:val="-15"/>
        </w:rPr>
        <w:t> </w:t>
      </w:r>
      <w:r>
        <w:rPr>
          <w:spacing w:val="-2"/>
        </w:rPr>
        <w:t>đến </w:t>
      </w:r>
      <w:r>
        <w:rPr/>
        <w:t>100%</w:t>
      </w:r>
      <w:r>
        <w:rPr>
          <w:spacing w:val="-7"/>
        </w:rPr>
        <w:t> </w:t>
      </w:r>
      <w:r>
        <w:rPr/>
        <w:t>giáo</w:t>
      </w:r>
      <w:r>
        <w:rPr>
          <w:spacing w:val="-5"/>
        </w:rPr>
        <w:t> </w:t>
      </w:r>
      <w:r>
        <w:rPr/>
        <w:t>viên</w:t>
      </w:r>
      <w:r>
        <w:rPr>
          <w:spacing w:val="-5"/>
        </w:rPr>
        <w:t> </w:t>
      </w:r>
      <w:r>
        <w:rPr/>
        <w:t>được</w:t>
      </w:r>
      <w:r>
        <w:rPr>
          <w:spacing w:val="-4"/>
        </w:rPr>
        <w:t> </w:t>
      </w:r>
      <w:r>
        <w:rPr/>
        <w:t>đánh</w:t>
      </w:r>
      <w:r>
        <w:rPr>
          <w:spacing w:val="-5"/>
        </w:rPr>
        <w:t> </w:t>
      </w:r>
      <w:r>
        <w:rPr/>
        <w:t>giá</w:t>
      </w:r>
      <w:r>
        <w:rPr>
          <w:spacing w:val="-6"/>
        </w:rPr>
        <w:t> </w:t>
      </w:r>
      <w:r>
        <w:rPr/>
        <w:t>đạt</w:t>
      </w:r>
      <w:r>
        <w:rPr>
          <w:spacing w:val="-6"/>
        </w:rPr>
        <w:t> </w:t>
      </w:r>
      <w:r>
        <w:rPr/>
        <w:t>chuẩn</w:t>
      </w:r>
      <w:r>
        <w:rPr>
          <w:spacing w:val="-5"/>
        </w:rPr>
        <w:t> </w:t>
      </w:r>
      <w:r>
        <w:rPr/>
        <w:t>nghề</w:t>
      </w:r>
      <w:r>
        <w:rPr>
          <w:spacing w:val="-6"/>
        </w:rPr>
        <w:t> </w:t>
      </w:r>
      <w:r>
        <w:rPr/>
        <w:t>nghiệp</w:t>
      </w:r>
      <w:r>
        <w:rPr>
          <w:spacing w:val="-4"/>
        </w:rPr>
        <w:t> </w:t>
      </w:r>
      <w:r>
        <w:rPr/>
        <w:t>ở</w:t>
      </w:r>
      <w:r>
        <w:rPr>
          <w:spacing w:val="-4"/>
        </w:rPr>
        <w:t> </w:t>
      </w:r>
      <w:r>
        <w:rPr/>
        <w:t>mức</w:t>
      </w:r>
      <w:r>
        <w:rPr>
          <w:spacing w:val="-6"/>
        </w:rPr>
        <w:t> </w:t>
      </w:r>
      <w:r>
        <w:rPr/>
        <w:t>khá</w:t>
      </w:r>
      <w:r>
        <w:rPr>
          <w:spacing w:val="-4"/>
        </w:rPr>
        <w:t> </w:t>
      </w:r>
      <w:r>
        <w:rPr/>
        <w:t>trở</w:t>
      </w:r>
      <w:r>
        <w:rPr>
          <w:spacing w:val="-6"/>
        </w:rPr>
        <w:t> </w:t>
      </w:r>
      <w:r>
        <w:rPr/>
        <w:t>lên [H2-2.2- </w:t>
      </w:r>
      <w:r>
        <w:rPr>
          <w:spacing w:val="-4"/>
        </w:rPr>
        <w:t>02].</w:t>
      </w:r>
    </w:p>
    <w:p>
      <w:pPr>
        <w:pStyle w:val="BodyText"/>
        <w:spacing w:line="288" w:lineRule="auto"/>
        <w:ind w:right="1203" w:firstLine="653"/>
      </w:pPr>
      <w:r>
        <w:rPr/>
        <w:t>Trong 05 năm liên tiếp tính đến thời điểm đánh giá, nhà trường không có giáo viên bị kỷ luật từ hình thức cảnh cáo trở lên [H1-1.2-09].</w:t>
      </w:r>
    </w:p>
    <w:p>
      <w:pPr>
        <w:pStyle w:val="Heading1"/>
        <w:ind w:left="886"/>
      </w:pPr>
      <w:r>
        <w:rPr>
          <w:spacing w:val="-8"/>
        </w:rPr>
        <w:t>Mức</w:t>
      </w:r>
      <w:r>
        <w:rPr>
          <w:spacing w:val="-15"/>
        </w:rPr>
        <w:t> </w:t>
      </w:r>
      <w:r>
        <w:rPr>
          <w:spacing w:val="-10"/>
        </w:rPr>
        <w:t>3</w:t>
      </w:r>
    </w:p>
    <w:p>
      <w:pPr>
        <w:pStyle w:val="BodyText"/>
        <w:spacing w:line="288" w:lineRule="auto" w:before="60"/>
        <w:ind w:right="1196" w:firstLine="653"/>
      </w:pPr>
      <w:r>
        <w:rPr/>
        <w:t>Nhà</w:t>
      </w:r>
      <w:r>
        <w:rPr>
          <w:spacing w:val="-4"/>
        </w:rPr>
        <w:t> </w:t>
      </w:r>
      <w:r>
        <w:rPr/>
        <w:t>trường</w:t>
      </w:r>
      <w:r>
        <w:rPr>
          <w:spacing w:val="-4"/>
        </w:rPr>
        <w:t> </w:t>
      </w:r>
      <w:r>
        <w:rPr/>
        <w:t>có</w:t>
      </w:r>
      <w:r>
        <w:rPr>
          <w:spacing w:val="-5"/>
        </w:rPr>
        <w:t> </w:t>
      </w:r>
      <w:r>
        <w:rPr/>
        <w:t>100%</w:t>
      </w:r>
      <w:r>
        <w:rPr>
          <w:spacing w:val="-7"/>
        </w:rPr>
        <w:t> </w:t>
      </w:r>
      <w:r>
        <w:rPr/>
        <w:t>giáo</w:t>
      </w:r>
      <w:r>
        <w:rPr>
          <w:spacing w:val="-5"/>
        </w:rPr>
        <w:t> </w:t>
      </w:r>
      <w:r>
        <w:rPr/>
        <w:t>viên</w:t>
      </w:r>
      <w:r>
        <w:rPr>
          <w:spacing w:val="-4"/>
        </w:rPr>
        <w:t> </w:t>
      </w:r>
      <w:r>
        <w:rPr/>
        <w:t>đạt</w:t>
      </w:r>
      <w:r>
        <w:rPr>
          <w:spacing w:val="-5"/>
        </w:rPr>
        <w:t> </w:t>
      </w:r>
      <w:r>
        <w:rPr/>
        <w:t>trên</w:t>
      </w:r>
      <w:r>
        <w:rPr>
          <w:spacing w:val="-4"/>
        </w:rPr>
        <w:t> </w:t>
      </w:r>
      <w:r>
        <w:rPr/>
        <w:t>chuẩn</w:t>
      </w:r>
      <w:r>
        <w:rPr>
          <w:spacing w:val="-4"/>
        </w:rPr>
        <w:t> </w:t>
      </w:r>
      <w:r>
        <w:rPr/>
        <w:t>trình</w:t>
      </w:r>
      <w:r>
        <w:rPr>
          <w:spacing w:val="-5"/>
        </w:rPr>
        <w:t> </w:t>
      </w:r>
      <w:r>
        <w:rPr/>
        <w:t>độ</w:t>
      </w:r>
      <w:r>
        <w:rPr>
          <w:spacing w:val="-5"/>
        </w:rPr>
        <w:t> </w:t>
      </w:r>
      <w:r>
        <w:rPr/>
        <w:t>đào</w:t>
      </w:r>
      <w:r>
        <w:rPr>
          <w:spacing w:val="-4"/>
        </w:rPr>
        <w:t> </w:t>
      </w:r>
      <w:r>
        <w:rPr/>
        <w:t>tạo [H1-1.6-01]; </w:t>
      </w:r>
      <w:r>
        <w:rPr>
          <w:spacing w:val="-2"/>
        </w:rPr>
        <w:t>[H2-2.2-01].</w:t>
      </w:r>
    </w:p>
    <w:p>
      <w:pPr>
        <w:pStyle w:val="BodyText"/>
        <w:spacing w:line="288" w:lineRule="auto"/>
        <w:ind w:right="1197" w:firstLine="653"/>
      </w:pPr>
      <w:r>
        <w:rPr/>
        <w:t>Trong 05 liên tiếp tính đến thời điểm đánh giá, nhà trường có ít nhất</w:t>
      </w:r>
      <w:r>
        <w:rPr>
          <w:spacing w:val="40"/>
        </w:rPr>
        <w:t> </w:t>
      </w:r>
      <w:r>
        <w:rPr/>
        <w:t>86,4% giáo viên được đánh giá đạt chuẩn nghề nghiệp từ mức khá trở lên, cụ</w:t>
      </w:r>
      <w:r>
        <w:rPr>
          <w:spacing w:val="40"/>
        </w:rPr>
        <w:t> </w:t>
      </w:r>
      <w:r>
        <w:rPr/>
        <w:t>thể: Năm học 2019 - 2020 tỷ lệ giáo viên đạt chuẩn nghề nghiệp ở mức tốt là 29,1%, ở</w:t>
      </w:r>
      <w:r>
        <w:rPr>
          <w:spacing w:val="21"/>
        </w:rPr>
        <w:t> </w:t>
      </w:r>
      <w:r>
        <w:rPr/>
        <w:t>mức khá là đạt</w:t>
      </w:r>
      <w:r>
        <w:rPr>
          <w:spacing w:val="20"/>
        </w:rPr>
        <w:t> </w:t>
      </w:r>
      <w:r>
        <w:rPr/>
        <w:t>54,1%, ở</w:t>
      </w:r>
      <w:r>
        <w:rPr>
          <w:spacing w:val="21"/>
        </w:rPr>
        <w:t> </w:t>
      </w:r>
      <w:r>
        <w:rPr/>
        <w:t>mức đạt</w:t>
      </w:r>
      <w:r>
        <w:rPr>
          <w:spacing w:val="20"/>
        </w:rPr>
        <w:t> </w:t>
      </w:r>
      <w:r>
        <w:rPr/>
        <w:t>chiếm 17%;</w:t>
      </w:r>
      <w:r>
        <w:rPr>
          <w:spacing w:val="20"/>
        </w:rPr>
        <w:t> </w:t>
      </w:r>
      <w:r>
        <w:rPr/>
        <w:t>Năm học 2020</w:t>
      </w:r>
      <w:r>
        <w:rPr>
          <w:spacing w:val="38"/>
        </w:rPr>
        <w:t> </w:t>
      </w:r>
      <w:r>
        <w:rPr/>
        <w:t>-</w:t>
      </w:r>
      <w:r>
        <w:rPr>
          <w:spacing w:val="20"/>
        </w:rPr>
        <w:t> </w:t>
      </w:r>
      <w:r>
        <w:rPr/>
        <w:t>2021 tỷ</w:t>
      </w:r>
      <w:r>
        <w:rPr>
          <w:spacing w:val="17"/>
        </w:rPr>
        <w:t> </w:t>
      </w:r>
      <w:r>
        <w:rPr/>
        <w:t>lệ</w:t>
      </w:r>
      <w:r>
        <w:rPr>
          <w:spacing w:val="21"/>
        </w:rPr>
        <w:t> </w:t>
      </w:r>
      <w:r>
        <w:rPr/>
        <w:t>giáo</w:t>
      </w:r>
      <w:r>
        <w:rPr>
          <w:spacing w:val="23"/>
        </w:rPr>
        <w:t> </w:t>
      </w:r>
      <w:r>
        <w:rPr/>
        <w:t>viên</w:t>
      </w:r>
      <w:r>
        <w:rPr>
          <w:spacing w:val="23"/>
        </w:rPr>
        <w:t> </w:t>
      </w:r>
      <w:r>
        <w:rPr/>
        <w:t>đạt</w:t>
      </w:r>
      <w:r>
        <w:rPr>
          <w:spacing w:val="23"/>
        </w:rPr>
        <w:t> </w:t>
      </w:r>
      <w:r>
        <w:rPr/>
        <w:t>chuẩn</w:t>
      </w:r>
      <w:r>
        <w:rPr>
          <w:spacing w:val="23"/>
        </w:rPr>
        <w:t> </w:t>
      </w:r>
      <w:r>
        <w:rPr/>
        <w:t>nghề</w:t>
      </w:r>
      <w:r>
        <w:rPr>
          <w:spacing w:val="18"/>
        </w:rPr>
        <w:t> </w:t>
      </w:r>
      <w:r>
        <w:rPr/>
        <w:t>nghiệp</w:t>
      </w:r>
      <w:r>
        <w:rPr>
          <w:spacing w:val="23"/>
        </w:rPr>
        <w:t> </w:t>
      </w:r>
      <w:r>
        <w:rPr/>
        <w:t>ở</w:t>
      </w:r>
      <w:r>
        <w:rPr>
          <w:spacing w:val="18"/>
        </w:rPr>
        <w:t> </w:t>
      </w:r>
      <w:r>
        <w:rPr/>
        <w:t>mức</w:t>
      </w:r>
      <w:r>
        <w:rPr>
          <w:spacing w:val="21"/>
        </w:rPr>
        <w:t> </w:t>
      </w:r>
      <w:r>
        <w:rPr/>
        <w:t>tốt</w:t>
      </w:r>
      <w:r>
        <w:rPr>
          <w:spacing w:val="23"/>
        </w:rPr>
        <w:t> </w:t>
      </w:r>
      <w:r>
        <w:rPr/>
        <w:t>là</w:t>
      </w:r>
      <w:r>
        <w:rPr>
          <w:spacing w:val="21"/>
        </w:rPr>
        <w:t> </w:t>
      </w:r>
      <w:r>
        <w:rPr/>
        <w:t>41%,</w:t>
      </w:r>
      <w:r>
        <w:rPr>
          <w:spacing w:val="21"/>
        </w:rPr>
        <w:t> </w:t>
      </w:r>
      <w:r>
        <w:rPr/>
        <w:t>ở</w:t>
      </w:r>
      <w:r>
        <w:rPr>
          <w:spacing w:val="24"/>
        </w:rPr>
        <w:t> </w:t>
      </w:r>
      <w:r>
        <w:rPr/>
        <w:t>mức</w:t>
      </w:r>
      <w:r>
        <w:rPr>
          <w:spacing w:val="40"/>
        </w:rPr>
        <w:t> </w:t>
      </w:r>
      <w:r>
        <w:rPr/>
        <w:t>khá</w:t>
      </w:r>
      <w:r>
        <w:rPr>
          <w:spacing w:val="21"/>
        </w:rPr>
        <w:t> </w:t>
      </w:r>
      <w:r>
        <w:rPr/>
        <w:t>là</w:t>
      </w:r>
      <w:r>
        <w:rPr>
          <w:spacing w:val="18"/>
        </w:rPr>
        <w:t> </w:t>
      </w:r>
      <w:r>
        <w:rPr/>
        <w:t>45,4%, ở mức đạt 13,6 %; Năm học 2021</w:t>
      </w:r>
      <w:r>
        <w:rPr>
          <w:spacing w:val="20"/>
        </w:rPr>
        <w:t> </w:t>
      </w:r>
      <w:r>
        <w:rPr/>
        <w:t>- 2022 tỷ lệ giáo viên đạt chuẩn nghề nghiệp</w:t>
      </w:r>
      <w:r>
        <w:rPr>
          <w:spacing w:val="80"/>
        </w:rPr>
        <w:t> </w:t>
      </w:r>
      <w:r>
        <w:rPr/>
        <w:t>ở mức tốt là 47,6%, ở mức khá 47,6%, ở mức đạt chiếm 4,8%; Năm học 2022- 2023 tỷ lệ giáo viên đạt chuẩn nghề nghiệp ở mức tốt là 57,1%, ở mức khá 42,9%. Năm học 2023-2024 tỷ lệ giáo viên đạt chuẩn nghề nghiệp ở mức tốt là 52%, ở mức khá 48%. [ H2-2.2-02].</w:t>
      </w:r>
    </w:p>
    <w:p>
      <w:pPr>
        <w:pStyle w:val="Heading1"/>
        <w:numPr>
          <w:ilvl w:val="1"/>
          <w:numId w:val="22"/>
        </w:numPr>
        <w:tabs>
          <w:tab w:pos="1165" w:val="left" w:leader="none"/>
        </w:tabs>
        <w:spacing w:line="240" w:lineRule="auto" w:before="6" w:after="0"/>
        <w:ind w:left="1165" w:right="0" w:hanging="279"/>
        <w:jc w:val="both"/>
      </w:pPr>
      <w:r>
        <w:rPr/>
        <w:t>Điểm</w:t>
      </w:r>
      <w:r>
        <w:rPr>
          <w:spacing w:val="-6"/>
        </w:rPr>
        <w:t> </w:t>
      </w:r>
      <w:r>
        <w:rPr>
          <w:spacing w:val="-4"/>
        </w:rPr>
        <w:t>mạnh</w:t>
      </w:r>
    </w:p>
    <w:p>
      <w:pPr>
        <w:pStyle w:val="BodyText"/>
        <w:spacing w:line="288" w:lineRule="auto" w:before="60"/>
        <w:ind w:right="1191" w:firstLine="653"/>
      </w:pPr>
      <w:r>
        <w:rPr/>
        <w:t>Nhà trường có đủ số lượng giáo viên, hợp lý về cơ cấu đảm bảo thực hiện chương trình giáo dục mầm non theo quy định. Tỷ lệ giáo viên đạt trình độ trên chuẩn ở mức cao 100%. Hằng năm công tác đánh giá, xếp loại giáo viên theo chuẩn nghề</w:t>
      </w:r>
      <w:r>
        <w:rPr>
          <w:spacing w:val="-1"/>
        </w:rPr>
        <w:t> </w:t>
      </w:r>
      <w:r>
        <w:rPr/>
        <w:t>nghiệp</w:t>
      </w:r>
      <w:r>
        <w:rPr>
          <w:spacing w:val="-2"/>
        </w:rPr>
        <w:t> </w:t>
      </w:r>
      <w:r>
        <w:rPr/>
        <w:t>được</w:t>
      </w:r>
      <w:r>
        <w:rPr>
          <w:spacing w:val="-1"/>
        </w:rPr>
        <w:t> </w:t>
      </w:r>
      <w:r>
        <w:rPr/>
        <w:t>triển khai và</w:t>
      </w:r>
      <w:r>
        <w:rPr>
          <w:spacing w:val="-1"/>
        </w:rPr>
        <w:t> </w:t>
      </w:r>
      <w:r>
        <w:rPr/>
        <w:t>thực</w:t>
      </w:r>
      <w:r>
        <w:rPr>
          <w:spacing w:val="-1"/>
        </w:rPr>
        <w:t> </w:t>
      </w:r>
      <w:r>
        <w:rPr/>
        <w:t>hiện nghiêm</w:t>
      </w:r>
      <w:r>
        <w:rPr>
          <w:spacing w:val="-5"/>
        </w:rPr>
        <w:t> </w:t>
      </w:r>
      <w:r>
        <w:rPr/>
        <w:t>túc.</w:t>
      </w:r>
      <w:r>
        <w:rPr>
          <w:spacing w:val="-1"/>
        </w:rPr>
        <w:t> </w:t>
      </w:r>
      <w:r>
        <w:rPr/>
        <w:t>80%</w:t>
      </w:r>
      <w:r>
        <w:rPr>
          <w:spacing w:val="-2"/>
        </w:rPr>
        <w:t> </w:t>
      </w:r>
      <w:r>
        <w:rPr/>
        <w:t>đến 100%</w:t>
      </w:r>
      <w:r>
        <w:rPr>
          <w:spacing w:val="-2"/>
        </w:rPr>
        <w:t> </w:t>
      </w:r>
      <w:r>
        <w:rPr/>
        <w:t>giáo viên</w:t>
      </w:r>
      <w:r>
        <w:rPr>
          <w:spacing w:val="-15"/>
        </w:rPr>
        <w:t> </w:t>
      </w:r>
      <w:r>
        <w:rPr/>
        <w:t>được</w:t>
      </w:r>
      <w:r>
        <w:rPr>
          <w:spacing w:val="-16"/>
        </w:rPr>
        <w:t> </w:t>
      </w:r>
      <w:r>
        <w:rPr/>
        <w:t>đánh</w:t>
      </w:r>
      <w:r>
        <w:rPr>
          <w:spacing w:val="-15"/>
        </w:rPr>
        <w:t> </w:t>
      </w:r>
      <w:r>
        <w:rPr/>
        <w:t>giá,</w:t>
      </w:r>
      <w:r>
        <w:rPr>
          <w:spacing w:val="-17"/>
        </w:rPr>
        <w:t> </w:t>
      </w:r>
      <w:r>
        <w:rPr/>
        <w:t>xếp</w:t>
      </w:r>
      <w:r>
        <w:rPr>
          <w:spacing w:val="-15"/>
        </w:rPr>
        <w:t> </w:t>
      </w:r>
      <w:r>
        <w:rPr/>
        <w:t>loại</w:t>
      </w:r>
      <w:r>
        <w:rPr>
          <w:spacing w:val="-15"/>
        </w:rPr>
        <w:t> </w:t>
      </w:r>
      <w:r>
        <w:rPr/>
        <w:t>khá</w:t>
      </w:r>
      <w:r>
        <w:rPr>
          <w:spacing w:val="-16"/>
        </w:rPr>
        <w:t> </w:t>
      </w:r>
      <w:r>
        <w:rPr/>
        <w:t>trở</w:t>
      </w:r>
      <w:r>
        <w:rPr>
          <w:spacing w:val="-16"/>
        </w:rPr>
        <w:t> </w:t>
      </w:r>
      <w:r>
        <w:rPr/>
        <w:t>lên</w:t>
      </w:r>
      <w:r>
        <w:rPr>
          <w:spacing w:val="-11"/>
        </w:rPr>
        <w:t> </w:t>
      </w:r>
      <w:r>
        <w:rPr/>
        <w:t>về</w:t>
      </w:r>
      <w:r>
        <w:rPr>
          <w:spacing w:val="-9"/>
        </w:rPr>
        <w:t> </w:t>
      </w:r>
      <w:r>
        <w:rPr/>
        <w:t>chuẩn</w:t>
      </w:r>
      <w:r>
        <w:rPr>
          <w:spacing w:val="-9"/>
        </w:rPr>
        <w:t> </w:t>
      </w:r>
      <w:r>
        <w:rPr/>
        <w:t>nghề</w:t>
      </w:r>
      <w:r>
        <w:rPr>
          <w:spacing w:val="-9"/>
        </w:rPr>
        <w:t> </w:t>
      </w:r>
      <w:r>
        <w:rPr/>
        <w:t>nghiệp</w:t>
      </w:r>
      <w:r>
        <w:rPr>
          <w:spacing w:val="-7"/>
        </w:rPr>
        <w:t> </w:t>
      </w:r>
      <w:r>
        <w:rPr/>
        <w:t>giáo</w:t>
      </w:r>
      <w:r>
        <w:rPr>
          <w:spacing w:val="-8"/>
        </w:rPr>
        <w:t> </w:t>
      </w:r>
      <w:r>
        <w:rPr/>
        <w:t>viên.</w:t>
      </w:r>
      <w:r>
        <w:rPr>
          <w:spacing w:val="-17"/>
        </w:rPr>
        <w:t> </w:t>
      </w:r>
      <w:r>
        <w:rPr/>
        <w:t>Trong</w:t>
      </w:r>
      <w:r>
        <w:rPr>
          <w:spacing w:val="-15"/>
        </w:rPr>
        <w:t> </w:t>
      </w:r>
      <w:r>
        <w:rPr/>
        <w:t>05 năm</w:t>
      </w:r>
      <w:r>
        <w:rPr>
          <w:spacing w:val="-18"/>
        </w:rPr>
        <w:t> </w:t>
      </w:r>
      <w:r>
        <w:rPr/>
        <w:t>liên</w:t>
      </w:r>
      <w:r>
        <w:rPr>
          <w:spacing w:val="-17"/>
        </w:rPr>
        <w:t> </w:t>
      </w:r>
      <w:r>
        <w:rPr/>
        <w:t>tiếp</w:t>
      </w:r>
      <w:r>
        <w:rPr>
          <w:spacing w:val="-18"/>
        </w:rPr>
        <w:t> </w:t>
      </w:r>
      <w:r>
        <w:rPr/>
        <w:t>tính</w:t>
      </w:r>
      <w:r>
        <w:rPr>
          <w:spacing w:val="-17"/>
        </w:rPr>
        <w:t> </w:t>
      </w:r>
      <w:r>
        <w:rPr/>
        <w:t>đến</w:t>
      </w:r>
      <w:r>
        <w:rPr>
          <w:spacing w:val="-18"/>
        </w:rPr>
        <w:t> </w:t>
      </w:r>
      <w:r>
        <w:rPr/>
        <w:t>thời</w:t>
      </w:r>
      <w:r>
        <w:rPr>
          <w:spacing w:val="-17"/>
        </w:rPr>
        <w:t> </w:t>
      </w:r>
      <w:r>
        <w:rPr/>
        <w:t>điểm</w:t>
      </w:r>
      <w:r>
        <w:rPr>
          <w:spacing w:val="-18"/>
        </w:rPr>
        <w:t> </w:t>
      </w:r>
      <w:r>
        <w:rPr/>
        <w:t>đánh</w:t>
      </w:r>
      <w:r>
        <w:rPr>
          <w:spacing w:val="-17"/>
        </w:rPr>
        <w:t> </w:t>
      </w:r>
      <w:r>
        <w:rPr/>
        <w:t>giá</w:t>
      </w:r>
      <w:r>
        <w:rPr>
          <w:spacing w:val="-18"/>
        </w:rPr>
        <w:t> </w:t>
      </w:r>
      <w:r>
        <w:rPr/>
        <w:t>không</w:t>
      </w:r>
      <w:r>
        <w:rPr>
          <w:spacing w:val="-17"/>
        </w:rPr>
        <w:t> </w:t>
      </w:r>
      <w:r>
        <w:rPr/>
        <w:t>có</w:t>
      </w:r>
      <w:r>
        <w:rPr>
          <w:spacing w:val="-18"/>
        </w:rPr>
        <w:t> </w:t>
      </w:r>
      <w:r>
        <w:rPr/>
        <w:t>giáo</w:t>
      </w:r>
      <w:r>
        <w:rPr>
          <w:spacing w:val="-17"/>
        </w:rPr>
        <w:t> </w:t>
      </w:r>
      <w:r>
        <w:rPr/>
        <w:t>viên</w:t>
      </w:r>
      <w:r>
        <w:rPr>
          <w:spacing w:val="-18"/>
        </w:rPr>
        <w:t> </w:t>
      </w:r>
      <w:r>
        <w:rPr/>
        <w:t>bị</w:t>
      </w:r>
      <w:r>
        <w:rPr>
          <w:spacing w:val="-17"/>
        </w:rPr>
        <w:t> </w:t>
      </w:r>
      <w:r>
        <w:rPr/>
        <w:t>kỷ</w:t>
      </w:r>
      <w:r>
        <w:rPr>
          <w:spacing w:val="-18"/>
        </w:rPr>
        <w:t> </w:t>
      </w:r>
      <w:r>
        <w:rPr/>
        <w:t>luật</w:t>
      </w:r>
      <w:r>
        <w:rPr>
          <w:spacing w:val="-17"/>
        </w:rPr>
        <w:t> </w:t>
      </w:r>
      <w:r>
        <w:rPr/>
        <w:t>từ</w:t>
      </w:r>
      <w:r>
        <w:rPr>
          <w:spacing w:val="-18"/>
        </w:rPr>
        <w:t> </w:t>
      </w:r>
      <w:r>
        <w:rPr/>
        <w:t>hình</w:t>
      </w:r>
      <w:r>
        <w:rPr>
          <w:spacing w:val="-17"/>
        </w:rPr>
        <w:t> </w:t>
      </w:r>
      <w:r>
        <w:rPr/>
        <w:t>thức cảnh cáo trở lên.</w:t>
      </w:r>
    </w:p>
    <w:p>
      <w:pPr>
        <w:spacing w:after="0" w:line="288" w:lineRule="auto"/>
        <w:sectPr>
          <w:pgSz w:w="11910" w:h="16850"/>
          <w:pgMar w:header="724" w:footer="0" w:top="1020" w:bottom="280" w:left="900" w:right="500"/>
        </w:sectPr>
      </w:pPr>
    </w:p>
    <w:p>
      <w:pPr>
        <w:pStyle w:val="ListParagraph"/>
        <w:numPr>
          <w:ilvl w:val="1"/>
          <w:numId w:val="22"/>
        </w:numPr>
        <w:tabs>
          <w:tab w:pos="1733" w:val="left" w:leader="none"/>
        </w:tabs>
        <w:spacing w:line="240" w:lineRule="auto" w:before="88" w:after="0"/>
        <w:ind w:left="1733" w:right="0" w:hanging="279"/>
        <w:jc w:val="left"/>
        <w:rPr>
          <w:sz w:val="28"/>
        </w:rPr>
      </w:pPr>
      <w:r>
        <w:rPr>
          <w:b/>
          <w:sz w:val="28"/>
        </w:rPr>
        <w:t>Điểm</w:t>
      </w:r>
      <w:r>
        <w:rPr>
          <w:b/>
          <w:spacing w:val="-7"/>
          <w:sz w:val="28"/>
        </w:rPr>
        <w:t> </w:t>
      </w:r>
      <w:r>
        <w:rPr>
          <w:b/>
          <w:sz w:val="28"/>
        </w:rPr>
        <w:t>yếu: </w:t>
      </w:r>
      <w:r>
        <w:rPr>
          <w:spacing w:val="-4"/>
          <w:sz w:val="28"/>
        </w:rPr>
        <w:t>Không</w:t>
      </w:r>
    </w:p>
    <w:p>
      <w:pPr>
        <w:pStyle w:val="Heading1"/>
        <w:numPr>
          <w:ilvl w:val="1"/>
          <w:numId w:val="22"/>
        </w:numPr>
        <w:tabs>
          <w:tab w:pos="1733" w:val="left" w:leader="none"/>
        </w:tabs>
        <w:spacing w:line="240" w:lineRule="auto" w:before="70" w:after="0"/>
        <w:ind w:left="1733" w:right="0" w:hanging="279"/>
        <w:jc w:val="left"/>
      </w:pPr>
      <w:r>
        <w:rPr/>
        <w:t>Kế</w:t>
      </w:r>
      <w:r>
        <w:rPr>
          <w:spacing w:val="-3"/>
        </w:rPr>
        <w:t> </w:t>
      </w:r>
      <w:r>
        <w:rPr/>
        <w:t>hoạch</w:t>
      </w:r>
      <w:r>
        <w:rPr>
          <w:spacing w:val="-2"/>
        </w:rPr>
        <w:t> </w:t>
      </w:r>
      <w:r>
        <w:rPr/>
        <w:t>cải</w:t>
      </w:r>
      <w:r>
        <w:rPr>
          <w:spacing w:val="-1"/>
        </w:rPr>
        <w:t> </w:t>
      </w:r>
      <w:r>
        <w:rPr/>
        <w:t>tiến</w:t>
      </w:r>
      <w:r>
        <w:rPr>
          <w:spacing w:val="-2"/>
        </w:rPr>
        <w:t> </w:t>
      </w:r>
      <w:r>
        <w:rPr/>
        <w:t>chất</w:t>
      </w:r>
      <w:r>
        <w:rPr>
          <w:spacing w:val="-4"/>
        </w:rPr>
        <w:t> lƣợng</w:t>
      </w:r>
    </w:p>
    <w:p>
      <w:pPr>
        <w:pStyle w:val="BodyText"/>
        <w:spacing w:before="11"/>
        <w:ind w:left="0"/>
        <w:jc w:val="left"/>
        <w:rPr>
          <w:b/>
          <w:sz w:val="5"/>
        </w:rPr>
      </w:pPr>
    </w:p>
    <w:tbl>
      <w:tblPr>
        <w:tblW w:w="0" w:type="auto"/>
        <w:jc w:val="left"/>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03"/>
        <w:gridCol w:w="1169"/>
        <w:gridCol w:w="1651"/>
        <w:gridCol w:w="1498"/>
        <w:gridCol w:w="962"/>
      </w:tblGrid>
      <w:tr>
        <w:trPr>
          <w:trHeight w:val="1547" w:hRule="atLeast"/>
        </w:trPr>
        <w:tc>
          <w:tcPr>
            <w:tcW w:w="3903" w:type="dxa"/>
          </w:tcPr>
          <w:p>
            <w:pPr>
              <w:pStyle w:val="TableParagraph"/>
              <w:spacing w:before="62"/>
              <w:rPr>
                <w:b/>
                <w:sz w:val="28"/>
              </w:rPr>
            </w:pPr>
          </w:p>
          <w:p>
            <w:pPr>
              <w:pStyle w:val="TableParagraph"/>
              <w:spacing w:line="288" w:lineRule="auto"/>
              <w:ind w:left="1706" w:hanging="1443"/>
              <w:rPr>
                <w:b/>
                <w:sz w:val="28"/>
              </w:rPr>
            </w:pPr>
            <w:r>
              <w:rPr>
                <w:b/>
                <w:spacing w:val="-6"/>
                <w:sz w:val="28"/>
              </w:rPr>
              <w:t>Giải</w:t>
            </w:r>
            <w:r>
              <w:rPr>
                <w:b/>
                <w:spacing w:val="-14"/>
                <w:sz w:val="28"/>
              </w:rPr>
              <w:t> </w:t>
            </w:r>
            <w:r>
              <w:rPr>
                <w:b/>
                <w:spacing w:val="-6"/>
                <w:sz w:val="28"/>
              </w:rPr>
              <w:t>pháp/Công</w:t>
            </w:r>
            <w:r>
              <w:rPr>
                <w:b/>
                <w:spacing w:val="-12"/>
                <w:sz w:val="28"/>
              </w:rPr>
              <w:t> </w:t>
            </w:r>
            <w:r>
              <w:rPr>
                <w:b/>
                <w:spacing w:val="-6"/>
                <w:sz w:val="28"/>
              </w:rPr>
              <w:t>việc</w:t>
            </w:r>
            <w:r>
              <w:rPr>
                <w:b/>
                <w:spacing w:val="-12"/>
                <w:sz w:val="28"/>
              </w:rPr>
              <w:t> </w:t>
            </w:r>
            <w:r>
              <w:rPr>
                <w:b/>
                <w:spacing w:val="-6"/>
                <w:sz w:val="28"/>
              </w:rPr>
              <w:t>cần</w:t>
            </w:r>
            <w:r>
              <w:rPr>
                <w:b/>
                <w:spacing w:val="-13"/>
                <w:sz w:val="28"/>
              </w:rPr>
              <w:t> </w:t>
            </w:r>
            <w:r>
              <w:rPr>
                <w:b/>
                <w:spacing w:val="-6"/>
                <w:sz w:val="28"/>
              </w:rPr>
              <w:t>thực </w:t>
            </w:r>
            <w:r>
              <w:rPr>
                <w:b/>
                <w:spacing w:val="-4"/>
                <w:sz w:val="28"/>
              </w:rPr>
              <w:t>hiện</w:t>
            </w:r>
          </w:p>
        </w:tc>
        <w:tc>
          <w:tcPr>
            <w:tcW w:w="1169" w:type="dxa"/>
          </w:tcPr>
          <w:p>
            <w:pPr>
              <w:pStyle w:val="TableParagraph"/>
              <w:spacing w:line="288" w:lineRule="auto" w:before="189"/>
              <w:ind w:left="114" w:right="103" w:firstLine="2"/>
              <w:jc w:val="center"/>
              <w:rPr>
                <w:b/>
                <w:sz w:val="28"/>
              </w:rPr>
            </w:pPr>
            <w:r>
              <w:rPr>
                <w:b/>
                <w:spacing w:val="-4"/>
                <w:sz w:val="28"/>
              </w:rPr>
              <w:t>Nhân </w:t>
            </w:r>
            <w:r>
              <w:rPr>
                <w:b/>
                <w:spacing w:val="-6"/>
                <w:sz w:val="28"/>
              </w:rPr>
              <w:t>lực</w:t>
            </w:r>
            <w:r>
              <w:rPr>
                <w:b/>
                <w:spacing w:val="-13"/>
                <w:sz w:val="28"/>
              </w:rPr>
              <w:t> </w:t>
            </w:r>
            <w:r>
              <w:rPr>
                <w:b/>
                <w:spacing w:val="-6"/>
                <w:sz w:val="28"/>
              </w:rPr>
              <w:t>thực </w:t>
            </w:r>
            <w:r>
              <w:rPr>
                <w:b/>
                <w:spacing w:val="-4"/>
                <w:sz w:val="28"/>
              </w:rPr>
              <w:t>hiện</w:t>
            </w:r>
          </w:p>
        </w:tc>
        <w:tc>
          <w:tcPr>
            <w:tcW w:w="1651" w:type="dxa"/>
          </w:tcPr>
          <w:p>
            <w:pPr>
              <w:pStyle w:val="TableParagraph"/>
              <w:spacing w:before="62"/>
              <w:rPr>
                <w:b/>
                <w:sz w:val="28"/>
              </w:rPr>
            </w:pPr>
          </w:p>
          <w:p>
            <w:pPr>
              <w:pStyle w:val="TableParagraph"/>
              <w:spacing w:line="288" w:lineRule="auto"/>
              <w:ind w:left="287" w:hanging="176"/>
              <w:rPr>
                <w:b/>
                <w:sz w:val="28"/>
              </w:rPr>
            </w:pPr>
            <w:r>
              <w:rPr>
                <w:b/>
                <w:spacing w:val="-6"/>
                <w:sz w:val="28"/>
              </w:rPr>
              <w:t>Điều</w:t>
            </w:r>
            <w:r>
              <w:rPr>
                <w:b/>
                <w:spacing w:val="-12"/>
                <w:sz w:val="28"/>
              </w:rPr>
              <w:t> </w:t>
            </w:r>
            <w:r>
              <w:rPr>
                <w:b/>
                <w:spacing w:val="-6"/>
                <w:sz w:val="28"/>
              </w:rPr>
              <w:t>kiện</w:t>
            </w:r>
            <w:r>
              <w:rPr>
                <w:b/>
                <w:spacing w:val="-13"/>
                <w:sz w:val="28"/>
              </w:rPr>
              <w:t> </w:t>
            </w:r>
            <w:r>
              <w:rPr>
                <w:b/>
                <w:spacing w:val="-6"/>
                <w:sz w:val="28"/>
              </w:rPr>
              <w:t>để </w:t>
            </w:r>
            <w:r>
              <w:rPr>
                <w:b/>
                <w:sz w:val="28"/>
              </w:rPr>
              <w:t>thực hiện</w:t>
            </w:r>
          </w:p>
        </w:tc>
        <w:tc>
          <w:tcPr>
            <w:tcW w:w="1498" w:type="dxa"/>
          </w:tcPr>
          <w:p>
            <w:pPr>
              <w:pStyle w:val="TableParagraph"/>
              <w:spacing w:before="62"/>
              <w:rPr>
                <w:b/>
                <w:sz w:val="28"/>
              </w:rPr>
            </w:pPr>
          </w:p>
          <w:p>
            <w:pPr>
              <w:pStyle w:val="TableParagraph"/>
              <w:spacing w:line="288" w:lineRule="auto"/>
              <w:ind w:left="214" w:right="174" w:hanging="17"/>
              <w:rPr>
                <w:b/>
                <w:sz w:val="28"/>
              </w:rPr>
            </w:pPr>
            <w:r>
              <w:rPr>
                <w:b/>
                <w:spacing w:val="-6"/>
                <w:sz w:val="28"/>
              </w:rPr>
              <w:t>Thời</w:t>
            </w:r>
            <w:r>
              <w:rPr>
                <w:b/>
                <w:spacing w:val="-14"/>
                <w:sz w:val="28"/>
              </w:rPr>
              <w:t> </w:t>
            </w:r>
            <w:r>
              <w:rPr>
                <w:b/>
                <w:spacing w:val="-6"/>
                <w:sz w:val="28"/>
              </w:rPr>
              <w:t>gian thực</w:t>
            </w:r>
            <w:r>
              <w:rPr>
                <w:b/>
                <w:spacing w:val="-13"/>
                <w:sz w:val="28"/>
              </w:rPr>
              <w:t> </w:t>
            </w:r>
            <w:r>
              <w:rPr>
                <w:b/>
                <w:spacing w:val="-4"/>
                <w:sz w:val="28"/>
              </w:rPr>
              <w:t>hiện</w:t>
            </w:r>
          </w:p>
        </w:tc>
        <w:tc>
          <w:tcPr>
            <w:tcW w:w="962" w:type="dxa"/>
          </w:tcPr>
          <w:p>
            <w:pPr>
              <w:pStyle w:val="TableParagraph"/>
              <w:spacing w:line="288" w:lineRule="auto"/>
              <w:ind w:left="218" w:right="205" w:firstLine="81"/>
              <w:jc w:val="both"/>
              <w:rPr>
                <w:b/>
                <w:sz w:val="28"/>
              </w:rPr>
            </w:pPr>
            <w:r>
              <w:rPr>
                <w:b/>
                <w:spacing w:val="-6"/>
                <w:sz w:val="28"/>
              </w:rPr>
              <w:t>Dự </w:t>
            </w:r>
            <w:r>
              <w:rPr>
                <w:b/>
                <w:spacing w:val="-4"/>
                <w:sz w:val="28"/>
              </w:rPr>
              <w:t>kiến </w:t>
            </w:r>
            <w:r>
              <w:rPr>
                <w:b/>
                <w:spacing w:val="-8"/>
                <w:sz w:val="28"/>
              </w:rPr>
              <w:t>kinh</w:t>
            </w:r>
          </w:p>
          <w:p>
            <w:pPr>
              <w:pStyle w:val="TableParagraph"/>
              <w:ind w:left="293"/>
              <w:rPr>
                <w:b/>
                <w:sz w:val="28"/>
              </w:rPr>
            </w:pPr>
            <w:r>
              <w:rPr>
                <w:b/>
                <w:spacing w:val="-5"/>
                <w:sz w:val="28"/>
              </w:rPr>
              <w:t>phí</w:t>
            </w:r>
          </w:p>
        </w:tc>
      </w:tr>
      <w:tr>
        <w:trPr>
          <w:trHeight w:val="2705" w:hRule="atLeast"/>
        </w:trPr>
        <w:tc>
          <w:tcPr>
            <w:tcW w:w="3903" w:type="dxa"/>
          </w:tcPr>
          <w:p>
            <w:pPr>
              <w:pStyle w:val="TableParagraph"/>
              <w:spacing w:line="288" w:lineRule="auto"/>
              <w:ind w:left="107" w:right="90"/>
              <w:jc w:val="both"/>
              <w:rPr>
                <w:sz w:val="28"/>
              </w:rPr>
            </w:pPr>
            <w:r>
              <w:rPr>
                <w:sz w:val="28"/>
              </w:rPr>
              <w:t>Tiếp tục tạo điều kiện cho giáo viên</w:t>
            </w:r>
            <w:r>
              <w:rPr>
                <w:spacing w:val="-7"/>
                <w:sz w:val="28"/>
              </w:rPr>
              <w:t> </w:t>
            </w:r>
            <w:r>
              <w:rPr>
                <w:sz w:val="28"/>
              </w:rPr>
              <w:t>tham</w:t>
            </w:r>
            <w:r>
              <w:rPr>
                <w:spacing w:val="-10"/>
                <w:sz w:val="28"/>
              </w:rPr>
              <w:t> </w:t>
            </w:r>
            <w:r>
              <w:rPr>
                <w:sz w:val="28"/>
              </w:rPr>
              <w:t>gia</w:t>
            </w:r>
            <w:r>
              <w:rPr>
                <w:spacing w:val="-7"/>
                <w:sz w:val="28"/>
              </w:rPr>
              <w:t> </w:t>
            </w:r>
            <w:r>
              <w:rPr>
                <w:sz w:val="28"/>
              </w:rPr>
              <w:t>học</w:t>
            </w:r>
            <w:r>
              <w:rPr>
                <w:spacing w:val="-7"/>
                <w:sz w:val="28"/>
              </w:rPr>
              <w:t> </w:t>
            </w:r>
            <w:r>
              <w:rPr>
                <w:sz w:val="28"/>
              </w:rPr>
              <w:t>tập,</w:t>
            </w:r>
            <w:r>
              <w:rPr>
                <w:spacing w:val="-8"/>
                <w:sz w:val="28"/>
              </w:rPr>
              <w:t> </w:t>
            </w:r>
            <w:r>
              <w:rPr>
                <w:sz w:val="28"/>
              </w:rPr>
              <w:t>bồi</w:t>
            </w:r>
            <w:r>
              <w:rPr>
                <w:spacing w:val="-7"/>
                <w:sz w:val="28"/>
              </w:rPr>
              <w:t> </w:t>
            </w:r>
            <w:r>
              <w:rPr>
                <w:sz w:val="28"/>
              </w:rPr>
              <w:t>dưỡng nâng cao trình độ chuyên môn, nghiệp vụ.</w:t>
            </w:r>
          </w:p>
        </w:tc>
        <w:tc>
          <w:tcPr>
            <w:tcW w:w="1169" w:type="dxa"/>
          </w:tcPr>
          <w:p>
            <w:pPr>
              <w:pStyle w:val="TableParagraph"/>
              <w:tabs>
                <w:tab w:pos="773" w:val="left" w:leader="none"/>
              </w:tabs>
              <w:spacing w:line="288" w:lineRule="auto"/>
              <w:ind w:left="107" w:right="99"/>
              <w:rPr>
                <w:sz w:val="28"/>
              </w:rPr>
            </w:pPr>
            <w:r>
              <w:rPr>
                <w:spacing w:val="-4"/>
                <w:sz w:val="28"/>
              </w:rPr>
              <w:t>Cán</w:t>
            </w:r>
            <w:r>
              <w:rPr>
                <w:sz w:val="28"/>
              </w:rPr>
              <w:tab/>
            </w:r>
            <w:r>
              <w:rPr>
                <w:spacing w:val="-6"/>
                <w:sz w:val="28"/>
              </w:rPr>
              <w:t>bộ </w:t>
            </w:r>
            <w:r>
              <w:rPr>
                <w:sz w:val="28"/>
              </w:rPr>
              <w:t>quản lý, </w:t>
            </w:r>
            <w:r>
              <w:rPr>
                <w:spacing w:val="-4"/>
                <w:sz w:val="28"/>
              </w:rPr>
              <w:t>Giáo viên</w:t>
            </w:r>
          </w:p>
        </w:tc>
        <w:tc>
          <w:tcPr>
            <w:tcW w:w="1651" w:type="dxa"/>
          </w:tcPr>
          <w:p>
            <w:pPr>
              <w:pStyle w:val="TableParagraph"/>
              <w:spacing w:line="288" w:lineRule="auto"/>
              <w:ind w:left="105" w:right="95"/>
              <w:jc w:val="both"/>
              <w:rPr>
                <w:sz w:val="28"/>
              </w:rPr>
            </w:pPr>
            <w:r>
              <w:rPr>
                <w:sz w:val="28"/>
              </w:rPr>
              <w:t>Thông </w:t>
            </w:r>
            <w:r>
              <w:rPr>
                <w:sz w:val="28"/>
              </w:rPr>
              <w:t>tư </w:t>
            </w:r>
            <w:r>
              <w:rPr>
                <w:spacing w:val="-2"/>
                <w:sz w:val="28"/>
              </w:rPr>
              <w:t>26/2018/TT- BGDĐT</w:t>
            </w:r>
          </w:p>
          <w:p>
            <w:pPr>
              <w:pStyle w:val="TableParagraph"/>
              <w:spacing w:line="288" w:lineRule="auto"/>
              <w:ind w:left="105" w:right="95"/>
              <w:jc w:val="both"/>
              <w:rPr>
                <w:sz w:val="28"/>
              </w:rPr>
            </w:pPr>
            <w:r>
              <w:rPr>
                <w:sz w:val="28"/>
              </w:rPr>
              <w:t>chuẩn </w:t>
            </w:r>
            <w:r>
              <w:rPr>
                <w:sz w:val="28"/>
              </w:rPr>
              <w:t>nghề nghiệp giáo viên</w:t>
            </w:r>
            <w:r>
              <w:rPr>
                <w:spacing w:val="59"/>
                <w:sz w:val="28"/>
              </w:rPr>
              <w:t>   </w:t>
            </w:r>
            <w:r>
              <w:rPr>
                <w:spacing w:val="-5"/>
                <w:sz w:val="28"/>
              </w:rPr>
              <w:t>mầm</w:t>
            </w:r>
          </w:p>
          <w:p>
            <w:pPr>
              <w:pStyle w:val="TableParagraph"/>
              <w:ind w:left="105"/>
              <w:rPr>
                <w:sz w:val="28"/>
              </w:rPr>
            </w:pPr>
            <w:r>
              <w:rPr>
                <w:spacing w:val="-5"/>
                <w:sz w:val="28"/>
              </w:rPr>
              <w:t>non</w:t>
            </w:r>
          </w:p>
        </w:tc>
        <w:tc>
          <w:tcPr>
            <w:tcW w:w="1498" w:type="dxa"/>
          </w:tcPr>
          <w:p>
            <w:pPr>
              <w:pStyle w:val="TableParagraph"/>
              <w:tabs>
                <w:tab w:pos="737" w:val="left" w:leader="none"/>
              </w:tabs>
              <w:spacing w:line="288" w:lineRule="auto"/>
              <w:ind w:left="108" w:right="89"/>
              <w:rPr>
                <w:sz w:val="28"/>
              </w:rPr>
            </w:pPr>
            <w:r>
              <w:rPr>
                <w:sz w:val="28"/>
              </w:rPr>
              <w:t>Trong</w:t>
            </w:r>
            <w:r>
              <w:rPr>
                <w:spacing w:val="31"/>
                <w:sz w:val="28"/>
              </w:rPr>
              <w:t> </w:t>
            </w:r>
            <w:r>
              <w:rPr>
                <w:sz w:val="28"/>
              </w:rPr>
              <w:t>năm </w:t>
            </w:r>
            <w:r>
              <w:rPr>
                <w:spacing w:val="-5"/>
                <w:sz w:val="28"/>
              </w:rPr>
              <w:t>học</w:t>
            </w:r>
            <w:r>
              <w:rPr>
                <w:sz w:val="28"/>
              </w:rPr>
              <w:tab/>
            </w:r>
            <w:r>
              <w:rPr>
                <w:spacing w:val="-2"/>
                <w:sz w:val="28"/>
              </w:rPr>
              <w:t>2024-</w:t>
            </w:r>
          </w:p>
          <w:p>
            <w:pPr>
              <w:pStyle w:val="TableParagraph"/>
              <w:tabs>
                <w:tab w:pos="924" w:val="left" w:leader="none"/>
                <w:tab w:pos="1140" w:val="left" w:leader="none"/>
              </w:tabs>
              <w:spacing w:line="288" w:lineRule="auto"/>
              <w:ind w:left="108" w:right="86"/>
              <w:rPr>
                <w:sz w:val="28"/>
              </w:rPr>
            </w:pPr>
            <w:r>
              <w:rPr>
                <w:spacing w:val="-4"/>
                <w:sz w:val="28"/>
              </w:rPr>
              <w:t>2025</w:t>
            </w:r>
            <w:r>
              <w:rPr>
                <w:sz w:val="28"/>
              </w:rPr>
              <w:tab/>
              <w:tab/>
            </w:r>
            <w:r>
              <w:rPr>
                <w:spacing w:val="-8"/>
                <w:sz w:val="28"/>
              </w:rPr>
              <w:t>và </w:t>
            </w:r>
            <w:r>
              <w:rPr>
                <w:spacing w:val="-5"/>
                <w:sz w:val="28"/>
              </w:rPr>
              <w:t>các</w:t>
            </w:r>
            <w:r>
              <w:rPr>
                <w:sz w:val="28"/>
              </w:rPr>
              <w:tab/>
            </w:r>
            <w:r>
              <w:rPr>
                <w:spacing w:val="-6"/>
                <w:sz w:val="28"/>
              </w:rPr>
              <w:t>năm</w:t>
            </w:r>
          </w:p>
          <w:p>
            <w:pPr>
              <w:pStyle w:val="TableParagraph"/>
              <w:tabs>
                <w:tab w:pos="994" w:val="left" w:leader="none"/>
              </w:tabs>
              <w:spacing w:line="288" w:lineRule="auto"/>
              <w:ind w:left="108" w:right="89"/>
              <w:rPr>
                <w:sz w:val="28"/>
              </w:rPr>
            </w:pPr>
            <w:r>
              <w:rPr>
                <w:spacing w:val="-4"/>
                <w:sz w:val="28"/>
              </w:rPr>
              <w:t>học</w:t>
            </w:r>
            <w:r>
              <w:rPr>
                <w:sz w:val="28"/>
              </w:rPr>
              <w:tab/>
            </w:r>
            <w:r>
              <w:rPr>
                <w:spacing w:val="-8"/>
                <w:sz w:val="28"/>
              </w:rPr>
              <w:t>tiếp </w:t>
            </w:r>
            <w:r>
              <w:rPr>
                <w:spacing w:val="-4"/>
                <w:sz w:val="28"/>
              </w:rPr>
              <w:t>theo</w:t>
            </w:r>
          </w:p>
        </w:tc>
        <w:tc>
          <w:tcPr>
            <w:tcW w:w="962" w:type="dxa"/>
          </w:tcPr>
          <w:p>
            <w:pPr>
              <w:pStyle w:val="TableParagraph"/>
              <w:spacing w:line="312" w:lineRule="exact"/>
              <w:ind w:left="2"/>
              <w:jc w:val="center"/>
              <w:rPr>
                <w:sz w:val="28"/>
              </w:rPr>
            </w:pPr>
            <w:r>
              <w:rPr>
                <w:spacing w:val="-2"/>
                <w:sz w:val="28"/>
              </w:rPr>
              <w:t>Không</w:t>
            </w:r>
          </w:p>
        </w:tc>
      </w:tr>
      <w:tr>
        <w:trPr>
          <w:trHeight w:val="3091" w:hRule="atLeast"/>
        </w:trPr>
        <w:tc>
          <w:tcPr>
            <w:tcW w:w="3903" w:type="dxa"/>
          </w:tcPr>
          <w:p>
            <w:pPr>
              <w:pStyle w:val="TableParagraph"/>
              <w:spacing w:line="288" w:lineRule="auto"/>
              <w:ind w:left="107" w:right="97"/>
              <w:jc w:val="both"/>
              <w:rPr>
                <w:sz w:val="28"/>
              </w:rPr>
            </w:pPr>
            <w:r>
              <w:rPr>
                <w:sz w:val="28"/>
              </w:rPr>
              <w:t>Bồi dưỡng chuyên môn, nghiệp vụ cho giáo viên qua các hoạt động tập huấn chuyên môn, trao đổi về phương pháp và hình</w:t>
            </w:r>
            <w:r>
              <w:rPr>
                <w:spacing w:val="40"/>
                <w:sz w:val="28"/>
              </w:rPr>
              <w:t> </w:t>
            </w:r>
            <w:r>
              <w:rPr>
                <w:sz w:val="28"/>
              </w:rPr>
              <w:t>thức tổ chức nhóm lớp, dự giờ, sinh hoạt chuyên môn để nâng cao</w:t>
            </w:r>
            <w:r>
              <w:rPr>
                <w:spacing w:val="50"/>
                <w:sz w:val="28"/>
              </w:rPr>
              <w:t> </w:t>
            </w:r>
            <w:r>
              <w:rPr>
                <w:sz w:val="28"/>
              </w:rPr>
              <w:t>chất</w:t>
            </w:r>
            <w:r>
              <w:rPr>
                <w:spacing w:val="50"/>
                <w:sz w:val="28"/>
              </w:rPr>
              <w:t> </w:t>
            </w:r>
            <w:r>
              <w:rPr>
                <w:sz w:val="28"/>
              </w:rPr>
              <w:t>lượng</w:t>
            </w:r>
            <w:r>
              <w:rPr>
                <w:spacing w:val="51"/>
                <w:sz w:val="28"/>
              </w:rPr>
              <w:t> </w:t>
            </w:r>
            <w:r>
              <w:rPr>
                <w:sz w:val="28"/>
              </w:rPr>
              <w:t>đánh</w:t>
            </w:r>
            <w:r>
              <w:rPr>
                <w:spacing w:val="50"/>
                <w:sz w:val="28"/>
              </w:rPr>
              <w:t> </w:t>
            </w:r>
            <w:r>
              <w:rPr>
                <w:sz w:val="28"/>
              </w:rPr>
              <w:t>giá</w:t>
            </w:r>
            <w:r>
              <w:rPr>
                <w:spacing w:val="52"/>
                <w:sz w:val="28"/>
              </w:rPr>
              <w:t> </w:t>
            </w:r>
            <w:r>
              <w:rPr>
                <w:spacing w:val="-4"/>
                <w:sz w:val="28"/>
              </w:rPr>
              <w:t>chuẩn</w:t>
            </w:r>
          </w:p>
          <w:p>
            <w:pPr>
              <w:pStyle w:val="TableParagraph"/>
              <w:ind w:left="107"/>
              <w:jc w:val="both"/>
              <w:rPr>
                <w:sz w:val="28"/>
              </w:rPr>
            </w:pPr>
            <w:r>
              <w:rPr>
                <w:sz w:val="28"/>
              </w:rPr>
              <w:t>nghề</w:t>
            </w:r>
            <w:r>
              <w:rPr>
                <w:spacing w:val="-7"/>
                <w:sz w:val="28"/>
              </w:rPr>
              <w:t> </w:t>
            </w:r>
            <w:r>
              <w:rPr>
                <w:sz w:val="28"/>
              </w:rPr>
              <w:t>nghiệp</w:t>
            </w:r>
            <w:r>
              <w:rPr>
                <w:spacing w:val="-5"/>
                <w:sz w:val="28"/>
              </w:rPr>
              <w:t> </w:t>
            </w:r>
            <w:r>
              <w:rPr>
                <w:sz w:val="28"/>
              </w:rPr>
              <w:t>giáo</w:t>
            </w:r>
            <w:r>
              <w:rPr>
                <w:spacing w:val="-6"/>
                <w:sz w:val="28"/>
              </w:rPr>
              <w:t> </w:t>
            </w:r>
            <w:r>
              <w:rPr>
                <w:sz w:val="28"/>
              </w:rPr>
              <w:t>viên</w:t>
            </w:r>
            <w:r>
              <w:rPr>
                <w:spacing w:val="-2"/>
                <w:sz w:val="28"/>
              </w:rPr>
              <w:t> </w:t>
            </w:r>
            <w:r>
              <w:rPr>
                <w:sz w:val="28"/>
              </w:rPr>
              <w:t>mầm</w:t>
            </w:r>
            <w:r>
              <w:rPr>
                <w:spacing w:val="-6"/>
                <w:sz w:val="28"/>
              </w:rPr>
              <w:t> </w:t>
            </w:r>
            <w:r>
              <w:rPr>
                <w:spacing w:val="-4"/>
                <w:sz w:val="28"/>
              </w:rPr>
              <w:t>non.</w:t>
            </w:r>
          </w:p>
        </w:tc>
        <w:tc>
          <w:tcPr>
            <w:tcW w:w="1169" w:type="dxa"/>
          </w:tcPr>
          <w:p>
            <w:pPr>
              <w:pStyle w:val="TableParagraph"/>
              <w:tabs>
                <w:tab w:pos="773" w:val="left" w:leader="none"/>
              </w:tabs>
              <w:spacing w:line="288" w:lineRule="auto"/>
              <w:ind w:left="107" w:right="99"/>
              <w:rPr>
                <w:sz w:val="28"/>
              </w:rPr>
            </w:pPr>
            <w:r>
              <w:rPr>
                <w:spacing w:val="-4"/>
                <w:sz w:val="28"/>
              </w:rPr>
              <w:t>Cán</w:t>
            </w:r>
            <w:r>
              <w:rPr>
                <w:sz w:val="28"/>
              </w:rPr>
              <w:tab/>
            </w:r>
            <w:r>
              <w:rPr>
                <w:spacing w:val="-6"/>
                <w:sz w:val="28"/>
              </w:rPr>
              <w:t>bộ </w:t>
            </w:r>
            <w:r>
              <w:rPr>
                <w:sz w:val="28"/>
              </w:rPr>
              <w:t>quản lý, </w:t>
            </w:r>
            <w:r>
              <w:rPr>
                <w:spacing w:val="-4"/>
                <w:sz w:val="28"/>
              </w:rPr>
              <w:t>Giáo viên</w:t>
            </w:r>
          </w:p>
        </w:tc>
        <w:tc>
          <w:tcPr>
            <w:tcW w:w="1651" w:type="dxa"/>
          </w:tcPr>
          <w:p>
            <w:pPr>
              <w:pStyle w:val="TableParagraph"/>
              <w:tabs>
                <w:tab w:pos="863" w:val="left" w:leader="none"/>
              </w:tabs>
              <w:spacing w:line="312" w:lineRule="exact"/>
              <w:ind w:left="105"/>
              <w:rPr>
                <w:sz w:val="28"/>
              </w:rPr>
            </w:pPr>
            <w:r>
              <w:rPr>
                <w:spacing w:val="-5"/>
                <w:sz w:val="28"/>
              </w:rPr>
              <w:t>Kế</w:t>
            </w:r>
            <w:r>
              <w:rPr>
                <w:sz w:val="28"/>
              </w:rPr>
              <w:tab/>
            </w:r>
            <w:r>
              <w:rPr>
                <w:spacing w:val="-2"/>
                <w:sz w:val="28"/>
              </w:rPr>
              <w:t>hoạch</w:t>
            </w:r>
          </w:p>
          <w:p>
            <w:pPr>
              <w:pStyle w:val="TableParagraph"/>
              <w:tabs>
                <w:tab w:pos="813" w:val="left" w:leader="none"/>
              </w:tabs>
              <w:spacing w:line="288" w:lineRule="auto" w:before="64"/>
              <w:ind w:left="105" w:right="95"/>
              <w:rPr>
                <w:sz w:val="28"/>
              </w:rPr>
            </w:pPr>
            <w:r>
              <w:rPr>
                <w:spacing w:val="-4"/>
                <w:sz w:val="28"/>
              </w:rPr>
              <w:t>bồi</w:t>
            </w:r>
            <w:r>
              <w:rPr>
                <w:sz w:val="28"/>
              </w:rPr>
              <w:tab/>
            </w:r>
            <w:r>
              <w:rPr>
                <w:spacing w:val="-2"/>
                <w:sz w:val="28"/>
              </w:rPr>
              <w:t>dưỡng </w:t>
            </w:r>
            <w:r>
              <w:rPr>
                <w:sz w:val="28"/>
              </w:rPr>
              <w:t>chuyên</w:t>
            </w:r>
            <w:r>
              <w:rPr>
                <w:spacing w:val="9"/>
                <w:sz w:val="28"/>
              </w:rPr>
              <w:t> </w:t>
            </w:r>
            <w:r>
              <w:rPr>
                <w:spacing w:val="-5"/>
                <w:sz w:val="28"/>
              </w:rPr>
              <w:t>môn</w:t>
            </w:r>
          </w:p>
        </w:tc>
        <w:tc>
          <w:tcPr>
            <w:tcW w:w="1498" w:type="dxa"/>
          </w:tcPr>
          <w:p>
            <w:pPr>
              <w:pStyle w:val="TableParagraph"/>
              <w:tabs>
                <w:tab w:pos="737" w:val="left" w:leader="none"/>
              </w:tabs>
              <w:spacing w:line="288" w:lineRule="auto"/>
              <w:ind w:left="108" w:right="89"/>
              <w:rPr>
                <w:sz w:val="28"/>
              </w:rPr>
            </w:pPr>
            <w:r>
              <w:rPr>
                <w:sz w:val="28"/>
              </w:rPr>
              <w:t>Trong</w:t>
            </w:r>
            <w:r>
              <w:rPr>
                <w:spacing w:val="31"/>
                <w:sz w:val="28"/>
              </w:rPr>
              <w:t> </w:t>
            </w:r>
            <w:r>
              <w:rPr>
                <w:sz w:val="28"/>
              </w:rPr>
              <w:t>năm </w:t>
            </w:r>
            <w:r>
              <w:rPr>
                <w:spacing w:val="-5"/>
                <w:sz w:val="28"/>
              </w:rPr>
              <w:t>học</w:t>
            </w:r>
            <w:r>
              <w:rPr>
                <w:sz w:val="28"/>
              </w:rPr>
              <w:tab/>
            </w:r>
            <w:r>
              <w:rPr>
                <w:spacing w:val="-2"/>
                <w:sz w:val="28"/>
              </w:rPr>
              <w:t>2024-</w:t>
            </w:r>
          </w:p>
          <w:p>
            <w:pPr>
              <w:pStyle w:val="TableParagraph"/>
              <w:tabs>
                <w:tab w:pos="924" w:val="left" w:leader="none"/>
                <w:tab w:pos="1140" w:val="left" w:leader="none"/>
              </w:tabs>
              <w:spacing w:line="288" w:lineRule="auto"/>
              <w:ind w:left="108" w:right="86"/>
              <w:rPr>
                <w:sz w:val="28"/>
              </w:rPr>
            </w:pPr>
            <w:r>
              <w:rPr>
                <w:spacing w:val="-4"/>
                <w:sz w:val="28"/>
              </w:rPr>
              <w:t>2025</w:t>
            </w:r>
            <w:r>
              <w:rPr>
                <w:sz w:val="28"/>
              </w:rPr>
              <w:tab/>
              <w:tab/>
            </w:r>
            <w:r>
              <w:rPr>
                <w:spacing w:val="-8"/>
                <w:sz w:val="28"/>
              </w:rPr>
              <w:t>và </w:t>
            </w:r>
            <w:r>
              <w:rPr>
                <w:spacing w:val="-5"/>
                <w:sz w:val="28"/>
              </w:rPr>
              <w:t>các</w:t>
            </w:r>
            <w:r>
              <w:rPr>
                <w:sz w:val="28"/>
              </w:rPr>
              <w:tab/>
            </w:r>
            <w:r>
              <w:rPr>
                <w:spacing w:val="-6"/>
                <w:sz w:val="28"/>
              </w:rPr>
              <w:t>năm</w:t>
            </w:r>
          </w:p>
          <w:p>
            <w:pPr>
              <w:pStyle w:val="TableParagraph"/>
              <w:tabs>
                <w:tab w:pos="994" w:val="left" w:leader="none"/>
              </w:tabs>
              <w:spacing w:line="288" w:lineRule="auto"/>
              <w:ind w:left="108" w:right="89"/>
              <w:rPr>
                <w:sz w:val="28"/>
              </w:rPr>
            </w:pPr>
            <w:r>
              <w:rPr>
                <w:spacing w:val="-4"/>
                <w:sz w:val="28"/>
              </w:rPr>
              <w:t>học</w:t>
            </w:r>
            <w:r>
              <w:rPr>
                <w:sz w:val="28"/>
              </w:rPr>
              <w:tab/>
            </w:r>
            <w:r>
              <w:rPr>
                <w:spacing w:val="-8"/>
                <w:sz w:val="28"/>
              </w:rPr>
              <w:t>tiếp </w:t>
            </w:r>
            <w:r>
              <w:rPr>
                <w:spacing w:val="-4"/>
                <w:sz w:val="28"/>
              </w:rPr>
              <w:t>theo</w:t>
            </w:r>
          </w:p>
        </w:tc>
        <w:tc>
          <w:tcPr>
            <w:tcW w:w="962" w:type="dxa"/>
          </w:tcPr>
          <w:p>
            <w:pPr>
              <w:pStyle w:val="TableParagraph"/>
              <w:spacing w:line="312" w:lineRule="exact"/>
              <w:ind w:left="2"/>
              <w:jc w:val="center"/>
              <w:rPr>
                <w:sz w:val="28"/>
              </w:rPr>
            </w:pPr>
            <w:r>
              <w:rPr>
                <w:spacing w:val="-2"/>
                <w:sz w:val="28"/>
              </w:rPr>
              <w:t>Không</w:t>
            </w:r>
          </w:p>
        </w:tc>
      </w:tr>
    </w:tbl>
    <w:p>
      <w:pPr>
        <w:pStyle w:val="ListParagraph"/>
        <w:numPr>
          <w:ilvl w:val="1"/>
          <w:numId w:val="22"/>
        </w:numPr>
        <w:tabs>
          <w:tab w:pos="1780" w:val="left" w:leader="none"/>
        </w:tabs>
        <w:spacing w:line="288" w:lineRule="auto" w:before="0" w:after="0"/>
        <w:ind w:left="1522" w:right="5368" w:firstLine="0"/>
        <w:jc w:val="left"/>
        <w:rPr>
          <w:i/>
          <w:sz w:val="28"/>
        </w:rPr>
      </w:pPr>
      <w:r>
        <w:rPr>
          <w:b/>
          <w:sz w:val="28"/>
        </w:rPr>
        <w:t>Tự đánh giá: </w:t>
      </w:r>
      <w:r>
        <w:rPr>
          <w:sz w:val="28"/>
        </w:rPr>
        <w:t>Đạt mức 3</w:t>
      </w:r>
      <w:r>
        <w:rPr>
          <w:spacing w:val="40"/>
          <w:sz w:val="28"/>
        </w:rPr>
        <w:t> </w:t>
      </w:r>
      <w:r>
        <w:rPr>
          <w:b/>
          <w:i/>
          <w:sz w:val="28"/>
        </w:rPr>
        <w:t>Tiêu</w:t>
      </w:r>
      <w:r>
        <w:rPr>
          <w:b/>
          <w:i/>
          <w:spacing w:val="-5"/>
          <w:sz w:val="28"/>
        </w:rPr>
        <w:t> </w:t>
      </w:r>
      <w:r>
        <w:rPr>
          <w:b/>
          <w:i/>
          <w:sz w:val="28"/>
        </w:rPr>
        <w:t>chí</w:t>
      </w:r>
      <w:r>
        <w:rPr>
          <w:b/>
          <w:i/>
          <w:spacing w:val="-8"/>
          <w:sz w:val="28"/>
        </w:rPr>
        <w:t> </w:t>
      </w:r>
      <w:r>
        <w:rPr>
          <w:b/>
          <w:i/>
          <w:sz w:val="28"/>
        </w:rPr>
        <w:t>2.3:</w:t>
      </w:r>
      <w:r>
        <w:rPr>
          <w:b/>
          <w:i/>
          <w:spacing w:val="-5"/>
          <w:sz w:val="28"/>
        </w:rPr>
        <w:t> </w:t>
      </w:r>
      <w:r>
        <w:rPr>
          <w:b/>
          <w:i/>
          <w:sz w:val="28"/>
        </w:rPr>
        <w:t>Đối</w:t>
      </w:r>
      <w:r>
        <w:rPr>
          <w:b/>
          <w:i/>
          <w:spacing w:val="-5"/>
          <w:sz w:val="28"/>
        </w:rPr>
        <w:t> </w:t>
      </w:r>
      <w:r>
        <w:rPr>
          <w:b/>
          <w:i/>
          <w:sz w:val="28"/>
        </w:rPr>
        <w:t>với</w:t>
      </w:r>
      <w:r>
        <w:rPr>
          <w:b/>
          <w:i/>
          <w:spacing w:val="-5"/>
          <w:sz w:val="28"/>
        </w:rPr>
        <w:t> </w:t>
      </w:r>
      <w:r>
        <w:rPr>
          <w:b/>
          <w:i/>
          <w:sz w:val="28"/>
        </w:rPr>
        <w:t>nhân</w:t>
      </w:r>
      <w:r>
        <w:rPr>
          <w:b/>
          <w:i/>
          <w:spacing w:val="-5"/>
          <w:sz w:val="28"/>
        </w:rPr>
        <w:t> </w:t>
      </w:r>
      <w:r>
        <w:rPr>
          <w:b/>
          <w:i/>
          <w:sz w:val="28"/>
        </w:rPr>
        <w:t>viên</w:t>
      </w:r>
      <w:r>
        <w:rPr>
          <w:b/>
          <w:i/>
          <w:sz w:val="28"/>
        </w:rPr>
        <w:t> </w:t>
      </w:r>
      <w:r>
        <w:rPr>
          <w:i/>
          <w:sz w:val="28"/>
        </w:rPr>
        <w:t>Mức 1:</w:t>
      </w:r>
    </w:p>
    <w:p>
      <w:pPr>
        <w:pStyle w:val="ListParagraph"/>
        <w:numPr>
          <w:ilvl w:val="2"/>
          <w:numId w:val="22"/>
        </w:numPr>
        <w:tabs>
          <w:tab w:pos="1845" w:val="left" w:leader="none"/>
        </w:tabs>
        <w:spacing w:line="288" w:lineRule="auto" w:before="0" w:after="0"/>
        <w:ind w:left="802" w:right="639" w:firstLine="719"/>
        <w:jc w:val="left"/>
        <w:rPr>
          <w:i/>
          <w:sz w:val="28"/>
        </w:rPr>
      </w:pPr>
      <w:r>
        <w:rPr>
          <w:i/>
          <w:sz w:val="28"/>
        </w:rPr>
        <w:t>Có nhân viên hoặc giáo viên kiêm nhiệm để đảm nhiệm các nhiệm vụ</w:t>
      </w:r>
      <w:r>
        <w:rPr>
          <w:i/>
          <w:sz w:val="28"/>
        </w:rPr>
        <w:t> do hiệu trưởng phân công;</w:t>
      </w:r>
    </w:p>
    <w:p>
      <w:pPr>
        <w:pStyle w:val="ListParagraph"/>
        <w:numPr>
          <w:ilvl w:val="2"/>
          <w:numId w:val="22"/>
        </w:numPr>
        <w:tabs>
          <w:tab w:pos="1811" w:val="left" w:leader="none"/>
        </w:tabs>
        <w:spacing w:line="240" w:lineRule="auto" w:before="0" w:after="0"/>
        <w:ind w:left="1811" w:right="0" w:hanging="289"/>
        <w:jc w:val="left"/>
        <w:rPr>
          <w:i/>
          <w:sz w:val="28"/>
        </w:rPr>
      </w:pPr>
      <w:r>
        <w:rPr>
          <w:i/>
          <w:spacing w:val="-2"/>
          <w:sz w:val="28"/>
        </w:rPr>
        <w:t>Được</w:t>
      </w:r>
      <w:r>
        <w:rPr>
          <w:i/>
          <w:spacing w:val="-17"/>
          <w:sz w:val="28"/>
        </w:rPr>
        <w:t> </w:t>
      </w:r>
      <w:r>
        <w:rPr>
          <w:i/>
          <w:spacing w:val="-2"/>
          <w:sz w:val="28"/>
        </w:rPr>
        <w:t>phân</w:t>
      </w:r>
      <w:r>
        <w:rPr>
          <w:i/>
          <w:spacing w:val="-13"/>
          <w:sz w:val="28"/>
        </w:rPr>
        <w:t> </w:t>
      </w:r>
      <w:r>
        <w:rPr>
          <w:i/>
          <w:spacing w:val="-2"/>
          <w:sz w:val="28"/>
        </w:rPr>
        <w:t>công</w:t>
      </w:r>
      <w:r>
        <w:rPr>
          <w:i/>
          <w:spacing w:val="-12"/>
          <w:sz w:val="28"/>
        </w:rPr>
        <w:t> </w:t>
      </w:r>
      <w:r>
        <w:rPr>
          <w:i/>
          <w:spacing w:val="-2"/>
          <w:sz w:val="28"/>
        </w:rPr>
        <w:t>công</w:t>
      </w:r>
      <w:r>
        <w:rPr>
          <w:i/>
          <w:spacing w:val="-13"/>
          <w:sz w:val="28"/>
        </w:rPr>
        <w:t> </w:t>
      </w:r>
      <w:r>
        <w:rPr>
          <w:i/>
          <w:spacing w:val="-2"/>
          <w:sz w:val="28"/>
        </w:rPr>
        <w:t>việc</w:t>
      </w:r>
      <w:r>
        <w:rPr>
          <w:i/>
          <w:spacing w:val="-14"/>
          <w:sz w:val="28"/>
        </w:rPr>
        <w:t> </w:t>
      </w:r>
      <w:r>
        <w:rPr>
          <w:i/>
          <w:spacing w:val="-2"/>
          <w:sz w:val="28"/>
        </w:rPr>
        <w:t>phù</w:t>
      </w:r>
      <w:r>
        <w:rPr>
          <w:i/>
          <w:spacing w:val="-14"/>
          <w:sz w:val="28"/>
        </w:rPr>
        <w:t> </w:t>
      </w:r>
      <w:r>
        <w:rPr>
          <w:i/>
          <w:spacing w:val="-2"/>
          <w:sz w:val="28"/>
        </w:rPr>
        <w:t>hợp,</w:t>
      </w:r>
      <w:r>
        <w:rPr>
          <w:i/>
          <w:spacing w:val="-15"/>
          <w:sz w:val="28"/>
        </w:rPr>
        <w:t> </w:t>
      </w:r>
      <w:r>
        <w:rPr>
          <w:i/>
          <w:spacing w:val="-2"/>
          <w:sz w:val="28"/>
        </w:rPr>
        <w:t>hợp</w:t>
      </w:r>
      <w:r>
        <w:rPr>
          <w:i/>
          <w:spacing w:val="-13"/>
          <w:sz w:val="28"/>
        </w:rPr>
        <w:t> </w:t>
      </w:r>
      <w:r>
        <w:rPr>
          <w:i/>
          <w:spacing w:val="-2"/>
          <w:sz w:val="28"/>
        </w:rPr>
        <w:t>lý</w:t>
      </w:r>
      <w:r>
        <w:rPr>
          <w:i/>
          <w:spacing w:val="-14"/>
          <w:sz w:val="28"/>
        </w:rPr>
        <w:t> </w:t>
      </w:r>
      <w:r>
        <w:rPr>
          <w:i/>
          <w:spacing w:val="-2"/>
          <w:sz w:val="28"/>
        </w:rPr>
        <w:t>theo</w:t>
      </w:r>
      <w:r>
        <w:rPr>
          <w:i/>
          <w:spacing w:val="-13"/>
          <w:sz w:val="28"/>
        </w:rPr>
        <w:t> </w:t>
      </w:r>
      <w:r>
        <w:rPr>
          <w:i/>
          <w:spacing w:val="-2"/>
          <w:sz w:val="28"/>
        </w:rPr>
        <w:t>năng</w:t>
      </w:r>
      <w:r>
        <w:rPr>
          <w:i/>
          <w:spacing w:val="-13"/>
          <w:sz w:val="28"/>
        </w:rPr>
        <w:t> </w:t>
      </w:r>
      <w:r>
        <w:rPr>
          <w:i/>
          <w:spacing w:val="-4"/>
          <w:sz w:val="28"/>
        </w:rPr>
        <w:t>lực;</w:t>
      </w:r>
    </w:p>
    <w:p>
      <w:pPr>
        <w:pStyle w:val="ListParagraph"/>
        <w:numPr>
          <w:ilvl w:val="2"/>
          <w:numId w:val="22"/>
        </w:numPr>
        <w:tabs>
          <w:tab w:pos="1810" w:val="left" w:leader="none"/>
        </w:tabs>
        <w:spacing w:line="288" w:lineRule="auto" w:before="56" w:after="0"/>
        <w:ind w:left="1522" w:right="4539" w:firstLine="0"/>
        <w:jc w:val="left"/>
        <w:rPr>
          <w:i/>
          <w:sz w:val="28"/>
        </w:rPr>
      </w:pPr>
      <w:r>
        <w:rPr>
          <w:i/>
          <w:sz w:val="28"/>
        </w:rPr>
        <w:t>Hoàn</w:t>
      </w:r>
      <w:r>
        <w:rPr>
          <w:i/>
          <w:spacing w:val="-4"/>
          <w:sz w:val="28"/>
        </w:rPr>
        <w:t> </w:t>
      </w:r>
      <w:r>
        <w:rPr>
          <w:i/>
          <w:sz w:val="28"/>
        </w:rPr>
        <w:t>thành</w:t>
      </w:r>
      <w:r>
        <w:rPr>
          <w:i/>
          <w:spacing w:val="-4"/>
          <w:sz w:val="28"/>
        </w:rPr>
        <w:t> </w:t>
      </w:r>
      <w:r>
        <w:rPr>
          <w:i/>
          <w:sz w:val="28"/>
        </w:rPr>
        <w:t>các</w:t>
      </w:r>
      <w:r>
        <w:rPr>
          <w:i/>
          <w:spacing w:val="-4"/>
          <w:sz w:val="28"/>
        </w:rPr>
        <w:t> </w:t>
      </w:r>
      <w:r>
        <w:rPr>
          <w:i/>
          <w:sz w:val="28"/>
        </w:rPr>
        <w:t>nhiệm</w:t>
      </w:r>
      <w:r>
        <w:rPr>
          <w:i/>
          <w:spacing w:val="-6"/>
          <w:sz w:val="28"/>
        </w:rPr>
        <w:t> </w:t>
      </w:r>
      <w:r>
        <w:rPr>
          <w:i/>
          <w:sz w:val="28"/>
        </w:rPr>
        <w:t>vụ</w:t>
      </w:r>
      <w:r>
        <w:rPr>
          <w:i/>
          <w:spacing w:val="-7"/>
          <w:sz w:val="28"/>
        </w:rPr>
        <w:t> </w:t>
      </w:r>
      <w:r>
        <w:rPr>
          <w:i/>
          <w:sz w:val="28"/>
        </w:rPr>
        <w:t>được</w:t>
      </w:r>
      <w:r>
        <w:rPr>
          <w:i/>
          <w:spacing w:val="-9"/>
          <w:sz w:val="28"/>
        </w:rPr>
        <w:t> </w:t>
      </w:r>
      <w:r>
        <w:rPr>
          <w:i/>
          <w:sz w:val="28"/>
        </w:rPr>
        <w:t>giao.</w:t>
      </w:r>
      <w:r>
        <w:rPr>
          <w:i/>
          <w:sz w:val="28"/>
        </w:rPr>
        <w:t> Mức 2:</w:t>
      </w:r>
    </w:p>
    <w:p>
      <w:pPr>
        <w:pStyle w:val="ListParagraph"/>
        <w:numPr>
          <w:ilvl w:val="0"/>
          <w:numId w:val="23"/>
        </w:numPr>
        <w:tabs>
          <w:tab w:pos="1825" w:val="left" w:leader="none"/>
        </w:tabs>
        <w:spacing w:line="240" w:lineRule="auto" w:before="0" w:after="0"/>
        <w:ind w:left="1825" w:right="0" w:hanging="303"/>
        <w:jc w:val="left"/>
        <w:rPr>
          <w:i/>
          <w:sz w:val="28"/>
        </w:rPr>
      </w:pPr>
      <w:r>
        <w:rPr>
          <w:i/>
          <w:sz w:val="28"/>
        </w:rPr>
        <w:t>Số</w:t>
      </w:r>
      <w:r>
        <w:rPr>
          <w:i/>
          <w:spacing w:val="-2"/>
          <w:sz w:val="28"/>
        </w:rPr>
        <w:t> </w:t>
      </w:r>
      <w:r>
        <w:rPr>
          <w:i/>
          <w:sz w:val="28"/>
        </w:rPr>
        <w:t>lượng</w:t>
      </w:r>
      <w:r>
        <w:rPr>
          <w:i/>
          <w:spacing w:val="-2"/>
          <w:sz w:val="28"/>
        </w:rPr>
        <w:t> </w:t>
      </w:r>
      <w:r>
        <w:rPr>
          <w:i/>
          <w:sz w:val="28"/>
        </w:rPr>
        <w:t>và</w:t>
      </w:r>
      <w:r>
        <w:rPr>
          <w:i/>
          <w:spacing w:val="-1"/>
          <w:sz w:val="28"/>
        </w:rPr>
        <w:t> </w:t>
      </w:r>
      <w:r>
        <w:rPr>
          <w:i/>
          <w:sz w:val="28"/>
        </w:rPr>
        <w:t>cơ</w:t>
      </w:r>
      <w:r>
        <w:rPr>
          <w:i/>
          <w:spacing w:val="-5"/>
          <w:sz w:val="28"/>
        </w:rPr>
        <w:t> </w:t>
      </w:r>
      <w:r>
        <w:rPr>
          <w:i/>
          <w:sz w:val="28"/>
        </w:rPr>
        <w:t>cấu</w:t>
      </w:r>
      <w:r>
        <w:rPr>
          <w:i/>
          <w:spacing w:val="-1"/>
          <w:sz w:val="28"/>
        </w:rPr>
        <w:t> </w:t>
      </w:r>
      <w:r>
        <w:rPr>
          <w:i/>
          <w:sz w:val="28"/>
        </w:rPr>
        <w:t>nhân</w:t>
      </w:r>
      <w:r>
        <w:rPr>
          <w:i/>
          <w:spacing w:val="-2"/>
          <w:sz w:val="28"/>
        </w:rPr>
        <w:t> </w:t>
      </w:r>
      <w:r>
        <w:rPr>
          <w:i/>
          <w:sz w:val="28"/>
        </w:rPr>
        <w:t>viên</w:t>
      </w:r>
      <w:r>
        <w:rPr>
          <w:i/>
          <w:spacing w:val="-2"/>
          <w:sz w:val="28"/>
        </w:rPr>
        <w:t> </w:t>
      </w:r>
      <w:r>
        <w:rPr>
          <w:i/>
          <w:sz w:val="28"/>
        </w:rPr>
        <w:t>đảm</w:t>
      </w:r>
      <w:r>
        <w:rPr>
          <w:i/>
          <w:spacing w:val="-3"/>
          <w:sz w:val="28"/>
        </w:rPr>
        <w:t> </w:t>
      </w:r>
      <w:r>
        <w:rPr>
          <w:i/>
          <w:sz w:val="28"/>
        </w:rPr>
        <w:t>bảo</w:t>
      </w:r>
      <w:r>
        <w:rPr>
          <w:i/>
          <w:spacing w:val="-6"/>
          <w:sz w:val="28"/>
        </w:rPr>
        <w:t> </w:t>
      </w:r>
      <w:r>
        <w:rPr>
          <w:i/>
          <w:sz w:val="28"/>
        </w:rPr>
        <w:t>theo</w:t>
      </w:r>
      <w:r>
        <w:rPr>
          <w:i/>
          <w:spacing w:val="-5"/>
          <w:sz w:val="28"/>
        </w:rPr>
        <w:t> </w:t>
      </w:r>
      <w:r>
        <w:rPr>
          <w:i/>
          <w:sz w:val="28"/>
        </w:rPr>
        <w:t>quy</w:t>
      </w:r>
      <w:r>
        <w:rPr>
          <w:i/>
          <w:spacing w:val="-5"/>
          <w:sz w:val="28"/>
        </w:rPr>
        <w:t> </w:t>
      </w:r>
      <w:r>
        <w:rPr>
          <w:i/>
          <w:spacing w:val="-2"/>
          <w:sz w:val="28"/>
        </w:rPr>
        <w:t>định;</w:t>
      </w:r>
    </w:p>
    <w:p>
      <w:pPr>
        <w:pStyle w:val="ListParagraph"/>
        <w:numPr>
          <w:ilvl w:val="0"/>
          <w:numId w:val="23"/>
        </w:numPr>
        <w:tabs>
          <w:tab w:pos="1755" w:val="left" w:leader="none"/>
        </w:tabs>
        <w:spacing w:line="288" w:lineRule="auto" w:before="65" w:after="0"/>
        <w:ind w:left="802" w:right="629" w:firstLine="719"/>
        <w:jc w:val="left"/>
        <w:rPr>
          <w:i/>
          <w:sz w:val="28"/>
        </w:rPr>
      </w:pPr>
      <w:r>
        <w:rPr>
          <w:i/>
          <w:sz w:val="28"/>
        </w:rPr>
        <w:t>Trong</w:t>
      </w:r>
      <w:r>
        <w:rPr>
          <w:i/>
          <w:spacing w:val="40"/>
          <w:sz w:val="28"/>
        </w:rPr>
        <w:t> </w:t>
      </w:r>
      <w:r>
        <w:rPr>
          <w:i/>
          <w:sz w:val="28"/>
        </w:rPr>
        <w:t>05</w:t>
      </w:r>
      <w:r>
        <w:rPr>
          <w:i/>
          <w:spacing w:val="40"/>
          <w:sz w:val="28"/>
        </w:rPr>
        <w:t> </w:t>
      </w:r>
      <w:r>
        <w:rPr>
          <w:i/>
          <w:sz w:val="28"/>
        </w:rPr>
        <w:t>năm</w:t>
      </w:r>
      <w:r>
        <w:rPr>
          <w:i/>
          <w:spacing w:val="40"/>
          <w:sz w:val="28"/>
        </w:rPr>
        <w:t> </w:t>
      </w:r>
      <w:r>
        <w:rPr>
          <w:i/>
          <w:sz w:val="28"/>
        </w:rPr>
        <w:t>liên</w:t>
      </w:r>
      <w:r>
        <w:rPr>
          <w:i/>
          <w:spacing w:val="40"/>
          <w:sz w:val="28"/>
        </w:rPr>
        <w:t> </w:t>
      </w:r>
      <w:r>
        <w:rPr>
          <w:i/>
          <w:sz w:val="28"/>
        </w:rPr>
        <w:t>tiếp</w:t>
      </w:r>
      <w:r>
        <w:rPr>
          <w:i/>
          <w:spacing w:val="40"/>
          <w:sz w:val="28"/>
        </w:rPr>
        <w:t> </w:t>
      </w:r>
      <w:r>
        <w:rPr>
          <w:i/>
          <w:sz w:val="28"/>
        </w:rPr>
        <w:t>tính</w:t>
      </w:r>
      <w:r>
        <w:rPr>
          <w:i/>
          <w:spacing w:val="40"/>
          <w:sz w:val="28"/>
        </w:rPr>
        <w:t> </w:t>
      </w:r>
      <w:r>
        <w:rPr>
          <w:i/>
          <w:sz w:val="28"/>
        </w:rPr>
        <w:t>đến</w:t>
      </w:r>
      <w:r>
        <w:rPr>
          <w:i/>
          <w:spacing w:val="40"/>
          <w:sz w:val="28"/>
        </w:rPr>
        <w:t> </w:t>
      </w:r>
      <w:r>
        <w:rPr>
          <w:i/>
          <w:sz w:val="28"/>
        </w:rPr>
        <w:t>thời</w:t>
      </w:r>
      <w:r>
        <w:rPr>
          <w:i/>
          <w:spacing w:val="40"/>
          <w:sz w:val="28"/>
        </w:rPr>
        <w:t> </w:t>
      </w:r>
      <w:r>
        <w:rPr>
          <w:i/>
          <w:sz w:val="28"/>
        </w:rPr>
        <w:t>điểm</w:t>
      </w:r>
      <w:r>
        <w:rPr>
          <w:i/>
          <w:spacing w:val="40"/>
          <w:sz w:val="28"/>
        </w:rPr>
        <w:t> </w:t>
      </w:r>
      <w:r>
        <w:rPr>
          <w:i/>
          <w:sz w:val="28"/>
        </w:rPr>
        <w:t>đánh</w:t>
      </w:r>
      <w:r>
        <w:rPr>
          <w:i/>
          <w:spacing w:val="40"/>
          <w:sz w:val="28"/>
        </w:rPr>
        <w:t> </w:t>
      </w:r>
      <w:r>
        <w:rPr>
          <w:i/>
          <w:sz w:val="28"/>
        </w:rPr>
        <w:t>giá,</w:t>
      </w:r>
      <w:r>
        <w:rPr>
          <w:i/>
          <w:spacing w:val="40"/>
          <w:sz w:val="28"/>
        </w:rPr>
        <w:t> </w:t>
      </w:r>
      <w:r>
        <w:rPr>
          <w:i/>
          <w:sz w:val="28"/>
        </w:rPr>
        <w:t>không</w:t>
      </w:r>
      <w:r>
        <w:rPr>
          <w:i/>
          <w:spacing w:val="38"/>
          <w:sz w:val="28"/>
        </w:rPr>
        <w:t> </w:t>
      </w:r>
      <w:r>
        <w:rPr>
          <w:i/>
          <w:sz w:val="28"/>
        </w:rPr>
        <w:t>có</w:t>
      </w:r>
      <w:r>
        <w:rPr>
          <w:i/>
          <w:spacing w:val="35"/>
          <w:sz w:val="28"/>
        </w:rPr>
        <w:t> </w:t>
      </w:r>
      <w:r>
        <w:rPr>
          <w:i/>
          <w:sz w:val="28"/>
        </w:rPr>
        <w:t>nhân</w:t>
      </w:r>
      <w:r>
        <w:rPr>
          <w:i/>
          <w:sz w:val="28"/>
        </w:rPr>
        <w:t> viên bị kỷ luật từ hình thức cảnh cáo trở lên.</w:t>
      </w:r>
    </w:p>
    <w:p>
      <w:pPr>
        <w:spacing w:before="0"/>
        <w:ind w:left="1522" w:right="0" w:firstLine="0"/>
        <w:jc w:val="left"/>
        <w:rPr>
          <w:i/>
          <w:sz w:val="28"/>
        </w:rPr>
      </w:pPr>
      <w:r>
        <w:rPr>
          <w:i/>
          <w:spacing w:val="-8"/>
          <w:sz w:val="28"/>
        </w:rPr>
        <w:t>Mức</w:t>
      </w:r>
      <w:r>
        <w:rPr>
          <w:i/>
          <w:spacing w:val="-14"/>
          <w:sz w:val="28"/>
        </w:rPr>
        <w:t> </w:t>
      </w:r>
      <w:r>
        <w:rPr>
          <w:i/>
          <w:spacing w:val="-5"/>
          <w:sz w:val="28"/>
        </w:rPr>
        <w:t>3:</w:t>
      </w:r>
    </w:p>
    <w:p>
      <w:pPr>
        <w:pStyle w:val="ListParagraph"/>
        <w:numPr>
          <w:ilvl w:val="0"/>
          <w:numId w:val="24"/>
        </w:numPr>
        <w:tabs>
          <w:tab w:pos="1826" w:val="left" w:leader="none"/>
        </w:tabs>
        <w:spacing w:line="240" w:lineRule="auto" w:before="65" w:after="0"/>
        <w:ind w:left="1826" w:right="0" w:hanging="304"/>
        <w:jc w:val="left"/>
        <w:rPr>
          <w:i/>
          <w:sz w:val="28"/>
        </w:rPr>
      </w:pPr>
      <w:r>
        <w:rPr>
          <w:i/>
          <w:sz w:val="28"/>
        </w:rPr>
        <w:t>Có</w:t>
      </w:r>
      <w:r>
        <w:rPr>
          <w:i/>
          <w:spacing w:val="-7"/>
          <w:sz w:val="28"/>
        </w:rPr>
        <w:t> </w:t>
      </w:r>
      <w:r>
        <w:rPr>
          <w:i/>
          <w:sz w:val="28"/>
        </w:rPr>
        <w:t>trình</w:t>
      </w:r>
      <w:r>
        <w:rPr>
          <w:i/>
          <w:spacing w:val="-4"/>
          <w:sz w:val="28"/>
        </w:rPr>
        <w:t> </w:t>
      </w:r>
      <w:r>
        <w:rPr>
          <w:i/>
          <w:sz w:val="28"/>
        </w:rPr>
        <w:t>độ</w:t>
      </w:r>
      <w:r>
        <w:rPr>
          <w:i/>
          <w:spacing w:val="-1"/>
          <w:sz w:val="28"/>
        </w:rPr>
        <w:t> </w:t>
      </w:r>
      <w:r>
        <w:rPr>
          <w:i/>
          <w:sz w:val="28"/>
        </w:rPr>
        <w:t>đào</w:t>
      </w:r>
      <w:r>
        <w:rPr>
          <w:i/>
          <w:spacing w:val="-4"/>
          <w:sz w:val="28"/>
        </w:rPr>
        <w:t> </w:t>
      </w:r>
      <w:r>
        <w:rPr>
          <w:i/>
          <w:sz w:val="28"/>
        </w:rPr>
        <w:t>tạo</w:t>
      </w:r>
      <w:r>
        <w:rPr>
          <w:i/>
          <w:spacing w:val="-1"/>
          <w:sz w:val="28"/>
        </w:rPr>
        <w:t> </w:t>
      </w:r>
      <w:r>
        <w:rPr>
          <w:i/>
          <w:sz w:val="28"/>
        </w:rPr>
        <w:t>đáp</w:t>
      </w:r>
      <w:r>
        <w:rPr>
          <w:i/>
          <w:spacing w:val="-4"/>
          <w:sz w:val="28"/>
        </w:rPr>
        <w:t> </w:t>
      </w:r>
      <w:r>
        <w:rPr>
          <w:i/>
          <w:sz w:val="28"/>
        </w:rPr>
        <w:t>ứng</w:t>
      </w:r>
      <w:r>
        <w:rPr>
          <w:i/>
          <w:spacing w:val="-2"/>
          <w:sz w:val="28"/>
        </w:rPr>
        <w:t> </w:t>
      </w:r>
      <w:r>
        <w:rPr>
          <w:i/>
          <w:sz w:val="28"/>
        </w:rPr>
        <w:t>được</w:t>
      </w:r>
      <w:r>
        <w:rPr>
          <w:i/>
          <w:spacing w:val="-2"/>
          <w:sz w:val="28"/>
        </w:rPr>
        <w:t> </w:t>
      </w:r>
      <w:r>
        <w:rPr>
          <w:i/>
          <w:sz w:val="28"/>
        </w:rPr>
        <w:t>vị</w:t>
      </w:r>
      <w:r>
        <w:rPr>
          <w:i/>
          <w:spacing w:val="-4"/>
          <w:sz w:val="28"/>
        </w:rPr>
        <w:t> </w:t>
      </w:r>
      <w:r>
        <w:rPr>
          <w:i/>
          <w:sz w:val="28"/>
        </w:rPr>
        <w:t>trí</w:t>
      </w:r>
      <w:r>
        <w:rPr>
          <w:i/>
          <w:spacing w:val="-3"/>
          <w:sz w:val="28"/>
        </w:rPr>
        <w:t> </w:t>
      </w:r>
      <w:r>
        <w:rPr>
          <w:i/>
          <w:sz w:val="28"/>
        </w:rPr>
        <w:t>việc</w:t>
      </w:r>
      <w:r>
        <w:rPr>
          <w:i/>
          <w:spacing w:val="1"/>
          <w:sz w:val="28"/>
        </w:rPr>
        <w:t> </w:t>
      </w:r>
      <w:r>
        <w:rPr>
          <w:i/>
          <w:spacing w:val="-4"/>
          <w:sz w:val="28"/>
        </w:rPr>
        <w:t>làm;</w:t>
      </w:r>
    </w:p>
    <w:p>
      <w:pPr>
        <w:pStyle w:val="ListParagraph"/>
        <w:numPr>
          <w:ilvl w:val="0"/>
          <w:numId w:val="24"/>
        </w:numPr>
        <w:tabs>
          <w:tab w:pos="1825" w:val="left" w:leader="none"/>
        </w:tabs>
        <w:spacing w:line="288" w:lineRule="auto" w:before="64" w:after="0"/>
        <w:ind w:left="1522" w:right="809" w:firstLine="0"/>
        <w:jc w:val="left"/>
        <w:rPr>
          <w:i/>
          <w:sz w:val="28"/>
        </w:rPr>
      </w:pPr>
      <w:r>
        <w:rPr>
          <w:i/>
          <w:sz w:val="28"/>
        </w:rPr>
        <w:t>Hằng</w:t>
      </w:r>
      <w:r>
        <w:rPr>
          <w:i/>
          <w:spacing w:val="-5"/>
          <w:sz w:val="28"/>
        </w:rPr>
        <w:t> </w:t>
      </w:r>
      <w:r>
        <w:rPr>
          <w:i/>
          <w:sz w:val="28"/>
        </w:rPr>
        <w:t>năm,</w:t>
      </w:r>
      <w:r>
        <w:rPr>
          <w:i/>
          <w:spacing w:val="-3"/>
          <w:sz w:val="28"/>
        </w:rPr>
        <w:t> </w:t>
      </w:r>
      <w:r>
        <w:rPr>
          <w:i/>
          <w:sz w:val="28"/>
        </w:rPr>
        <w:t>được</w:t>
      </w:r>
      <w:r>
        <w:rPr>
          <w:i/>
          <w:spacing w:val="-3"/>
          <w:sz w:val="28"/>
        </w:rPr>
        <w:t> </w:t>
      </w:r>
      <w:r>
        <w:rPr>
          <w:i/>
          <w:sz w:val="28"/>
        </w:rPr>
        <w:t>tham</w:t>
      </w:r>
      <w:r>
        <w:rPr>
          <w:i/>
          <w:spacing w:val="-7"/>
          <w:sz w:val="28"/>
        </w:rPr>
        <w:t> </w:t>
      </w:r>
      <w:r>
        <w:rPr>
          <w:i/>
          <w:sz w:val="28"/>
        </w:rPr>
        <w:t>gia</w:t>
      </w:r>
      <w:r>
        <w:rPr>
          <w:i/>
          <w:spacing w:val="-1"/>
          <w:sz w:val="28"/>
        </w:rPr>
        <w:t> </w:t>
      </w:r>
      <w:r>
        <w:rPr>
          <w:i/>
          <w:sz w:val="28"/>
        </w:rPr>
        <w:t>đầy</w:t>
      </w:r>
      <w:r>
        <w:rPr>
          <w:i/>
          <w:spacing w:val="-5"/>
          <w:sz w:val="28"/>
        </w:rPr>
        <w:t> </w:t>
      </w:r>
      <w:r>
        <w:rPr>
          <w:i/>
          <w:sz w:val="28"/>
        </w:rPr>
        <w:t>đủ</w:t>
      </w:r>
      <w:r>
        <w:rPr>
          <w:i/>
          <w:spacing w:val="-1"/>
          <w:sz w:val="28"/>
        </w:rPr>
        <w:t> </w:t>
      </w:r>
      <w:r>
        <w:rPr>
          <w:i/>
          <w:sz w:val="28"/>
        </w:rPr>
        <w:t>các</w:t>
      </w:r>
      <w:r>
        <w:rPr>
          <w:i/>
          <w:spacing w:val="-2"/>
          <w:sz w:val="28"/>
        </w:rPr>
        <w:t> </w:t>
      </w:r>
      <w:r>
        <w:rPr>
          <w:i/>
          <w:sz w:val="28"/>
        </w:rPr>
        <w:t>lớp</w:t>
      </w:r>
      <w:r>
        <w:rPr>
          <w:i/>
          <w:spacing w:val="-1"/>
          <w:sz w:val="28"/>
        </w:rPr>
        <w:t> </w:t>
      </w:r>
      <w:r>
        <w:rPr>
          <w:i/>
          <w:sz w:val="28"/>
        </w:rPr>
        <w:t>tập</w:t>
      </w:r>
      <w:r>
        <w:rPr>
          <w:i/>
          <w:spacing w:val="-5"/>
          <w:sz w:val="28"/>
        </w:rPr>
        <w:t> </w:t>
      </w:r>
      <w:r>
        <w:rPr>
          <w:i/>
          <w:sz w:val="28"/>
        </w:rPr>
        <w:t>huấn,</w:t>
      </w:r>
      <w:r>
        <w:rPr>
          <w:i/>
          <w:spacing w:val="-2"/>
          <w:sz w:val="28"/>
        </w:rPr>
        <w:t> </w:t>
      </w:r>
      <w:r>
        <w:rPr>
          <w:i/>
          <w:sz w:val="28"/>
        </w:rPr>
        <w:t>bồi</w:t>
      </w:r>
      <w:r>
        <w:rPr>
          <w:i/>
          <w:spacing w:val="-4"/>
          <w:sz w:val="28"/>
        </w:rPr>
        <w:t> </w:t>
      </w:r>
      <w:r>
        <w:rPr>
          <w:i/>
          <w:sz w:val="28"/>
        </w:rPr>
        <w:t>dưỡng</w:t>
      </w:r>
      <w:r>
        <w:rPr>
          <w:i/>
          <w:spacing w:val="-1"/>
          <w:sz w:val="28"/>
        </w:rPr>
        <w:t> </w:t>
      </w:r>
      <w:r>
        <w:rPr>
          <w:i/>
          <w:sz w:val="28"/>
        </w:rPr>
        <w:t>chuyên</w:t>
      </w:r>
      <w:r>
        <w:rPr>
          <w:i/>
          <w:sz w:val="28"/>
        </w:rPr>
        <w:t> môn, nghiệp vụ theo vị trí việc làm.</w:t>
      </w:r>
    </w:p>
    <w:p>
      <w:pPr>
        <w:pStyle w:val="Heading1"/>
        <w:numPr>
          <w:ilvl w:val="1"/>
          <w:numId w:val="24"/>
        </w:numPr>
        <w:tabs>
          <w:tab w:pos="1801" w:val="left" w:leader="none"/>
        </w:tabs>
        <w:spacing w:line="240" w:lineRule="auto" w:before="5" w:after="0"/>
        <w:ind w:left="1801" w:right="0" w:hanging="279"/>
        <w:jc w:val="left"/>
      </w:pPr>
      <w:r>
        <w:rPr/>
        <w:t>Mô</w:t>
      </w:r>
      <w:r>
        <w:rPr>
          <w:spacing w:val="-4"/>
        </w:rPr>
        <w:t> </w:t>
      </w:r>
      <w:r>
        <w:rPr/>
        <w:t>tả</w:t>
      </w:r>
      <w:r>
        <w:rPr>
          <w:spacing w:val="-2"/>
        </w:rPr>
        <w:t> </w:t>
      </w:r>
      <w:r>
        <w:rPr/>
        <w:t>hiện</w:t>
      </w:r>
      <w:r>
        <w:rPr>
          <w:spacing w:val="-2"/>
        </w:rPr>
        <w:t> </w:t>
      </w:r>
      <w:r>
        <w:rPr>
          <w:spacing w:val="-4"/>
        </w:rPr>
        <w:t>trạng</w:t>
      </w:r>
    </w:p>
    <w:p>
      <w:pPr>
        <w:spacing w:after="0" w:line="240" w:lineRule="auto"/>
        <w:jc w:val="left"/>
        <w:sectPr>
          <w:pgSz w:w="11910" w:h="16850"/>
          <w:pgMar w:header="724" w:footer="0" w:top="1020" w:bottom="280" w:left="900" w:right="500"/>
        </w:sectPr>
      </w:pPr>
    </w:p>
    <w:p>
      <w:pPr>
        <w:spacing w:before="93"/>
        <w:ind w:left="953" w:right="0" w:firstLine="0"/>
        <w:jc w:val="both"/>
        <w:rPr>
          <w:b/>
          <w:sz w:val="28"/>
        </w:rPr>
      </w:pPr>
      <w:r>
        <w:rPr>
          <w:b/>
          <w:spacing w:val="-8"/>
          <w:sz w:val="28"/>
        </w:rPr>
        <w:t>Mức</w:t>
      </w:r>
      <w:r>
        <w:rPr>
          <w:b/>
          <w:spacing w:val="-15"/>
          <w:sz w:val="28"/>
        </w:rPr>
        <w:t> </w:t>
      </w:r>
      <w:r>
        <w:rPr>
          <w:b/>
          <w:spacing w:val="-10"/>
          <w:sz w:val="28"/>
        </w:rPr>
        <w:t>1</w:t>
      </w:r>
    </w:p>
    <w:p>
      <w:pPr>
        <w:pStyle w:val="BodyText"/>
        <w:spacing w:line="288" w:lineRule="auto" w:before="60"/>
        <w:ind w:right="1193" w:firstLine="720"/>
      </w:pPr>
      <w:r>
        <w:rPr/>
        <w:t>Nhà trường có tổng số 06 nhân viên trong đó: 02 biên chế gồm 01 nhân viên y tế, 01 nhân viên kế toán; 01 nhân viên bảo vệ hợp đồng theo Nghị định 111/2022/NĐ-CP, 03 nhân viên nấu ăn hợp đồng ngắn hạn. Số lượng nhân viên đủ theo quy định, đảm bảo các nhiệm</w:t>
      </w:r>
      <w:r>
        <w:rPr>
          <w:spacing w:val="-1"/>
        </w:rPr>
        <w:t> </w:t>
      </w:r>
      <w:r>
        <w:rPr/>
        <w:t>vụ do hiệu trưởng phân công [H1-1.6-01]; </w:t>
      </w:r>
      <w:r>
        <w:rPr>
          <w:spacing w:val="-2"/>
        </w:rPr>
        <w:t>[H1-1.6-04].</w:t>
      </w:r>
    </w:p>
    <w:p>
      <w:pPr>
        <w:pStyle w:val="BodyText"/>
        <w:spacing w:line="288" w:lineRule="auto"/>
        <w:ind w:right="1191" w:firstLine="720"/>
      </w:pPr>
      <w:r>
        <w:rPr/>
        <w:t>06/06 nhân viên được Hiệu trưởng phân công công việc rõ ràng, phù hợp với</w:t>
      </w:r>
      <w:r>
        <w:rPr>
          <w:spacing w:val="-18"/>
        </w:rPr>
        <w:t> </w:t>
      </w:r>
      <w:r>
        <w:rPr/>
        <w:t>khả</w:t>
      </w:r>
      <w:r>
        <w:rPr>
          <w:spacing w:val="-17"/>
        </w:rPr>
        <w:t> </w:t>
      </w:r>
      <w:r>
        <w:rPr/>
        <w:t>năng,</w:t>
      </w:r>
      <w:r>
        <w:rPr>
          <w:spacing w:val="-16"/>
        </w:rPr>
        <w:t> </w:t>
      </w:r>
      <w:r>
        <w:rPr/>
        <w:t>năng</w:t>
      </w:r>
      <w:r>
        <w:rPr>
          <w:spacing w:val="-8"/>
        </w:rPr>
        <w:t> </w:t>
      </w:r>
      <w:r>
        <w:rPr/>
        <w:t>lực,</w:t>
      </w:r>
      <w:r>
        <w:rPr>
          <w:spacing w:val="-5"/>
        </w:rPr>
        <w:t> </w:t>
      </w:r>
      <w:r>
        <w:rPr/>
        <w:t>trình</w:t>
      </w:r>
      <w:r>
        <w:rPr>
          <w:spacing w:val="-18"/>
        </w:rPr>
        <w:t> </w:t>
      </w:r>
      <w:r>
        <w:rPr/>
        <w:t>độ</w:t>
      </w:r>
      <w:r>
        <w:rPr>
          <w:spacing w:val="-17"/>
        </w:rPr>
        <w:t> </w:t>
      </w:r>
      <w:r>
        <w:rPr/>
        <w:t>chuyên</w:t>
      </w:r>
      <w:r>
        <w:rPr>
          <w:spacing w:val="-14"/>
        </w:rPr>
        <w:t> </w:t>
      </w:r>
      <w:r>
        <w:rPr/>
        <w:t>môn</w:t>
      </w:r>
      <w:r>
        <w:rPr>
          <w:spacing w:val="-18"/>
        </w:rPr>
        <w:t> </w:t>
      </w:r>
      <w:r>
        <w:rPr/>
        <w:t>và</w:t>
      </w:r>
      <w:r>
        <w:rPr>
          <w:spacing w:val="-17"/>
        </w:rPr>
        <w:t> </w:t>
      </w:r>
      <w:r>
        <w:rPr/>
        <w:t>năng</w:t>
      </w:r>
      <w:r>
        <w:rPr>
          <w:spacing w:val="-18"/>
        </w:rPr>
        <w:t> </w:t>
      </w:r>
      <w:r>
        <w:rPr/>
        <w:t>lực</w:t>
      </w:r>
      <w:r>
        <w:rPr>
          <w:spacing w:val="-17"/>
        </w:rPr>
        <w:t> </w:t>
      </w:r>
      <w:r>
        <w:rPr/>
        <w:t>thực</w:t>
      </w:r>
      <w:r>
        <w:rPr>
          <w:spacing w:val="-18"/>
        </w:rPr>
        <w:t> </w:t>
      </w:r>
      <w:r>
        <w:rPr/>
        <w:t>tế</w:t>
      </w:r>
      <w:r>
        <w:rPr>
          <w:spacing w:val="-17"/>
        </w:rPr>
        <w:t> </w:t>
      </w:r>
      <w:r>
        <w:rPr/>
        <w:t>của</w:t>
      </w:r>
      <w:r>
        <w:rPr>
          <w:spacing w:val="-18"/>
        </w:rPr>
        <w:t> </w:t>
      </w:r>
      <w:r>
        <w:rPr/>
        <w:t>từng</w:t>
      </w:r>
      <w:r>
        <w:rPr>
          <w:spacing w:val="-17"/>
        </w:rPr>
        <w:t> </w:t>
      </w:r>
      <w:r>
        <w:rPr/>
        <w:t>đồng</w:t>
      </w:r>
      <w:r>
        <w:rPr>
          <w:spacing w:val="-18"/>
        </w:rPr>
        <w:t> </w:t>
      </w:r>
      <w:r>
        <w:rPr/>
        <w:t>chí </w:t>
      </w:r>
      <w:r>
        <w:rPr>
          <w:spacing w:val="-2"/>
        </w:rPr>
        <w:t>[H1-1.7-02].</w:t>
      </w:r>
    </w:p>
    <w:p>
      <w:pPr>
        <w:pStyle w:val="BodyText"/>
        <w:spacing w:line="288" w:lineRule="auto" w:before="1"/>
        <w:ind w:right="1191" w:firstLine="720"/>
      </w:pPr>
      <w:r>
        <w:rPr/>
        <w:t>100%</w:t>
      </w:r>
      <w:r>
        <w:rPr>
          <w:spacing w:val="-16"/>
        </w:rPr>
        <w:t> </w:t>
      </w:r>
      <w:r>
        <w:rPr/>
        <w:t>nhân</w:t>
      </w:r>
      <w:r>
        <w:rPr>
          <w:spacing w:val="-16"/>
        </w:rPr>
        <w:t> </w:t>
      </w:r>
      <w:r>
        <w:rPr/>
        <w:t>viên</w:t>
      </w:r>
      <w:r>
        <w:rPr>
          <w:spacing w:val="-14"/>
        </w:rPr>
        <w:t> </w:t>
      </w:r>
      <w:r>
        <w:rPr/>
        <w:t>trong</w:t>
      </w:r>
      <w:r>
        <w:rPr>
          <w:spacing w:val="-14"/>
        </w:rPr>
        <w:t> </w:t>
      </w:r>
      <w:r>
        <w:rPr/>
        <w:t>nhà</w:t>
      </w:r>
      <w:r>
        <w:rPr>
          <w:spacing w:val="-15"/>
        </w:rPr>
        <w:t> </w:t>
      </w:r>
      <w:r>
        <w:rPr/>
        <w:t>trường</w:t>
      </w:r>
      <w:r>
        <w:rPr>
          <w:spacing w:val="-16"/>
        </w:rPr>
        <w:t> </w:t>
      </w:r>
      <w:r>
        <w:rPr/>
        <w:t>thực</w:t>
      </w:r>
      <w:r>
        <w:rPr>
          <w:spacing w:val="-17"/>
        </w:rPr>
        <w:t> </w:t>
      </w:r>
      <w:r>
        <w:rPr/>
        <w:t>hiện</w:t>
      </w:r>
      <w:r>
        <w:rPr>
          <w:spacing w:val="-14"/>
        </w:rPr>
        <w:t> </w:t>
      </w:r>
      <w:r>
        <w:rPr/>
        <w:t>đầy</w:t>
      </w:r>
      <w:r>
        <w:rPr>
          <w:spacing w:val="-18"/>
        </w:rPr>
        <w:t> </w:t>
      </w:r>
      <w:r>
        <w:rPr/>
        <w:t>đủ</w:t>
      </w:r>
      <w:r>
        <w:rPr>
          <w:spacing w:val="-13"/>
        </w:rPr>
        <w:t> </w:t>
      </w:r>
      <w:r>
        <w:rPr/>
        <w:t>các</w:t>
      </w:r>
      <w:r>
        <w:rPr>
          <w:spacing w:val="-17"/>
        </w:rPr>
        <w:t> </w:t>
      </w:r>
      <w:r>
        <w:rPr/>
        <w:t>nhiệm</w:t>
      </w:r>
      <w:r>
        <w:rPr>
          <w:spacing w:val="-17"/>
        </w:rPr>
        <w:t> </w:t>
      </w:r>
      <w:r>
        <w:rPr/>
        <w:t>vụ</w:t>
      </w:r>
      <w:r>
        <w:rPr>
          <w:spacing w:val="-14"/>
        </w:rPr>
        <w:t> </w:t>
      </w:r>
      <w:r>
        <w:rPr/>
        <w:t>được</w:t>
      </w:r>
      <w:r>
        <w:rPr>
          <w:spacing w:val="-15"/>
        </w:rPr>
        <w:t> </w:t>
      </w:r>
      <w:r>
        <w:rPr/>
        <w:t>giao, </w:t>
      </w:r>
      <w:r>
        <w:rPr>
          <w:spacing w:val="-2"/>
        </w:rPr>
        <w:t>đúng</w:t>
      </w:r>
      <w:r>
        <w:rPr>
          <w:spacing w:val="-14"/>
        </w:rPr>
        <w:t> </w:t>
      </w:r>
      <w:r>
        <w:rPr>
          <w:spacing w:val="-2"/>
        </w:rPr>
        <w:t>nội</w:t>
      </w:r>
      <w:r>
        <w:rPr>
          <w:spacing w:val="-13"/>
        </w:rPr>
        <w:t> </w:t>
      </w:r>
      <w:r>
        <w:rPr>
          <w:spacing w:val="-2"/>
        </w:rPr>
        <w:t>quy,</w:t>
      </w:r>
      <w:r>
        <w:rPr>
          <w:spacing w:val="-13"/>
        </w:rPr>
        <w:t> </w:t>
      </w:r>
      <w:r>
        <w:rPr>
          <w:spacing w:val="-2"/>
        </w:rPr>
        <w:t>quy</w:t>
      </w:r>
      <w:r>
        <w:rPr>
          <w:spacing w:val="-14"/>
        </w:rPr>
        <w:t> </w:t>
      </w:r>
      <w:r>
        <w:rPr>
          <w:spacing w:val="-2"/>
        </w:rPr>
        <w:t>chế</w:t>
      </w:r>
      <w:r>
        <w:rPr>
          <w:spacing w:val="-12"/>
        </w:rPr>
        <w:t> </w:t>
      </w:r>
      <w:r>
        <w:rPr>
          <w:spacing w:val="-2"/>
        </w:rPr>
        <w:t>chuyên</w:t>
      </w:r>
      <w:r>
        <w:rPr>
          <w:spacing w:val="-10"/>
        </w:rPr>
        <w:t> </w:t>
      </w:r>
      <w:r>
        <w:rPr>
          <w:spacing w:val="-2"/>
        </w:rPr>
        <w:t>môn.</w:t>
      </w:r>
      <w:r>
        <w:rPr>
          <w:spacing w:val="-15"/>
        </w:rPr>
        <w:t> </w:t>
      </w:r>
      <w:r>
        <w:rPr>
          <w:spacing w:val="-2"/>
        </w:rPr>
        <w:t>Công</w:t>
      </w:r>
      <w:r>
        <w:rPr>
          <w:spacing w:val="-13"/>
        </w:rPr>
        <w:t> </w:t>
      </w:r>
      <w:r>
        <w:rPr>
          <w:spacing w:val="-2"/>
        </w:rPr>
        <w:t>tác</w:t>
      </w:r>
      <w:r>
        <w:rPr>
          <w:spacing w:val="-14"/>
        </w:rPr>
        <w:t> </w:t>
      </w:r>
      <w:r>
        <w:rPr>
          <w:spacing w:val="-2"/>
        </w:rPr>
        <w:t>tổ</w:t>
      </w:r>
      <w:r>
        <w:rPr>
          <w:spacing w:val="-12"/>
        </w:rPr>
        <w:t> </w:t>
      </w:r>
      <w:r>
        <w:rPr>
          <w:spacing w:val="-2"/>
        </w:rPr>
        <w:t>chức</w:t>
      </w:r>
      <w:r>
        <w:rPr>
          <w:spacing w:val="-14"/>
        </w:rPr>
        <w:t> </w:t>
      </w:r>
      <w:r>
        <w:rPr>
          <w:spacing w:val="-2"/>
        </w:rPr>
        <w:t>nấu</w:t>
      </w:r>
      <w:r>
        <w:rPr>
          <w:spacing w:val="-12"/>
        </w:rPr>
        <w:t> </w:t>
      </w:r>
      <w:r>
        <w:rPr>
          <w:spacing w:val="-2"/>
        </w:rPr>
        <w:t>ăn</w:t>
      </w:r>
      <w:r>
        <w:rPr>
          <w:spacing w:val="-12"/>
        </w:rPr>
        <w:t> </w:t>
      </w:r>
      <w:r>
        <w:rPr>
          <w:spacing w:val="-2"/>
        </w:rPr>
        <w:t>cho</w:t>
      </w:r>
      <w:r>
        <w:rPr>
          <w:spacing w:val="-13"/>
        </w:rPr>
        <w:t> </w:t>
      </w:r>
      <w:r>
        <w:rPr>
          <w:spacing w:val="-2"/>
        </w:rPr>
        <w:t>trẻ,</w:t>
      </w:r>
      <w:r>
        <w:rPr>
          <w:spacing w:val="-15"/>
        </w:rPr>
        <w:t> </w:t>
      </w:r>
      <w:r>
        <w:rPr>
          <w:spacing w:val="-2"/>
        </w:rPr>
        <w:t>công</w:t>
      </w:r>
      <w:r>
        <w:rPr>
          <w:spacing w:val="-13"/>
        </w:rPr>
        <w:t> </w:t>
      </w:r>
      <w:r>
        <w:rPr>
          <w:spacing w:val="-2"/>
        </w:rPr>
        <w:t>tác</w:t>
      </w:r>
      <w:r>
        <w:rPr>
          <w:spacing w:val="-14"/>
        </w:rPr>
        <w:t> </w:t>
      </w:r>
      <w:r>
        <w:rPr>
          <w:spacing w:val="-2"/>
        </w:rPr>
        <w:t>chăm </w:t>
      </w:r>
      <w:r>
        <w:rPr/>
        <w:t>sóc</w:t>
      </w:r>
      <w:r>
        <w:rPr>
          <w:spacing w:val="-8"/>
        </w:rPr>
        <w:t> </w:t>
      </w:r>
      <w:r>
        <w:rPr/>
        <w:t>sức</w:t>
      </w:r>
      <w:r>
        <w:rPr>
          <w:spacing w:val="-7"/>
        </w:rPr>
        <w:t> </w:t>
      </w:r>
      <w:r>
        <w:rPr/>
        <w:t>khỏe</w:t>
      </w:r>
      <w:r>
        <w:rPr>
          <w:spacing w:val="-7"/>
        </w:rPr>
        <w:t> </w:t>
      </w:r>
      <w:r>
        <w:rPr/>
        <w:t>và</w:t>
      </w:r>
      <w:r>
        <w:rPr>
          <w:spacing w:val="-7"/>
        </w:rPr>
        <w:t> </w:t>
      </w:r>
      <w:r>
        <w:rPr/>
        <w:t>bảo</w:t>
      </w:r>
      <w:r>
        <w:rPr>
          <w:spacing w:val="-6"/>
        </w:rPr>
        <w:t> </w:t>
      </w:r>
      <w:r>
        <w:rPr/>
        <w:t>quản</w:t>
      </w:r>
      <w:r>
        <w:rPr>
          <w:spacing w:val="-8"/>
        </w:rPr>
        <w:t> </w:t>
      </w:r>
      <w:r>
        <w:rPr/>
        <w:t>tốt</w:t>
      </w:r>
      <w:r>
        <w:rPr>
          <w:spacing w:val="-6"/>
        </w:rPr>
        <w:t> </w:t>
      </w:r>
      <w:r>
        <w:rPr/>
        <w:t>cơ</w:t>
      </w:r>
      <w:r>
        <w:rPr>
          <w:spacing w:val="-6"/>
        </w:rPr>
        <w:t> </w:t>
      </w:r>
      <w:r>
        <w:rPr/>
        <w:t>sở</w:t>
      </w:r>
      <w:r>
        <w:rPr>
          <w:spacing w:val="-7"/>
        </w:rPr>
        <w:t> </w:t>
      </w:r>
      <w:r>
        <w:rPr/>
        <w:t>vật</w:t>
      </w:r>
      <w:r>
        <w:rPr>
          <w:spacing w:val="-6"/>
        </w:rPr>
        <w:t> </w:t>
      </w:r>
      <w:r>
        <w:rPr/>
        <w:t>chất</w:t>
      </w:r>
      <w:r>
        <w:rPr>
          <w:spacing w:val="-3"/>
        </w:rPr>
        <w:t> </w:t>
      </w:r>
      <w:r>
        <w:rPr/>
        <w:t>trong</w:t>
      </w:r>
      <w:r>
        <w:rPr>
          <w:spacing w:val="-6"/>
        </w:rPr>
        <w:t> </w:t>
      </w:r>
      <w:r>
        <w:rPr/>
        <w:t>nhà</w:t>
      </w:r>
      <w:r>
        <w:rPr>
          <w:spacing w:val="-7"/>
        </w:rPr>
        <w:t> </w:t>
      </w:r>
      <w:r>
        <w:rPr/>
        <w:t>trường.</w:t>
      </w:r>
      <w:r>
        <w:rPr>
          <w:spacing w:val="-8"/>
        </w:rPr>
        <w:t> </w:t>
      </w:r>
      <w:r>
        <w:rPr/>
        <w:t>hằng</w:t>
      </w:r>
      <w:r>
        <w:rPr>
          <w:spacing w:val="-8"/>
        </w:rPr>
        <w:t> </w:t>
      </w:r>
      <w:r>
        <w:rPr/>
        <w:t>năm</w:t>
      </w:r>
      <w:r>
        <w:rPr>
          <w:spacing w:val="-8"/>
        </w:rPr>
        <w:t> </w:t>
      </w:r>
      <w:r>
        <w:rPr/>
        <w:t>đều</w:t>
      </w:r>
      <w:r>
        <w:rPr>
          <w:spacing w:val="-6"/>
        </w:rPr>
        <w:t> </w:t>
      </w:r>
      <w:r>
        <w:rPr/>
        <w:t>được hiệu</w:t>
      </w:r>
      <w:r>
        <w:rPr>
          <w:spacing w:val="-18"/>
        </w:rPr>
        <w:t> </w:t>
      </w:r>
      <w:r>
        <w:rPr/>
        <w:t>trưởng</w:t>
      </w:r>
      <w:r>
        <w:rPr>
          <w:spacing w:val="-17"/>
        </w:rPr>
        <w:t> </w:t>
      </w:r>
      <w:r>
        <w:rPr/>
        <w:t>đánh</w:t>
      </w:r>
      <w:r>
        <w:rPr>
          <w:spacing w:val="-18"/>
        </w:rPr>
        <w:t> </w:t>
      </w:r>
      <w:r>
        <w:rPr/>
        <w:t>giá</w:t>
      </w:r>
      <w:r>
        <w:rPr>
          <w:spacing w:val="-17"/>
        </w:rPr>
        <w:t> </w:t>
      </w:r>
      <w:r>
        <w:rPr/>
        <w:t>hoàn</w:t>
      </w:r>
      <w:r>
        <w:rPr>
          <w:spacing w:val="-18"/>
        </w:rPr>
        <w:t> </w:t>
      </w:r>
      <w:r>
        <w:rPr/>
        <w:t>thành</w:t>
      </w:r>
      <w:r>
        <w:rPr>
          <w:spacing w:val="-17"/>
        </w:rPr>
        <w:t> </w:t>
      </w:r>
      <w:r>
        <w:rPr/>
        <w:t>tốt</w:t>
      </w:r>
      <w:r>
        <w:rPr>
          <w:spacing w:val="-18"/>
        </w:rPr>
        <w:t> </w:t>
      </w:r>
      <w:r>
        <w:rPr/>
        <w:t>nhiệm</w:t>
      </w:r>
      <w:r>
        <w:rPr>
          <w:spacing w:val="-17"/>
        </w:rPr>
        <w:t> </w:t>
      </w:r>
      <w:r>
        <w:rPr/>
        <w:t>vụ</w:t>
      </w:r>
      <w:r>
        <w:rPr>
          <w:spacing w:val="-18"/>
        </w:rPr>
        <w:t> </w:t>
      </w:r>
      <w:r>
        <w:rPr/>
        <w:t>trở</w:t>
      </w:r>
      <w:r>
        <w:rPr>
          <w:spacing w:val="-17"/>
        </w:rPr>
        <w:t> </w:t>
      </w:r>
      <w:r>
        <w:rPr/>
        <w:t>lên</w:t>
      </w:r>
      <w:r>
        <w:rPr>
          <w:spacing w:val="-18"/>
        </w:rPr>
        <w:t> </w:t>
      </w:r>
      <w:r>
        <w:rPr/>
        <w:t>[H2-2.3-01].</w:t>
      </w:r>
    </w:p>
    <w:p>
      <w:pPr>
        <w:pStyle w:val="Heading1"/>
        <w:ind w:left="953"/>
      </w:pPr>
      <w:r>
        <w:rPr>
          <w:spacing w:val="-8"/>
        </w:rPr>
        <w:t>Mức</w:t>
      </w:r>
      <w:r>
        <w:rPr>
          <w:spacing w:val="-15"/>
        </w:rPr>
        <w:t> </w:t>
      </w:r>
      <w:r>
        <w:rPr>
          <w:spacing w:val="-10"/>
        </w:rPr>
        <w:t>2</w:t>
      </w:r>
    </w:p>
    <w:p>
      <w:pPr>
        <w:pStyle w:val="BodyText"/>
        <w:spacing w:line="288" w:lineRule="auto" w:before="59"/>
        <w:ind w:right="1195" w:firstLine="720"/>
      </w:pPr>
      <w:r>
        <w:rPr/>
        <w:t>Nhà trường có 6 nhân viên kể cả biên chế, hợp đồng theo Nghị định 111/2022/NĐ-CP và hợp đồng ngắn hạn theo quy định tại thông tư 06/2015/TTLT-BGDĐT-BNV,</w:t>
      </w:r>
      <w:r>
        <w:rPr>
          <w:spacing w:val="20"/>
        </w:rPr>
        <w:t> </w:t>
      </w:r>
      <w:r>
        <w:rPr/>
        <w:t>trong đó</w:t>
      </w:r>
      <w:r>
        <w:rPr>
          <w:spacing w:val="21"/>
        </w:rPr>
        <w:t> </w:t>
      </w:r>
      <w:r>
        <w:rPr/>
        <w:t>có</w:t>
      </w:r>
      <w:r>
        <w:rPr>
          <w:spacing w:val="31"/>
        </w:rPr>
        <w:t> </w:t>
      </w:r>
      <w:r>
        <w:rPr/>
        <w:t>01</w:t>
      </w:r>
      <w:r>
        <w:rPr>
          <w:spacing w:val="26"/>
        </w:rPr>
        <w:t> </w:t>
      </w:r>
      <w:r>
        <w:rPr/>
        <w:t>nhân</w:t>
      </w:r>
      <w:r>
        <w:rPr>
          <w:spacing w:val="26"/>
        </w:rPr>
        <w:t> </w:t>
      </w:r>
      <w:r>
        <w:rPr/>
        <w:t>viên</w:t>
      </w:r>
      <w:r>
        <w:rPr>
          <w:spacing w:val="30"/>
        </w:rPr>
        <w:t> </w:t>
      </w:r>
      <w:r>
        <w:rPr/>
        <w:t>bảo</w:t>
      </w:r>
      <w:r>
        <w:rPr>
          <w:spacing w:val="30"/>
        </w:rPr>
        <w:t> </w:t>
      </w:r>
      <w:r>
        <w:rPr/>
        <w:t>vệ,</w:t>
      </w:r>
      <w:r>
        <w:rPr>
          <w:spacing w:val="27"/>
        </w:rPr>
        <w:t> </w:t>
      </w:r>
      <w:r>
        <w:rPr/>
        <w:t>01</w:t>
      </w:r>
      <w:r>
        <w:rPr>
          <w:spacing w:val="30"/>
        </w:rPr>
        <w:t> </w:t>
      </w:r>
      <w:r>
        <w:rPr/>
        <w:t>nhân</w:t>
      </w:r>
      <w:r>
        <w:rPr>
          <w:spacing w:val="30"/>
        </w:rPr>
        <w:t> </w:t>
      </w:r>
      <w:r>
        <w:rPr/>
        <w:t>viên y tế học đường, 01 nhân viên kế toán, 03 nhân viên nấu ăn</w:t>
      </w:r>
      <w:r>
        <w:rPr>
          <w:spacing w:val="40"/>
        </w:rPr>
        <w:t> </w:t>
      </w:r>
      <w:r>
        <w:rPr/>
        <w:t>[H1-1.6-01]; [H1- </w:t>
      </w:r>
      <w:r>
        <w:rPr>
          <w:spacing w:val="-2"/>
        </w:rPr>
        <w:t>1.7-02].</w:t>
      </w:r>
    </w:p>
    <w:p>
      <w:pPr>
        <w:pStyle w:val="BodyText"/>
        <w:spacing w:line="288" w:lineRule="auto" w:before="1"/>
        <w:ind w:right="1195" w:firstLine="720"/>
      </w:pPr>
      <w:r>
        <w:rPr/>
        <w:t>Trong 05</w:t>
      </w:r>
      <w:r>
        <w:rPr>
          <w:spacing w:val="40"/>
        </w:rPr>
        <w:t> </w:t>
      </w:r>
      <w:r>
        <w:rPr/>
        <w:t>năm liên</w:t>
      </w:r>
      <w:r>
        <w:rPr>
          <w:spacing w:val="40"/>
        </w:rPr>
        <w:t> </w:t>
      </w:r>
      <w:r>
        <w:rPr/>
        <w:t>tiếp</w:t>
      </w:r>
      <w:r>
        <w:rPr>
          <w:spacing w:val="40"/>
        </w:rPr>
        <w:t> </w:t>
      </w:r>
      <w:r>
        <w:rPr/>
        <w:t>tính đến thời điểm đánh giá, 100% nhân viên trong</w:t>
      </w:r>
      <w:r>
        <w:rPr>
          <w:spacing w:val="-7"/>
        </w:rPr>
        <w:t> </w:t>
      </w:r>
      <w:r>
        <w:rPr/>
        <w:t>nhà</w:t>
      </w:r>
      <w:r>
        <w:rPr>
          <w:spacing w:val="-8"/>
        </w:rPr>
        <w:t> </w:t>
      </w:r>
      <w:r>
        <w:rPr/>
        <w:t>trường</w:t>
      </w:r>
      <w:r>
        <w:rPr>
          <w:spacing w:val="-4"/>
        </w:rPr>
        <w:t> </w:t>
      </w:r>
      <w:r>
        <w:rPr/>
        <w:t>thực</w:t>
      </w:r>
      <w:r>
        <w:rPr>
          <w:spacing w:val="-8"/>
        </w:rPr>
        <w:t> </w:t>
      </w:r>
      <w:r>
        <w:rPr/>
        <w:t>hiện</w:t>
      </w:r>
      <w:r>
        <w:rPr>
          <w:spacing w:val="-7"/>
        </w:rPr>
        <w:t> </w:t>
      </w:r>
      <w:r>
        <w:rPr/>
        <w:t>tốt</w:t>
      </w:r>
      <w:r>
        <w:rPr>
          <w:spacing w:val="-7"/>
        </w:rPr>
        <w:t> </w:t>
      </w:r>
      <w:r>
        <w:rPr/>
        <w:t>nhiệm</w:t>
      </w:r>
      <w:r>
        <w:rPr>
          <w:spacing w:val="-11"/>
        </w:rPr>
        <w:t> </w:t>
      </w:r>
      <w:r>
        <w:rPr/>
        <w:t>vụ</w:t>
      </w:r>
      <w:r>
        <w:rPr>
          <w:spacing w:val="-4"/>
        </w:rPr>
        <w:t> </w:t>
      </w:r>
      <w:r>
        <w:rPr/>
        <w:t>được</w:t>
      </w:r>
      <w:r>
        <w:rPr>
          <w:spacing w:val="-6"/>
        </w:rPr>
        <w:t> </w:t>
      </w:r>
      <w:r>
        <w:rPr/>
        <w:t>giao,</w:t>
      </w:r>
      <w:r>
        <w:rPr>
          <w:spacing w:val="-6"/>
        </w:rPr>
        <w:t> </w:t>
      </w:r>
      <w:r>
        <w:rPr/>
        <w:t>không</w:t>
      </w:r>
      <w:r>
        <w:rPr>
          <w:spacing w:val="-7"/>
        </w:rPr>
        <w:t> </w:t>
      </w:r>
      <w:r>
        <w:rPr/>
        <w:t>có</w:t>
      </w:r>
      <w:r>
        <w:rPr>
          <w:spacing w:val="-7"/>
        </w:rPr>
        <w:t> </w:t>
      </w:r>
      <w:r>
        <w:rPr/>
        <w:t>nhân</w:t>
      </w:r>
      <w:r>
        <w:rPr>
          <w:spacing w:val="-4"/>
        </w:rPr>
        <w:t> </w:t>
      </w:r>
      <w:r>
        <w:rPr/>
        <w:t>viên</w:t>
      </w:r>
      <w:r>
        <w:rPr>
          <w:spacing w:val="-7"/>
        </w:rPr>
        <w:t> </w:t>
      </w:r>
      <w:r>
        <w:rPr/>
        <w:t>bị</w:t>
      </w:r>
      <w:r>
        <w:rPr>
          <w:spacing w:val="-4"/>
        </w:rPr>
        <w:t> </w:t>
      </w:r>
      <w:r>
        <w:rPr/>
        <w:t>kỷ</w:t>
      </w:r>
      <w:r>
        <w:rPr>
          <w:spacing w:val="-9"/>
        </w:rPr>
        <w:t> </w:t>
      </w:r>
      <w:r>
        <w:rPr/>
        <w:t>luật từ hình thức cảnh cáo trở lên [H2-2.3-01]; [H1-1.2-09].</w:t>
      </w:r>
    </w:p>
    <w:p>
      <w:pPr>
        <w:pStyle w:val="Heading1"/>
        <w:ind w:left="953"/>
      </w:pPr>
      <w:r>
        <w:rPr/>
        <w:t>Mức</w:t>
      </w:r>
      <w:r>
        <w:rPr>
          <w:spacing w:val="-15"/>
        </w:rPr>
        <w:t> </w:t>
      </w:r>
      <w:r>
        <w:rPr>
          <w:spacing w:val="-10"/>
        </w:rPr>
        <w:t>3</w:t>
      </w:r>
    </w:p>
    <w:p>
      <w:pPr>
        <w:pStyle w:val="BodyText"/>
        <w:spacing w:line="288" w:lineRule="auto" w:before="59"/>
        <w:ind w:right="1194" w:firstLine="720"/>
      </w:pPr>
      <w:r>
        <w:rPr/>
        <w:t>Nhà trường có đội ngũ nhân viên có trình độ đào tạo đáp ứng được vị trí việc làm: Nhân viên kế toán có bằng tốt nghiệp đại học, nhân viên y tế có bằng trung cấp y</w:t>
      </w:r>
      <w:r>
        <w:rPr>
          <w:spacing w:val="-3"/>
        </w:rPr>
        <w:t> </w:t>
      </w:r>
      <w:r>
        <w:rPr/>
        <w:t>sĩ đa</w:t>
      </w:r>
      <w:r>
        <w:rPr>
          <w:spacing w:val="-2"/>
        </w:rPr>
        <w:t> </w:t>
      </w:r>
      <w:r>
        <w:rPr/>
        <w:t>khoa,</w:t>
      </w:r>
      <w:r>
        <w:rPr>
          <w:spacing w:val="-1"/>
        </w:rPr>
        <w:t> </w:t>
      </w:r>
      <w:r>
        <w:rPr/>
        <w:t>nhân</w:t>
      </w:r>
      <w:r>
        <w:rPr>
          <w:spacing w:val="-1"/>
        </w:rPr>
        <w:t> </w:t>
      </w:r>
      <w:r>
        <w:rPr/>
        <w:t>viên</w:t>
      </w:r>
      <w:r>
        <w:rPr>
          <w:spacing w:val="-1"/>
        </w:rPr>
        <w:t> </w:t>
      </w:r>
      <w:r>
        <w:rPr/>
        <w:t>bảo</w:t>
      </w:r>
      <w:r>
        <w:rPr>
          <w:spacing w:val="-1"/>
        </w:rPr>
        <w:t> </w:t>
      </w:r>
      <w:r>
        <w:rPr/>
        <w:t>vệ</w:t>
      </w:r>
      <w:r>
        <w:rPr>
          <w:spacing w:val="-2"/>
        </w:rPr>
        <w:t> </w:t>
      </w:r>
      <w:r>
        <w:rPr/>
        <w:t>có chứng chỉ</w:t>
      </w:r>
      <w:r>
        <w:rPr>
          <w:spacing w:val="-1"/>
        </w:rPr>
        <w:t> </w:t>
      </w:r>
      <w:r>
        <w:rPr/>
        <w:t>tập</w:t>
      </w:r>
      <w:r>
        <w:rPr>
          <w:spacing w:val="-1"/>
        </w:rPr>
        <w:t> </w:t>
      </w:r>
      <w:r>
        <w:rPr/>
        <w:t>huấn</w:t>
      </w:r>
      <w:r>
        <w:rPr>
          <w:spacing w:val="-1"/>
        </w:rPr>
        <w:t> </w:t>
      </w:r>
      <w:r>
        <w:rPr/>
        <w:t>nghiệp</w:t>
      </w:r>
      <w:r>
        <w:rPr>
          <w:spacing w:val="-1"/>
        </w:rPr>
        <w:t> </w:t>
      </w:r>
      <w:r>
        <w:rPr/>
        <w:t>vụ bảo</w:t>
      </w:r>
      <w:r>
        <w:rPr>
          <w:spacing w:val="-1"/>
        </w:rPr>
        <w:t> </w:t>
      </w:r>
      <w:r>
        <w:rPr/>
        <w:t>vệ cơ quan [H2-2.3-02], nhân viên nấu ăn có chứng chỉ nghề nấu ăn [H2-2.3-03], còn 1 nhân viên nấu ăn hợp đồng ngắn hạn với người dân địa phương tại điểm trường Nậm Ty xa trung tâm 25km chưa có chứng chỉ nghề nấu ăn do không có điều</w:t>
      </w:r>
      <w:r>
        <w:rPr>
          <w:spacing w:val="-2"/>
        </w:rPr>
        <w:t> </w:t>
      </w:r>
      <w:r>
        <w:rPr/>
        <w:t>kiện thời gian và</w:t>
      </w:r>
      <w:r>
        <w:rPr>
          <w:spacing w:val="-3"/>
        </w:rPr>
        <w:t> </w:t>
      </w:r>
      <w:r>
        <w:rPr/>
        <w:t>kinh phí tham</w:t>
      </w:r>
      <w:r>
        <w:rPr>
          <w:spacing w:val="-6"/>
        </w:rPr>
        <w:t> </w:t>
      </w:r>
      <w:r>
        <w:rPr/>
        <w:t>gia lớp</w:t>
      </w:r>
      <w:r>
        <w:rPr>
          <w:spacing w:val="-2"/>
        </w:rPr>
        <w:t> </w:t>
      </w:r>
      <w:r>
        <w:rPr/>
        <w:t>tập huấn bồi dưỡng</w:t>
      </w:r>
    </w:p>
    <w:p>
      <w:pPr>
        <w:pStyle w:val="BodyText"/>
        <w:spacing w:line="288" w:lineRule="auto" w:before="1"/>
        <w:ind w:right="1192" w:firstLine="720"/>
      </w:pPr>
      <w:r>
        <w:rPr/>
        <w:t>Hằng năm nhân viên y tế được bồi dưỡng về công tác y tế, nhân viên kế toán được bồi dưỡng nghiệp vụ kế toán [H2-2.1-04], nhân viên nấu ăn được bồi dưỡng công tác vệ sinh an toàn thực phẩm [H2-2.3-04], nhân viên bảo vệ được bồi</w:t>
      </w:r>
      <w:r>
        <w:rPr>
          <w:spacing w:val="-2"/>
        </w:rPr>
        <w:t> </w:t>
      </w:r>
      <w:r>
        <w:rPr/>
        <w:t>dưỡng</w:t>
      </w:r>
      <w:r>
        <w:rPr>
          <w:spacing w:val="-6"/>
        </w:rPr>
        <w:t> </w:t>
      </w:r>
      <w:r>
        <w:rPr/>
        <w:t>về</w:t>
      </w:r>
      <w:r>
        <w:rPr>
          <w:spacing w:val="-2"/>
        </w:rPr>
        <w:t> </w:t>
      </w:r>
      <w:r>
        <w:rPr/>
        <w:t>nghiệp</w:t>
      </w:r>
      <w:r>
        <w:rPr>
          <w:spacing w:val="-2"/>
        </w:rPr>
        <w:t> </w:t>
      </w:r>
      <w:r>
        <w:rPr/>
        <w:t>vụ</w:t>
      </w:r>
      <w:r>
        <w:rPr>
          <w:spacing w:val="-5"/>
        </w:rPr>
        <w:t> </w:t>
      </w:r>
      <w:r>
        <w:rPr/>
        <w:t>phòng</w:t>
      </w:r>
      <w:r>
        <w:rPr>
          <w:spacing w:val="-2"/>
        </w:rPr>
        <w:t> </w:t>
      </w:r>
      <w:r>
        <w:rPr/>
        <w:t>cháy</w:t>
      </w:r>
      <w:r>
        <w:rPr>
          <w:spacing w:val="-7"/>
        </w:rPr>
        <w:t> </w:t>
      </w:r>
      <w:r>
        <w:rPr/>
        <w:t>chữa</w:t>
      </w:r>
      <w:r>
        <w:rPr>
          <w:spacing w:val="-3"/>
        </w:rPr>
        <w:t> </w:t>
      </w:r>
      <w:r>
        <w:rPr/>
        <w:t>cháy,</w:t>
      </w:r>
      <w:r>
        <w:rPr>
          <w:spacing w:val="-4"/>
        </w:rPr>
        <w:t> </w:t>
      </w:r>
      <w:r>
        <w:rPr/>
        <w:t>nghiệp</w:t>
      </w:r>
      <w:r>
        <w:rPr>
          <w:spacing w:val="-5"/>
        </w:rPr>
        <w:t> </w:t>
      </w:r>
      <w:r>
        <w:rPr/>
        <w:t>vụ</w:t>
      </w:r>
      <w:r>
        <w:rPr>
          <w:spacing w:val="-2"/>
        </w:rPr>
        <w:t> </w:t>
      </w:r>
      <w:r>
        <w:rPr/>
        <w:t>bảo</w:t>
      </w:r>
      <w:r>
        <w:rPr>
          <w:spacing w:val="-2"/>
        </w:rPr>
        <w:t> </w:t>
      </w:r>
      <w:r>
        <w:rPr/>
        <w:t>vệ theo</w:t>
      </w:r>
      <w:r>
        <w:rPr>
          <w:spacing w:val="-8"/>
        </w:rPr>
        <w:t> </w:t>
      </w:r>
      <w:r>
        <w:rPr/>
        <w:t>vị</w:t>
      </w:r>
      <w:r>
        <w:rPr>
          <w:spacing w:val="-7"/>
        </w:rPr>
        <w:t> </w:t>
      </w:r>
      <w:r>
        <w:rPr/>
        <w:t>trí</w:t>
      </w:r>
      <w:r>
        <w:rPr>
          <w:spacing w:val="-4"/>
        </w:rPr>
        <w:t> </w:t>
      </w:r>
      <w:r>
        <w:rPr/>
        <w:t>được phân công [H2-2.3-05].</w:t>
      </w:r>
    </w:p>
    <w:p>
      <w:pPr>
        <w:pStyle w:val="Heading1"/>
        <w:numPr>
          <w:ilvl w:val="1"/>
          <w:numId w:val="24"/>
        </w:numPr>
        <w:tabs>
          <w:tab w:pos="1232" w:val="left" w:leader="none"/>
        </w:tabs>
        <w:spacing w:line="240" w:lineRule="auto" w:before="5" w:after="0"/>
        <w:ind w:left="1232" w:right="0" w:hanging="279"/>
        <w:jc w:val="both"/>
      </w:pPr>
      <w:r>
        <w:rPr/>
        <w:t>Điểm</w:t>
      </w:r>
      <w:r>
        <w:rPr>
          <w:spacing w:val="-6"/>
        </w:rPr>
        <w:t> </w:t>
      </w:r>
      <w:r>
        <w:rPr>
          <w:spacing w:val="-4"/>
        </w:rPr>
        <w:t>mạnh</w:t>
      </w:r>
    </w:p>
    <w:p>
      <w:pPr>
        <w:spacing w:after="0" w:line="240" w:lineRule="auto"/>
        <w:jc w:val="both"/>
        <w:sectPr>
          <w:pgSz w:w="11910" w:h="16850"/>
          <w:pgMar w:header="724" w:footer="0" w:top="1020" w:bottom="280" w:left="900" w:right="500"/>
        </w:sectPr>
      </w:pPr>
    </w:p>
    <w:p>
      <w:pPr>
        <w:pStyle w:val="BodyText"/>
        <w:spacing w:line="288" w:lineRule="auto" w:before="88"/>
        <w:ind w:left="802" w:right="626" w:firstLine="719"/>
      </w:pPr>
      <w:r>
        <w:rPr/>
        <w:t>Trường có số lượng nhân viên đủ theo quy</w:t>
      </w:r>
      <w:r>
        <w:rPr>
          <w:spacing w:val="-4"/>
        </w:rPr>
        <w:t> </w:t>
      </w:r>
      <w:r>
        <w:rPr/>
        <w:t>định, các nhân viên có trình độ đào tạo theo chuyên ngành đáp ứng yêu cầu thực hiện nhiệm vụ; được tham gia bồi dưỡng, tập huấn chuyên môn, nghiệp vụ đáp ứng yêu cầu của vị trí việc làm, được đánh giá hoàn thành tốt mọi nhiệm vụ được giao. Việc phân công nhiệm</w:t>
      </w:r>
      <w:r>
        <w:rPr>
          <w:spacing w:val="40"/>
        </w:rPr>
        <w:t> </w:t>
      </w:r>
      <w:r>
        <w:rPr/>
        <w:t>vụ cho nhân viên, người lao động hợp lý, thuận lợi cho việc triển khai thực hiện đảm bảo hiệu quả công việc. Trong 05 năm liên tiếp tính đến thời điểm</w:t>
      </w:r>
      <w:r>
        <w:rPr>
          <w:spacing w:val="-3"/>
        </w:rPr>
        <w:t> </w:t>
      </w:r>
      <w:r>
        <w:rPr/>
        <w:t>đánh giá không có nhân viên bị kỷ luật từ hình thức cảnh cáo trở lên.</w:t>
      </w:r>
    </w:p>
    <w:p>
      <w:pPr>
        <w:pStyle w:val="ListParagraph"/>
        <w:numPr>
          <w:ilvl w:val="1"/>
          <w:numId w:val="24"/>
        </w:numPr>
        <w:tabs>
          <w:tab w:pos="1818" w:val="left" w:leader="none"/>
        </w:tabs>
        <w:spacing w:line="288" w:lineRule="auto" w:before="1" w:after="0"/>
        <w:ind w:left="802" w:right="629" w:firstLine="719"/>
        <w:jc w:val="both"/>
        <w:rPr>
          <w:sz w:val="28"/>
        </w:rPr>
      </w:pPr>
      <w:r>
        <w:rPr>
          <w:b/>
          <w:sz w:val="28"/>
        </w:rPr>
        <w:t>Điểm yếu: </w:t>
      </w:r>
      <w:r>
        <w:rPr>
          <w:sz w:val="28"/>
        </w:rPr>
        <w:t>01/03 nhân viên nấu ăn hợp đồng ngắn hạn tại điểm trường Nậm Ty chưa có chứng chỉ nghề nấu ăn.</w:t>
      </w:r>
    </w:p>
    <w:p>
      <w:pPr>
        <w:pStyle w:val="Heading1"/>
        <w:numPr>
          <w:ilvl w:val="1"/>
          <w:numId w:val="24"/>
        </w:numPr>
        <w:tabs>
          <w:tab w:pos="1801" w:val="left" w:leader="none"/>
        </w:tabs>
        <w:spacing w:line="240" w:lineRule="auto" w:before="5" w:after="0"/>
        <w:ind w:left="1801" w:right="0" w:hanging="279"/>
        <w:jc w:val="both"/>
      </w:pPr>
      <w:r>
        <w:rPr/>
        <w:t>Kế</w:t>
      </w:r>
      <w:r>
        <w:rPr>
          <w:spacing w:val="-3"/>
        </w:rPr>
        <w:t> </w:t>
      </w:r>
      <w:r>
        <w:rPr/>
        <w:t>hoạch</w:t>
      </w:r>
      <w:r>
        <w:rPr>
          <w:spacing w:val="-2"/>
        </w:rPr>
        <w:t> </w:t>
      </w:r>
      <w:r>
        <w:rPr/>
        <w:t>cải</w:t>
      </w:r>
      <w:r>
        <w:rPr>
          <w:spacing w:val="-1"/>
        </w:rPr>
        <w:t> </w:t>
      </w:r>
      <w:r>
        <w:rPr/>
        <w:t>tiến</w:t>
      </w:r>
      <w:r>
        <w:rPr>
          <w:spacing w:val="-2"/>
        </w:rPr>
        <w:t> </w:t>
      </w:r>
      <w:r>
        <w:rPr/>
        <w:t>chất</w:t>
      </w:r>
      <w:r>
        <w:rPr>
          <w:spacing w:val="-4"/>
        </w:rPr>
        <w:t> lƣợng</w:t>
      </w:r>
    </w:p>
    <w:p>
      <w:pPr>
        <w:pStyle w:val="BodyText"/>
        <w:ind w:left="0"/>
        <w:jc w:val="left"/>
        <w:rPr>
          <w:b/>
          <w:sz w:val="6"/>
        </w:rPr>
      </w:pPr>
    </w:p>
    <w:tbl>
      <w:tblPr>
        <w:tblW w:w="0" w:type="auto"/>
        <w:jc w:val="left"/>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81"/>
        <w:gridCol w:w="1160"/>
        <w:gridCol w:w="1914"/>
        <w:gridCol w:w="1400"/>
        <w:gridCol w:w="951"/>
      </w:tblGrid>
      <w:tr>
        <w:trPr>
          <w:trHeight w:val="1545" w:hRule="atLeast"/>
        </w:trPr>
        <w:tc>
          <w:tcPr>
            <w:tcW w:w="3781" w:type="dxa"/>
          </w:tcPr>
          <w:p>
            <w:pPr>
              <w:pStyle w:val="TableParagraph"/>
              <w:spacing w:before="62"/>
              <w:rPr>
                <w:b/>
                <w:sz w:val="28"/>
              </w:rPr>
            </w:pPr>
          </w:p>
          <w:p>
            <w:pPr>
              <w:pStyle w:val="TableParagraph"/>
              <w:spacing w:line="288" w:lineRule="auto"/>
              <w:ind w:left="1643" w:hanging="1443"/>
              <w:rPr>
                <w:b/>
                <w:sz w:val="28"/>
              </w:rPr>
            </w:pPr>
            <w:r>
              <w:rPr>
                <w:b/>
                <w:spacing w:val="-6"/>
                <w:sz w:val="28"/>
              </w:rPr>
              <w:t>Giải</w:t>
            </w:r>
            <w:r>
              <w:rPr>
                <w:b/>
                <w:spacing w:val="-14"/>
                <w:sz w:val="28"/>
              </w:rPr>
              <w:t> </w:t>
            </w:r>
            <w:r>
              <w:rPr>
                <w:b/>
                <w:spacing w:val="-6"/>
                <w:sz w:val="28"/>
              </w:rPr>
              <w:t>pháp/Công</w:t>
            </w:r>
            <w:r>
              <w:rPr>
                <w:b/>
                <w:spacing w:val="-12"/>
                <w:sz w:val="28"/>
              </w:rPr>
              <w:t> </w:t>
            </w:r>
            <w:r>
              <w:rPr>
                <w:b/>
                <w:spacing w:val="-6"/>
                <w:sz w:val="28"/>
              </w:rPr>
              <w:t>việc</w:t>
            </w:r>
            <w:r>
              <w:rPr>
                <w:b/>
                <w:spacing w:val="-12"/>
                <w:sz w:val="28"/>
              </w:rPr>
              <w:t> </w:t>
            </w:r>
            <w:r>
              <w:rPr>
                <w:b/>
                <w:spacing w:val="-6"/>
                <w:sz w:val="28"/>
              </w:rPr>
              <w:t>cần</w:t>
            </w:r>
            <w:r>
              <w:rPr>
                <w:b/>
                <w:spacing w:val="-13"/>
                <w:sz w:val="28"/>
              </w:rPr>
              <w:t> </w:t>
            </w:r>
            <w:r>
              <w:rPr>
                <w:b/>
                <w:spacing w:val="-6"/>
                <w:sz w:val="28"/>
              </w:rPr>
              <w:t>thực </w:t>
            </w:r>
            <w:r>
              <w:rPr>
                <w:b/>
                <w:spacing w:val="-4"/>
                <w:sz w:val="28"/>
              </w:rPr>
              <w:t>hiện</w:t>
            </w:r>
          </w:p>
        </w:tc>
        <w:tc>
          <w:tcPr>
            <w:tcW w:w="1160" w:type="dxa"/>
          </w:tcPr>
          <w:p>
            <w:pPr>
              <w:pStyle w:val="TableParagraph"/>
              <w:spacing w:line="288" w:lineRule="auto" w:before="189"/>
              <w:ind w:left="109" w:right="99" w:firstLine="2"/>
              <w:jc w:val="center"/>
              <w:rPr>
                <w:b/>
                <w:sz w:val="28"/>
              </w:rPr>
            </w:pPr>
            <w:r>
              <w:rPr>
                <w:b/>
                <w:spacing w:val="-4"/>
                <w:sz w:val="28"/>
              </w:rPr>
              <w:t>Nhân </w:t>
            </w:r>
            <w:r>
              <w:rPr>
                <w:b/>
                <w:spacing w:val="-6"/>
                <w:sz w:val="28"/>
              </w:rPr>
              <w:t>lực</w:t>
            </w:r>
            <w:r>
              <w:rPr>
                <w:b/>
                <w:spacing w:val="-13"/>
                <w:sz w:val="28"/>
              </w:rPr>
              <w:t> </w:t>
            </w:r>
            <w:r>
              <w:rPr>
                <w:b/>
                <w:spacing w:val="-6"/>
                <w:sz w:val="28"/>
              </w:rPr>
              <w:t>thực </w:t>
            </w:r>
            <w:r>
              <w:rPr>
                <w:b/>
                <w:spacing w:val="-4"/>
                <w:sz w:val="28"/>
              </w:rPr>
              <w:t>hiện</w:t>
            </w:r>
          </w:p>
        </w:tc>
        <w:tc>
          <w:tcPr>
            <w:tcW w:w="1914" w:type="dxa"/>
          </w:tcPr>
          <w:p>
            <w:pPr>
              <w:pStyle w:val="TableParagraph"/>
              <w:spacing w:before="62"/>
              <w:rPr>
                <w:b/>
                <w:sz w:val="28"/>
              </w:rPr>
            </w:pPr>
          </w:p>
          <w:p>
            <w:pPr>
              <w:pStyle w:val="TableParagraph"/>
              <w:spacing w:line="288" w:lineRule="auto"/>
              <w:ind w:left="418" w:right="101" w:hanging="176"/>
              <w:rPr>
                <w:b/>
                <w:sz w:val="28"/>
              </w:rPr>
            </w:pPr>
            <w:r>
              <w:rPr>
                <w:b/>
                <w:spacing w:val="-6"/>
                <w:sz w:val="28"/>
              </w:rPr>
              <w:t>Điều</w:t>
            </w:r>
            <w:r>
              <w:rPr>
                <w:b/>
                <w:spacing w:val="-12"/>
                <w:sz w:val="28"/>
              </w:rPr>
              <w:t> </w:t>
            </w:r>
            <w:r>
              <w:rPr>
                <w:b/>
                <w:spacing w:val="-6"/>
                <w:sz w:val="28"/>
              </w:rPr>
              <w:t>kiện</w:t>
            </w:r>
            <w:r>
              <w:rPr>
                <w:b/>
                <w:spacing w:val="-13"/>
                <w:sz w:val="28"/>
              </w:rPr>
              <w:t> </w:t>
            </w:r>
            <w:r>
              <w:rPr>
                <w:b/>
                <w:spacing w:val="-6"/>
                <w:sz w:val="28"/>
              </w:rPr>
              <w:t>để </w:t>
            </w:r>
            <w:r>
              <w:rPr>
                <w:b/>
                <w:sz w:val="28"/>
              </w:rPr>
              <w:t>thực hiện</w:t>
            </w:r>
          </w:p>
        </w:tc>
        <w:tc>
          <w:tcPr>
            <w:tcW w:w="1400" w:type="dxa"/>
          </w:tcPr>
          <w:p>
            <w:pPr>
              <w:pStyle w:val="TableParagraph"/>
              <w:spacing w:before="62"/>
              <w:rPr>
                <w:b/>
                <w:sz w:val="28"/>
              </w:rPr>
            </w:pPr>
          </w:p>
          <w:p>
            <w:pPr>
              <w:pStyle w:val="TableParagraph"/>
              <w:spacing w:line="288" w:lineRule="auto"/>
              <w:ind w:left="161" w:right="129" w:hanging="17"/>
              <w:rPr>
                <w:b/>
                <w:sz w:val="28"/>
              </w:rPr>
            </w:pPr>
            <w:r>
              <w:rPr>
                <w:b/>
                <w:spacing w:val="-6"/>
                <w:sz w:val="28"/>
              </w:rPr>
              <w:t>Thời</w:t>
            </w:r>
            <w:r>
              <w:rPr>
                <w:b/>
                <w:spacing w:val="-14"/>
                <w:sz w:val="28"/>
              </w:rPr>
              <w:t> </w:t>
            </w:r>
            <w:r>
              <w:rPr>
                <w:b/>
                <w:spacing w:val="-6"/>
                <w:sz w:val="28"/>
              </w:rPr>
              <w:t>gian thực</w:t>
            </w:r>
            <w:r>
              <w:rPr>
                <w:b/>
                <w:spacing w:val="-13"/>
                <w:sz w:val="28"/>
              </w:rPr>
              <w:t> </w:t>
            </w:r>
            <w:r>
              <w:rPr>
                <w:b/>
                <w:spacing w:val="-4"/>
                <w:sz w:val="28"/>
              </w:rPr>
              <w:t>hiện</w:t>
            </w:r>
          </w:p>
        </w:tc>
        <w:tc>
          <w:tcPr>
            <w:tcW w:w="951" w:type="dxa"/>
          </w:tcPr>
          <w:p>
            <w:pPr>
              <w:pStyle w:val="TableParagraph"/>
              <w:spacing w:line="288" w:lineRule="auto"/>
              <w:ind w:left="211" w:right="202" w:firstLine="81"/>
              <w:jc w:val="both"/>
              <w:rPr>
                <w:b/>
                <w:sz w:val="28"/>
              </w:rPr>
            </w:pPr>
            <w:r>
              <w:rPr>
                <w:b/>
                <w:spacing w:val="-6"/>
                <w:sz w:val="28"/>
              </w:rPr>
              <w:t>Dự </w:t>
            </w:r>
            <w:r>
              <w:rPr>
                <w:b/>
                <w:spacing w:val="-4"/>
                <w:sz w:val="28"/>
              </w:rPr>
              <w:t>kiến </w:t>
            </w:r>
            <w:r>
              <w:rPr>
                <w:b/>
                <w:spacing w:val="-8"/>
                <w:sz w:val="28"/>
              </w:rPr>
              <w:t>kinh</w:t>
            </w:r>
          </w:p>
          <w:p>
            <w:pPr>
              <w:pStyle w:val="TableParagraph"/>
              <w:spacing w:line="320" w:lineRule="exact"/>
              <w:ind w:left="285"/>
              <w:rPr>
                <w:b/>
                <w:sz w:val="28"/>
              </w:rPr>
            </w:pPr>
            <w:r>
              <w:rPr>
                <w:b/>
                <w:spacing w:val="-5"/>
                <w:sz w:val="28"/>
              </w:rPr>
              <w:t>phí</w:t>
            </w:r>
          </w:p>
        </w:tc>
      </w:tr>
      <w:tr>
        <w:trPr>
          <w:trHeight w:val="1934" w:hRule="atLeast"/>
        </w:trPr>
        <w:tc>
          <w:tcPr>
            <w:tcW w:w="3781" w:type="dxa"/>
          </w:tcPr>
          <w:p>
            <w:pPr>
              <w:pStyle w:val="TableParagraph"/>
              <w:spacing w:line="288" w:lineRule="auto"/>
              <w:ind w:left="107" w:right="93"/>
              <w:jc w:val="both"/>
              <w:rPr>
                <w:sz w:val="28"/>
              </w:rPr>
            </w:pPr>
            <w:r>
              <w:rPr>
                <w:sz w:val="28"/>
              </w:rPr>
              <w:t>Nhà trường tiếp tục duy trì số lượng nhân viên hiện có. Thực hiện phân công nhiệm vụ phù hợp</w:t>
            </w:r>
            <w:r>
              <w:rPr>
                <w:spacing w:val="-13"/>
                <w:sz w:val="28"/>
              </w:rPr>
              <w:t> </w:t>
            </w:r>
            <w:r>
              <w:rPr>
                <w:sz w:val="28"/>
              </w:rPr>
              <w:t>với</w:t>
            </w:r>
            <w:r>
              <w:rPr>
                <w:spacing w:val="-12"/>
                <w:sz w:val="28"/>
              </w:rPr>
              <w:t> </w:t>
            </w:r>
            <w:r>
              <w:rPr>
                <w:sz w:val="28"/>
              </w:rPr>
              <w:t>trình</w:t>
            </w:r>
            <w:r>
              <w:rPr>
                <w:spacing w:val="-13"/>
                <w:sz w:val="28"/>
              </w:rPr>
              <w:t> </w:t>
            </w:r>
            <w:r>
              <w:rPr>
                <w:sz w:val="28"/>
              </w:rPr>
              <w:t>độ</w:t>
            </w:r>
            <w:r>
              <w:rPr>
                <w:spacing w:val="-13"/>
                <w:sz w:val="28"/>
              </w:rPr>
              <w:t> </w:t>
            </w:r>
            <w:r>
              <w:rPr>
                <w:sz w:val="28"/>
              </w:rPr>
              <w:t>đào</w:t>
            </w:r>
            <w:r>
              <w:rPr>
                <w:spacing w:val="-13"/>
                <w:sz w:val="28"/>
              </w:rPr>
              <w:t> </w:t>
            </w:r>
            <w:r>
              <w:rPr>
                <w:sz w:val="28"/>
              </w:rPr>
              <w:t>tạo</w:t>
            </w:r>
            <w:r>
              <w:rPr>
                <w:spacing w:val="-13"/>
                <w:sz w:val="28"/>
              </w:rPr>
              <w:t> </w:t>
            </w:r>
            <w:r>
              <w:rPr>
                <w:sz w:val="28"/>
              </w:rPr>
              <w:t>và</w:t>
            </w:r>
            <w:r>
              <w:rPr>
                <w:spacing w:val="-13"/>
                <w:sz w:val="28"/>
              </w:rPr>
              <w:t> </w:t>
            </w:r>
            <w:r>
              <w:rPr>
                <w:spacing w:val="-4"/>
                <w:sz w:val="28"/>
              </w:rPr>
              <w:t>năng</w:t>
            </w:r>
          </w:p>
          <w:p>
            <w:pPr>
              <w:pStyle w:val="TableParagraph"/>
              <w:ind w:left="107"/>
              <w:jc w:val="both"/>
              <w:rPr>
                <w:sz w:val="28"/>
              </w:rPr>
            </w:pPr>
            <w:r>
              <w:rPr>
                <w:spacing w:val="-2"/>
                <w:sz w:val="28"/>
              </w:rPr>
              <w:t>lực</w:t>
            </w:r>
            <w:r>
              <w:rPr>
                <w:spacing w:val="-18"/>
                <w:sz w:val="28"/>
              </w:rPr>
              <w:t> </w:t>
            </w:r>
            <w:r>
              <w:rPr>
                <w:spacing w:val="-2"/>
                <w:sz w:val="28"/>
              </w:rPr>
              <w:t>làm</w:t>
            </w:r>
            <w:r>
              <w:rPr>
                <w:spacing w:val="-15"/>
                <w:sz w:val="28"/>
              </w:rPr>
              <w:t> </w:t>
            </w:r>
            <w:r>
              <w:rPr>
                <w:spacing w:val="-2"/>
                <w:sz w:val="28"/>
              </w:rPr>
              <w:t>việc</w:t>
            </w:r>
            <w:r>
              <w:rPr>
                <w:spacing w:val="-12"/>
                <w:sz w:val="28"/>
              </w:rPr>
              <w:t> </w:t>
            </w:r>
            <w:r>
              <w:rPr>
                <w:spacing w:val="-2"/>
                <w:sz w:val="28"/>
              </w:rPr>
              <w:t>của</w:t>
            </w:r>
            <w:r>
              <w:rPr>
                <w:spacing w:val="-12"/>
                <w:sz w:val="28"/>
              </w:rPr>
              <w:t> </w:t>
            </w:r>
            <w:r>
              <w:rPr>
                <w:spacing w:val="-2"/>
                <w:sz w:val="28"/>
              </w:rPr>
              <w:t>mỗi</w:t>
            </w:r>
            <w:r>
              <w:rPr>
                <w:spacing w:val="-11"/>
                <w:sz w:val="28"/>
              </w:rPr>
              <w:t> </w:t>
            </w:r>
            <w:r>
              <w:rPr>
                <w:spacing w:val="-2"/>
                <w:sz w:val="28"/>
              </w:rPr>
              <w:t>nhân</w:t>
            </w:r>
            <w:r>
              <w:rPr>
                <w:spacing w:val="-13"/>
                <w:sz w:val="28"/>
              </w:rPr>
              <w:t> </w:t>
            </w:r>
            <w:r>
              <w:rPr>
                <w:spacing w:val="-4"/>
                <w:sz w:val="28"/>
              </w:rPr>
              <w:t>viên.</w:t>
            </w:r>
          </w:p>
        </w:tc>
        <w:tc>
          <w:tcPr>
            <w:tcW w:w="1160" w:type="dxa"/>
          </w:tcPr>
          <w:p>
            <w:pPr>
              <w:pStyle w:val="TableParagraph"/>
              <w:spacing w:line="288" w:lineRule="auto"/>
              <w:ind w:left="104" w:right="98"/>
              <w:rPr>
                <w:sz w:val="28"/>
              </w:rPr>
            </w:pPr>
            <w:r>
              <w:rPr>
                <w:spacing w:val="-4"/>
                <w:sz w:val="28"/>
              </w:rPr>
              <w:t>Nhân viên</w:t>
            </w:r>
          </w:p>
        </w:tc>
        <w:tc>
          <w:tcPr>
            <w:tcW w:w="1914" w:type="dxa"/>
          </w:tcPr>
          <w:p>
            <w:pPr>
              <w:pStyle w:val="TableParagraph"/>
              <w:tabs>
                <w:tab w:pos="1250" w:val="left" w:leader="none"/>
              </w:tabs>
              <w:spacing w:line="288" w:lineRule="auto"/>
              <w:ind w:left="106" w:right="101"/>
              <w:rPr>
                <w:sz w:val="28"/>
              </w:rPr>
            </w:pPr>
            <w:r>
              <w:rPr>
                <w:spacing w:val="-4"/>
                <w:sz w:val="28"/>
              </w:rPr>
              <w:t>Phân</w:t>
            </w:r>
            <w:r>
              <w:rPr>
                <w:sz w:val="28"/>
              </w:rPr>
              <w:tab/>
            </w:r>
            <w:r>
              <w:rPr>
                <w:spacing w:val="-4"/>
                <w:sz w:val="28"/>
              </w:rPr>
              <w:t>công </w:t>
            </w:r>
            <w:r>
              <w:rPr>
                <w:sz w:val="28"/>
              </w:rPr>
              <w:t>nhiệm vụ</w:t>
            </w:r>
          </w:p>
        </w:tc>
        <w:tc>
          <w:tcPr>
            <w:tcW w:w="1400" w:type="dxa"/>
          </w:tcPr>
          <w:p>
            <w:pPr>
              <w:pStyle w:val="TableParagraph"/>
              <w:spacing w:line="288" w:lineRule="auto"/>
              <w:ind w:left="28" w:right="1"/>
              <w:jc w:val="center"/>
              <w:rPr>
                <w:sz w:val="28"/>
              </w:rPr>
            </w:pPr>
            <w:r>
              <w:rPr>
                <w:spacing w:val="-12"/>
                <w:sz w:val="28"/>
              </w:rPr>
              <w:t>Trong</w:t>
            </w:r>
            <w:r>
              <w:rPr>
                <w:spacing w:val="-6"/>
                <w:sz w:val="28"/>
              </w:rPr>
              <w:t> </w:t>
            </w:r>
            <w:r>
              <w:rPr>
                <w:spacing w:val="-12"/>
                <w:sz w:val="28"/>
              </w:rPr>
              <w:t>năm </w:t>
            </w:r>
            <w:r>
              <w:rPr>
                <w:sz w:val="28"/>
              </w:rPr>
              <w:t>học</w:t>
            </w:r>
            <w:r>
              <w:rPr>
                <w:spacing w:val="-18"/>
                <w:sz w:val="28"/>
              </w:rPr>
              <w:t> </w:t>
            </w:r>
            <w:r>
              <w:rPr>
                <w:sz w:val="28"/>
              </w:rPr>
              <w:t>2024-</w:t>
            </w:r>
          </w:p>
          <w:p>
            <w:pPr>
              <w:pStyle w:val="TableParagraph"/>
              <w:ind w:left="28" w:right="20"/>
              <w:jc w:val="center"/>
              <w:rPr>
                <w:sz w:val="28"/>
              </w:rPr>
            </w:pPr>
            <w:r>
              <w:rPr>
                <w:spacing w:val="-4"/>
                <w:sz w:val="28"/>
              </w:rPr>
              <w:t>2025</w:t>
            </w:r>
          </w:p>
        </w:tc>
        <w:tc>
          <w:tcPr>
            <w:tcW w:w="951" w:type="dxa"/>
          </w:tcPr>
          <w:p>
            <w:pPr>
              <w:pStyle w:val="TableParagraph"/>
              <w:spacing w:line="315" w:lineRule="exact"/>
              <w:ind w:left="8"/>
              <w:jc w:val="center"/>
              <w:rPr>
                <w:sz w:val="28"/>
              </w:rPr>
            </w:pPr>
            <w:r>
              <w:rPr>
                <w:spacing w:val="-2"/>
                <w:sz w:val="28"/>
              </w:rPr>
              <w:t>Không</w:t>
            </w:r>
          </w:p>
        </w:tc>
      </w:tr>
      <w:tr>
        <w:trPr>
          <w:trHeight w:val="2705" w:hRule="atLeast"/>
        </w:trPr>
        <w:tc>
          <w:tcPr>
            <w:tcW w:w="3781" w:type="dxa"/>
          </w:tcPr>
          <w:p>
            <w:pPr>
              <w:pStyle w:val="TableParagraph"/>
              <w:spacing w:line="288" w:lineRule="auto"/>
              <w:ind w:left="107" w:right="93"/>
              <w:jc w:val="both"/>
              <w:rPr>
                <w:sz w:val="28"/>
              </w:rPr>
            </w:pPr>
            <w:r>
              <w:rPr>
                <w:sz w:val="28"/>
              </w:rPr>
              <w:t>Nhà trường xây dựng kế hoạch tổ chức bồi dưỡng nhằm nâng cao</w:t>
            </w:r>
            <w:r>
              <w:rPr>
                <w:spacing w:val="-9"/>
                <w:sz w:val="28"/>
              </w:rPr>
              <w:t> </w:t>
            </w:r>
            <w:r>
              <w:rPr>
                <w:sz w:val="28"/>
              </w:rPr>
              <w:t>chất</w:t>
            </w:r>
            <w:r>
              <w:rPr>
                <w:spacing w:val="-9"/>
                <w:sz w:val="28"/>
              </w:rPr>
              <w:t> </w:t>
            </w:r>
            <w:r>
              <w:rPr>
                <w:sz w:val="28"/>
              </w:rPr>
              <w:t>lượng</w:t>
            </w:r>
            <w:r>
              <w:rPr>
                <w:spacing w:val="-9"/>
                <w:sz w:val="28"/>
              </w:rPr>
              <w:t> </w:t>
            </w:r>
            <w:r>
              <w:rPr>
                <w:sz w:val="28"/>
              </w:rPr>
              <w:t>chuyên</w:t>
            </w:r>
            <w:r>
              <w:rPr>
                <w:spacing w:val="-8"/>
                <w:sz w:val="28"/>
              </w:rPr>
              <w:t> </w:t>
            </w:r>
            <w:r>
              <w:rPr>
                <w:sz w:val="28"/>
              </w:rPr>
              <w:t>môn</w:t>
            </w:r>
            <w:r>
              <w:rPr>
                <w:spacing w:val="-9"/>
                <w:sz w:val="28"/>
              </w:rPr>
              <w:t> </w:t>
            </w:r>
            <w:r>
              <w:rPr>
                <w:sz w:val="28"/>
              </w:rPr>
              <w:t>cho nhân viên y tế, nhân viên kế toán, nhân viên nấu ăn.</w:t>
            </w:r>
          </w:p>
        </w:tc>
        <w:tc>
          <w:tcPr>
            <w:tcW w:w="1160" w:type="dxa"/>
          </w:tcPr>
          <w:p>
            <w:pPr>
              <w:pStyle w:val="TableParagraph"/>
              <w:tabs>
                <w:tab w:pos="639" w:val="left" w:leader="none"/>
                <w:tab w:pos="766" w:val="left" w:leader="none"/>
                <w:tab w:pos="907" w:val="left" w:leader="none"/>
              </w:tabs>
              <w:spacing w:line="288" w:lineRule="auto"/>
              <w:ind w:left="104" w:right="98"/>
              <w:rPr>
                <w:sz w:val="28"/>
              </w:rPr>
            </w:pPr>
            <w:r>
              <w:rPr>
                <w:spacing w:val="-4"/>
                <w:sz w:val="28"/>
              </w:rPr>
              <w:t>Cán</w:t>
            </w:r>
            <w:r>
              <w:rPr>
                <w:sz w:val="28"/>
              </w:rPr>
              <w:tab/>
              <w:tab/>
            </w:r>
            <w:r>
              <w:rPr>
                <w:spacing w:val="-6"/>
                <w:sz w:val="28"/>
              </w:rPr>
              <w:t>bộ </w:t>
            </w:r>
            <w:r>
              <w:rPr>
                <w:sz w:val="28"/>
              </w:rPr>
              <w:t>quản lý, </w:t>
            </w:r>
            <w:r>
              <w:rPr>
                <w:spacing w:val="-4"/>
                <w:sz w:val="28"/>
              </w:rPr>
              <w:t>Nhân viên</w:t>
            </w:r>
            <w:r>
              <w:rPr>
                <w:sz w:val="28"/>
              </w:rPr>
              <w:tab/>
              <w:tab/>
              <w:tab/>
            </w:r>
            <w:r>
              <w:rPr>
                <w:spacing w:val="-10"/>
                <w:sz w:val="28"/>
              </w:rPr>
              <w:t>y </w:t>
            </w:r>
            <w:r>
              <w:rPr>
                <w:spacing w:val="-4"/>
                <w:sz w:val="28"/>
              </w:rPr>
              <w:t>tế,</w:t>
            </w:r>
            <w:r>
              <w:rPr>
                <w:sz w:val="28"/>
              </w:rPr>
              <w:tab/>
            </w:r>
            <w:r>
              <w:rPr>
                <w:spacing w:val="-4"/>
                <w:sz w:val="28"/>
              </w:rPr>
              <w:t>nấu </w:t>
            </w:r>
            <w:r>
              <w:rPr>
                <w:spacing w:val="-6"/>
                <w:sz w:val="28"/>
              </w:rPr>
              <w:t>ăn</w:t>
            </w:r>
          </w:p>
        </w:tc>
        <w:tc>
          <w:tcPr>
            <w:tcW w:w="1914" w:type="dxa"/>
          </w:tcPr>
          <w:p>
            <w:pPr>
              <w:pStyle w:val="TableParagraph"/>
              <w:spacing w:line="288" w:lineRule="auto"/>
              <w:ind w:left="106" w:right="98"/>
              <w:jc w:val="both"/>
              <w:rPr>
                <w:sz w:val="28"/>
              </w:rPr>
            </w:pPr>
            <w:r>
              <w:rPr>
                <w:sz w:val="28"/>
              </w:rPr>
              <w:t>Kế hoạch </w:t>
            </w:r>
            <w:r>
              <w:rPr>
                <w:sz w:val="28"/>
              </w:rPr>
              <w:t>bồi dưỡng nghiệp vụ y tế, kế toán, nấu ăn, vệ sinh an</w:t>
            </w:r>
            <w:r>
              <w:rPr>
                <w:spacing w:val="80"/>
                <w:sz w:val="28"/>
              </w:rPr>
              <w:t> </w:t>
            </w:r>
            <w:r>
              <w:rPr>
                <w:sz w:val="28"/>
              </w:rPr>
              <w:t>toàn</w:t>
            </w:r>
            <w:r>
              <w:rPr>
                <w:spacing w:val="72"/>
                <w:w w:val="150"/>
                <w:sz w:val="28"/>
              </w:rPr>
              <w:t>    </w:t>
            </w:r>
            <w:r>
              <w:rPr>
                <w:spacing w:val="-4"/>
                <w:sz w:val="28"/>
              </w:rPr>
              <w:t>thực</w:t>
            </w:r>
          </w:p>
          <w:p>
            <w:pPr>
              <w:pStyle w:val="TableParagraph"/>
              <w:ind w:left="106"/>
              <w:rPr>
                <w:sz w:val="28"/>
              </w:rPr>
            </w:pPr>
            <w:r>
              <w:rPr>
                <w:spacing w:val="-4"/>
                <w:sz w:val="28"/>
              </w:rPr>
              <w:t>phẩm</w:t>
            </w:r>
          </w:p>
        </w:tc>
        <w:tc>
          <w:tcPr>
            <w:tcW w:w="1400" w:type="dxa"/>
          </w:tcPr>
          <w:p>
            <w:pPr>
              <w:pStyle w:val="TableParagraph"/>
              <w:spacing w:line="288" w:lineRule="auto"/>
              <w:ind w:left="28"/>
              <w:jc w:val="center"/>
              <w:rPr>
                <w:sz w:val="28"/>
              </w:rPr>
            </w:pPr>
            <w:r>
              <w:rPr>
                <w:spacing w:val="-12"/>
                <w:sz w:val="28"/>
              </w:rPr>
              <w:t>Trong</w:t>
            </w:r>
            <w:r>
              <w:rPr>
                <w:spacing w:val="-6"/>
                <w:sz w:val="28"/>
              </w:rPr>
              <w:t> </w:t>
            </w:r>
            <w:r>
              <w:rPr>
                <w:spacing w:val="-12"/>
                <w:sz w:val="28"/>
              </w:rPr>
              <w:t>năm </w:t>
            </w:r>
            <w:r>
              <w:rPr>
                <w:sz w:val="28"/>
              </w:rPr>
              <w:t>học</w:t>
            </w:r>
            <w:r>
              <w:rPr>
                <w:spacing w:val="-39"/>
                <w:sz w:val="28"/>
              </w:rPr>
              <w:t> </w:t>
            </w:r>
            <w:r>
              <w:rPr>
                <w:sz w:val="28"/>
              </w:rPr>
              <w:t>2024-</w:t>
            </w:r>
          </w:p>
          <w:p>
            <w:pPr>
              <w:pStyle w:val="TableParagraph"/>
              <w:ind w:left="28" w:right="20"/>
              <w:jc w:val="center"/>
              <w:rPr>
                <w:sz w:val="28"/>
              </w:rPr>
            </w:pPr>
            <w:r>
              <w:rPr>
                <w:spacing w:val="-4"/>
                <w:sz w:val="28"/>
              </w:rPr>
              <w:t>2025</w:t>
            </w:r>
          </w:p>
        </w:tc>
        <w:tc>
          <w:tcPr>
            <w:tcW w:w="951" w:type="dxa"/>
          </w:tcPr>
          <w:p>
            <w:pPr>
              <w:pStyle w:val="TableParagraph"/>
              <w:spacing w:line="312" w:lineRule="exact"/>
              <w:ind w:left="8"/>
              <w:jc w:val="center"/>
              <w:rPr>
                <w:sz w:val="28"/>
              </w:rPr>
            </w:pPr>
            <w:r>
              <w:rPr>
                <w:spacing w:val="-2"/>
                <w:sz w:val="28"/>
              </w:rPr>
              <w:t>Không</w:t>
            </w:r>
          </w:p>
        </w:tc>
      </w:tr>
      <w:tr>
        <w:trPr>
          <w:trHeight w:val="2317" w:hRule="atLeast"/>
        </w:trPr>
        <w:tc>
          <w:tcPr>
            <w:tcW w:w="3781" w:type="dxa"/>
          </w:tcPr>
          <w:p>
            <w:pPr>
              <w:pStyle w:val="TableParagraph"/>
              <w:spacing w:line="288" w:lineRule="auto"/>
              <w:ind w:left="107" w:right="93"/>
              <w:jc w:val="both"/>
              <w:rPr>
                <w:sz w:val="28"/>
              </w:rPr>
            </w:pPr>
            <w:r>
              <w:rPr>
                <w:sz w:val="28"/>
              </w:rPr>
              <w:t>Vận động nhân viên nấu ăn ở điểm trường Nậm Ty tham gia lớp bồi dưỡng chứng chỉ nghề nấu ăn để đảm bảo theo quy </w:t>
            </w:r>
            <w:r>
              <w:rPr>
                <w:spacing w:val="-4"/>
                <w:sz w:val="28"/>
              </w:rPr>
              <w:t>định</w:t>
            </w:r>
          </w:p>
        </w:tc>
        <w:tc>
          <w:tcPr>
            <w:tcW w:w="1160" w:type="dxa"/>
          </w:tcPr>
          <w:p>
            <w:pPr>
              <w:pStyle w:val="TableParagraph"/>
              <w:tabs>
                <w:tab w:pos="783" w:val="left" w:leader="none"/>
              </w:tabs>
              <w:spacing w:line="288" w:lineRule="auto"/>
              <w:ind w:left="104" w:right="99"/>
              <w:rPr>
                <w:sz w:val="28"/>
              </w:rPr>
            </w:pPr>
            <w:r>
              <w:rPr>
                <w:spacing w:val="-4"/>
                <w:sz w:val="28"/>
              </w:rPr>
              <w:t>Nhân viên</w:t>
            </w:r>
            <w:r>
              <w:rPr>
                <w:spacing w:val="80"/>
                <w:sz w:val="28"/>
              </w:rPr>
              <w:t> </w:t>
            </w:r>
            <w:r>
              <w:rPr>
                <w:spacing w:val="-4"/>
                <w:sz w:val="28"/>
              </w:rPr>
              <w:t>nấu</w:t>
            </w:r>
            <w:r>
              <w:rPr>
                <w:sz w:val="28"/>
              </w:rPr>
              <w:tab/>
            </w:r>
            <w:r>
              <w:rPr>
                <w:spacing w:val="-6"/>
                <w:sz w:val="28"/>
              </w:rPr>
              <w:t>ăn </w:t>
            </w:r>
            <w:r>
              <w:rPr>
                <w:spacing w:val="-4"/>
                <w:sz w:val="28"/>
              </w:rPr>
              <w:t>điểm </w:t>
            </w:r>
            <w:r>
              <w:rPr>
                <w:spacing w:val="-2"/>
                <w:sz w:val="28"/>
              </w:rPr>
              <w:t>trường</w:t>
            </w:r>
          </w:p>
          <w:p>
            <w:pPr>
              <w:pStyle w:val="TableParagraph"/>
              <w:ind w:left="104"/>
              <w:rPr>
                <w:sz w:val="28"/>
              </w:rPr>
            </w:pPr>
            <w:r>
              <w:rPr>
                <w:sz w:val="28"/>
              </w:rPr>
              <w:t>Nậm </w:t>
            </w:r>
            <w:r>
              <w:rPr>
                <w:spacing w:val="-5"/>
                <w:sz w:val="28"/>
              </w:rPr>
              <w:t>Ty</w:t>
            </w:r>
          </w:p>
        </w:tc>
        <w:tc>
          <w:tcPr>
            <w:tcW w:w="1914" w:type="dxa"/>
          </w:tcPr>
          <w:p>
            <w:pPr>
              <w:pStyle w:val="TableParagraph"/>
              <w:spacing w:line="288" w:lineRule="auto"/>
              <w:ind w:left="106" w:right="99"/>
              <w:jc w:val="both"/>
              <w:rPr>
                <w:sz w:val="28"/>
              </w:rPr>
            </w:pPr>
            <w:r>
              <w:rPr>
                <w:sz w:val="28"/>
              </w:rPr>
              <w:t>Lớp tập </w:t>
            </w:r>
            <w:r>
              <w:rPr>
                <w:sz w:val="28"/>
              </w:rPr>
              <w:t>huấn chứng chỉ</w:t>
            </w:r>
            <w:r>
              <w:rPr>
                <w:spacing w:val="40"/>
                <w:sz w:val="28"/>
              </w:rPr>
              <w:t> </w:t>
            </w:r>
            <w:r>
              <w:rPr>
                <w:sz w:val="28"/>
              </w:rPr>
              <w:t>nghề nấu ăn</w:t>
            </w:r>
          </w:p>
        </w:tc>
        <w:tc>
          <w:tcPr>
            <w:tcW w:w="1400" w:type="dxa"/>
          </w:tcPr>
          <w:p>
            <w:pPr>
              <w:pStyle w:val="TableParagraph"/>
              <w:spacing w:line="288" w:lineRule="auto"/>
              <w:ind w:left="106" w:right="228"/>
              <w:rPr>
                <w:sz w:val="28"/>
              </w:rPr>
            </w:pPr>
            <w:r>
              <w:rPr>
                <w:sz w:val="28"/>
              </w:rPr>
              <w:t>Năm</w:t>
            </w:r>
            <w:r>
              <w:rPr>
                <w:spacing w:val="-39"/>
                <w:sz w:val="28"/>
              </w:rPr>
              <w:t> </w:t>
            </w:r>
            <w:r>
              <w:rPr>
                <w:sz w:val="28"/>
              </w:rPr>
              <w:t>học </w:t>
            </w:r>
            <w:r>
              <w:rPr>
                <w:spacing w:val="-20"/>
                <w:sz w:val="28"/>
              </w:rPr>
              <w:t>2024-2025</w:t>
            </w:r>
          </w:p>
        </w:tc>
        <w:tc>
          <w:tcPr>
            <w:tcW w:w="951" w:type="dxa"/>
          </w:tcPr>
          <w:p>
            <w:pPr>
              <w:pStyle w:val="TableParagraph"/>
              <w:spacing w:line="312" w:lineRule="exact"/>
              <w:ind w:left="8"/>
              <w:jc w:val="center"/>
              <w:rPr>
                <w:sz w:val="28"/>
              </w:rPr>
            </w:pPr>
            <w:r>
              <w:rPr>
                <w:spacing w:val="-2"/>
                <w:sz w:val="28"/>
              </w:rPr>
              <w:t>Không</w:t>
            </w:r>
          </w:p>
        </w:tc>
      </w:tr>
    </w:tbl>
    <w:p>
      <w:pPr>
        <w:pStyle w:val="ListParagraph"/>
        <w:numPr>
          <w:ilvl w:val="1"/>
          <w:numId w:val="24"/>
        </w:numPr>
        <w:tabs>
          <w:tab w:pos="1733" w:val="left" w:leader="none"/>
        </w:tabs>
        <w:spacing w:line="240" w:lineRule="auto" w:before="0" w:after="0"/>
        <w:ind w:left="1733" w:right="0" w:hanging="279"/>
        <w:jc w:val="both"/>
        <w:rPr>
          <w:sz w:val="28"/>
        </w:rPr>
      </w:pPr>
      <w:r>
        <w:rPr>
          <w:b/>
          <w:sz w:val="28"/>
        </w:rPr>
        <w:t>Tự</w:t>
      </w:r>
      <w:r>
        <w:rPr>
          <w:b/>
          <w:spacing w:val="-4"/>
          <w:sz w:val="28"/>
        </w:rPr>
        <w:t> </w:t>
      </w:r>
      <w:r>
        <w:rPr>
          <w:b/>
          <w:sz w:val="28"/>
        </w:rPr>
        <w:t>đánh</w:t>
      </w:r>
      <w:r>
        <w:rPr>
          <w:b/>
          <w:spacing w:val="-6"/>
          <w:sz w:val="28"/>
        </w:rPr>
        <w:t> </w:t>
      </w:r>
      <w:r>
        <w:rPr>
          <w:b/>
          <w:sz w:val="28"/>
        </w:rPr>
        <w:t>giá:</w:t>
      </w:r>
      <w:r>
        <w:rPr>
          <w:b/>
          <w:spacing w:val="-3"/>
          <w:sz w:val="28"/>
        </w:rPr>
        <w:t> </w:t>
      </w:r>
      <w:r>
        <w:rPr>
          <w:sz w:val="28"/>
        </w:rPr>
        <w:t>Đạt</w:t>
      </w:r>
      <w:r>
        <w:rPr>
          <w:spacing w:val="-2"/>
          <w:sz w:val="28"/>
        </w:rPr>
        <w:t> </w:t>
      </w:r>
      <w:r>
        <w:rPr>
          <w:sz w:val="28"/>
        </w:rPr>
        <w:t>mức</w:t>
      </w:r>
      <w:r>
        <w:rPr>
          <w:spacing w:val="-3"/>
          <w:sz w:val="28"/>
        </w:rPr>
        <w:t> </w:t>
      </w:r>
      <w:r>
        <w:rPr>
          <w:spacing w:val="-10"/>
          <w:sz w:val="28"/>
        </w:rPr>
        <w:t>3</w:t>
      </w:r>
    </w:p>
    <w:p>
      <w:pPr>
        <w:pStyle w:val="Heading1"/>
        <w:spacing w:before="62"/>
        <w:ind w:left="1454"/>
      </w:pPr>
      <w:r>
        <w:rPr/>
        <w:t>Kết</w:t>
      </w:r>
      <w:r>
        <w:rPr>
          <w:spacing w:val="-3"/>
        </w:rPr>
        <w:t> </w:t>
      </w:r>
      <w:r>
        <w:rPr/>
        <w:t>luận</w:t>
      </w:r>
      <w:r>
        <w:rPr>
          <w:spacing w:val="-2"/>
        </w:rPr>
        <w:t> </w:t>
      </w:r>
      <w:r>
        <w:rPr/>
        <w:t>về</w:t>
      </w:r>
      <w:r>
        <w:rPr>
          <w:spacing w:val="-2"/>
        </w:rPr>
        <w:t> </w:t>
      </w:r>
      <w:r>
        <w:rPr/>
        <w:t>tiêu</w:t>
      </w:r>
      <w:r>
        <w:rPr>
          <w:spacing w:val="-4"/>
        </w:rPr>
        <w:t> </w:t>
      </w:r>
      <w:r>
        <w:rPr/>
        <w:t>chuẩn</w:t>
      </w:r>
      <w:r>
        <w:rPr>
          <w:spacing w:val="-2"/>
        </w:rPr>
        <w:t> </w:t>
      </w:r>
      <w:r>
        <w:rPr>
          <w:spacing w:val="-10"/>
        </w:rPr>
        <w:t>2</w:t>
      </w:r>
    </w:p>
    <w:p>
      <w:pPr>
        <w:pStyle w:val="BodyText"/>
        <w:spacing w:line="288" w:lineRule="auto" w:before="59"/>
        <w:ind w:left="802" w:right="631" w:firstLine="652"/>
      </w:pPr>
      <w:r>
        <w:rPr/>
        <w:t>Nhà trường</w:t>
      </w:r>
      <w:r>
        <w:rPr>
          <w:spacing w:val="28"/>
        </w:rPr>
        <w:t> </w:t>
      </w:r>
      <w:r>
        <w:rPr/>
        <w:t>có</w:t>
      </w:r>
      <w:r>
        <w:rPr>
          <w:spacing w:val="24"/>
        </w:rPr>
        <w:t> </w:t>
      </w:r>
      <w:r>
        <w:rPr/>
        <w:t>đội ngũ cán bộ quản lý, giáo viên, nhân viên đảm bảo đủ</w:t>
      </w:r>
      <w:r>
        <w:rPr>
          <w:spacing w:val="80"/>
        </w:rPr>
        <w:t> </w:t>
      </w:r>
      <w:r>
        <w:rPr/>
        <w:t>về số lượng, hợp lý về cơ cấu, đáp ứng được các yêu cầu thực hiện nhiệm vụ theo</w:t>
      </w:r>
      <w:r>
        <w:rPr>
          <w:spacing w:val="45"/>
        </w:rPr>
        <w:t> </w:t>
      </w:r>
      <w:r>
        <w:rPr/>
        <w:t>quy</w:t>
      </w:r>
      <w:r>
        <w:rPr>
          <w:spacing w:val="43"/>
        </w:rPr>
        <w:t> </w:t>
      </w:r>
      <w:r>
        <w:rPr/>
        <w:t>định.</w:t>
      </w:r>
      <w:r>
        <w:rPr>
          <w:spacing w:val="46"/>
        </w:rPr>
        <w:t> </w:t>
      </w:r>
      <w:r>
        <w:rPr/>
        <w:t>Hiệu</w:t>
      </w:r>
      <w:r>
        <w:rPr>
          <w:spacing w:val="46"/>
        </w:rPr>
        <w:t> </w:t>
      </w:r>
      <w:r>
        <w:rPr/>
        <w:t>trưởng,</w:t>
      </w:r>
      <w:r>
        <w:rPr>
          <w:spacing w:val="44"/>
        </w:rPr>
        <w:t> </w:t>
      </w:r>
      <w:r>
        <w:rPr/>
        <w:t>phó</w:t>
      </w:r>
      <w:r>
        <w:rPr>
          <w:spacing w:val="46"/>
        </w:rPr>
        <w:t> </w:t>
      </w:r>
      <w:r>
        <w:rPr/>
        <w:t>hiệu</w:t>
      </w:r>
      <w:r>
        <w:rPr>
          <w:spacing w:val="48"/>
        </w:rPr>
        <w:t> </w:t>
      </w:r>
      <w:r>
        <w:rPr/>
        <w:t>trưởng</w:t>
      </w:r>
      <w:r>
        <w:rPr>
          <w:spacing w:val="60"/>
        </w:rPr>
        <w:t> </w:t>
      </w:r>
      <w:r>
        <w:rPr/>
        <w:t>trong</w:t>
      </w:r>
      <w:r>
        <w:rPr>
          <w:spacing w:val="46"/>
        </w:rPr>
        <w:t> </w:t>
      </w:r>
      <w:r>
        <w:rPr/>
        <w:t>nhà</w:t>
      </w:r>
      <w:r>
        <w:rPr>
          <w:spacing w:val="47"/>
        </w:rPr>
        <w:t> </w:t>
      </w:r>
      <w:r>
        <w:rPr/>
        <w:t>trường</w:t>
      </w:r>
      <w:r>
        <w:rPr>
          <w:spacing w:val="46"/>
        </w:rPr>
        <w:t> </w:t>
      </w:r>
      <w:r>
        <w:rPr/>
        <w:t>đảm</w:t>
      </w:r>
      <w:r>
        <w:rPr>
          <w:spacing w:val="41"/>
        </w:rPr>
        <w:t> </w:t>
      </w:r>
      <w:r>
        <w:rPr/>
        <w:t>bảo</w:t>
      </w:r>
      <w:r>
        <w:rPr>
          <w:spacing w:val="49"/>
        </w:rPr>
        <w:t> </w:t>
      </w:r>
      <w:r>
        <w:rPr>
          <w:spacing w:val="-5"/>
        </w:rPr>
        <w:t>các</w:t>
      </w:r>
    </w:p>
    <w:p>
      <w:pPr>
        <w:spacing w:after="0" w:line="288" w:lineRule="auto"/>
        <w:sectPr>
          <w:pgSz w:w="11910" w:h="16850"/>
          <w:pgMar w:header="724" w:footer="0" w:top="1020" w:bottom="280" w:left="900" w:right="500"/>
        </w:sectPr>
      </w:pPr>
    </w:p>
    <w:p>
      <w:pPr>
        <w:pStyle w:val="BodyText"/>
        <w:spacing w:line="288" w:lineRule="auto" w:before="88"/>
        <w:ind w:right="1203"/>
      </w:pPr>
      <w:r>
        <w:rPr/>
        <w:t>yêu</w:t>
      </w:r>
      <w:r>
        <w:rPr>
          <w:spacing w:val="40"/>
        </w:rPr>
        <w:t> </w:t>
      </w:r>
      <w:r>
        <w:rPr/>
        <w:t>cầu</w:t>
      </w:r>
      <w:r>
        <w:rPr>
          <w:spacing w:val="40"/>
        </w:rPr>
        <w:t> </w:t>
      </w:r>
      <w:r>
        <w:rPr/>
        <w:t>theo</w:t>
      </w:r>
      <w:r>
        <w:rPr>
          <w:spacing w:val="40"/>
        </w:rPr>
        <w:t> </w:t>
      </w:r>
      <w:r>
        <w:rPr/>
        <w:t>quy</w:t>
      </w:r>
      <w:r>
        <w:rPr>
          <w:spacing w:val="37"/>
        </w:rPr>
        <w:t> </w:t>
      </w:r>
      <w:r>
        <w:rPr/>
        <w:t>định,</w:t>
      </w:r>
      <w:r>
        <w:rPr>
          <w:spacing w:val="40"/>
        </w:rPr>
        <w:t> </w:t>
      </w:r>
      <w:r>
        <w:rPr/>
        <w:t>có</w:t>
      </w:r>
      <w:r>
        <w:rPr>
          <w:spacing w:val="40"/>
        </w:rPr>
        <w:t> </w:t>
      </w:r>
      <w:r>
        <w:rPr/>
        <w:t>bằng</w:t>
      </w:r>
      <w:r>
        <w:rPr>
          <w:spacing w:val="40"/>
        </w:rPr>
        <w:t> </w:t>
      </w:r>
      <w:r>
        <w:rPr/>
        <w:t>đại</w:t>
      </w:r>
      <w:r>
        <w:rPr>
          <w:spacing w:val="40"/>
        </w:rPr>
        <w:t> </w:t>
      </w:r>
      <w:r>
        <w:rPr/>
        <w:t>học</w:t>
      </w:r>
      <w:r>
        <w:rPr>
          <w:spacing w:val="39"/>
        </w:rPr>
        <w:t> </w:t>
      </w:r>
      <w:r>
        <w:rPr/>
        <w:t>sư</w:t>
      </w:r>
      <w:r>
        <w:rPr>
          <w:spacing w:val="40"/>
        </w:rPr>
        <w:t> </w:t>
      </w:r>
      <w:r>
        <w:rPr/>
        <w:t>phạm,</w:t>
      </w:r>
      <w:r>
        <w:rPr>
          <w:spacing w:val="40"/>
        </w:rPr>
        <w:t> </w:t>
      </w:r>
      <w:r>
        <w:rPr/>
        <w:t>có</w:t>
      </w:r>
      <w:r>
        <w:rPr>
          <w:spacing w:val="40"/>
        </w:rPr>
        <w:t> </w:t>
      </w:r>
      <w:r>
        <w:rPr/>
        <w:t>thời</w:t>
      </w:r>
      <w:r>
        <w:rPr>
          <w:spacing w:val="40"/>
        </w:rPr>
        <w:t> </w:t>
      </w:r>
      <w:r>
        <w:rPr/>
        <w:t>gian</w:t>
      </w:r>
      <w:r>
        <w:rPr>
          <w:spacing w:val="40"/>
        </w:rPr>
        <w:t> </w:t>
      </w:r>
      <w:r>
        <w:rPr/>
        <w:t>công</w:t>
      </w:r>
      <w:r>
        <w:rPr>
          <w:spacing w:val="40"/>
        </w:rPr>
        <w:t> </w:t>
      </w:r>
      <w:r>
        <w:rPr/>
        <w:t>tác</w:t>
      </w:r>
      <w:r>
        <w:rPr>
          <w:spacing w:val="39"/>
        </w:rPr>
        <w:t> </w:t>
      </w:r>
      <w:r>
        <w:rPr/>
        <w:t>liên tục 20 năm trở lên. Tham gia đầy đủ các lớp bồi dưỡng, tập huấn về chuyên môn,</w:t>
      </w:r>
      <w:r>
        <w:rPr>
          <w:spacing w:val="40"/>
        </w:rPr>
        <w:t> </w:t>
      </w:r>
      <w:r>
        <w:rPr/>
        <w:t>nghiệp</w:t>
      </w:r>
      <w:r>
        <w:rPr>
          <w:spacing w:val="40"/>
        </w:rPr>
        <w:t> </w:t>
      </w:r>
      <w:r>
        <w:rPr/>
        <w:t>vụ,</w:t>
      </w:r>
      <w:r>
        <w:rPr>
          <w:spacing w:val="40"/>
        </w:rPr>
        <w:t> </w:t>
      </w:r>
      <w:r>
        <w:rPr/>
        <w:t>quản</w:t>
      </w:r>
      <w:r>
        <w:rPr>
          <w:spacing w:val="40"/>
        </w:rPr>
        <w:t> </w:t>
      </w:r>
      <w:r>
        <w:rPr/>
        <w:t>lý</w:t>
      </w:r>
      <w:r>
        <w:rPr>
          <w:spacing w:val="40"/>
        </w:rPr>
        <w:t> </w:t>
      </w:r>
      <w:r>
        <w:rPr/>
        <w:t>giáo</w:t>
      </w:r>
      <w:r>
        <w:rPr>
          <w:spacing w:val="40"/>
        </w:rPr>
        <w:t> </w:t>
      </w:r>
      <w:r>
        <w:rPr/>
        <w:t>dục,</w:t>
      </w:r>
      <w:r>
        <w:rPr>
          <w:spacing w:val="40"/>
        </w:rPr>
        <w:t> </w:t>
      </w:r>
      <w:r>
        <w:rPr/>
        <w:t>lý</w:t>
      </w:r>
      <w:r>
        <w:rPr>
          <w:spacing w:val="40"/>
        </w:rPr>
        <w:t> </w:t>
      </w:r>
      <w:r>
        <w:rPr/>
        <w:t>luận</w:t>
      </w:r>
      <w:r>
        <w:rPr>
          <w:spacing w:val="40"/>
        </w:rPr>
        <w:t> </w:t>
      </w:r>
      <w:r>
        <w:rPr/>
        <w:t>chính</w:t>
      </w:r>
      <w:r>
        <w:rPr>
          <w:spacing w:val="40"/>
        </w:rPr>
        <w:t> </w:t>
      </w:r>
      <w:r>
        <w:rPr/>
        <w:t>trị,</w:t>
      </w:r>
      <w:r>
        <w:rPr>
          <w:spacing w:val="40"/>
        </w:rPr>
        <w:t> </w:t>
      </w:r>
      <w:r>
        <w:rPr/>
        <w:t>có</w:t>
      </w:r>
      <w:r>
        <w:rPr>
          <w:spacing w:val="40"/>
        </w:rPr>
        <w:t> </w:t>
      </w:r>
      <w:r>
        <w:rPr/>
        <w:t>đủ</w:t>
      </w:r>
      <w:r>
        <w:rPr>
          <w:spacing w:val="40"/>
        </w:rPr>
        <w:t> </w:t>
      </w:r>
      <w:r>
        <w:rPr/>
        <w:t>sức</w:t>
      </w:r>
      <w:r>
        <w:rPr>
          <w:spacing w:val="40"/>
        </w:rPr>
        <w:t> </w:t>
      </w:r>
      <w:r>
        <w:rPr/>
        <w:t>khỏe</w:t>
      </w:r>
      <w:r>
        <w:rPr>
          <w:spacing w:val="40"/>
        </w:rPr>
        <w:t> </w:t>
      </w:r>
      <w:r>
        <w:rPr/>
        <w:t>để</w:t>
      </w:r>
      <w:r>
        <w:rPr>
          <w:spacing w:val="40"/>
        </w:rPr>
        <w:t> </w:t>
      </w:r>
      <w:r>
        <w:rPr/>
        <w:t>đáp ứng yêu cầu thực hiện nhiệm vụ được giao, được giáo viên, nhân viên trong trường tín nhiệm. Trong 05 năm liên tục hiệu trưởng và phó hiệu trưởng được xếp</w:t>
      </w:r>
      <w:r>
        <w:rPr>
          <w:spacing w:val="40"/>
        </w:rPr>
        <w:t> </w:t>
      </w:r>
      <w:r>
        <w:rPr/>
        <w:t>loại</w:t>
      </w:r>
      <w:r>
        <w:rPr>
          <w:spacing w:val="40"/>
        </w:rPr>
        <w:t> </w:t>
      </w:r>
      <w:r>
        <w:rPr/>
        <w:t>chuẩn</w:t>
      </w:r>
      <w:r>
        <w:rPr>
          <w:spacing w:val="40"/>
        </w:rPr>
        <w:t> </w:t>
      </w:r>
      <w:r>
        <w:rPr/>
        <w:t>hiệu</w:t>
      </w:r>
      <w:r>
        <w:rPr>
          <w:spacing w:val="40"/>
        </w:rPr>
        <w:t> </w:t>
      </w:r>
      <w:r>
        <w:rPr/>
        <w:t>trưởng</w:t>
      </w:r>
      <w:r>
        <w:rPr>
          <w:spacing w:val="40"/>
        </w:rPr>
        <w:t> </w:t>
      </w:r>
      <w:r>
        <w:rPr/>
        <w:t>từ</w:t>
      </w:r>
      <w:r>
        <w:rPr>
          <w:spacing w:val="40"/>
        </w:rPr>
        <w:t> </w:t>
      </w:r>
      <w:r>
        <w:rPr/>
        <w:t>khá</w:t>
      </w:r>
      <w:r>
        <w:rPr>
          <w:spacing w:val="40"/>
        </w:rPr>
        <w:t> </w:t>
      </w:r>
      <w:r>
        <w:rPr/>
        <w:t>trở</w:t>
      </w:r>
      <w:r>
        <w:rPr>
          <w:spacing w:val="40"/>
        </w:rPr>
        <w:t> </w:t>
      </w:r>
      <w:r>
        <w:rPr/>
        <w:t>lên,</w:t>
      </w:r>
      <w:r>
        <w:rPr>
          <w:spacing w:val="40"/>
        </w:rPr>
        <w:t> </w:t>
      </w:r>
      <w:r>
        <w:rPr/>
        <w:t>tỷ</w:t>
      </w:r>
      <w:r>
        <w:rPr>
          <w:spacing w:val="40"/>
        </w:rPr>
        <w:t> </w:t>
      </w:r>
      <w:r>
        <w:rPr/>
        <w:t>lệ</w:t>
      </w:r>
      <w:r>
        <w:rPr>
          <w:spacing w:val="40"/>
        </w:rPr>
        <w:t> </w:t>
      </w:r>
      <w:r>
        <w:rPr/>
        <w:t>giáo</w:t>
      </w:r>
      <w:r>
        <w:rPr>
          <w:spacing w:val="40"/>
        </w:rPr>
        <w:t> </w:t>
      </w:r>
      <w:r>
        <w:rPr/>
        <w:t>viên</w:t>
      </w:r>
      <w:r>
        <w:rPr>
          <w:spacing w:val="40"/>
        </w:rPr>
        <w:t> </w:t>
      </w:r>
      <w:r>
        <w:rPr/>
        <w:t>đạt</w:t>
      </w:r>
      <w:r>
        <w:rPr>
          <w:spacing w:val="40"/>
        </w:rPr>
        <w:t> </w:t>
      </w:r>
      <w:r>
        <w:rPr/>
        <w:t>trình</w:t>
      </w:r>
      <w:r>
        <w:rPr>
          <w:spacing w:val="40"/>
        </w:rPr>
        <w:t> </w:t>
      </w:r>
      <w:r>
        <w:rPr/>
        <w:t>độ</w:t>
      </w:r>
      <w:r>
        <w:rPr>
          <w:spacing w:val="40"/>
        </w:rPr>
        <w:t> </w:t>
      </w:r>
      <w:r>
        <w:rPr/>
        <w:t>trên chuẩn</w:t>
      </w:r>
      <w:r>
        <w:rPr>
          <w:spacing w:val="40"/>
        </w:rPr>
        <w:t> </w:t>
      </w:r>
      <w:r>
        <w:rPr/>
        <w:t>đạt</w:t>
      </w:r>
      <w:r>
        <w:rPr>
          <w:spacing w:val="40"/>
        </w:rPr>
        <w:t> </w:t>
      </w:r>
      <w:r>
        <w:rPr/>
        <w:t>cao</w:t>
      </w:r>
      <w:r>
        <w:rPr>
          <w:spacing w:val="40"/>
        </w:rPr>
        <w:t> </w:t>
      </w:r>
      <w:r>
        <w:rPr/>
        <w:t>100%.</w:t>
      </w:r>
      <w:r>
        <w:rPr>
          <w:spacing w:val="40"/>
        </w:rPr>
        <w:t> </w:t>
      </w:r>
      <w:r>
        <w:rPr/>
        <w:t>Hằng</w:t>
      </w:r>
      <w:r>
        <w:rPr>
          <w:spacing w:val="40"/>
        </w:rPr>
        <w:t> </w:t>
      </w:r>
      <w:r>
        <w:rPr/>
        <w:t>năm</w:t>
      </w:r>
      <w:r>
        <w:rPr>
          <w:spacing w:val="40"/>
        </w:rPr>
        <w:t> </w:t>
      </w:r>
      <w:r>
        <w:rPr/>
        <w:t>100%</w:t>
      </w:r>
      <w:r>
        <w:rPr>
          <w:spacing w:val="40"/>
        </w:rPr>
        <w:t> </w:t>
      </w:r>
      <w:r>
        <w:rPr/>
        <w:t>giáo</w:t>
      </w:r>
      <w:r>
        <w:rPr>
          <w:spacing w:val="40"/>
        </w:rPr>
        <w:t> </w:t>
      </w:r>
      <w:r>
        <w:rPr/>
        <w:t>viên</w:t>
      </w:r>
      <w:r>
        <w:rPr>
          <w:spacing w:val="40"/>
        </w:rPr>
        <w:t> </w:t>
      </w:r>
      <w:r>
        <w:rPr/>
        <w:t>được</w:t>
      </w:r>
      <w:r>
        <w:rPr>
          <w:spacing w:val="40"/>
        </w:rPr>
        <w:t> </w:t>
      </w:r>
      <w:r>
        <w:rPr/>
        <w:t>đánh</w:t>
      </w:r>
      <w:r>
        <w:rPr>
          <w:spacing w:val="40"/>
        </w:rPr>
        <w:t> </w:t>
      </w:r>
      <w:r>
        <w:rPr/>
        <w:t>giá,</w:t>
      </w:r>
      <w:r>
        <w:rPr>
          <w:spacing w:val="40"/>
        </w:rPr>
        <w:t> </w:t>
      </w:r>
      <w:r>
        <w:rPr/>
        <w:t>xếp</w:t>
      </w:r>
      <w:r>
        <w:rPr>
          <w:spacing w:val="40"/>
        </w:rPr>
        <w:t> </w:t>
      </w:r>
      <w:r>
        <w:rPr/>
        <w:t>loại chuẩn nghề nghiệp giáo viên từ mức đạt trở lên.</w:t>
      </w:r>
    </w:p>
    <w:p>
      <w:pPr>
        <w:pStyle w:val="BodyText"/>
        <w:spacing w:line="288" w:lineRule="auto" w:before="1"/>
        <w:ind w:right="1206" w:firstLine="653"/>
      </w:pPr>
      <w:r>
        <w:rPr/>
        <w:t>Trường</w:t>
      </w:r>
      <w:r>
        <w:rPr>
          <w:spacing w:val="29"/>
        </w:rPr>
        <w:t> </w:t>
      </w:r>
      <w:r>
        <w:rPr/>
        <w:t>có</w:t>
      </w:r>
      <w:r>
        <w:rPr>
          <w:spacing w:val="31"/>
        </w:rPr>
        <w:t> </w:t>
      </w:r>
      <w:r>
        <w:rPr/>
        <w:t>số</w:t>
      </w:r>
      <w:r>
        <w:rPr>
          <w:spacing w:val="29"/>
        </w:rPr>
        <w:t> </w:t>
      </w:r>
      <w:r>
        <w:rPr/>
        <w:t>lượng</w:t>
      </w:r>
      <w:r>
        <w:rPr>
          <w:spacing w:val="29"/>
        </w:rPr>
        <w:t> </w:t>
      </w:r>
      <w:r>
        <w:rPr/>
        <w:t>nhân</w:t>
      </w:r>
      <w:r>
        <w:rPr>
          <w:spacing w:val="31"/>
        </w:rPr>
        <w:t> </w:t>
      </w:r>
      <w:r>
        <w:rPr/>
        <w:t>viên</w:t>
      </w:r>
      <w:r>
        <w:rPr>
          <w:spacing w:val="29"/>
        </w:rPr>
        <w:t> </w:t>
      </w:r>
      <w:r>
        <w:rPr/>
        <w:t>đủ</w:t>
      </w:r>
      <w:r>
        <w:rPr>
          <w:spacing w:val="31"/>
        </w:rPr>
        <w:t> </w:t>
      </w:r>
      <w:r>
        <w:rPr/>
        <w:t>theo</w:t>
      </w:r>
      <w:r>
        <w:rPr>
          <w:spacing w:val="29"/>
        </w:rPr>
        <w:t> </w:t>
      </w:r>
      <w:r>
        <w:rPr/>
        <w:t>quy</w:t>
      </w:r>
      <w:r>
        <w:rPr>
          <w:spacing w:val="26"/>
        </w:rPr>
        <w:t> </w:t>
      </w:r>
      <w:r>
        <w:rPr/>
        <w:t>định,</w:t>
      </w:r>
      <w:r>
        <w:rPr>
          <w:spacing w:val="30"/>
        </w:rPr>
        <w:t> </w:t>
      </w:r>
      <w:r>
        <w:rPr/>
        <w:t>các</w:t>
      </w:r>
      <w:r>
        <w:rPr>
          <w:spacing w:val="28"/>
        </w:rPr>
        <w:t> </w:t>
      </w:r>
      <w:r>
        <w:rPr/>
        <w:t>nhân</w:t>
      </w:r>
      <w:r>
        <w:rPr>
          <w:spacing w:val="29"/>
        </w:rPr>
        <w:t> </w:t>
      </w:r>
      <w:r>
        <w:rPr/>
        <w:t>viên</w:t>
      </w:r>
      <w:r>
        <w:rPr>
          <w:spacing w:val="31"/>
        </w:rPr>
        <w:t> </w:t>
      </w:r>
      <w:r>
        <w:rPr/>
        <w:t>có</w:t>
      </w:r>
      <w:r>
        <w:rPr>
          <w:spacing w:val="29"/>
        </w:rPr>
        <w:t> </w:t>
      </w:r>
      <w:r>
        <w:rPr/>
        <w:t>trình độ đào tạo theo chuyên ngành đáp ứng yêu cầu thực hiện nhiệm vụ (tuy nhiên đến</w:t>
      </w:r>
      <w:r>
        <w:rPr>
          <w:spacing w:val="40"/>
        </w:rPr>
        <w:t> </w:t>
      </w:r>
      <w:r>
        <w:rPr/>
        <w:t>thời</w:t>
      </w:r>
      <w:r>
        <w:rPr>
          <w:spacing w:val="40"/>
        </w:rPr>
        <w:t> </w:t>
      </w:r>
      <w:r>
        <w:rPr/>
        <w:t>điểm</w:t>
      </w:r>
      <w:r>
        <w:rPr>
          <w:spacing w:val="40"/>
        </w:rPr>
        <w:t> </w:t>
      </w:r>
      <w:r>
        <w:rPr/>
        <w:t>hiện</w:t>
      </w:r>
      <w:r>
        <w:rPr>
          <w:spacing w:val="40"/>
        </w:rPr>
        <w:t> </w:t>
      </w:r>
      <w:r>
        <w:rPr/>
        <w:t>tại</w:t>
      </w:r>
      <w:r>
        <w:rPr>
          <w:spacing w:val="40"/>
        </w:rPr>
        <w:t> </w:t>
      </w:r>
      <w:r>
        <w:rPr/>
        <w:t>còn</w:t>
      </w:r>
      <w:r>
        <w:rPr>
          <w:spacing w:val="40"/>
        </w:rPr>
        <w:t> </w:t>
      </w:r>
      <w:r>
        <w:rPr/>
        <w:t>01</w:t>
      </w:r>
      <w:r>
        <w:rPr>
          <w:spacing w:val="40"/>
        </w:rPr>
        <w:t> </w:t>
      </w:r>
      <w:r>
        <w:rPr/>
        <w:t>nhân</w:t>
      </w:r>
      <w:r>
        <w:rPr>
          <w:spacing w:val="40"/>
        </w:rPr>
        <w:t> </w:t>
      </w:r>
      <w:r>
        <w:rPr/>
        <w:t>viên</w:t>
      </w:r>
      <w:r>
        <w:rPr>
          <w:spacing w:val="40"/>
        </w:rPr>
        <w:t> </w:t>
      </w:r>
      <w:r>
        <w:rPr/>
        <w:t>nấu</w:t>
      </w:r>
      <w:r>
        <w:rPr>
          <w:spacing w:val="40"/>
        </w:rPr>
        <w:t> </w:t>
      </w:r>
      <w:r>
        <w:rPr/>
        <w:t>ăn</w:t>
      </w:r>
      <w:r>
        <w:rPr>
          <w:spacing w:val="40"/>
        </w:rPr>
        <w:t> </w:t>
      </w:r>
      <w:r>
        <w:rPr/>
        <w:t>chưa</w:t>
      </w:r>
      <w:r>
        <w:rPr>
          <w:spacing w:val="40"/>
        </w:rPr>
        <w:t> </w:t>
      </w:r>
      <w:r>
        <w:rPr/>
        <w:t>có</w:t>
      </w:r>
      <w:r>
        <w:rPr>
          <w:spacing w:val="40"/>
        </w:rPr>
        <w:t> </w:t>
      </w:r>
      <w:r>
        <w:rPr/>
        <w:t>chứng</w:t>
      </w:r>
      <w:r>
        <w:rPr>
          <w:spacing w:val="40"/>
        </w:rPr>
        <w:t> </w:t>
      </w:r>
      <w:r>
        <w:rPr/>
        <w:t>chỉ</w:t>
      </w:r>
      <w:r>
        <w:rPr>
          <w:spacing w:val="40"/>
        </w:rPr>
        <w:t> </w:t>
      </w:r>
      <w:r>
        <w:rPr/>
        <w:t>nghề); được tham gia</w:t>
      </w:r>
      <w:r>
        <w:rPr>
          <w:spacing w:val="34"/>
        </w:rPr>
        <w:t> </w:t>
      </w:r>
      <w:r>
        <w:rPr/>
        <w:t>bồi</w:t>
      </w:r>
      <w:r>
        <w:rPr>
          <w:spacing w:val="35"/>
        </w:rPr>
        <w:t> </w:t>
      </w:r>
      <w:r>
        <w:rPr/>
        <w:t>dưỡng, tập</w:t>
      </w:r>
      <w:r>
        <w:rPr>
          <w:spacing w:val="35"/>
        </w:rPr>
        <w:t> </w:t>
      </w:r>
      <w:r>
        <w:rPr/>
        <w:t>huấn</w:t>
      </w:r>
      <w:r>
        <w:rPr>
          <w:spacing w:val="40"/>
        </w:rPr>
        <w:t> </w:t>
      </w:r>
      <w:r>
        <w:rPr/>
        <w:t>chuyên</w:t>
      </w:r>
      <w:r>
        <w:rPr>
          <w:spacing w:val="37"/>
        </w:rPr>
        <w:t> </w:t>
      </w:r>
      <w:r>
        <w:rPr/>
        <w:t>môn, nghiệp</w:t>
      </w:r>
      <w:r>
        <w:rPr>
          <w:spacing w:val="35"/>
        </w:rPr>
        <w:t> </w:t>
      </w:r>
      <w:r>
        <w:rPr/>
        <w:t>vụ</w:t>
      </w:r>
      <w:r>
        <w:rPr>
          <w:spacing w:val="35"/>
        </w:rPr>
        <w:t> </w:t>
      </w:r>
      <w:r>
        <w:rPr/>
        <w:t>đáp</w:t>
      </w:r>
      <w:r>
        <w:rPr>
          <w:spacing w:val="37"/>
        </w:rPr>
        <w:t> </w:t>
      </w:r>
      <w:r>
        <w:rPr/>
        <w:t>ứng</w:t>
      </w:r>
      <w:r>
        <w:rPr>
          <w:spacing w:val="37"/>
        </w:rPr>
        <w:t> </w:t>
      </w:r>
      <w:r>
        <w:rPr/>
        <w:t>yêu</w:t>
      </w:r>
      <w:r>
        <w:rPr>
          <w:spacing w:val="35"/>
        </w:rPr>
        <w:t> </w:t>
      </w:r>
      <w:r>
        <w:rPr/>
        <w:t>cầu của</w:t>
      </w:r>
      <w:r>
        <w:rPr>
          <w:spacing w:val="40"/>
        </w:rPr>
        <w:t> </w:t>
      </w:r>
      <w:r>
        <w:rPr/>
        <w:t>vị</w:t>
      </w:r>
      <w:r>
        <w:rPr>
          <w:spacing w:val="40"/>
        </w:rPr>
        <w:t> </w:t>
      </w:r>
      <w:r>
        <w:rPr/>
        <w:t>trí</w:t>
      </w:r>
      <w:r>
        <w:rPr>
          <w:spacing w:val="40"/>
        </w:rPr>
        <w:t> </w:t>
      </w:r>
      <w:r>
        <w:rPr/>
        <w:t>việc</w:t>
      </w:r>
      <w:r>
        <w:rPr>
          <w:spacing w:val="40"/>
        </w:rPr>
        <w:t> </w:t>
      </w:r>
      <w:r>
        <w:rPr/>
        <w:t>làm,</w:t>
      </w:r>
      <w:r>
        <w:rPr>
          <w:spacing w:val="40"/>
        </w:rPr>
        <w:t> </w:t>
      </w:r>
      <w:r>
        <w:rPr/>
        <w:t>được</w:t>
      </w:r>
      <w:r>
        <w:rPr>
          <w:spacing w:val="40"/>
        </w:rPr>
        <w:t> </w:t>
      </w:r>
      <w:r>
        <w:rPr/>
        <w:t>đánh</w:t>
      </w:r>
      <w:r>
        <w:rPr>
          <w:spacing w:val="40"/>
        </w:rPr>
        <w:t> </w:t>
      </w:r>
      <w:r>
        <w:rPr/>
        <w:t>giá</w:t>
      </w:r>
      <w:r>
        <w:rPr>
          <w:spacing w:val="40"/>
        </w:rPr>
        <w:t> </w:t>
      </w:r>
      <w:r>
        <w:rPr/>
        <w:t>hoàn</w:t>
      </w:r>
      <w:r>
        <w:rPr>
          <w:spacing w:val="40"/>
        </w:rPr>
        <w:t> </w:t>
      </w:r>
      <w:r>
        <w:rPr/>
        <w:t>thành</w:t>
      </w:r>
      <w:r>
        <w:rPr>
          <w:spacing w:val="40"/>
        </w:rPr>
        <w:t> </w:t>
      </w:r>
      <w:r>
        <w:rPr/>
        <w:t>tốt</w:t>
      </w:r>
      <w:r>
        <w:rPr>
          <w:spacing w:val="40"/>
        </w:rPr>
        <w:t> </w:t>
      </w:r>
      <w:r>
        <w:rPr/>
        <w:t>mọi</w:t>
      </w:r>
      <w:r>
        <w:rPr>
          <w:spacing w:val="40"/>
        </w:rPr>
        <w:t> </w:t>
      </w:r>
      <w:r>
        <w:rPr/>
        <w:t>nhiệm</w:t>
      </w:r>
      <w:r>
        <w:rPr>
          <w:spacing w:val="40"/>
        </w:rPr>
        <w:t> </w:t>
      </w:r>
      <w:r>
        <w:rPr/>
        <w:t>vụ</w:t>
      </w:r>
      <w:r>
        <w:rPr>
          <w:spacing w:val="40"/>
        </w:rPr>
        <w:t> </w:t>
      </w:r>
      <w:r>
        <w:rPr/>
        <w:t>được</w:t>
      </w:r>
      <w:r>
        <w:rPr>
          <w:spacing w:val="40"/>
        </w:rPr>
        <w:t> </w:t>
      </w:r>
      <w:r>
        <w:rPr/>
        <w:t>giao. Việc phân công nhiệm vụ cho nhân viên, người lao động hợp lý, thuận lợi cho việc triển khai thực hiện đảm bảo hiệu quả công việc. Trong 05 năm liên tiếp tính đến thời điểm đánh giá, nhà trường không có giáo viên, nhân viên bị kỷ</w:t>
      </w:r>
      <w:r>
        <w:rPr>
          <w:spacing w:val="40"/>
        </w:rPr>
        <w:t> </w:t>
      </w:r>
      <w:r>
        <w:rPr>
          <w:spacing w:val="-2"/>
        </w:rPr>
        <w:t>luật.</w:t>
      </w:r>
    </w:p>
    <w:p>
      <w:pPr>
        <w:pStyle w:val="Heading1"/>
        <w:spacing w:before="6"/>
        <w:ind w:left="833"/>
        <w:jc w:val="left"/>
      </w:pPr>
      <w:r>
        <w:rPr/>
        <w:t>*</w:t>
      </w:r>
      <w:r>
        <w:rPr>
          <w:spacing w:val="-1"/>
        </w:rPr>
        <w:t> </w:t>
      </w:r>
      <w:r>
        <w:rPr/>
        <w:t>Kết</w:t>
      </w:r>
      <w:r>
        <w:rPr>
          <w:spacing w:val="-3"/>
        </w:rPr>
        <w:t> </w:t>
      </w:r>
      <w:r>
        <w:rPr/>
        <w:t>quả</w:t>
      </w:r>
      <w:r>
        <w:rPr>
          <w:spacing w:val="-1"/>
        </w:rPr>
        <w:t> </w:t>
      </w:r>
      <w:r>
        <w:rPr/>
        <w:t>tự</w:t>
      </w:r>
      <w:r>
        <w:rPr>
          <w:spacing w:val="-3"/>
        </w:rPr>
        <w:t> </w:t>
      </w:r>
      <w:r>
        <w:rPr/>
        <w:t>đánh</w:t>
      </w:r>
      <w:r>
        <w:rPr>
          <w:spacing w:val="-1"/>
        </w:rPr>
        <w:t> </w:t>
      </w:r>
      <w:r>
        <w:rPr>
          <w:spacing w:val="-5"/>
        </w:rPr>
        <w:t>giá</w:t>
      </w:r>
    </w:p>
    <w:p>
      <w:pPr>
        <w:pStyle w:val="ListParagraph"/>
        <w:numPr>
          <w:ilvl w:val="0"/>
          <w:numId w:val="25"/>
        </w:numPr>
        <w:tabs>
          <w:tab w:pos="995" w:val="left" w:leader="none"/>
        </w:tabs>
        <w:spacing w:line="240" w:lineRule="auto" w:before="59" w:after="0"/>
        <w:ind w:left="995" w:right="0" w:hanging="162"/>
        <w:jc w:val="left"/>
        <w:rPr>
          <w:sz w:val="28"/>
        </w:rPr>
      </w:pPr>
      <w:r>
        <w:rPr>
          <w:sz w:val="28"/>
        </w:rPr>
        <w:t>Số</w:t>
      </w:r>
      <w:r>
        <w:rPr>
          <w:spacing w:val="-5"/>
          <w:sz w:val="28"/>
        </w:rPr>
        <w:t> </w:t>
      </w:r>
      <w:r>
        <w:rPr>
          <w:sz w:val="28"/>
        </w:rPr>
        <w:t>tiêu</w:t>
      </w:r>
      <w:r>
        <w:rPr>
          <w:spacing w:val="-2"/>
          <w:sz w:val="28"/>
        </w:rPr>
        <w:t> </w:t>
      </w:r>
      <w:r>
        <w:rPr>
          <w:sz w:val="28"/>
        </w:rPr>
        <w:t>chí</w:t>
      </w:r>
      <w:r>
        <w:rPr>
          <w:spacing w:val="-2"/>
          <w:sz w:val="28"/>
        </w:rPr>
        <w:t> </w:t>
      </w:r>
      <w:r>
        <w:rPr>
          <w:sz w:val="28"/>
        </w:rPr>
        <w:t>đạt</w:t>
      </w:r>
      <w:r>
        <w:rPr>
          <w:spacing w:val="-3"/>
          <w:sz w:val="28"/>
        </w:rPr>
        <w:t> </w:t>
      </w:r>
      <w:r>
        <w:rPr>
          <w:sz w:val="28"/>
        </w:rPr>
        <w:t>yêu</w:t>
      </w:r>
      <w:r>
        <w:rPr>
          <w:spacing w:val="-2"/>
          <w:sz w:val="28"/>
        </w:rPr>
        <w:t> </w:t>
      </w:r>
      <w:r>
        <w:rPr>
          <w:sz w:val="28"/>
        </w:rPr>
        <w:t>cầu</w:t>
      </w:r>
      <w:r>
        <w:rPr>
          <w:spacing w:val="-2"/>
          <w:sz w:val="28"/>
        </w:rPr>
        <w:t> </w:t>
      </w:r>
      <w:r>
        <w:rPr>
          <w:sz w:val="28"/>
        </w:rPr>
        <w:t>mức</w:t>
      </w:r>
      <w:r>
        <w:rPr>
          <w:spacing w:val="-3"/>
          <w:sz w:val="28"/>
        </w:rPr>
        <w:t> </w:t>
      </w:r>
      <w:r>
        <w:rPr>
          <w:sz w:val="28"/>
        </w:rPr>
        <w:t>1:</w:t>
      </w:r>
      <w:r>
        <w:rPr>
          <w:spacing w:val="-2"/>
          <w:sz w:val="28"/>
        </w:rPr>
        <w:t> </w:t>
      </w:r>
      <w:r>
        <w:rPr>
          <w:spacing w:val="-5"/>
          <w:sz w:val="28"/>
        </w:rPr>
        <w:t>3/3</w:t>
      </w:r>
    </w:p>
    <w:p>
      <w:pPr>
        <w:pStyle w:val="ListParagraph"/>
        <w:numPr>
          <w:ilvl w:val="0"/>
          <w:numId w:val="25"/>
        </w:numPr>
        <w:tabs>
          <w:tab w:pos="995" w:val="left" w:leader="none"/>
        </w:tabs>
        <w:spacing w:line="240" w:lineRule="auto" w:before="65" w:after="0"/>
        <w:ind w:left="995" w:right="0" w:hanging="162"/>
        <w:jc w:val="left"/>
        <w:rPr>
          <w:sz w:val="28"/>
        </w:rPr>
      </w:pPr>
      <w:r>
        <w:rPr>
          <w:sz w:val="28"/>
        </w:rPr>
        <w:t>Số</w:t>
      </w:r>
      <w:r>
        <w:rPr>
          <w:spacing w:val="-5"/>
          <w:sz w:val="28"/>
        </w:rPr>
        <w:t> </w:t>
      </w:r>
      <w:r>
        <w:rPr>
          <w:sz w:val="28"/>
        </w:rPr>
        <w:t>tiêu</w:t>
      </w:r>
      <w:r>
        <w:rPr>
          <w:spacing w:val="-2"/>
          <w:sz w:val="28"/>
        </w:rPr>
        <w:t> </w:t>
      </w:r>
      <w:r>
        <w:rPr>
          <w:sz w:val="28"/>
        </w:rPr>
        <w:t>chí</w:t>
      </w:r>
      <w:r>
        <w:rPr>
          <w:spacing w:val="-2"/>
          <w:sz w:val="28"/>
        </w:rPr>
        <w:t> </w:t>
      </w:r>
      <w:r>
        <w:rPr>
          <w:sz w:val="28"/>
        </w:rPr>
        <w:t>đạt</w:t>
      </w:r>
      <w:r>
        <w:rPr>
          <w:spacing w:val="-3"/>
          <w:sz w:val="28"/>
        </w:rPr>
        <w:t> </w:t>
      </w:r>
      <w:r>
        <w:rPr>
          <w:sz w:val="28"/>
        </w:rPr>
        <w:t>yêu</w:t>
      </w:r>
      <w:r>
        <w:rPr>
          <w:spacing w:val="-2"/>
          <w:sz w:val="28"/>
        </w:rPr>
        <w:t> </w:t>
      </w:r>
      <w:r>
        <w:rPr>
          <w:sz w:val="28"/>
        </w:rPr>
        <w:t>cầu</w:t>
      </w:r>
      <w:r>
        <w:rPr>
          <w:spacing w:val="-2"/>
          <w:sz w:val="28"/>
        </w:rPr>
        <w:t> </w:t>
      </w:r>
      <w:r>
        <w:rPr>
          <w:sz w:val="28"/>
        </w:rPr>
        <w:t>mức</w:t>
      </w:r>
      <w:r>
        <w:rPr>
          <w:spacing w:val="-3"/>
          <w:sz w:val="28"/>
        </w:rPr>
        <w:t> </w:t>
      </w:r>
      <w:r>
        <w:rPr>
          <w:sz w:val="28"/>
        </w:rPr>
        <w:t>2:</w:t>
      </w:r>
      <w:r>
        <w:rPr>
          <w:spacing w:val="-2"/>
          <w:sz w:val="28"/>
        </w:rPr>
        <w:t> </w:t>
      </w:r>
      <w:r>
        <w:rPr>
          <w:spacing w:val="-5"/>
          <w:sz w:val="28"/>
        </w:rPr>
        <w:t>3/3</w:t>
      </w:r>
    </w:p>
    <w:p>
      <w:pPr>
        <w:pStyle w:val="ListParagraph"/>
        <w:numPr>
          <w:ilvl w:val="0"/>
          <w:numId w:val="25"/>
        </w:numPr>
        <w:tabs>
          <w:tab w:pos="995" w:val="left" w:leader="none"/>
        </w:tabs>
        <w:spacing w:line="240" w:lineRule="auto" w:before="64" w:after="0"/>
        <w:ind w:left="995" w:right="0" w:hanging="162"/>
        <w:jc w:val="left"/>
        <w:rPr>
          <w:sz w:val="28"/>
        </w:rPr>
      </w:pPr>
      <w:r>
        <w:rPr>
          <w:sz w:val="28"/>
        </w:rPr>
        <w:t>Số</w:t>
      </w:r>
      <w:r>
        <w:rPr>
          <w:spacing w:val="-5"/>
          <w:sz w:val="28"/>
        </w:rPr>
        <w:t> </w:t>
      </w:r>
      <w:r>
        <w:rPr>
          <w:sz w:val="28"/>
        </w:rPr>
        <w:t>tiêu</w:t>
      </w:r>
      <w:r>
        <w:rPr>
          <w:spacing w:val="-2"/>
          <w:sz w:val="28"/>
        </w:rPr>
        <w:t> </w:t>
      </w:r>
      <w:r>
        <w:rPr>
          <w:sz w:val="28"/>
        </w:rPr>
        <w:t>chí</w:t>
      </w:r>
      <w:r>
        <w:rPr>
          <w:spacing w:val="-2"/>
          <w:sz w:val="28"/>
        </w:rPr>
        <w:t> </w:t>
      </w:r>
      <w:r>
        <w:rPr>
          <w:sz w:val="28"/>
        </w:rPr>
        <w:t>đạt</w:t>
      </w:r>
      <w:r>
        <w:rPr>
          <w:spacing w:val="-2"/>
          <w:sz w:val="28"/>
        </w:rPr>
        <w:t> </w:t>
      </w:r>
      <w:r>
        <w:rPr>
          <w:sz w:val="28"/>
        </w:rPr>
        <w:t>yêu</w:t>
      </w:r>
      <w:r>
        <w:rPr>
          <w:spacing w:val="-2"/>
          <w:sz w:val="28"/>
        </w:rPr>
        <w:t> </w:t>
      </w:r>
      <w:r>
        <w:rPr>
          <w:sz w:val="28"/>
        </w:rPr>
        <w:t>cầu</w:t>
      </w:r>
      <w:r>
        <w:rPr>
          <w:spacing w:val="-2"/>
          <w:sz w:val="28"/>
        </w:rPr>
        <w:t> </w:t>
      </w:r>
      <w:r>
        <w:rPr>
          <w:sz w:val="28"/>
        </w:rPr>
        <w:t>mức</w:t>
      </w:r>
      <w:r>
        <w:rPr>
          <w:spacing w:val="-3"/>
          <w:sz w:val="28"/>
        </w:rPr>
        <w:t> </w:t>
      </w:r>
      <w:r>
        <w:rPr>
          <w:sz w:val="28"/>
        </w:rPr>
        <w:t>3:</w:t>
      </w:r>
      <w:r>
        <w:rPr>
          <w:spacing w:val="-2"/>
          <w:sz w:val="28"/>
        </w:rPr>
        <w:t> </w:t>
      </w:r>
      <w:r>
        <w:rPr>
          <w:spacing w:val="-5"/>
          <w:sz w:val="28"/>
        </w:rPr>
        <w:t>3/3</w:t>
      </w:r>
    </w:p>
    <w:p>
      <w:pPr>
        <w:pStyle w:val="ListParagraph"/>
        <w:numPr>
          <w:ilvl w:val="0"/>
          <w:numId w:val="25"/>
        </w:numPr>
        <w:tabs>
          <w:tab w:pos="995" w:val="left" w:leader="none"/>
        </w:tabs>
        <w:spacing w:line="240" w:lineRule="auto" w:before="65" w:after="0"/>
        <w:ind w:left="995" w:right="0" w:hanging="162"/>
        <w:jc w:val="left"/>
        <w:rPr>
          <w:sz w:val="28"/>
        </w:rPr>
      </w:pPr>
      <w:r>
        <w:rPr>
          <w:sz w:val="28"/>
        </w:rPr>
        <w:t>Số</w:t>
      </w:r>
      <w:r>
        <w:rPr>
          <w:spacing w:val="-2"/>
          <w:sz w:val="28"/>
        </w:rPr>
        <w:t> </w:t>
      </w:r>
      <w:r>
        <w:rPr>
          <w:sz w:val="28"/>
        </w:rPr>
        <w:t>tiêu</w:t>
      </w:r>
      <w:r>
        <w:rPr>
          <w:spacing w:val="-2"/>
          <w:sz w:val="28"/>
        </w:rPr>
        <w:t> </w:t>
      </w:r>
      <w:r>
        <w:rPr>
          <w:sz w:val="28"/>
        </w:rPr>
        <w:t>chí</w:t>
      </w:r>
      <w:r>
        <w:rPr>
          <w:spacing w:val="-2"/>
          <w:sz w:val="28"/>
        </w:rPr>
        <w:t> </w:t>
      </w:r>
      <w:r>
        <w:rPr>
          <w:sz w:val="28"/>
        </w:rPr>
        <w:t>chưa</w:t>
      </w:r>
      <w:r>
        <w:rPr>
          <w:spacing w:val="-3"/>
          <w:sz w:val="28"/>
        </w:rPr>
        <w:t> </w:t>
      </w:r>
      <w:r>
        <w:rPr>
          <w:sz w:val="28"/>
        </w:rPr>
        <w:t>đạt</w:t>
      </w:r>
      <w:r>
        <w:rPr>
          <w:spacing w:val="-4"/>
          <w:sz w:val="28"/>
        </w:rPr>
        <w:t> </w:t>
      </w:r>
      <w:r>
        <w:rPr>
          <w:sz w:val="28"/>
        </w:rPr>
        <w:t>yêu</w:t>
      </w:r>
      <w:r>
        <w:rPr>
          <w:spacing w:val="-2"/>
          <w:sz w:val="28"/>
        </w:rPr>
        <w:t> </w:t>
      </w:r>
      <w:r>
        <w:rPr>
          <w:sz w:val="28"/>
        </w:rPr>
        <w:t>cầu</w:t>
      </w:r>
      <w:r>
        <w:rPr>
          <w:spacing w:val="-3"/>
          <w:sz w:val="28"/>
        </w:rPr>
        <w:t> </w:t>
      </w:r>
      <w:r>
        <w:rPr>
          <w:sz w:val="28"/>
        </w:rPr>
        <w:t>mức</w:t>
      </w:r>
      <w:r>
        <w:rPr>
          <w:spacing w:val="-3"/>
          <w:sz w:val="28"/>
        </w:rPr>
        <w:t> </w:t>
      </w:r>
      <w:r>
        <w:rPr>
          <w:sz w:val="28"/>
        </w:rPr>
        <w:t>3:</w:t>
      </w:r>
      <w:r>
        <w:rPr>
          <w:spacing w:val="-1"/>
          <w:sz w:val="28"/>
        </w:rPr>
        <w:t> </w:t>
      </w:r>
      <w:r>
        <w:rPr>
          <w:spacing w:val="-10"/>
          <w:sz w:val="28"/>
        </w:rPr>
        <w:t>0</w:t>
      </w:r>
    </w:p>
    <w:p>
      <w:pPr>
        <w:pStyle w:val="Heading1"/>
        <w:spacing w:line="288" w:lineRule="auto" w:before="69"/>
        <w:ind w:right="2032"/>
        <w:jc w:val="left"/>
      </w:pPr>
      <w:r>
        <w:rPr/>
        <w:t>Tiêu chuẩn 3: Cơ sở vật chất, trang thiết bị, đồ dùng, đồ chơi Mở đầu</w:t>
      </w:r>
    </w:p>
    <w:p>
      <w:pPr>
        <w:pStyle w:val="BodyText"/>
        <w:spacing w:line="288" w:lineRule="auto"/>
        <w:ind w:right="1197" w:firstLine="566"/>
      </w:pPr>
      <w:r>
        <w:rPr/>
        <w:t>Trường mầm non xã Hua Thanh được xây dựng trên địa bàn Bản Tâu 3</w:t>
      </w:r>
      <w:r>
        <w:rPr>
          <w:spacing w:val="39"/>
        </w:rPr>
        <w:t> </w:t>
      </w:r>
      <w:r>
        <w:rPr/>
        <w:t>-</w:t>
      </w:r>
      <w:r>
        <w:rPr>
          <w:spacing w:val="40"/>
        </w:rPr>
        <w:t> </w:t>
      </w:r>
      <w:r>
        <w:rPr/>
        <w:t>xã Hua Thanh - huyện Điện Biên - tỉnh Điện Biên với diện tích đất 4.421m</w:t>
      </w:r>
      <w:r>
        <w:rPr>
          <w:vertAlign w:val="superscript"/>
        </w:rPr>
        <w:t>2</w:t>
      </w:r>
      <w:r>
        <w:rPr>
          <w:vertAlign w:val="baseline"/>
        </w:rPr>
        <w:t>, khuôn viên xanh sạch đẹp, hệ thống cây xanh tạo bóng mát thường xuyên được cắt tỉa đẹp. Nhà trường có cổng trường, biển tên trường, tường bao quanh ngăn cách với bên ngoài. Có nguồn nước sạch đủ cho các hoạt động chăm sóc, giáo dục trẻ của nhà trường, hệ thống cống rãnh hợp vệ sinh. Các khu trải nghiệm</w:t>
      </w:r>
      <w:r>
        <w:rPr>
          <w:spacing w:val="80"/>
          <w:vertAlign w:val="baseline"/>
        </w:rPr>
        <w:t> </w:t>
      </w:r>
      <w:r>
        <w:rPr>
          <w:vertAlign w:val="baseline"/>
        </w:rPr>
        <w:t>cho trẻ: Khu trải nghiệm với sách, khu trải nghiệm với các vật liệu thiên nhiên; khu phát triển vận động, thư viện thân thiện, sân chơi, các khu vực cho trẻ chơi bảo đảm yêu cầu. Có đủ các khối phòng nuôi dưỡng, chăm sóc, giáo dục trẻ,</w:t>
      </w:r>
      <w:r>
        <w:rPr>
          <w:spacing w:val="40"/>
          <w:vertAlign w:val="baseline"/>
        </w:rPr>
        <w:t> </w:t>
      </w:r>
      <w:r>
        <w:rPr>
          <w:vertAlign w:val="baseline"/>
        </w:rPr>
        <w:t>hiên chơi đảm bảo về diện tích và các thiết bị phục vụ cho công tác chăm sóc, giáo</w:t>
      </w:r>
      <w:r>
        <w:rPr>
          <w:spacing w:val="40"/>
          <w:vertAlign w:val="baseline"/>
        </w:rPr>
        <w:t> </w:t>
      </w:r>
      <w:r>
        <w:rPr>
          <w:vertAlign w:val="baseline"/>
        </w:rPr>
        <w:t>dục</w:t>
      </w:r>
      <w:r>
        <w:rPr>
          <w:spacing w:val="40"/>
          <w:vertAlign w:val="baseline"/>
        </w:rPr>
        <w:t> </w:t>
      </w:r>
      <w:r>
        <w:rPr>
          <w:vertAlign w:val="baseline"/>
        </w:rPr>
        <w:t>trẻ,</w:t>
      </w:r>
      <w:r>
        <w:rPr>
          <w:spacing w:val="40"/>
          <w:vertAlign w:val="baseline"/>
        </w:rPr>
        <w:t> </w:t>
      </w:r>
      <w:r>
        <w:rPr>
          <w:vertAlign w:val="baseline"/>
        </w:rPr>
        <w:t>các</w:t>
      </w:r>
      <w:r>
        <w:rPr>
          <w:spacing w:val="40"/>
          <w:vertAlign w:val="baseline"/>
        </w:rPr>
        <w:t> </w:t>
      </w:r>
      <w:r>
        <w:rPr>
          <w:vertAlign w:val="baseline"/>
        </w:rPr>
        <w:t>khối</w:t>
      </w:r>
      <w:r>
        <w:rPr>
          <w:spacing w:val="40"/>
          <w:vertAlign w:val="baseline"/>
        </w:rPr>
        <w:t> </w:t>
      </w:r>
      <w:r>
        <w:rPr>
          <w:vertAlign w:val="baseline"/>
        </w:rPr>
        <w:t>phòng</w:t>
      </w:r>
      <w:r>
        <w:rPr>
          <w:spacing w:val="40"/>
          <w:vertAlign w:val="baseline"/>
        </w:rPr>
        <w:t> </w:t>
      </w:r>
      <w:r>
        <w:rPr>
          <w:vertAlign w:val="baseline"/>
        </w:rPr>
        <w:t>sinh</w:t>
      </w:r>
      <w:r>
        <w:rPr>
          <w:spacing w:val="40"/>
          <w:vertAlign w:val="baseline"/>
        </w:rPr>
        <w:t> </w:t>
      </w:r>
      <w:r>
        <w:rPr>
          <w:vertAlign w:val="baseline"/>
        </w:rPr>
        <w:t>hoạt</w:t>
      </w:r>
      <w:r>
        <w:rPr>
          <w:spacing w:val="40"/>
          <w:vertAlign w:val="baseline"/>
        </w:rPr>
        <w:t> </w:t>
      </w:r>
      <w:r>
        <w:rPr>
          <w:vertAlign w:val="baseline"/>
        </w:rPr>
        <w:t>chung,</w:t>
      </w:r>
      <w:r>
        <w:rPr>
          <w:spacing w:val="40"/>
          <w:vertAlign w:val="baseline"/>
        </w:rPr>
        <w:t> </w:t>
      </w:r>
      <w:r>
        <w:rPr>
          <w:vertAlign w:val="baseline"/>
        </w:rPr>
        <w:t>phòng</w:t>
      </w:r>
      <w:r>
        <w:rPr>
          <w:spacing w:val="40"/>
          <w:vertAlign w:val="baseline"/>
        </w:rPr>
        <w:t> </w:t>
      </w:r>
      <w:r>
        <w:rPr>
          <w:vertAlign w:val="baseline"/>
        </w:rPr>
        <w:t>giáo</w:t>
      </w:r>
      <w:r>
        <w:rPr>
          <w:spacing w:val="40"/>
          <w:vertAlign w:val="baseline"/>
        </w:rPr>
        <w:t> </w:t>
      </w:r>
      <w:r>
        <w:rPr>
          <w:vertAlign w:val="baseline"/>
        </w:rPr>
        <w:t>dục</w:t>
      </w:r>
      <w:r>
        <w:rPr>
          <w:spacing w:val="40"/>
          <w:vertAlign w:val="baseline"/>
        </w:rPr>
        <w:t> </w:t>
      </w:r>
      <w:r>
        <w:rPr>
          <w:vertAlign w:val="baseline"/>
        </w:rPr>
        <w:t>nghệ</w:t>
      </w:r>
      <w:r>
        <w:rPr>
          <w:spacing w:val="40"/>
          <w:vertAlign w:val="baseline"/>
        </w:rPr>
        <w:t> </w:t>
      </w:r>
      <w:r>
        <w:rPr>
          <w:vertAlign w:val="baseline"/>
        </w:rPr>
        <w:t>thuật, phòng</w:t>
      </w:r>
      <w:r>
        <w:rPr>
          <w:spacing w:val="25"/>
          <w:vertAlign w:val="baseline"/>
        </w:rPr>
        <w:t> </w:t>
      </w:r>
      <w:r>
        <w:rPr>
          <w:vertAlign w:val="baseline"/>
        </w:rPr>
        <w:t>giáo</w:t>
      </w:r>
      <w:r>
        <w:rPr>
          <w:spacing w:val="25"/>
          <w:vertAlign w:val="baseline"/>
        </w:rPr>
        <w:t> </w:t>
      </w:r>
      <w:r>
        <w:rPr>
          <w:vertAlign w:val="baseline"/>
        </w:rPr>
        <w:t>dục</w:t>
      </w:r>
      <w:r>
        <w:rPr>
          <w:spacing w:val="29"/>
          <w:vertAlign w:val="baseline"/>
        </w:rPr>
        <w:t> </w:t>
      </w:r>
      <w:r>
        <w:rPr>
          <w:vertAlign w:val="baseline"/>
        </w:rPr>
        <w:t>thể</w:t>
      </w:r>
      <w:r>
        <w:rPr>
          <w:spacing w:val="25"/>
          <w:vertAlign w:val="baseline"/>
        </w:rPr>
        <w:t> </w:t>
      </w:r>
      <w:r>
        <w:rPr>
          <w:vertAlign w:val="baseline"/>
        </w:rPr>
        <w:t>chất, văn</w:t>
      </w:r>
      <w:r>
        <w:rPr>
          <w:spacing w:val="25"/>
          <w:vertAlign w:val="baseline"/>
        </w:rPr>
        <w:t> </w:t>
      </w:r>
      <w:r>
        <w:rPr>
          <w:vertAlign w:val="baseline"/>
        </w:rPr>
        <w:t>phòng</w:t>
      </w:r>
      <w:r>
        <w:rPr>
          <w:spacing w:val="25"/>
          <w:vertAlign w:val="baseline"/>
        </w:rPr>
        <w:t> </w:t>
      </w:r>
      <w:r>
        <w:rPr>
          <w:vertAlign w:val="baseline"/>
        </w:rPr>
        <w:t>trường, phòng</w:t>
      </w:r>
      <w:r>
        <w:rPr>
          <w:spacing w:val="25"/>
          <w:vertAlign w:val="baseline"/>
        </w:rPr>
        <w:t> </w:t>
      </w:r>
      <w:r>
        <w:rPr>
          <w:vertAlign w:val="baseline"/>
        </w:rPr>
        <w:t>hành</w:t>
      </w:r>
      <w:r>
        <w:rPr>
          <w:spacing w:val="25"/>
          <w:vertAlign w:val="baseline"/>
        </w:rPr>
        <w:t> </w:t>
      </w:r>
      <w:r>
        <w:rPr>
          <w:vertAlign w:val="baseline"/>
        </w:rPr>
        <w:t>chính</w:t>
      </w:r>
      <w:r>
        <w:rPr>
          <w:spacing w:val="40"/>
          <w:vertAlign w:val="baseline"/>
        </w:rPr>
        <w:t> </w:t>
      </w:r>
      <w:r>
        <w:rPr>
          <w:vertAlign w:val="baseline"/>
        </w:rPr>
        <w:t>-</w:t>
      </w:r>
      <w:r>
        <w:rPr>
          <w:spacing w:val="27"/>
          <w:vertAlign w:val="baseline"/>
        </w:rPr>
        <w:t> </w:t>
      </w:r>
      <w:r>
        <w:rPr>
          <w:vertAlign w:val="baseline"/>
        </w:rPr>
        <w:t>quản</w:t>
      </w:r>
      <w:r>
        <w:rPr>
          <w:spacing w:val="28"/>
          <w:vertAlign w:val="baseline"/>
        </w:rPr>
        <w:t> </w:t>
      </w:r>
      <w:r>
        <w:rPr>
          <w:vertAlign w:val="baseline"/>
        </w:rPr>
        <w:t>trị.</w:t>
      </w:r>
      <w:r>
        <w:rPr>
          <w:spacing w:val="26"/>
          <w:vertAlign w:val="baseline"/>
        </w:rPr>
        <w:t> </w:t>
      </w:r>
      <w:r>
        <w:rPr>
          <w:vertAlign w:val="baseline"/>
        </w:rPr>
        <w:t>Nhà vệ</w:t>
      </w:r>
      <w:r>
        <w:rPr>
          <w:spacing w:val="60"/>
          <w:vertAlign w:val="baseline"/>
        </w:rPr>
        <w:t> </w:t>
      </w:r>
      <w:r>
        <w:rPr>
          <w:vertAlign w:val="baseline"/>
        </w:rPr>
        <w:t>sinh</w:t>
      </w:r>
      <w:r>
        <w:rPr>
          <w:spacing w:val="64"/>
          <w:vertAlign w:val="baseline"/>
        </w:rPr>
        <w:t> </w:t>
      </w:r>
      <w:r>
        <w:rPr>
          <w:vertAlign w:val="baseline"/>
        </w:rPr>
        <w:t>của</w:t>
      </w:r>
      <w:r>
        <w:rPr>
          <w:spacing w:val="64"/>
          <w:vertAlign w:val="baseline"/>
        </w:rPr>
        <w:t> </w:t>
      </w:r>
      <w:r>
        <w:rPr>
          <w:vertAlign w:val="baseline"/>
        </w:rPr>
        <w:t>giáo</w:t>
      </w:r>
      <w:r>
        <w:rPr>
          <w:spacing w:val="64"/>
          <w:vertAlign w:val="baseline"/>
        </w:rPr>
        <w:t> </w:t>
      </w:r>
      <w:r>
        <w:rPr>
          <w:vertAlign w:val="baseline"/>
        </w:rPr>
        <w:t>viên</w:t>
      </w:r>
      <w:r>
        <w:rPr>
          <w:spacing w:val="63"/>
          <w:vertAlign w:val="baseline"/>
        </w:rPr>
        <w:t> </w:t>
      </w:r>
      <w:r>
        <w:rPr>
          <w:vertAlign w:val="baseline"/>
        </w:rPr>
        <w:t>và</w:t>
      </w:r>
      <w:r>
        <w:rPr>
          <w:spacing w:val="61"/>
          <w:vertAlign w:val="baseline"/>
        </w:rPr>
        <w:t> </w:t>
      </w:r>
      <w:r>
        <w:rPr>
          <w:vertAlign w:val="baseline"/>
        </w:rPr>
        <w:t>học</w:t>
      </w:r>
      <w:r>
        <w:rPr>
          <w:spacing w:val="63"/>
          <w:vertAlign w:val="baseline"/>
        </w:rPr>
        <w:t> </w:t>
      </w:r>
      <w:r>
        <w:rPr>
          <w:vertAlign w:val="baseline"/>
        </w:rPr>
        <w:t>sinh</w:t>
      </w:r>
      <w:r>
        <w:rPr>
          <w:spacing w:val="72"/>
          <w:vertAlign w:val="baseline"/>
        </w:rPr>
        <w:t> </w:t>
      </w:r>
      <w:r>
        <w:rPr>
          <w:vertAlign w:val="baseline"/>
        </w:rPr>
        <w:t>đảm</w:t>
      </w:r>
      <w:r>
        <w:rPr>
          <w:spacing w:val="62"/>
          <w:vertAlign w:val="baseline"/>
        </w:rPr>
        <w:t> </w:t>
      </w:r>
      <w:r>
        <w:rPr>
          <w:vertAlign w:val="baseline"/>
        </w:rPr>
        <w:t>bảo</w:t>
      </w:r>
      <w:r>
        <w:rPr>
          <w:spacing w:val="65"/>
          <w:vertAlign w:val="baseline"/>
        </w:rPr>
        <w:t> </w:t>
      </w:r>
      <w:r>
        <w:rPr>
          <w:vertAlign w:val="baseline"/>
        </w:rPr>
        <w:t>theo</w:t>
      </w:r>
      <w:r>
        <w:rPr>
          <w:spacing w:val="64"/>
          <w:vertAlign w:val="baseline"/>
        </w:rPr>
        <w:t> </w:t>
      </w:r>
      <w:r>
        <w:rPr>
          <w:vertAlign w:val="baseline"/>
        </w:rPr>
        <w:t>thông</w:t>
      </w:r>
      <w:r>
        <w:rPr>
          <w:spacing w:val="65"/>
          <w:vertAlign w:val="baseline"/>
        </w:rPr>
        <w:t> </w:t>
      </w:r>
      <w:r>
        <w:rPr>
          <w:vertAlign w:val="baseline"/>
        </w:rPr>
        <w:t>tư</w:t>
      </w:r>
      <w:r>
        <w:rPr>
          <w:spacing w:val="60"/>
          <w:vertAlign w:val="baseline"/>
        </w:rPr>
        <w:t> </w:t>
      </w:r>
      <w:r>
        <w:rPr>
          <w:vertAlign w:val="baseline"/>
        </w:rPr>
        <w:t>số</w:t>
      </w:r>
      <w:r>
        <w:rPr>
          <w:spacing w:val="65"/>
          <w:vertAlign w:val="baseline"/>
        </w:rPr>
        <w:t> </w:t>
      </w:r>
      <w:r>
        <w:rPr>
          <w:spacing w:val="-2"/>
          <w:vertAlign w:val="baseline"/>
        </w:rPr>
        <w:t>13/2020/TT-</w:t>
      </w:r>
    </w:p>
    <w:p>
      <w:pPr>
        <w:spacing w:after="0" w:line="288" w:lineRule="auto"/>
        <w:sectPr>
          <w:pgSz w:w="11910" w:h="16850"/>
          <w:pgMar w:header="724" w:footer="0" w:top="1020" w:bottom="280" w:left="900" w:right="500"/>
        </w:sectPr>
      </w:pPr>
    </w:p>
    <w:p>
      <w:pPr>
        <w:pStyle w:val="BodyText"/>
        <w:spacing w:line="288" w:lineRule="auto" w:before="88"/>
        <w:ind w:left="802" w:right="628"/>
      </w:pPr>
      <w:r>
        <w:rPr/>
        <w:t>BGDĐT ngày 26 tháng 5 năm 2020 Thông tư ban hành Quy định tiêu chuẩn cơ sở vật chất các trường mầm non, tiểu học, trung học cơ sở, trung học phổ thông và trường phổ thông có nhiều cấp học. Nhà trường có bếp ăn gồm: khu sơ chế, khu chế biến, khu nấu ăn, khu chia thức ăn được thiết kế và tổ chức theo dây chuyền hoạt động một chiều, có kho bếp để lương thực và thực phẩm, thiết bị bảo quản thực phẩm, đủ các thiết bị đồ dùng đảm bảo theo quy định, hằng năm được kiểm kê, sửa chữa, bổ sung nâng cấp đáp ứng nhu cầu tổ chức chăm sóc, giáo dục trẻ. Có nguồn nước sạch đủ cho các hoạt động chăm sóc, giáo dục trẻ của nhà trường, hệ thống cống rãnh hợp vệ sinh.</w:t>
      </w:r>
    </w:p>
    <w:p>
      <w:pPr>
        <w:pStyle w:val="Heading2"/>
        <w:spacing w:before="8"/>
        <w:jc w:val="both"/>
        <w:rPr>
          <w:i/>
        </w:rPr>
      </w:pPr>
      <w:r>
        <w:rPr>
          <w:i/>
        </w:rPr>
        <w:t>Tiêu</w:t>
      </w:r>
      <w:r>
        <w:rPr>
          <w:i/>
          <w:spacing w:val="4"/>
        </w:rPr>
        <w:t> </w:t>
      </w:r>
      <w:r>
        <w:rPr>
          <w:i/>
        </w:rPr>
        <w:t>chí</w:t>
      </w:r>
      <w:r>
        <w:rPr>
          <w:i/>
          <w:spacing w:val="6"/>
        </w:rPr>
        <w:t> </w:t>
      </w:r>
      <w:r>
        <w:rPr>
          <w:i/>
        </w:rPr>
        <w:t>3.1:</w:t>
      </w:r>
      <w:r>
        <w:rPr>
          <w:i/>
          <w:spacing w:val="5"/>
        </w:rPr>
        <w:t> </w:t>
      </w:r>
      <w:r>
        <w:rPr>
          <w:i/>
        </w:rPr>
        <w:t>Diện</w:t>
      </w:r>
      <w:r>
        <w:rPr>
          <w:i/>
          <w:spacing w:val="5"/>
        </w:rPr>
        <w:t> </w:t>
      </w:r>
      <w:r>
        <w:rPr>
          <w:i/>
        </w:rPr>
        <w:t>tích,</w:t>
      </w:r>
      <w:r>
        <w:rPr>
          <w:i/>
          <w:spacing w:val="13"/>
        </w:rPr>
        <w:t> </w:t>
      </w:r>
      <w:r>
        <w:rPr>
          <w:i/>
        </w:rPr>
        <w:t>khuôn</w:t>
      </w:r>
      <w:r>
        <w:rPr>
          <w:i/>
          <w:spacing w:val="5"/>
        </w:rPr>
        <w:t> </w:t>
      </w:r>
      <w:r>
        <w:rPr>
          <w:i/>
        </w:rPr>
        <w:t>viên</w:t>
      </w:r>
      <w:r>
        <w:rPr>
          <w:i/>
          <w:spacing w:val="5"/>
        </w:rPr>
        <w:t> </w:t>
      </w:r>
      <w:r>
        <w:rPr>
          <w:i/>
        </w:rPr>
        <w:t>và</w:t>
      </w:r>
      <w:r>
        <w:rPr>
          <w:i/>
          <w:spacing w:val="6"/>
        </w:rPr>
        <w:t> </w:t>
      </w:r>
      <w:r>
        <w:rPr>
          <w:i/>
        </w:rPr>
        <w:t>sân</w:t>
      </w:r>
      <w:r>
        <w:rPr>
          <w:i/>
          <w:spacing w:val="6"/>
        </w:rPr>
        <w:t> </w:t>
      </w:r>
      <w:r>
        <w:rPr>
          <w:i/>
          <w:spacing w:val="-4"/>
        </w:rPr>
        <w:t>vườn</w:t>
      </w:r>
    </w:p>
    <w:p>
      <w:pPr>
        <w:spacing w:before="58"/>
        <w:ind w:left="1368" w:right="0" w:firstLine="0"/>
        <w:jc w:val="both"/>
        <w:rPr>
          <w:i/>
          <w:sz w:val="28"/>
        </w:rPr>
      </w:pPr>
      <w:r>
        <w:rPr>
          <w:i/>
          <w:sz w:val="28"/>
        </w:rPr>
        <w:t>Mức</w:t>
      </w:r>
      <w:r>
        <w:rPr>
          <w:i/>
          <w:spacing w:val="5"/>
          <w:sz w:val="28"/>
        </w:rPr>
        <w:t> </w:t>
      </w:r>
      <w:r>
        <w:rPr>
          <w:i/>
          <w:spacing w:val="-5"/>
          <w:sz w:val="28"/>
        </w:rPr>
        <w:t>1:</w:t>
      </w:r>
    </w:p>
    <w:p>
      <w:pPr>
        <w:pStyle w:val="ListParagraph"/>
        <w:numPr>
          <w:ilvl w:val="0"/>
          <w:numId w:val="26"/>
        </w:numPr>
        <w:tabs>
          <w:tab w:pos="1695" w:val="left" w:leader="none"/>
        </w:tabs>
        <w:spacing w:line="288" w:lineRule="auto" w:before="64" w:after="0"/>
        <w:ind w:left="802" w:right="646" w:firstLine="566"/>
        <w:jc w:val="both"/>
        <w:rPr>
          <w:i/>
          <w:sz w:val="28"/>
        </w:rPr>
      </w:pPr>
      <w:r>
        <w:rPr>
          <w:i/>
          <w:sz w:val="28"/>
        </w:rPr>
        <w:t>Diện tích khu đất xây dựng hoặc diện tích sàn xây dựng bình quân tối</w:t>
      </w:r>
      <w:r>
        <w:rPr>
          <w:i/>
          <w:sz w:val="28"/>
        </w:rPr>
        <w:t> thiểu cho một trẻ đảm bảo theo quy định;</w:t>
      </w:r>
    </w:p>
    <w:p>
      <w:pPr>
        <w:pStyle w:val="ListParagraph"/>
        <w:numPr>
          <w:ilvl w:val="0"/>
          <w:numId w:val="26"/>
        </w:numPr>
        <w:tabs>
          <w:tab w:pos="1695" w:val="left" w:leader="none"/>
        </w:tabs>
        <w:spacing w:line="288" w:lineRule="auto" w:before="0" w:after="0"/>
        <w:ind w:left="802" w:right="632" w:firstLine="566"/>
        <w:jc w:val="both"/>
        <w:rPr>
          <w:i/>
          <w:sz w:val="28"/>
        </w:rPr>
      </w:pPr>
      <w:r>
        <w:rPr>
          <w:i/>
          <w:sz w:val="28"/>
        </w:rPr>
        <w:t>Có cổng, biển tên trường, tường hoặc hàng rào bao quanh; khuôn viên</w:t>
      </w:r>
      <w:r>
        <w:rPr>
          <w:i/>
          <w:sz w:val="28"/>
        </w:rPr>
        <w:t> đảm</w:t>
      </w:r>
      <w:r>
        <w:rPr>
          <w:i/>
          <w:spacing w:val="-4"/>
          <w:sz w:val="28"/>
        </w:rPr>
        <w:t> </w:t>
      </w:r>
      <w:r>
        <w:rPr>
          <w:i/>
          <w:sz w:val="28"/>
        </w:rPr>
        <w:t>bảo</w:t>
      </w:r>
      <w:r>
        <w:rPr>
          <w:i/>
          <w:spacing w:val="-2"/>
          <w:sz w:val="28"/>
        </w:rPr>
        <w:t> </w:t>
      </w:r>
      <w:r>
        <w:rPr>
          <w:i/>
          <w:sz w:val="28"/>
        </w:rPr>
        <w:t>vệ</w:t>
      </w:r>
      <w:r>
        <w:rPr>
          <w:i/>
          <w:spacing w:val="-3"/>
          <w:sz w:val="28"/>
        </w:rPr>
        <w:t> </w:t>
      </w:r>
      <w:r>
        <w:rPr>
          <w:i/>
          <w:sz w:val="28"/>
        </w:rPr>
        <w:t>sinh,</w:t>
      </w:r>
      <w:r>
        <w:rPr>
          <w:i/>
          <w:spacing w:val="-3"/>
          <w:sz w:val="28"/>
        </w:rPr>
        <w:t> </w:t>
      </w:r>
      <w:r>
        <w:rPr>
          <w:i/>
          <w:sz w:val="28"/>
        </w:rPr>
        <w:t>phù</w:t>
      </w:r>
      <w:r>
        <w:rPr>
          <w:i/>
          <w:spacing w:val="-2"/>
          <w:sz w:val="28"/>
        </w:rPr>
        <w:t> </w:t>
      </w:r>
      <w:r>
        <w:rPr>
          <w:i/>
          <w:sz w:val="28"/>
        </w:rPr>
        <w:t>hợp</w:t>
      </w:r>
      <w:r>
        <w:rPr>
          <w:i/>
          <w:spacing w:val="-2"/>
          <w:sz w:val="28"/>
        </w:rPr>
        <w:t> </w:t>
      </w:r>
      <w:r>
        <w:rPr>
          <w:i/>
          <w:sz w:val="28"/>
        </w:rPr>
        <w:t>cảnh</w:t>
      </w:r>
      <w:r>
        <w:rPr>
          <w:i/>
          <w:spacing w:val="-2"/>
          <w:sz w:val="28"/>
        </w:rPr>
        <w:t> </w:t>
      </w:r>
      <w:r>
        <w:rPr>
          <w:i/>
          <w:sz w:val="28"/>
        </w:rPr>
        <w:t>quan,</w:t>
      </w:r>
      <w:r>
        <w:rPr>
          <w:i/>
          <w:spacing w:val="-3"/>
          <w:sz w:val="28"/>
        </w:rPr>
        <w:t> </w:t>
      </w:r>
      <w:r>
        <w:rPr>
          <w:i/>
          <w:sz w:val="28"/>
        </w:rPr>
        <w:t>môi</w:t>
      </w:r>
      <w:r>
        <w:rPr>
          <w:i/>
          <w:spacing w:val="-1"/>
          <w:sz w:val="28"/>
        </w:rPr>
        <w:t> </w:t>
      </w:r>
      <w:r>
        <w:rPr>
          <w:i/>
          <w:sz w:val="28"/>
        </w:rPr>
        <w:t>trường</w:t>
      </w:r>
      <w:r>
        <w:rPr>
          <w:i/>
          <w:spacing w:val="-2"/>
          <w:sz w:val="28"/>
        </w:rPr>
        <w:t> </w:t>
      </w:r>
      <w:r>
        <w:rPr>
          <w:i/>
          <w:sz w:val="28"/>
        </w:rPr>
        <w:t>thân</w:t>
      </w:r>
      <w:r>
        <w:rPr>
          <w:i/>
          <w:spacing w:val="-2"/>
          <w:sz w:val="28"/>
        </w:rPr>
        <w:t> </w:t>
      </w:r>
      <w:r>
        <w:rPr>
          <w:i/>
          <w:sz w:val="28"/>
        </w:rPr>
        <w:t>thiện</w:t>
      </w:r>
      <w:r>
        <w:rPr>
          <w:i/>
          <w:spacing w:val="-2"/>
          <w:sz w:val="28"/>
        </w:rPr>
        <w:t> </w:t>
      </w:r>
      <w:r>
        <w:rPr>
          <w:i/>
          <w:sz w:val="28"/>
        </w:rPr>
        <w:t>và</w:t>
      </w:r>
      <w:r>
        <w:rPr>
          <w:i/>
          <w:spacing w:val="-2"/>
          <w:sz w:val="28"/>
        </w:rPr>
        <w:t> </w:t>
      </w:r>
      <w:r>
        <w:rPr>
          <w:i/>
          <w:sz w:val="28"/>
        </w:rPr>
        <w:t>an</w:t>
      </w:r>
      <w:r>
        <w:rPr>
          <w:i/>
          <w:spacing w:val="-4"/>
          <w:sz w:val="28"/>
        </w:rPr>
        <w:t> </w:t>
      </w:r>
      <w:r>
        <w:rPr>
          <w:i/>
          <w:sz w:val="28"/>
        </w:rPr>
        <w:t>toàn</w:t>
      </w:r>
      <w:r>
        <w:rPr>
          <w:i/>
          <w:spacing w:val="-2"/>
          <w:sz w:val="28"/>
        </w:rPr>
        <w:t> </w:t>
      </w:r>
      <w:r>
        <w:rPr>
          <w:i/>
          <w:sz w:val="28"/>
        </w:rPr>
        <w:t>cho</w:t>
      </w:r>
      <w:r>
        <w:rPr>
          <w:i/>
          <w:spacing w:val="-2"/>
          <w:sz w:val="28"/>
        </w:rPr>
        <w:t> </w:t>
      </w:r>
      <w:r>
        <w:rPr>
          <w:i/>
          <w:sz w:val="28"/>
        </w:rPr>
        <w:t>trẻ;</w:t>
      </w:r>
    </w:p>
    <w:p>
      <w:pPr>
        <w:pStyle w:val="ListParagraph"/>
        <w:numPr>
          <w:ilvl w:val="0"/>
          <w:numId w:val="26"/>
        </w:numPr>
        <w:tabs>
          <w:tab w:pos="1674" w:val="left" w:leader="none"/>
        </w:tabs>
        <w:spacing w:line="288" w:lineRule="auto" w:before="0" w:after="0"/>
        <w:ind w:left="802" w:right="650" w:firstLine="566"/>
        <w:jc w:val="both"/>
        <w:rPr>
          <w:i/>
          <w:sz w:val="28"/>
        </w:rPr>
      </w:pPr>
      <w:r>
        <w:rPr>
          <w:i/>
          <w:sz w:val="28"/>
        </w:rPr>
        <w:t>Có sân chơi, hiên chơi, hành lang của nhóm, lớp; sân chơi chung; sân</w:t>
      </w:r>
      <w:r>
        <w:rPr>
          <w:i/>
          <w:sz w:val="28"/>
        </w:rPr>
        <w:t> chơi - cây xanh bố trí phù hợp với điều kiện của nhà trường, an toàn, đảm bảo cho tất cả trẻ được sử dụng.</w:t>
      </w:r>
    </w:p>
    <w:p>
      <w:pPr>
        <w:spacing w:before="1"/>
        <w:ind w:left="1368" w:right="0" w:firstLine="0"/>
        <w:jc w:val="both"/>
        <w:rPr>
          <w:i/>
          <w:sz w:val="28"/>
        </w:rPr>
      </w:pPr>
      <w:r>
        <w:rPr>
          <w:i/>
          <w:sz w:val="28"/>
        </w:rPr>
        <w:t>Mức</w:t>
      </w:r>
      <w:r>
        <w:rPr>
          <w:i/>
          <w:spacing w:val="5"/>
          <w:sz w:val="28"/>
        </w:rPr>
        <w:t> </w:t>
      </w:r>
      <w:r>
        <w:rPr>
          <w:i/>
          <w:spacing w:val="-5"/>
          <w:sz w:val="28"/>
        </w:rPr>
        <w:t>2:</w:t>
      </w:r>
    </w:p>
    <w:p>
      <w:pPr>
        <w:pStyle w:val="ListParagraph"/>
        <w:numPr>
          <w:ilvl w:val="0"/>
          <w:numId w:val="27"/>
        </w:numPr>
        <w:tabs>
          <w:tab w:pos="1688" w:val="left" w:leader="none"/>
        </w:tabs>
        <w:spacing w:line="288" w:lineRule="auto" w:before="64" w:after="0"/>
        <w:ind w:left="802" w:right="638" w:firstLine="566"/>
        <w:jc w:val="both"/>
        <w:rPr>
          <w:i/>
          <w:sz w:val="28"/>
        </w:rPr>
      </w:pPr>
      <w:r>
        <w:rPr>
          <w:i/>
          <w:sz w:val="28"/>
        </w:rPr>
        <w:t>Diện tích xây dựng công trình và diện tích sân vườn đảm bảo theo quy</w:t>
      </w:r>
      <w:r>
        <w:rPr>
          <w:i/>
          <w:sz w:val="28"/>
        </w:rPr>
        <w:t> </w:t>
      </w:r>
      <w:r>
        <w:rPr>
          <w:i/>
          <w:spacing w:val="-2"/>
          <w:sz w:val="28"/>
        </w:rPr>
        <w:t>định;</w:t>
      </w:r>
    </w:p>
    <w:p>
      <w:pPr>
        <w:pStyle w:val="ListParagraph"/>
        <w:numPr>
          <w:ilvl w:val="0"/>
          <w:numId w:val="27"/>
        </w:numPr>
        <w:tabs>
          <w:tab w:pos="1688" w:val="left" w:leader="none"/>
        </w:tabs>
        <w:spacing w:line="288" w:lineRule="auto" w:before="0" w:after="0"/>
        <w:ind w:left="802" w:right="632" w:firstLine="566"/>
        <w:jc w:val="both"/>
        <w:rPr>
          <w:i/>
          <w:sz w:val="28"/>
        </w:rPr>
      </w:pPr>
      <w:r>
        <w:rPr>
          <w:i/>
          <w:sz w:val="28"/>
        </w:rPr>
        <w:t>Khuôn viên có tường bao ngăn cách với bên ngoài, có sân chơi, nhóm,</w:t>
      </w:r>
      <w:r>
        <w:rPr>
          <w:i/>
          <w:sz w:val="28"/>
        </w:rPr>
        <w:t> lớp: có nhiều cây xanh tạo bóng mát sân trường, thường xuyên được chăm sóc cắt</w:t>
      </w:r>
      <w:r>
        <w:rPr>
          <w:i/>
          <w:spacing w:val="30"/>
          <w:sz w:val="28"/>
        </w:rPr>
        <w:t> </w:t>
      </w:r>
      <w:r>
        <w:rPr>
          <w:i/>
          <w:sz w:val="28"/>
        </w:rPr>
        <w:t>tỉa</w:t>
      </w:r>
      <w:r>
        <w:rPr>
          <w:i/>
          <w:spacing w:val="30"/>
          <w:sz w:val="28"/>
        </w:rPr>
        <w:t> </w:t>
      </w:r>
      <w:r>
        <w:rPr>
          <w:i/>
          <w:sz w:val="28"/>
        </w:rPr>
        <w:t>đẹp: Có</w:t>
      </w:r>
      <w:r>
        <w:rPr>
          <w:i/>
          <w:spacing w:val="30"/>
          <w:sz w:val="28"/>
        </w:rPr>
        <w:t> </w:t>
      </w:r>
      <w:r>
        <w:rPr>
          <w:i/>
          <w:sz w:val="28"/>
        </w:rPr>
        <w:t>vườn</w:t>
      </w:r>
      <w:r>
        <w:rPr>
          <w:i/>
          <w:spacing w:val="30"/>
          <w:sz w:val="28"/>
        </w:rPr>
        <w:t> </w:t>
      </w:r>
      <w:r>
        <w:rPr>
          <w:i/>
          <w:sz w:val="28"/>
        </w:rPr>
        <w:t>cây giành</w:t>
      </w:r>
      <w:r>
        <w:rPr>
          <w:i/>
          <w:spacing w:val="30"/>
          <w:sz w:val="28"/>
        </w:rPr>
        <w:t> </w:t>
      </w:r>
      <w:r>
        <w:rPr>
          <w:i/>
          <w:sz w:val="28"/>
        </w:rPr>
        <w:t>riêng</w:t>
      </w:r>
      <w:r>
        <w:rPr>
          <w:i/>
          <w:spacing w:val="33"/>
          <w:sz w:val="28"/>
        </w:rPr>
        <w:t> </w:t>
      </w:r>
      <w:r>
        <w:rPr>
          <w:i/>
          <w:sz w:val="28"/>
        </w:rPr>
        <w:t>cho</w:t>
      </w:r>
      <w:r>
        <w:rPr>
          <w:i/>
          <w:spacing w:val="30"/>
          <w:sz w:val="28"/>
        </w:rPr>
        <w:t> </w:t>
      </w:r>
      <w:r>
        <w:rPr>
          <w:i/>
          <w:sz w:val="28"/>
        </w:rPr>
        <w:t>trẻ chăm sóc, bảo</w:t>
      </w:r>
      <w:r>
        <w:rPr>
          <w:i/>
          <w:spacing w:val="30"/>
          <w:sz w:val="28"/>
        </w:rPr>
        <w:t> </w:t>
      </w:r>
      <w:r>
        <w:rPr>
          <w:i/>
          <w:sz w:val="28"/>
        </w:rPr>
        <w:t>vệ</w:t>
      </w:r>
      <w:r>
        <w:rPr>
          <w:i/>
          <w:spacing w:val="32"/>
          <w:sz w:val="28"/>
        </w:rPr>
        <w:t> </w:t>
      </w:r>
      <w:r>
        <w:rPr>
          <w:i/>
          <w:sz w:val="28"/>
        </w:rPr>
        <w:t>và</w:t>
      </w:r>
      <w:r>
        <w:rPr>
          <w:i/>
          <w:spacing w:val="30"/>
          <w:sz w:val="28"/>
        </w:rPr>
        <w:t> </w:t>
      </w:r>
      <w:r>
        <w:rPr>
          <w:i/>
          <w:sz w:val="28"/>
        </w:rPr>
        <w:t>tạo</w:t>
      </w:r>
      <w:r>
        <w:rPr>
          <w:i/>
          <w:spacing w:val="30"/>
          <w:sz w:val="28"/>
        </w:rPr>
        <w:t> </w:t>
      </w:r>
      <w:r>
        <w:rPr>
          <w:i/>
          <w:sz w:val="28"/>
        </w:rPr>
        <w:t>cơ hội cho trẻ khám phá, học tập;</w:t>
      </w:r>
    </w:p>
    <w:p>
      <w:pPr>
        <w:pStyle w:val="ListParagraph"/>
        <w:numPr>
          <w:ilvl w:val="0"/>
          <w:numId w:val="27"/>
        </w:numPr>
        <w:tabs>
          <w:tab w:pos="1674" w:val="left" w:leader="none"/>
        </w:tabs>
        <w:spacing w:line="288" w:lineRule="auto" w:before="1" w:after="0"/>
        <w:ind w:left="802" w:right="647" w:firstLine="566"/>
        <w:jc w:val="both"/>
        <w:rPr>
          <w:i/>
          <w:sz w:val="28"/>
        </w:rPr>
      </w:pPr>
      <w:r>
        <w:rPr>
          <w:i/>
          <w:sz w:val="28"/>
        </w:rPr>
        <w:t>Khu vực trẻ chơi có đủ thiết bị và đồ chơi ngoài trời theo quy định; có</w:t>
      </w:r>
      <w:r>
        <w:rPr>
          <w:i/>
          <w:sz w:val="28"/>
        </w:rPr>
        <w:t> rào chắn an toàn ngăn cách với ao hồ (nếu có).</w:t>
      </w:r>
    </w:p>
    <w:p>
      <w:pPr>
        <w:spacing w:before="0"/>
        <w:ind w:left="1368" w:right="0" w:firstLine="0"/>
        <w:jc w:val="both"/>
        <w:rPr>
          <w:i/>
          <w:sz w:val="28"/>
        </w:rPr>
      </w:pPr>
      <w:r>
        <w:rPr>
          <w:i/>
          <w:sz w:val="28"/>
        </w:rPr>
        <w:t>Mức</w:t>
      </w:r>
      <w:r>
        <w:rPr>
          <w:i/>
          <w:spacing w:val="5"/>
          <w:sz w:val="28"/>
        </w:rPr>
        <w:t> </w:t>
      </w:r>
      <w:r>
        <w:rPr>
          <w:i/>
          <w:spacing w:val="-5"/>
          <w:sz w:val="28"/>
        </w:rPr>
        <w:t>3:</w:t>
      </w:r>
    </w:p>
    <w:p>
      <w:pPr>
        <w:spacing w:line="288" w:lineRule="auto" w:before="64"/>
        <w:ind w:left="802" w:right="647" w:firstLine="566"/>
        <w:jc w:val="both"/>
        <w:rPr>
          <w:i/>
          <w:sz w:val="28"/>
        </w:rPr>
      </w:pPr>
      <w:r>
        <w:rPr>
          <w:i/>
          <w:sz w:val="28"/>
        </w:rPr>
        <w:t>Sân vườn có khu vực riêng để thực hiện các hoạt động giáo dục phát triển</w:t>
      </w:r>
      <w:r>
        <w:rPr>
          <w:i/>
          <w:sz w:val="28"/>
        </w:rPr>
        <w:t> vận động, có đủ</w:t>
      </w:r>
      <w:r>
        <w:rPr>
          <w:i/>
          <w:spacing w:val="24"/>
          <w:sz w:val="28"/>
        </w:rPr>
        <w:t> </w:t>
      </w:r>
      <w:r>
        <w:rPr>
          <w:i/>
          <w:sz w:val="28"/>
        </w:rPr>
        <w:t>các loại thiết bị và đồ chơi ngoài trời theo Danh mục thiết bị</w:t>
      </w:r>
      <w:r>
        <w:rPr>
          <w:i/>
          <w:spacing w:val="80"/>
          <w:sz w:val="28"/>
        </w:rPr>
        <w:t> </w:t>
      </w:r>
      <w:r>
        <w:rPr>
          <w:i/>
          <w:sz w:val="28"/>
        </w:rPr>
        <w:t>và đồ chơi ngoài trời cho giáo dục mầm non do Bộ Giáo dục và Đào tạo ban hành và có bổ sung thiết bị đồ chơi ngoài Danh mục phù hợp với thực tế, đảm bảo an toàn cho trẻ.</w:t>
      </w:r>
    </w:p>
    <w:p>
      <w:pPr>
        <w:pStyle w:val="Heading1"/>
        <w:numPr>
          <w:ilvl w:val="0"/>
          <w:numId w:val="28"/>
        </w:numPr>
        <w:tabs>
          <w:tab w:pos="1652" w:val="left" w:leader="none"/>
        </w:tabs>
        <w:spacing w:line="288" w:lineRule="auto" w:before="5" w:after="0"/>
        <w:ind w:left="1368" w:right="6807" w:firstLine="0"/>
        <w:jc w:val="both"/>
      </w:pPr>
      <w:r>
        <w:rPr/>
        <w:t>Mô</w:t>
      </w:r>
      <w:r>
        <w:rPr>
          <w:spacing w:val="-1"/>
        </w:rPr>
        <w:t> </w:t>
      </w:r>
      <w:r>
        <w:rPr/>
        <w:t>tả</w:t>
      </w:r>
      <w:r>
        <w:rPr>
          <w:spacing w:val="-1"/>
        </w:rPr>
        <w:t> </w:t>
      </w:r>
      <w:r>
        <w:rPr/>
        <w:t>hiện</w:t>
      </w:r>
      <w:r>
        <w:rPr>
          <w:spacing w:val="-2"/>
        </w:rPr>
        <w:t> </w:t>
      </w:r>
      <w:r>
        <w:rPr/>
        <w:t>trạng Mức 1</w:t>
      </w:r>
    </w:p>
    <w:p>
      <w:pPr>
        <w:pStyle w:val="BodyText"/>
        <w:spacing w:line="288" w:lineRule="auto"/>
        <w:ind w:left="802" w:right="627" w:firstLine="566"/>
      </w:pPr>
      <w:r>
        <w:rPr/>
        <w:t>Nhà trường có tổng diện tích đất 3.971m</w:t>
      </w:r>
      <w:r>
        <w:rPr>
          <w:vertAlign w:val="superscript"/>
        </w:rPr>
        <w:t>2</w:t>
      </w:r>
      <w:r>
        <w:rPr>
          <w:vertAlign w:val="baseline"/>
        </w:rPr>
        <w:t>, bình quân tối thiểu đạt 13,64m</w:t>
      </w:r>
      <w:r>
        <w:rPr>
          <w:vertAlign w:val="superscript"/>
        </w:rPr>
        <w:t>2</w:t>
      </w:r>
      <w:r>
        <w:rPr>
          <w:vertAlign w:val="baseline"/>
        </w:rPr>
        <w:t>/trẻ</w:t>
      </w:r>
      <w:r>
        <w:rPr>
          <w:spacing w:val="44"/>
          <w:vertAlign w:val="baseline"/>
        </w:rPr>
        <w:t> </w:t>
      </w:r>
      <w:r>
        <w:rPr>
          <w:vertAlign w:val="baseline"/>
        </w:rPr>
        <w:t>(trong</w:t>
      </w:r>
      <w:r>
        <w:rPr>
          <w:spacing w:val="43"/>
          <w:vertAlign w:val="baseline"/>
        </w:rPr>
        <w:t> </w:t>
      </w:r>
      <w:r>
        <w:rPr>
          <w:vertAlign w:val="baseline"/>
        </w:rPr>
        <w:t>đó</w:t>
      </w:r>
      <w:r>
        <w:rPr>
          <w:spacing w:val="42"/>
          <w:vertAlign w:val="baseline"/>
        </w:rPr>
        <w:t> </w:t>
      </w:r>
      <w:r>
        <w:rPr>
          <w:vertAlign w:val="baseline"/>
        </w:rPr>
        <w:t>trung</w:t>
      </w:r>
      <w:r>
        <w:rPr>
          <w:spacing w:val="43"/>
          <w:vertAlign w:val="baseline"/>
        </w:rPr>
        <w:t> </w:t>
      </w:r>
      <w:r>
        <w:rPr>
          <w:vertAlign w:val="baseline"/>
        </w:rPr>
        <w:t>tâm</w:t>
      </w:r>
      <w:r>
        <w:rPr>
          <w:spacing w:val="38"/>
          <w:vertAlign w:val="baseline"/>
        </w:rPr>
        <w:t> </w:t>
      </w:r>
      <w:r>
        <w:rPr>
          <w:vertAlign w:val="baseline"/>
        </w:rPr>
        <w:t>2.034m</w:t>
      </w:r>
      <w:r>
        <w:rPr>
          <w:vertAlign w:val="superscript"/>
        </w:rPr>
        <w:t>2</w:t>
      </w:r>
      <w:r>
        <w:rPr>
          <w:vertAlign w:val="baseline"/>
        </w:rPr>
        <w:t>,</w:t>
      </w:r>
      <w:r>
        <w:rPr>
          <w:spacing w:val="43"/>
          <w:vertAlign w:val="baseline"/>
        </w:rPr>
        <w:t> </w:t>
      </w:r>
      <w:r>
        <w:rPr>
          <w:vertAlign w:val="baseline"/>
        </w:rPr>
        <w:t>bình</w:t>
      </w:r>
      <w:r>
        <w:rPr>
          <w:spacing w:val="42"/>
          <w:vertAlign w:val="baseline"/>
        </w:rPr>
        <w:t> </w:t>
      </w:r>
      <w:r>
        <w:rPr>
          <w:vertAlign w:val="baseline"/>
        </w:rPr>
        <w:t>quân</w:t>
      </w:r>
      <w:r>
        <w:rPr>
          <w:spacing w:val="43"/>
          <w:vertAlign w:val="baseline"/>
        </w:rPr>
        <w:t> </w:t>
      </w:r>
      <w:r>
        <w:rPr>
          <w:vertAlign w:val="baseline"/>
        </w:rPr>
        <w:t>tối</w:t>
      </w:r>
      <w:r>
        <w:rPr>
          <w:spacing w:val="42"/>
          <w:vertAlign w:val="baseline"/>
        </w:rPr>
        <w:t> </w:t>
      </w:r>
      <w:r>
        <w:rPr>
          <w:vertAlign w:val="baseline"/>
        </w:rPr>
        <w:t>đạt</w:t>
      </w:r>
      <w:r>
        <w:rPr>
          <w:spacing w:val="43"/>
          <w:vertAlign w:val="baseline"/>
        </w:rPr>
        <w:t> </w:t>
      </w:r>
      <w:r>
        <w:rPr>
          <w:vertAlign w:val="baseline"/>
        </w:rPr>
        <w:t>14,1m</w:t>
      </w:r>
      <w:r>
        <w:rPr>
          <w:vertAlign w:val="superscript"/>
        </w:rPr>
        <w:t>2</w:t>
      </w:r>
      <w:r>
        <w:rPr>
          <w:vertAlign w:val="baseline"/>
        </w:rPr>
        <w:t>/trẻ;</w:t>
      </w:r>
      <w:r>
        <w:rPr>
          <w:spacing w:val="47"/>
          <w:vertAlign w:val="baseline"/>
        </w:rPr>
        <w:t> </w:t>
      </w:r>
      <w:r>
        <w:rPr>
          <w:spacing w:val="-4"/>
          <w:vertAlign w:val="baseline"/>
        </w:rPr>
        <w:t>điểm</w:t>
      </w:r>
    </w:p>
    <w:p>
      <w:pPr>
        <w:spacing w:after="0" w:line="288" w:lineRule="auto"/>
        <w:sectPr>
          <w:pgSz w:w="11910" w:h="16850"/>
          <w:pgMar w:header="724" w:footer="0" w:top="1020" w:bottom="280" w:left="900" w:right="500"/>
        </w:sectPr>
      </w:pPr>
    </w:p>
    <w:p>
      <w:pPr>
        <w:pStyle w:val="BodyText"/>
        <w:spacing w:line="288" w:lineRule="auto" w:before="88"/>
        <w:ind w:right="1200"/>
      </w:pPr>
      <w:r>
        <w:rPr/>
        <w:t>trường Xá Nhù: 510,5m</w:t>
      </w:r>
      <w:r>
        <w:rPr>
          <w:vertAlign w:val="superscript"/>
        </w:rPr>
        <w:t>2</w:t>
      </w:r>
      <w:r>
        <w:rPr>
          <w:vertAlign w:val="baseline"/>
        </w:rPr>
        <w:t>, bình quân tối đạt 39,2m</w:t>
      </w:r>
      <w:r>
        <w:rPr>
          <w:vertAlign w:val="superscript"/>
        </w:rPr>
        <w:t>2</w:t>
      </w:r>
      <w:r>
        <w:rPr>
          <w:vertAlign w:val="baseline"/>
        </w:rPr>
        <w:t>/trẻ; điểm trường Pa Sáng: 442,1m</w:t>
      </w:r>
      <w:r>
        <w:rPr>
          <w:vertAlign w:val="superscript"/>
        </w:rPr>
        <w:t>2</w:t>
      </w:r>
      <w:r>
        <w:rPr>
          <w:vertAlign w:val="baseline"/>
        </w:rPr>
        <w:t>, bình quân tối đạt 12m</w:t>
      </w:r>
      <w:r>
        <w:rPr>
          <w:vertAlign w:val="superscript"/>
        </w:rPr>
        <w:t>2</w:t>
      </w:r>
      <w:r>
        <w:rPr>
          <w:vertAlign w:val="baseline"/>
        </w:rPr>
        <w:t>/trẻ; điểm trường Nậm Ty 1: 537,3m</w:t>
      </w:r>
      <w:r>
        <w:rPr>
          <w:vertAlign w:val="superscript"/>
        </w:rPr>
        <w:t>2</w:t>
      </w:r>
      <w:r>
        <w:rPr>
          <w:vertAlign w:val="baseline"/>
        </w:rPr>
        <w:t>, bình</w:t>
      </w:r>
      <w:r>
        <w:rPr>
          <w:spacing w:val="80"/>
          <w:vertAlign w:val="baseline"/>
        </w:rPr>
        <w:t> </w:t>
      </w:r>
      <w:r>
        <w:rPr>
          <w:vertAlign w:val="baseline"/>
        </w:rPr>
        <w:t>quân tối đạt 9,3m</w:t>
      </w:r>
      <w:r>
        <w:rPr>
          <w:vertAlign w:val="superscript"/>
        </w:rPr>
        <w:t>2</w:t>
      </w:r>
      <w:r>
        <w:rPr>
          <w:vertAlign w:val="baseline"/>
        </w:rPr>
        <w:t>/trẻ; điểm trường Nậm Ty 2: 447,7m</w:t>
      </w:r>
      <w:r>
        <w:rPr>
          <w:vertAlign w:val="superscript"/>
        </w:rPr>
        <w:t>2</w:t>
      </w:r>
      <w:r>
        <w:rPr>
          <w:vertAlign w:val="baseline"/>
        </w:rPr>
        <w:t>, bình quân tối đạt 11,5m</w:t>
      </w:r>
      <w:r>
        <w:rPr>
          <w:vertAlign w:val="superscript"/>
        </w:rPr>
        <w:t>2</w:t>
      </w:r>
      <w:r>
        <w:rPr>
          <w:vertAlign w:val="baseline"/>
        </w:rPr>
        <w:t>/trẻ.</w:t>
      </w:r>
      <w:r>
        <w:rPr>
          <w:spacing w:val="40"/>
          <w:vertAlign w:val="baseline"/>
        </w:rPr>
        <w:t> </w:t>
      </w:r>
      <w:r>
        <w:rPr>
          <w:vertAlign w:val="baseline"/>
        </w:rPr>
        <w:t>Trung tâm và</w:t>
      </w:r>
      <w:r>
        <w:rPr>
          <w:spacing w:val="40"/>
          <w:vertAlign w:val="baseline"/>
        </w:rPr>
        <w:t> </w:t>
      </w:r>
      <w:r>
        <w:rPr>
          <w:vertAlign w:val="baseline"/>
        </w:rPr>
        <w:t>3/4 điểm trường đã có giấy chứng nhận quyền sử</w:t>
      </w:r>
      <w:r>
        <w:rPr>
          <w:spacing w:val="40"/>
          <w:vertAlign w:val="baseline"/>
        </w:rPr>
        <w:t> </w:t>
      </w:r>
      <w:r>
        <w:rPr>
          <w:vertAlign w:val="baseline"/>
        </w:rPr>
        <w:t>dụng đất [H3-3.1-01].</w:t>
      </w:r>
    </w:p>
    <w:p>
      <w:pPr>
        <w:pStyle w:val="BodyText"/>
        <w:spacing w:line="288" w:lineRule="auto" w:before="1"/>
        <w:ind w:right="1196" w:firstLine="566"/>
      </w:pPr>
      <w:r>
        <w:rPr/>
        <w:t>Có cổng trường, biển tên trường theo quy định tại điều 5 Thông tư số 52/2020/TT-BGDĐT ngày 31/12/2020 Ban hành Điều lệ trường mầm non;</w:t>
      </w:r>
      <w:r>
        <w:rPr>
          <w:spacing w:val="80"/>
        </w:rPr>
        <w:t> </w:t>
      </w:r>
      <w:r>
        <w:rPr/>
        <w:t>trung</w:t>
      </w:r>
      <w:r>
        <w:rPr>
          <w:spacing w:val="40"/>
        </w:rPr>
        <w:t> </w:t>
      </w:r>
      <w:r>
        <w:rPr/>
        <w:t>tâm và</w:t>
      </w:r>
      <w:r>
        <w:rPr>
          <w:spacing w:val="40"/>
        </w:rPr>
        <w:t> </w:t>
      </w:r>
      <w:r>
        <w:rPr/>
        <w:t>3/4</w:t>
      </w:r>
      <w:r>
        <w:rPr>
          <w:spacing w:val="40"/>
        </w:rPr>
        <w:t> </w:t>
      </w:r>
      <w:r>
        <w:rPr/>
        <w:t>điểm trường</w:t>
      </w:r>
      <w:r>
        <w:rPr>
          <w:spacing w:val="40"/>
        </w:rPr>
        <w:t> </w:t>
      </w:r>
      <w:r>
        <w:rPr/>
        <w:t>có</w:t>
      </w:r>
      <w:r>
        <w:rPr>
          <w:spacing w:val="40"/>
        </w:rPr>
        <w:t> </w:t>
      </w:r>
      <w:r>
        <w:rPr/>
        <w:t>tường</w:t>
      </w:r>
      <w:r>
        <w:rPr>
          <w:spacing w:val="40"/>
        </w:rPr>
        <w:t> </w:t>
      </w:r>
      <w:r>
        <w:rPr/>
        <w:t>xây bao</w:t>
      </w:r>
      <w:r>
        <w:rPr>
          <w:spacing w:val="40"/>
        </w:rPr>
        <w:t> </w:t>
      </w:r>
      <w:r>
        <w:rPr/>
        <w:t>quanh,</w:t>
      </w:r>
      <w:r>
        <w:rPr>
          <w:spacing w:val="40"/>
        </w:rPr>
        <w:t> </w:t>
      </w:r>
      <w:r>
        <w:rPr/>
        <w:t>01</w:t>
      </w:r>
      <w:r>
        <w:rPr>
          <w:spacing w:val="40"/>
        </w:rPr>
        <w:t> </w:t>
      </w:r>
      <w:r>
        <w:rPr/>
        <w:t>điểm trường</w:t>
      </w:r>
      <w:r>
        <w:rPr>
          <w:spacing w:val="40"/>
        </w:rPr>
        <w:t> </w:t>
      </w:r>
      <w:r>
        <w:rPr/>
        <w:t>có tường rào B40 vững chắc [3.1-02]. Khuôn</w:t>
      </w:r>
      <w:r>
        <w:rPr>
          <w:spacing w:val="-5"/>
        </w:rPr>
        <w:t> </w:t>
      </w:r>
      <w:r>
        <w:rPr/>
        <w:t>viên</w:t>
      </w:r>
      <w:r>
        <w:rPr>
          <w:spacing w:val="-2"/>
        </w:rPr>
        <w:t> </w:t>
      </w:r>
      <w:r>
        <w:rPr/>
        <w:t>nhà</w:t>
      </w:r>
      <w:r>
        <w:rPr>
          <w:spacing w:val="-3"/>
        </w:rPr>
        <w:t> </w:t>
      </w:r>
      <w:r>
        <w:rPr/>
        <w:t>trường</w:t>
      </w:r>
      <w:r>
        <w:rPr>
          <w:spacing w:val="-3"/>
        </w:rPr>
        <w:t> </w:t>
      </w:r>
      <w:r>
        <w:rPr/>
        <w:t>đảm</w:t>
      </w:r>
      <w:r>
        <w:rPr>
          <w:spacing w:val="-6"/>
        </w:rPr>
        <w:t> </w:t>
      </w:r>
      <w:r>
        <w:rPr/>
        <w:t>bảo</w:t>
      </w:r>
      <w:r>
        <w:rPr>
          <w:spacing w:val="-3"/>
        </w:rPr>
        <w:t> </w:t>
      </w:r>
      <w:r>
        <w:rPr/>
        <w:t>vệ</w:t>
      </w:r>
      <w:r>
        <w:rPr>
          <w:spacing w:val="-3"/>
        </w:rPr>
        <w:t> </w:t>
      </w:r>
      <w:r>
        <w:rPr/>
        <w:t>sinh</w:t>
      </w:r>
      <w:r>
        <w:rPr>
          <w:spacing w:val="-2"/>
        </w:rPr>
        <w:t> </w:t>
      </w:r>
      <w:r>
        <w:rPr/>
        <w:t>sạch sẽ,</w:t>
      </w:r>
      <w:r>
        <w:rPr>
          <w:spacing w:val="-8"/>
        </w:rPr>
        <w:t> </w:t>
      </w:r>
      <w:r>
        <w:rPr/>
        <w:t>thoáng</w:t>
      </w:r>
      <w:r>
        <w:rPr>
          <w:spacing w:val="-6"/>
        </w:rPr>
        <w:t> </w:t>
      </w:r>
      <w:r>
        <w:rPr/>
        <w:t>mát,</w:t>
      </w:r>
      <w:r>
        <w:rPr>
          <w:spacing w:val="-8"/>
        </w:rPr>
        <w:t> </w:t>
      </w:r>
      <w:r>
        <w:rPr/>
        <w:t>phù</w:t>
      </w:r>
      <w:r>
        <w:rPr>
          <w:spacing w:val="-9"/>
        </w:rPr>
        <w:t> </w:t>
      </w:r>
      <w:r>
        <w:rPr/>
        <w:t>hợp</w:t>
      </w:r>
      <w:r>
        <w:rPr>
          <w:spacing w:val="-6"/>
        </w:rPr>
        <w:t> </w:t>
      </w:r>
      <w:r>
        <w:rPr/>
        <w:t>cảnh</w:t>
      </w:r>
      <w:r>
        <w:rPr>
          <w:spacing w:val="-7"/>
        </w:rPr>
        <w:t> </w:t>
      </w:r>
      <w:r>
        <w:rPr/>
        <w:t>quan</w:t>
      </w:r>
      <w:r>
        <w:rPr>
          <w:spacing w:val="-6"/>
        </w:rPr>
        <w:t> </w:t>
      </w:r>
      <w:r>
        <w:rPr/>
        <w:t>môi</w:t>
      </w:r>
      <w:r>
        <w:rPr>
          <w:spacing w:val="-6"/>
        </w:rPr>
        <w:t> </w:t>
      </w:r>
      <w:r>
        <w:rPr/>
        <w:t>trường</w:t>
      </w:r>
      <w:r>
        <w:rPr>
          <w:spacing w:val="-7"/>
        </w:rPr>
        <w:t> </w:t>
      </w:r>
      <w:r>
        <w:rPr/>
        <w:t>giáo</w:t>
      </w:r>
      <w:r>
        <w:rPr>
          <w:spacing w:val="-7"/>
        </w:rPr>
        <w:t> </w:t>
      </w:r>
      <w:r>
        <w:rPr/>
        <w:t>dục</w:t>
      </w:r>
      <w:r>
        <w:rPr>
          <w:spacing w:val="-10"/>
        </w:rPr>
        <w:t> </w:t>
      </w:r>
      <w:r>
        <w:rPr/>
        <w:t>trẻ</w:t>
      </w:r>
      <w:r>
        <w:rPr>
          <w:spacing w:val="-7"/>
        </w:rPr>
        <w:t> </w:t>
      </w:r>
      <w:r>
        <w:rPr/>
        <w:t>mầm</w:t>
      </w:r>
      <w:r>
        <w:rPr>
          <w:spacing w:val="-10"/>
        </w:rPr>
        <w:t> </w:t>
      </w:r>
      <w:r>
        <w:rPr/>
        <w:t>non,</w:t>
      </w:r>
      <w:r>
        <w:rPr>
          <w:spacing w:val="-1"/>
        </w:rPr>
        <w:t> </w:t>
      </w:r>
      <w:r>
        <w:rPr/>
        <w:t>môi trường thân thiện an toàn cho trẻ vui chơi và học tập [3.1-03].</w:t>
      </w:r>
    </w:p>
    <w:p>
      <w:pPr>
        <w:pStyle w:val="BodyText"/>
        <w:spacing w:line="288" w:lineRule="auto"/>
        <w:ind w:right="1199" w:firstLine="566"/>
      </w:pPr>
      <w:r>
        <w:rPr/>
        <w:t>Trường</w:t>
      </w:r>
      <w:r>
        <w:rPr>
          <w:spacing w:val="22"/>
        </w:rPr>
        <w:t> </w:t>
      </w:r>
      <w:r>
        <w:rPr/>
        <w:t>có 05</w:t>
      </w:r>
      <w:r>
        <w:rPr>
          <w:spacing w:val="22"/>
        </w:rPr>
        <w:t> </w:t>
      </w:r>
      <w:r>
        <w:rPr/>
        <w:t>sân</w:t>
      </w:r>
      <w:r>
        <w:rPr>
          <w:spacing w:val="22"/>
        </w:rPr>
        <w:t> </w:t>
      </w:r>
      <w:r>
        <w:rPr/>
        <w:t>chơi</w:t>
      </w:r>
      <w:r>
        <w:rPr>
          <w:spacing w:val="22"/>
        </w:rPr>
        <w:t> </w:t>
      </w:r>
      <w:r>
        <w:rPr/>
        <w:t>ở trung</w:t>
      </w:r>
      <w:r>
        <w:rPr>
          <w:spacing w:val="22"/>
        </w:rPr>
        <w:t> </w:t>
      </w:r>
      <w:r>
        <w:rPr/>
        <w:t>tâm và các điểm trường với tổng</w:t>
      </w:r>
      <w:r>
        <w:rPr>
          <w:spacing w:val="22"/>
        </w:rPr>
        <w:t> </w:t>
      </w:r>
      <w:r>
        <w:rPr/>
        <w:t>diện tích là 870m² (bình quân đạt 3,0m</w:t>
      </w:r>
      <w:r>
        <w:rPr>
          <w:vertAlign w:val="superscript"/>
        </w:rPr>
        <w:t>2</w:t>
      </w:r>
      <w:r>
        <w:rPr>
          <w:vertAlign w:val="baseline"/>
        </w:rPr>
        <w:t>/trẻ) được quy hoạch và thiết kế bố trí phù hợp láng xi măng bằng phẳng, không trơn trượt, mấp mô, được sử dụng để tổ chức các hoạt động tập thể đảm bảo an toàn cho tất cả trẻ đều được sử dụng. Có hiên chơi</w:t>
      </w:r>
      <w:r>
        <w:rPr>
          <w:spacing w:val="33"/>
          <w:vertAlign w:val="baseline"/>
        </w:rPr>
        <w:t> </w:t>
      </w:r>
      <w:r>
        <w:rPr>
          <w:vertAlign w:val="baseline"/>
        </w:rPr>
        <w:t>rộng</w:t>
      </w:r>
      <w:r>
        <w:rPr>
          <w:spacing w:val="35"/>
          <w:vertAlign w:val="baseline"/>
        </w:rPr>
        <w:t> </w:t>
      </w:r>
      <w:r>
        <w:rPr>
          <w:vertAlign w:val="baseline"/>
        </w:rPr>
        <w:t>rãi</w:t>
      </w:r>
      <w:r>
        <w:rPr>
          <w:spacing w:val="33"/>
          <w:vertAlign w:val="baseline"/>
        </w:rPr>
        <w:t> </w:t>
      </w:r>
      <w:r>
        <w:rPr>
          <w:vertAlign w:val="baseline"/>
        </w:rPr>
        <w:t>thoáng</w:t>
      </w:r>
      <w:r>
        <w:rPr>
          <w:spacing w:val="35"/>
          <w:vertAlign w:val="baseline"/>
        </w:rPr>
        <w:t> </w:t>
      </w:r>
      <w:r>
        <w:rPr>
          <w:vertAlign w:val="baseline"/>
        </w:rPr>
        <w:t>mát</w:t>
      </w:r>
      <w:r>
        <w:rPr>
          <w:spacing w:val="35"/>
          <w:vertAlign w:val="baseline"/>
        </w:rPr>
        <w:t> </w:t>
      </w:r>
      <w:r>
        <w:rPr>
          <w:vertAlign w:val="baseline"/>
        </w:rPr>
        <w:t>phục</w:t>
      </w:r>
      <w:r>
        <w:rPr>
          <w:spacing w:val="32"/>
          <w:vertAlign w:val="baseline"/>
        </w:rPr>
        <w:t> </w:t>
      </w:r>
      <w:r>
        <w:rPr>
          <w:vertAlign w:val="baseline"/>
        </w:rPr>
        <w:t>vụ</w:t>
      </w:r>
      <w:r>
        <w:rPr>
          <w:spacing w:val="33"/>
          <w:vertAlign w:val="baseline"/>
        </w:rPr>
        <w:t> </w:t>
      </w:r>
      <w:r>
        <w:rPr>
          <w:vertAlign w:val="baseline"/>
        </w:rPr>
        <w:t>cho</w:t>
      </w:r>
      <w:r>
        <w:rPr>
          <w:spacing w:val="33"/>
          <w:vertAlign w:val="baseline"/>
        </w:rPr>
        <w:t> </w:t>
      </w:r>
      <w:r>
        <w:rPr>
          <w:vertAlign w:val="baseline"/>
        </w:rPr>
        <w:t>hoạt</w:t>
      </w:r>
      <w:r>
        <w:rPr>
          <w:spacing w:val="33"/>
          <w:vertAlign w:val="baseline"/>
        </w:rPr>
        <w:t> </w:t>
      </w:r>
      <w:r>
        <w:rPr>
          <w:vertAlign w:val="baseline"/>
        </w:rPr>
        <w:t>động</w:t>
      </w:r>
      <w:r>
        <w:rPr>
          <w:spacing w:val="33"/>
          <w:vertAlign w:val="baseline"/>
        </w:rPr>
        <w:t> </w:t>
      </w:r>
      <w:r>
        <w:rPr>
          <w:vertAlign w:val="baseline"/>
        </w:rPr>
        <w:t>vui</w:t>
      </w:r>
      <w:r>
        <w:rPr>
          <w:spacing w:val="33"/>
          <w:vertAlign w:val="baseline"/>
        </w:rPr>
        <w:t> </w:t>
      </w:r>
      <w:r>
        <w:rPr>
          <w:vertAlign w:val="baseline"/>
        </w:rPr>
        <w:t>chơi</w:t>
      </w:r>
      <w:r>
        <w:rPr>
          <w:spacing w:val="35"/>
          <w:vertAlign w:val="baseline"/>
        </w:rPr>
        <w:t> </w:t>
      </w:r>
      <w:r>
        <w:rPr>
          <w:vertAlign w:val="baseline"/>
        </w:rPr>
        <w:t>và</w:t>
      </w:r>
      <w:r>
        <w:rPr>
          <w:spacing w:val="34"/>
          <w:vertAlign w:val="baseline"/>
        </w:rPr>
        <w:t> </w:t>
      </w:r>
      <w:r>
        <w:rPr>
          <w:vertAlign w:val="baseline"/>
        </w:rPr>
        <w:t>học</w:t>
      </w:r>
      <w:r>
        <w:rPr>
          <w:spacing w:val="32"/>
          <w:vertAlign w:val="baseline"/>
        </w:rPr>
        <w:t> </w:t>
      </w:r>
      <w:r>
        <w:rPr>
          <w:vertAlign w:val="baseline"/>
        </w:rPr>
        <w:t>tập</w:t>
      </w:r>
      <w:r>
        <w:rPr>
          <w:spacing w:val="35"/>
          <w:vertAlign w:val="baseline"/>
        </w:rPr>
        <w:t> </w:t>
      </w:r>
      <w:r>
        <w:rPr>
          <w:vertAlign w:val="baseline"/>
        </w:rPr>
        <w:t>của</w:t>
      </w:r>
      <w:r>
        <w:rPr>
          <w:spacing w:val="32"/>
          <w:vertAlign w:val="baseline"/>
        </w:rPr>
        <w:t> </w:t>
      </w:r>
      <w:r>
        <w:rPr>
          <w:vertAlign w:val="baseline"/>
        </w:rPr>
        <w:t>trẻ; các nhóm/lớp có hành lang</w:t>
      </w:r>
      <w:r>
        <w:rPr>
          <w:spacing w:val="40"/>
          <w:vertAlign w:val="baseline"/>
        </w:rPr>
        <w:t> </w:t>
      </w:r>
      <w:r>
        <w:rPr>
          <w:vertAlign w:val="baseline"/>
        </w:rPr>
        <w:t>đảm bảo theo quy định, thuận tiện cho việc đưa,</w:t>
      </w:r>
      <w:r>
        <w:rPr>
          <w:spacing w:val="40"/>
          <w:vertAlign w:val="baseline"/>
        </w:rPr>
        <w:t> </w:t>
      </w:r>
      <w:r>
        <w:rPr>
          <w:vertAlign w:val="baseline"/>
        </w:rPr>
        <w:t>đón, sinh hoạt</w:t>
      </w:r>
      <w:r>
        <w:rPr>
          <w:spacing w:val="24"/>
          <w:vertAlign w:val="baseline"/>
        </w:rPr>
        <w:t> </w:t>
      </w:r>
      <w:r>
        <w:rPr>
          <w:vertAlign w:val="baseline"/>
        </w:rPr>
        <w:t>của trẻ em khi</w:t>
      </w:r>
      <w:r>
        <w:rPr>
          <w:spacing w:val="24"/>
          <w:vertAlign w:val="baseline"/>
        </w:rPr>
        <w:t> </w:t>
      </w:r>
      <w:r>
        <w:rPr>
          <w:vertAlign w:val="baseline"/>
        </w:rPr>
        <w:t>trời</w:t>
      </w:r>
      <w:r>
        <w:rPr>
          <w:spacing w:val="24"/>
          <w:vertAlign w:val="baseline"/>
        </w:rPr>
        <w:t> </w:t>
      </w:r>
      <w:r>
        <w:rPr>
          <w:vertAlign w:val="baseline"/>
        </w:rPr>
        <w:t>mưa, nắng. Sân</w:t>
      </w:r>
      <w:r>
        <w:rPr>
          <w:spacing w:val="24"/>
          <w:vertAlign w:val="baseline"/>
        </w:rPr>
        <w:t> </w:t>
      </w:r>
      <w:r>
        <w:rPr>
          <w:vertAlign w:val="baseline"/>
        </w:rPr>
        <w:t>chơi</w:t>
      </w:r>
      <w:r>
        <w:rPr>
          <w:spacing w:val="24"/>
          <w:vertAlign w:val="baseline"/>
        </w:rPr>
        <w:t> </w:t>
      </w:r>
      <w:r>
        <w:rPr>
          <w:vertAlign w:val="baseline"/>
        </w:rPr>
        <w:t>chung</w:t>
      </w:r>
      <w:r>
        <w:rPr>
          <w:spacing w:val="24"/>
          <w:vertAlign w:val="baseline"/>
        </w:rPr>
        <w:t> </w:t>
      </w:r>
      <w:r>
        <w:rPr>
          <w:vertAlign w:val="baseline"/>
        </w:rPr>
        <w:t>được quy hoạch và thiết kế phù hợp đảm bảo an toàn cho trẻ, tất cả trẻ được sử dụng, có trồng cây xanh để tạo bóng mát cho trẻ hoạt động vui chơi khi đến trường [3.1-02]; </w:t>
      </w:r>
      <w:r>
        <w:rPr>
          <w:spacing w:val="-2"/>
          <w:vertAlign w:val="baseline"/>
        </w:rPr>
        <w:t>[3.1-03].</w:t>
      </w:r>
    </w:p>
    <w:p>
      <w:pPr>
        <w:pStyle w:val="Heading1"/>
        <w:spacing w:before="6"/>
      </w:pPr>
      <w:r>
        <w:rPr/>
        <w:t>Mức</w:t>
      </w:r>
      <w:r>
        <w:rPr>
          <w:spacing w:val="5"/>
        </w:rPr>
        <w:t> </w:t>
      </w:r>
      <w:r>
        <w:rPr>
          <w:spacing w:val="-10"/>
        </w:rPr>
        <w:t>2</w:t>
      </w:r>
    </w:p>
    <w:p>
      <w:pPr>
        <w:pStyle w:val="BodyText"/>
        <w:spacing w:line="288" w:lineRule="auto" w:before="59"/>
        <w:ind w:right="1195" w:firstLine="566"/>
      </w:pPr>
      <w:r>
        <w:rPr/>
        <w:t>Nhà trường có diện tích xây dựng công trình và diện tích sân vườn</w:t>
      </w:r>
      <w:r>
        <w:rPr>
          <w:spacing w:val="40"/>
        </w:rPr>
        <w:t> </w:t>
      </w:r>
      <w:r>
        <w:rPr/>
        <w:t>đảm</w:t>
      </w:r>
      <w:r>
        <w:rPr>
          <w:spacing w:val="40"/>
        </w:rPr>
        <w:t> </w:t>
      </w:r>
      <w:r>
        <w:rPr/>
        <w:t>bảo theo Thông tư số 13/2020/TT- BGDĐT, trong đó diện tích xây dựng công trình là 1.105m</w:t>
      </w:r>
      <w:r>
        <w:rPr>
          <w:vertAlign w:val="superscript"/>
        </w:rPr>
        <w:t>2</w:t>
      </w:r>
      <w:r>
        <w:rPr>
          <w:vertAlign w:val="baseline"/>
        </w:rPr>
        <w:t> chiếm 25% (gồm trung tâm và 05 điểm trường); diện tích sân vườn (cây xanh, sân chơi) là 3.316m</w:t>
      </w:r>
      <w:r>
        <w:rPr>
          <w:vertAlign w:val="superscript"/>
        </w:rPr>
        <w:t>2</w:t>
      </w:r>
      <w:r>
        <w:rPr>
          <w:vertAlign w:val="baseline"/>
        </w:rPr>
        <w:t> chiếm 75% (gồm trung tâm và 05 điểm trường) đảm bảo theo quy định [3.1-02]; [H3-3.1-01].</w:t>
      </w:r>
    </w:p>
    <w:p>
      <w:pPr>
        <w:pStyle w:val="BodyText"/>
        <w:spacing w:line="288" w:lineRule="auto" w:before="1"/>
        <w:ind w:right="1198" w:firstLine="566"/>
      </w:pPr>
      <w:r>
        <w:rPr/>
        <w:t>Trung tâm và 3/4 điểm trường có tường xây bao quanh, 01 điểm trường có tường rào B40 vững chắc, đảm bảo an toàn cho trẻ. Trung tâm có 01 sân chơi</w:t>
      </w:r>
      <w:r>
        <w:rPr>
          <w:spacing w:val="40"/>
        </w:rPr>
        <w:t> </w:t>
      </w:r>
      <w:r>
        <w:rPr/>
        <w:t>với diện tích 400m</w:t>
      </w:r>
      <w:r>
        <w:rPr>
          <w:vertAlign w:val="superscript"/>
        </w:rPr>
        <w:t>2</w:t>
      </w:r>
      <w:r>
        <w:rPr>
          <w:vertAlign w:val="baseline"/>
        </w:rPr>
        <w:t>, đạt tối thiểu 2,8m</w:t>
      </w:r>
      <w:r>
        <w:rPr>
          <w:vertAlign w:val="superscript"/>
        </w:rPr>
        <w:t>2</w:t>
      </w:r>
      <w:r>
        <w:rPr>
          <w:vertAlign w:val="baseline"/>
        </w:rPr>
        <w:t>/trẻ; điểm trường Xá nhù có 01 sân chơi với diện tích 80m</w:t>
      </w:r>
      <w:r>
        <w:rPr>
          <w:vertAlign w:val="superscript"/>
        </w:rPr>
        <w:t>2</w:t>
      </w:r>
      <w:r>
        <w:rPr>
          <w:vertAlign w:val="baseline"/>
        </w:rPr>
        <w:t>, đạt tối thiểu 6,1m</w:t>
      </w:r>
      <w:r>
        <w:rPr>
          <w:vertAlign w:val="superscript"/>
        </w:rPr>
        <w:t>2</w:t>
      </w:r>
      <w:r>
        <w:rPr>
          <w:vertAlign w:val="baseline"/>
        </w:rPr>
        <w:t>/trẻ; điểm trường Pa sáng có 01 sân chơi với diện tích 100m</w:t>
      </w:r>
      <w:r>
        <w:rPr>
          <w:vertAlign w:val="superscript"/>
        </w:rPr>
        <w:t>2</w:t>
      </w:r>
      <w:r>
        <w:rPr>
          <w:vertAlign w:val="baseline"/>
        </w:rPr>
        <w:t>, đạt tối thiểu 2,7m</w:t>
      </w:r>
      <w:r>
        <w:rPr>
          <w:vertAlign w:val="superscript"/>
        </w:rPr>
        <w:t>2</w:t>
      </w:r>
      <w:r>
        <w:rPr>
          <w:vertAlign w:val="baseline"/>
        </w:rPr>
        <w:t>/trẻ; điểm trường Nậm ty 1 có 01 sân</w:t>
      </w:r>
      <w:r>
        <w:rPr>
          <w:spacing w:val="40"/>
          <w:vertAlign w:val="baseline"/>
        </w:rPr>
        <w:t> </w:t>
      </w:r>
      <w:r>
        <w:rPr>
          <w:vertAlign w:val="baseline"/>
        </w:rPr>
        <w:t>chơi với diện tích 140m</w:t>
      </w:r>
      <w:r>
        <w:rPr>
          <w:vertAlign w:val="superscript"/>
        </w:rPr>
        <w:t>2</w:t>
      </w:r>
      <w:r>
        <w:rPr>
          <w:vertAlign w:val="baseline"/>
        </w:rPr>
        <w:t>, đạt tối thiểu 2,4m</w:t>
      </w:r>
      <w:r>
        <w:rPr>
          <w:vertAlign w:val="superscript"/>
        </w:rPr>
        <w:t>2</w:t>
      </w:r>
      <w:r>
        <w:rPr>
          <w:vertAlign w:val="baseline"/>
        </w:rPr>
        <w:t>/trẻ; điểm trường Nậm Ty 2 có 01 sân</w:t>
      </w:r>
      <w:r>
        <w:rPr>
          <w:spacing w:val="40"/>
          <w:vertAlign w:val="baseline"/>
        </w:rPr>
        <w:t> </w:t>
      </w:r>
      <w:r>
        <w:rPr>
          <w:vertAlign w:val="baseline"/>
        </w:rPr>
        <w:t>chơi</w:t>
      </w:r>
      <w:r>
        <w:rPr>
          <w:spacing w:val="40"/>
          <w:vertAlign w:val="baseline"/>
        </w:rPr>
        <w:t> </w:t>
      </w:r>
      <w:r>
        <w:rPr>
          <w:vertAlign w:val="baseline"/>
        </w:rPr>
        <w:t>với</w:t>
      </w:r>
      <w:r>
        <w:rPr>
          <w:spacing w:val="40"/>
          <w:vertAlign w:val="baseline"/>
        </w:rPr>
        <w:t> </w:t>
      </w:r>
      <w:r>
        <w:rPr>
          <w:vertAlign w:val="baseline"/>
        </w:rPr>
        <w:t>diện</w:t>
      </w:r>
      <w:r>
        <w:rPr>
          <w:spacing w:val="40"/>
          <w:vertAlign w:val="baseline"/>
        </w:rPr>
        <w:t> </w:t>
      </w:r>
      <w:r>
        <w:rPr>
          <w:vertAlign w:val="baseline"/>
        </w:rPr>
        <w:t>tích</w:t>
      </w:r>
      <w:r>
        <w:rPr>
          <w:spacing w:val="40"/>
          <w:vertAlign w:val="baseline"/>
        </w:rPr>
        <w:t> </w:t>
      </w:r>
      <w:r>
        <w:rPr>
          <w:vertAlign w:val="baseline"/>
        </w:rPr>
        <w:t>118m</w:t>
      </w:r>
      <w:r>
        <w:rPr>
          <w:vertAlign w:val="superscript"/>
        </w:rPr>
        <w:t>2</w:t>
      </w:r>
      <w:r>
        <w:rPr>
          <w:vertAlign w:val="baseline"/>
        </w:rPr>
        <w:t>,</w:t>
      </w:r>
      <w:r>
        <w:rPr>
          <w:spacing w:val="40"/>
          <w:vertAlign w:val="baseline"/>
        </w:rPr>
        <w:t> </w:t>
      </w:r>
      <w:r>
        <w:rPr>
          <w:vertAlign w:val="baseline"/>
        </w:rPr>
        <w:t>đạt</w:t>
      </w:r>
      <w:r>
        <w:rPr>
          <w:spacing w:val="40"/>
          <w:vertAlign w:val="baseline"/>
        </w:rPr>
        <w:t> </w:t>
      </w:r>
      <w:r>
        <w:rPr>
          <w:vertAlign w:val="baseline"/>
        </w:rPr>
        <w:t>tối</w:t>
      </w:r>
      <w:r>
        <w:rPr>
          <w:spacing w:val="40"/>
          <w:vertAlign w:val="baseline"/>
        </w:rPr>
        <w:t> </w:t>
      </w:r>
      <w:r>
        <w:rPr>
          <w:vertAlign w:val="baseline"/>
        </w:rPr>
        <w:t>thiểu</w:t>
      </w:r>
      <w:r>
        <w:rPr>
          <w:spacing w:val="40"/>
          <w:vertAlign w:val="baseline"/>
        </w:rPr>
        <w:t> </w:t>
      </w:r>
      <w:r>
        <w:rPr>
          <w:vertAlign w:val="baseline"/>
        </w:rPr>
        <w:t>3,0m</w:t>
      </w:r>
      <w:r>
        <w:rPr>
          <w:vertAlign w:val="superscript"/>
        </w:rPr>
        <w:t>2</w:t>
      </w:r>
      <w:r>
        <w:rPr>
          <w:vertAlign w:val="baseline"/>
        </w:rPr>
        <w:t>/trẻ</w:t>
      </w:r>
      <w:r>
        <w:rPr>
          <w:spacing w:val="40"/>
          <w:vertAlign w:val="baseline"/>
        </w:rPr>
        <w:t> </w:t>
      </w:r>
      <w:r>
        <w:rPr>
          <w:vertAlign w:val="baseline"/>
        </w:rPr>
        <w:t>để</w:t>
      </w:r>
      <w:r>
        <w:rPr>
          <w:spacing w:val="40"/>
          <w:vertAlign w:val="baseline"/>
        </w:rPr>
        <w:t> </w:t>
      </w:r>
      <w:r>
        <w:rPr>
          <w:vertAlign w:val="baseline"/>
        </w:rPr>
        <w:t>cho</w:t>
      </w:r>
      <w:r>
        <w:rPr>
          <w:spacing w:val="40"/>
          <w:vertAlign w:val="baseline"/>
        </w:rPr>
        <w:t> </w:t>
      </w:r>
      <w:r>
        <w:rPr>
          <w:vertAlign w:val="baseline"/>
        </w:rPr>
        <w:t>trẻ</w:t>
      </w:r>
      <w:r>
        <w:rPr>
          <w:spacing w:val="40"/>
          <w:vertAlign w:val="baseline"/>
        </w:rPr>
        <w:t> </w:t>
      </w:r>
      <w:r>
        <w:rPr>
          <w:vertAlign w:val="baseline"/>
        </w:rPr>
        <w:t>hoạt</w:t>
      </w:r>
      <w:r>
        <w:rPr>
          <w:spacing w:val="40"/>
          <w:vertAlign w:val="baseline"/>
        </w:rPr>
        <w:t> </w:t>
      </w:r>
      <w:r>
        <w:rPr>
          <w:vertAlign w:val="baseline"/>
        </w:rPr>
        <w:t>động. Trung tâm và các điểm trường có nhiều cây xanh tạo bóng mát sân trường, thường</w:t>
      </w:r>
      <w:r>
        <w:rPr>
          <w:spacing w:val="7"/>
          <w:vertAlign w:val="baseline"/>
        </w:rPr>
        <w:t> </w:t>
      </w:r>
      <w:r>
        <w:rPr>
          <w:vertAlign w:val="baseline"/>
        </w:rPr>
        <w:t>xuyên</w:t>
      </w:r>
      <w:r>
        <w:rPr>
          <w:spacing w:val="8"/>
          <w:vertAlign w:val="baseline"/>
        </w:rPr>
        <w:t> </w:t>
      </w:r>
      <w:r>
        <w:rPr>
          <w:vertAlign w:val="baseline"/>
        </w:rPr>
        <w:t>được</w:t>
      </w:r>
      <w:r>
        <w:rPr>
          <w:spacing w:val="8"/>
          <w:vertAlign w:val="baseline"/>
        </w:rPr>
        <w:t> </w:t>
      </w:r>
      <w:r>
        <w:rPr>
          <w:vertAlign w:val="baseline"/>
        </w:rPr>
        <w:t>chăm</w:t>
      </w:r>
      <w:r>
        <w:rPr>
          <w:spacing w:val="5"/>
          <w:vertAlign w:val="baseline"/>
        </w:rPr>
        <w:t> </w:t>
      </w:r>
      <w:r>
        <w:rPr>
          <w:vertAlign w:val="baseline"/>
        </w:rPr>
        <w:t>sóc</w:t>
      </w:r>
      <w:r>
        <w:rPr>
          <w:spacing w:val="7"/>
          <w:vertAlign w:val="baseline"/>
        </w:rPr>
        <w:t> </w:t>
      </w:r>
      <w:r>
        <w:rPr>
          <w:vertAlign w:val="baseline"/>
        </w:rPr>
        <w:t>cắt</w:t>
      </w:r>
      <w:r>
        <w:rPr>
          <w:spacing w:val="9"/>
          <w:vertAlign w:val="baseline"/>
        </w:rPr>
        <w:t> </w:t>
      </w:r>
      <w:r>
        <w:rPr>
          <w:vertAlign w:val="baseline"/>
        </w:rPr>
        <w:t>tỉa</w:t>
      </w:r>
      <w:r>
        <w:rPr>
          <w:spacing w:val="5"/>
          <w:vertAlign w:val="baseline"/>
        </w:rPr>
        <w:t> </w:t>
      </w:r>
      <w:r>
        <w:rPr>
          <w:vertAlign w:val="baseline"/>
        </w:rPr>
        <w:t>đẹp;</w:t>
      </w:r>
      <w:r>
        <w:rPr>
          <w:spacing w:val="8"/>
          <w:vertAlign w:val="baseline"/>
        </w:rPr>
        <w:t> </w:t>
      </w:r>
      <w:r>
        <w:rPr>
          <w:vertAlign w:val="baseline"/>
        </w:rPr>
        <w:t>có</w:t>
      </w:r>
      <w:r>
        <w:rPr>
          <w:spacing w:val="10"/>
          <w:vertAlign w:val="baseline"/>
        </w:rPr>
        <w:t> </w:t>
      </w:r>
      <w:r>
        <w:rPr>
          <w:vertAlign w:val="baseline"/>
        </w:rPr>
        <w:t>vườn</w:t>
      </w:r>
      <w:r>
        <w:rPr>
          <w:spacing w:val="9"/>
          <w:vertAlign w:val="baseline"/>
        </w:rPr>
        <w:t> </w:t>
      </w:r>
      <w:r>
        <w:rPr>
          <w:vertAlign w:val="baseline"/>
        </w:rPr>
        <w:t>cây</w:t>
      </w:r>
      <w:r>
        <w:rPr>
          <w:spacing w:val="7"/>
          <w:vertAlign w:val="baseline"/>
        </w:rPr>
        <w:t> </w:t>
      </w:r>
      <w:r>
        <w:rPr>
          <w:vertAlign w:val="baseline"/>
        </w:rPr>
        <w:t>giành</w:t>
      </w:r>
      <w:r>
        <w:rPr>
          <w:spacing w:val="8"/>
          <w:vertAlign w:val="baseline"/>
        </w:rPr>
        <w:t> </w:t>
      </w:r>
      <w:r>
        <w:rPr>
          <w:vertAlign w:val="baseline"/>
        </w:rPr>
        <w:t>riêng</w:t>
      </w:r>
      <w:r>
        <w:rPr>
          <w:spacing w:val="8"/>
          <w:vertAlign w:val="baseline"/>
        </w:rPr>
        <w:t> </w:t>
      </w:r>
      <w:r>
        <w:rPr>
          <w:vertAlign w:val="baseline"/>
        </w:rPr>
        <w:t>cho</w:t>
      </w:r>
      <w:r>
        <w:rPr>
          <w:spacing w:val="8"/>
          <w:vertAlign w:val="baseline"/>
        </w:rPr>
        <w:t> </w:t>
      </w:r>
      <w:r>
        <w:rPr>
          <w:vertAlign w:val="baseline"/>
        </w:rPr>
        <w:t>trẻ</w:t>
      </w:r>
      <w:r>
        <w:rPr>
          <w:spacing w:val="8"/>
          <w:vertAlign w:val="baseline"/>
        </w:rPr>
        <w:t> </w:t>
      </w:r>
      <w:r>
        <w:rPr>
          <w:spacing w:val="-4"/>
          <w:vertAlign w:val="baseline"/>
        </w:rPr>
        <w:t>chăm</w:t>
      </w:r>
    </w:p>
    <w:p>
      <w:pPr>
        <w:spacing w:after="0" w:line="288" w:lineRule="auto"/>
        <w:sectPr>
          <w:pgSz w:w="11910" w:h="16850"/>
          <w:pgMar w:header="724" w:footer="0" w:top="1020" w:bottom="280" w:left="900" w:right="500"/>
        </w:sectPr>
      </w:pPr>
    </w:p>
    <w:p>
      <w:pPr>
        <w:pStyle w:val="BodyText"/>
        <w:spacing w:line="288" w:lineRule="auto" w:before="88"/>
        <w:ind w:left="802" w:right="645"/>
      </w:pPr>
      <w:r>
        <w:rPr/>
        <w:t>sóc,</w:t>
      </w:r>
      <w:r>
        <w:rPr>
          <w:spacing w:val="33"/>
        </w:rPr>
        <w:t> </w:t>
      </w:r>
      <w:r>
        <w:rPr/>
        <w:t>bảo</w:t>
      </w:r>
      <w:r>
        <w:rPr>
          <w:spacing w:val="35"/>
        </w:rPr>
        <w:t> </w:t>
      </w:r>
      <w:r>
        <w:rPr/>
        <w:t>vệ,</w:t>
      </w:r>
      <w:r>
        <w:rPr>
          <w:spacing w:val="33"/>
        </w:rPr>
        <w:t> </w:t>
      </w:r>
      <w:r>
        <w:rPr/>
        <w:t>có</w:t>
      </w:r>
      <w:r>
        <w:rPr>
          <w:spacing w:val="35"/>
        </w:rPr>
        <w:t> </w:t>
      </w:r>
      <w:r>
        <w:rPr/>
        <w:t>không</w:t>
      </w:r>
      <w:r>
        <w:rPr>
          <w:spacing w:val="35"/>
        </w:rPr>
        <w:t> </w:t>
      </w:r>
      <w:r>
        <w:rPr/>
        <w:t>gian</w:t>
      </w:r>
      <w:r>
        <w:rPr>
          <w:spacing w:val="35"/>
        </w:rPr>
        <w:t> </w:t>
      </w:r>
      <w:r>
        <w:rPr/>
        <w:t>cho</w:t>
      </w:r>
      <w:r>
        <w:rPr>
          <w:spacing w:val="35"/>
        </w:rPr>
        <w:t> </w:t>
      </w:r>
      <w:r>
        <w:rPr/>
        <w:t>trẻ</w:t>
      </w:r>
      <w:r>
        <w:rPr>
          <w:spacing w:val="34"/>
        </w:rPr>
        <w:t> </w:t>
      </w:r>
      <w:r>
        <w:rPr/>
        <w:t>hoạt</w:t>
      </w:r>
      <w:r>
        <w:rPr>
          <w:spacing w:val="35"/>
        </w:rPr>
        <w:t> </w:t>
      </w:r>
      <w:r>
        <w:rPr/>
        <w:t>động</w:t>
      </w:r>
      <w:r>
        <w:rPr>
          <w:spacing w:val="33"/>
        </w:rPr>
        <w:t> </w:t>
      </w:r>
      <w:r>
        <w:rPr/>
        <w:t>trải</w:t>
      </w:r>
      <w:r>
        <w:rPr>
          <w:spacing w:val="35"/>
        </w:rPr>
        <w:t> </w:t>
      </w:r>
      <w:r>
        <w:rPr/>
        <w:t>nghiệm</w:t>
      </w:r>
      <w:r>
        <w:rPr>
          <w:spacing w:val="29"/>
        </w:rPr>
        <w:t> </w:t>
      </w:r>
      <w:r>
        <w:rPr/>
        <w:t>gieo</w:t>
      </w:r>
      <w:r>
        <w:rPr>
          <w:spacing w:val="35"/>
        </w:rPr>
        <w:t> </w:t>
      </w:r>
      <w:r>
        <w:rPr/>
        <w:t>hạt,</w:t>
      </w:r>
      <w:r>
        <w:rPr>
          <w:spacing w:val="31"/>
        </w:rPr>
        <w:t> </w:t>
      </w:r>
      <w:r>
        <w:rPr/>
        <w:t>trồng</w:t>
      </w:r>
      <w:r>
        <w:rPr>
          <w:spacing w:val="35"/>
        </w:rPr>
        <w:t> </w:t>
      </w:r>
      <w:r>
        <w:rPr/>
        <w:t>cây tạo cơ hội cho trẻ khám phá, học tập [3.1-02]; [3.1-03].</w:t>
      </w:r>
    </w:p>
    <w:p>
      <w:pPr>
        <w:pStyle w:val="BodyText"/>
        <w:spacing w:line="288" w:lineRule="auto"/>
        <w:ind w:left="802" w:right="630" w:firstLine="566"/>
      </w:pPr>
      <w:r>
        <w:rPr/>
        <w:t>Tất cả khu vực trẻ chơi có đủ thiết bị và đồ chơi ngoài trời theo quy định</w:t>
      </w:r>
      <w:r>
        <w:rPr>
          <w:spacing w:val="80"/>
        </w:rPr>
        <w:t> </w:t>
      </w:r>
      <w:r>
        <w:rPr/>
        <w:t>tại</w:t>
      </w:r>
      <w:r>
        <w:rPr>
          <w:spacing w:val="40"/>
        </w:rPr>
        <w:t> </w:t>
      </w:r>
      <w:r>
        <w:rPr/>
        <w:t>Thông</w:t>
      </w:r>
      <w:r>
        <w:rPr>
          <w:spacing w:val="40"/>
        </w:rPr>
        <w:t> </w:t>
      </w:r>
      <w:r>
        <w:rPr/>
        <w:t>tư</w:t>
      </w:r>
      <w:r>
        <w:rPr>
          <w:spacing w:val="39"/>
        </w:rPr>
        <w:t> </w:t>
      </w:r>
      <w:r>
        <w:rPr/>
        <w:t>32/2012/TT-</w:t>
      </w:r>
      <w:r>
        <w:rPr>
          <w:spacing w:val="40"/>
        </w:rPr>
        <w:t> </w:t>
      </w:r>
      <w:r>
        <w:rPr/>
        <w:t>BGDĐT</w:t>
      </w:r>
      <w:r>
        <w:rPr>
          <w:spacing w:val="38"/>
        </w:rPr>
        <w:t> </w:t>
      </w:r>
      <w:r>
        <w:rPr/>
        <w:t>ngày</w:t>
      </w:r>
      <w:r>
        <w:rPr>
          <w:spacing w:val="35"/>
        </w:rPr>
        <w:t> </w:t>
      </w:r>
      <w:r>
        <w:rPr/>
        <w:t>14/9/2012</w:t>
      </w:r>
      <w:r>
        <w:rPr>
          <w:spacing w:val="40"/>
        </w:rPr>
        <w:t> </w:t>
      </w:r>
      <w:r>
        <w:rPr/>
        <w:t>của</w:t>
      </w:r>
      <w:r>
        <w:rPr>
          <w:spacing w:val="40"/>
        </w:rPr>
        <w:t> </w:t>
      </w:r>
      <w:r>
        <w:rPr/>
        <w:t>Bộ</w:t>
      </w:r>
      <w:r>
        <w:rPr>
          <w:spacing w:val="40"/>
        </w:rPr>
        <w:t> </w:t>
      </w:r>
      <w:r>
        <w:rPr/>
        <w:t>Giáo</w:t>
      </w:r>
      <w:r>
        <w:rPr>
          <w:spacing w:val="40"/>
        </w:rPr>
        <w:t> </w:t>
      </w:r>
      <w:r>
        <w:rPr/>
        <w:t>dục</w:t>
      </w:r>
      <w:r>
        <w:rPr>
          <w:spacing w:val="40"/>
        </w:rPr>
        <w:t> </w:t>
      </w:r>
      <w:r>
        <w:rPr/>
        <w:t>và</w:t>
      </w:r>
      <w:r>
        <w:rPr>
          <w:spacing w:val="40"/>
        </w:rPr>
        <w:t> </w:t>
      </w:r>
      <w:r>
        <w:rPr/>
        <w:t>Đào tạo về việc ban hành danh mục thiết bị và đồ chơi ngoài trời cho giáo dục mầm non: trung tâm có 06 loại đồ chơi và các điểm trường có 05 loại đồ chơi; sân chơi thường xuyên vệ sinh sạch sẽ [3.1-03]; [H1-1.6-04].</w:t>
      </w:r>
    </w:p>
    <w:p>
      <w:pPr>
        <w:pStyle w:val="Heading1"/>
        <w:ind w:left="1368"/>
      </w:pPr>
      <w:r>
        <w:rPr/>
        <w:t>Mức</w:t>
      </w:r>
      <w:r>
        <w:rPr>
          <w:spacing w:val="5"/>
        </w:rPr>
        <w:t> </w:t>
      </w:r>
      <w:r>
        <w:rPr>
          <w:spacing w:val="-10"/>
        </w:rPr>
        <w:t>3</w:t>
      </w:r>
    </w:p>
    <w:p>
      <w:pPr>
        <w:pStyle w:val="BodyText"/>
        <w:spacing w:line="288" w:lineRule="auto" w:before="60"/>
        <w:ind w:left="802" w:right="632" w:firstLine="566"/>
      </w:pPr>
      <w:r>
        <w:rPr/>
        <w:t>Trung</w:t>
      </w:r>
      <w:r>
        <w:rPr>
          <w:spacing w:val="37"/>
        </w:rPr>
        <w:t> </w:t>
      </w:r>
      <w:r>
        <w:rPr/>
        <w:t>tâm</w:t>
      </w:r>
      <w:r>
        <w:rPr>
          <w:spacing w:val="32"/>
        </w:rPr>
        <w:t> </w:t>
      </w:r>
      <w:r>
        <w:rPr/>
        <w:t>và</w:t>
      </w:r>
      <w:r>
        <w:rPr>
          <w:spacing w:val="36"/>
        </w:rPr>
        <w:t> </w:t>
      </w:r>
      <w:r>
        <w:rPr/>
        <w:t>4/4</w:t>
      </w:r>
      <w:r>
        <w:rPr>
          <w:spacing w:val="37"/>
        </w:rPr>
        <w:t> </w:t>
      </w:r>
      <w:r>
        <w:rPr/>
        <w:t>điểm</w:t>
      </w:r>
      <w:r>
        <w:rPr>
          <w:spacing w:val="34"/>
        </w:rPr>
        <w:t> </w:t>
      </w:r>
      <w:r>
        <w:rPr/>
        <w:t>trường</w:t>
      </w:r>
      <w:r>
        <w:rPr>
          <w:spacing w:val="40"/>
        </w:rPr>
        <w:t> </w:t>
      </w:r>
      <w:r>
        <w:rPr/>
        <w:t>có</w:t>
      </w:r>
      <w:r>
        <w:rPr>
          <w:spacing w:val="37"/>
        </w:rPr>
        <w:t> </w:t>
      </w:r>
      <w:r>
        <w:rPr/>
        <w:t>sân</w:t>
      </w:r>
      <w:r>
        <w:rPr>
          <w:spacing w:val="35"/>
        </w:rPr>
        <w:t> </w:t>
      </w:r>
      <w:r>
        <w:rPr/>
        <w:t>vườn,</w:t>
      </w:r>
      <w:r>
        <w:rPr>
          <w:spacing w:val="33"/>
        </w:rPr>
        <w:t> </w:t>
      </w:r>
      <w:r>
        <w:rPr/>
        <w:t>khu</w:t>
      </w:r>
      <w:r>
        <w:rPr>
          <w:spacing w:val="35"/>
        </w:rPr>
        <w:t> </w:t>
      </w:r>
      <w:r>
        <w:rPr/>
        <w:t>vực</w:t>
      </w:r>
      <w:r>
        <w:rPr>
          <w:spacing w:val="36"/>
        </w:rPr>
        <w:t> </w:t>
      </w:r>
      <w:r>
        <w:rPr/>
        <w:t>riêng</w:t>
      </w:r>
      <w:r>
        <w:rPr>
          <w:spacing w:val="35"/>
        </w:rPr>
        <w:t> </w:t>
      </w:r>
      <w:r>
        <w:rPr/>
        <w:t>để</w:t>
      </w:r>
      <w:r>
        <w:rPr>
          <w:spacing w:val="34"/>
        </w:rPr>
        <w:t> </w:t>
      </w:r>
      <w:r>
        <w:rPr/>
        <w:t>thực</w:t>
      </w:r>
      <w:r>
        <w:rPr>
          <w:spacing w:val="36"/>
        </w:rPr>
        <w:t> </w:t>
      </w:r>
      <w:r>
        <w:rPr/>
        <w:t>hiện các hoạt động giáo dục phát triển vận động, có đủ các loại thiết bị và đồ chơi ngoài trời theo danh mục thiết bị và đồ chơi ngoài trời cho giáo dục mầm non</w:t>
      </w:r>
      <w:r>
        <w:rPr>
          <w:spacing w:val="80"/>
        </w:rPr>
        <w:t> </w:t>
      </w:r>
      <w:r>
        <w:rPr/>
        <w:t>do</w:t>
      </w:r>
      <w:r>
        <w:rPr>
          <w:spacing w:val="40"/>
        </w:rPr>
        <w:t> </w:t>
      </w:r>
      <w:r>
        <w:rPr/>
        <w:t>Bộ</w:t>
      </w:r>
      <w:r>
        <w:rPr>
          <w:spacing w:val="40"/>
        </w:rPr>
        <w:t> </w:t>
      </w:r>
      <w:r>
        <w:rPr/>
        <w:t>Giáo</w:t>
      </w:r>
      <w:r>
        <w:rPr>
          <w:spacing w:val="38"/>
        </w:rPr>
        <w:t> </w:t>
      </w:r>
      <w:r>
        <w:rPr/>
        <w:t>dục</w:t>
      </w:r>
      <w:r>
        <w:rPr>
          <w:spacing w:val="37"/>
        </w:rPr>
        <w:t> </w:t>
      </w:r>
      <w:r>
        <w:rPr/>
        <w:t>và</w:t>
      </w:r>
      <w:r>
        <w:rPr>
          <w:spacing w:val="37"/>
        </w:rPr>
        <w:t> </w:t>
      </w:r>
      <w:r>
        <w:rPr/>
        <w:t>Đào</w:t>
      </w:r>
      <w:r>
        <w:rPr>
          <w:spacing w:val="38"/>
        </w:rPr>
        <w:t> </w:t>
      </w:r>
      <w:r>
        <w:rPr/>
        <w:t>tạo</w:t>
      </w:r>
      <w:r>
        <w:rPr>
          <w:spacing w:val="38"/>
        </w:rPr>
        <w:t> </w:t>
      </w:r>
      <w:r>
        <w:rPr/>
        <w:t>ban</w:t>
      </w:r>
      <w:r>
        <w:rPr>
          <w:spacing w:val="35"/>
        </w:rPr>
        <w:t> </w:t>
      </w:r>
      <w:r>
        <w:rPr/>
        <w:t>hành.</w:t>
      </w:r>
      <w:r>
        <w:rPr>
          <w:spacing w:val="36"/>
        </w:rPr>
        <w:t> </w:t>
      </w:r>
      <w:r>
        <w:rPr/>
        <w:t>Hằng</w:t>
      </w:r>
      <w:r>
        <w:rPr>
          <w:spacing w:val="38"/>
        </w:rPr>
        <w:t> </w:t>
      </w:r>
      <w:r>
        <w:rPr/>
        <w:t>năm</w:t>
      </w:r>
      <w:r>
        <w:rPr>
          <w:spacing w:val="34"/>
        </w:rPr>
        <w:t> </w:t>
      </w:r>
      <w:r>
        <w:rPr/>
        <w:t>có</w:t>
      </w:r>
      <w:r>
        <w:rPr>
          <w:spacing w:val="38"/>
        </w:rPr>
        <w:t> </w:t>
      </w:r>
      <w:r>
        <w:rPr/>
        <w:t>bổ</w:t>
      </w:r>
      <w:r>
        <w:rPr>
          <w:spacing w:val="38"/>
        </w:rPr>
        <w:t> </w:t>
      </w:r>
      <w:r>
        <w:rPr/>
        <w:t>sung</w:t>
      </w:r>
      <w:r>
        <w:rPr>
          <w:spacing w:val="40"/>
        </w:rPr>
        <w:t> </w:t>
      </w:r>
      <w:r>
        <w:rPr/>
        <w:t>các</w:t>
      </w:r>
      <w:r>
        <w:rPr>
          <w:spacing w:val="40"/>
        </w:rPr>
        <w:t> </w:t>
      </w:r>
      <w:r>
        <w:rPr/>
        <w:t>thiết</w:t>
      </w:r>
      <w:r>
        <w:rPr>
          <w:spacing w:val="38"/>
        </w:rPr>
        <w:t> </w:t>
      </w:r>
      <w:r>
        <w:rPr/>
        <w:t>bị</w:t>
      </w:r>
      <w:r>
        <w:rPr>
          <w:spacing w:val="38"/>
        </w:rPr>
        <w:t> </w:t>
      </w:r>
      <w:r>
        <w:rPr/>
        <w:t>đồ chơi ngoài danh mục phù hợp với thực tế của nhà trường, đảm bảo an toàn cho trẻ [3.1-03]; [H1-1.6-04].</w:t>
      </w:r>
    </w:p>
    <w:p>
      <w:pPr>
        <w:pStyle w:val="Heading1"/>
        <w:numPr>
          <w:ilvl w:val="0"/>
          <w:numId w:val="28"/>
        </w:numPr>
        <w:tabs>
          <w:tab w:pos="1654" w:val="left" w:leader="none"/>
        </w:tabs>
        <w:spacing w:line="240" w:lineRule="auto" w:before="6" w:after="0"/>
        <w:ind w:left="1654" w:right="0" w:hanging="286"/>
        <w:jc w:val="both"/>
      </w:pPr>
      <w:r>
        <w:rPr/>
        <w:t>Điểm </w:t>
      </w:r>
      <w:r>
        <w:rPr>
          <w:spacing w:val="-4"/>
        </w:rPr>
        <w:t>mạnh</w:t>
      </w:r>
    </w:p>
    <w:p>
      <w:pPr>
        <w:pStyle w:val="BodyText"/>
        <w:spacing w:line="288" w:lineRule="auto" w:before="59"/>
        <w:ind w:left="802" w:right="630" w:firstLine="566"/>
      </w:pPr>
      <w:r>
        <w:rPr/>
        <w:t>Nhà trường có đủ diện tích đất sử dụng, diện tích sàn xây dựng bình quân tối</w:t>
      </w:r>
      <w:r>
        <w:rPr>
          <w:spacing w:val="40"/>
        </w:rPr>
        <w:t> </w:t>
      </w:r>
      <w:r>
        <w:rPr/>
        <w:t>thiểu</w:t>
      </w:r>
      <w:r>
        <w:rPr>
          <w:spacing w:val="40"/>
        </w:rPr>
        <w:t> </w:t>
      </w:r>
      <w:r>
        <w:rPr/>
        <w:t>đảm</w:t>
      </w:r>
      <w:r>
        <w:rPr>
          <w:spacing w:val="40"/>
        </w:rPr>
        <w:t> </w:t>
      </w:r>
      <w:r>
        <w:rPr/>
        <w:t>bảo</w:t>
      </w:r>
      <w:r>
        <w:rPr>
          <w:spacing w:val="40"/>
        </w:rPr>
        <w:t> </w:t>
      </w:r>
      <w:r>
        <w:rPr/>
        <w:t>theo</w:t>
      </w:r>
      <w:r>
        <w:rPr>
          <w:spacing w:val="40"/>
        </w:rPr>
        <w:t> </w:t>
      </w:r>
      <w:r>
        <w:rPr/>
        <w:t>quy</w:t>
      </w:r>
      <w:r>
        <w:rPr>
          <w:spacing w:val="40"/>
        </w:rPr>
        <w:t> </w:t>
      </w:r>
      <w:r>
        <w:rPr/>
        <w:t>định.</w:t>
      </w:r>
      <w:r>
        <w:rPr>
          <w:spacing w:val="40"/>
        </w:rPr>
        <w:t> </w:t>
      </w:r>
      <w:r>
        <w:rPr/>
        <w:t>Có</w:t>
      </w:r>
      <w:r>
        <w:rPr>
          <w:spacing w:val="40"/>
        </w:rPr>
        <w:t> </w:t>
      </w:r>
      <w:r>
        <w:rPr/>
        <w:t>cổng,</w:t>
      </w:r>
      <w:r>
        <w:rPr>
          <w:spacing w:val="40"/>
        </w:rPr>
        <w:t> </w:t>
      </w:r>
      <w:r>
        <w:rPr/>
        <w:t>biển</w:t>
      </w:r>
      <w:r>
        <w:rPr>
          <w:spacing w:val="40"/>
        </w:rPr>
        <w:t> </w:t>
      </w:r>
      <w:r>
        <w:rPr/>
        <w:t>tên</w:t>
      </w:r>
      <w:r>
        <w:rPr>
          <w:spacing w:val="40"/>
        </w:rPr>
        <w:t> </w:t>
      </w:r>
      <w:r>
        <w:rPr/>
        <w:t>trường,</w:t>
      </w:r>
      <w:r>
        <w:rPr>
          <w:spacing w:val="40"/>
        </w:rPr>
        <w:t> </w:t>
      </w:r>
      <w:r>
        <w:rPr/>
        <w:t>khuôn</w:t>
      </w:r>
      <w:r>
        <w:rPr>
          <w:spacing w:val="40"/>
        </w:rPr>
        <w:t> </w:t>
      </w:r>
      <w:r>
        <w:rPr/>
        <w:t>viên</w:t>
      </w:r>
      <w:r>
        <w:rPr>
          <w:spacing w:val="40"/>
        </w:rPr>
        <w:t> </w:t>
      </w:r>
      <w:r>
        <w:rPr/>
        <w:t>có tường bao quanh đảm bảo an toàn cho trẻ; trung tâm và 05 điểm trường đều có sân chơi đảm bảo. Trung tâm và các điểm trường có cây cảnh tạo bóng mát, có vườn cây dành riêng cho trẻ chăm sóc, khám phá, học tập; có khu vui chơi với các thiết bị và đồ chơi ngoài trời đảm bảo</w:t>
      </w:r>
      <w:r>
        <w:rPr>
          <w:spacing w:val="33"/>
        </w:rPr>
        <w:t> </w:t>
      </w:r>
      <w:r>
        <w:rPr/>
        <w:t>đủ theo quy định. Có khu vực riêng</w:t>
      </w:r>
      <w:r>
        <w:rPr>
          <w:spacing w:val="80"/>
        </w:rPr>
        <w:t> </w:t>
      </w:r>
      <w:r>
        <w:rPr/>
        <w:t>để thực hiện các hoạt động giáo dục phát triển vận động, có đủ các loại thiết bị và đồ chơi ngoài trời theo quy định và phù hợp với thực tế của nhà trường, đảm bảo an toàn cho trẻ.</w:t>
      </w:r>
    </w:p>
    <w:p>
      <w:pPr>
        <w:pStyle w:val="ListParagraph"/>
        <w:numPr>
          <w:ilvl w:val="0"/>
          <w:numId w:val="28"/>
        </w:numPr>
        <w:tabs>
          <w:tab w:pos="1690" w:val="left" w:leader="none"/>
        </w:tabs>
        <w:spacing w:line="288" w:lineRule="auto" w:before="1" w:after="0"/>
        <w:ind w:left="802" w:right="639" w:firstLine="566"/>
        <w:jc w:val="both"/>
        <w:rPr>
          <w:sz w:val="28"/>
        </w:rPr>
      </w:pPr>
      <w:r>
        <w:rPr>
          <w:b/>
          <w:sz w:val="28"/>
        </w:rPr>
        <w:t>Điểm yếu</w:t>
      </w:r>
      <w:r>
        <w:rPr>
          <w:sz w:val="28"/>
        </w:rPr>
        <w:t>: Điểm trường Xá Nhù chưa có giấy chứng nhận quyền sử dụng đất.</w:t>
      </w:r>
    </w:p>
    <w:p>
      <w:pPr>
        <w:pStyle w:val="Heading1"/>
        <w:numPr>
          <w:ilvl w:val="0"/>
          <w:numId w:val="28"/>
        </w:numPr>
        <w:tabs>
          <w:tab w:pos="1654" w:val="left" w:leader="none"/>
        </w:tabs>
        <w:spacing w:line="240" w:lineRule="auto" w:before="5" w:after="0"/>
        <w:ind w:left="1654" w:right="0" w:hanging="286"/>
        <w:jc w:val="both"/>
      </w:pPr>
      <w:r>
        <w:rPr/>
        <w:t>Kế</w:t>
      </w:r>
      <w:r>
        <w:rPr>
          <w:spacing w:val="5"/>
        </w:rPr>
        <w:t> </w:t>
      </w:r>
      <w:r>
        <w:rPr/>
        <w:t>hoạch</w:t>
      </w:r>
      <w:r>
        <w:rPr>
          <w:spacing w:val="3"/>
        </w:rPr>
        <w:t> </w:t>
      </w:r>
      <w:r>
        <w:rPr/>
        <w:t>cải</w:t>
      </w:r>
      <w:r>
        <w:rPr>
          <w:spacing w:val="8"/>
        </w:rPr>
        <w:t> </w:t>
      </w:r>
      <w:r>
        <w:rPr/>
        <w:t>tiến</w:t>
      </w:r>
      <w:r>
        <w:rPr>
          <w:spacing w:val="4"/>
        </w:rPr>
        <w:t> </w:t>
      </w:r>
      <w:r>
        <w:rPr/>
        <w:t>chất</w:t>
      </w:r>
      <w:r>
        <w:rPr>
          <w:spacing w:val="4"/>
        </w:rPr>
        <w:t> </w:t>
      </w:r>
      <w:r>
        <w:rPr>
          <w:spacing w:val="-4"/>
        </w:rPr>
        <w:t>lƣợng</w:t>
      </w:r>
    </w:p>
    <w:p>
      <w:pPr>
        <w:pStyle w:val="BodyText"/>
        <w:ind w:left="0"/>
        <w:jc w:val="left"/>
        <w:rPr>
          <w:b/>
          <w:sz w:val="6"/>
        </w:rPr>
      </w:pPr>
    </w:p>
    <w:tbl>
      <w:tblPr>
        <w:tblW w:w="0" w:type="auto"/>
        <w:jc w:val="left"/>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77"/>
        <w:gridCol w:w="1378"/>
        <w:gridCol w:w="1392"/>
        <w:gridCol w:w="1534"/>
        <w:gridCol w:w="1783"/>
      </w:tblGrid>
      <w:tr>
        <w:trPr>
          <w:trHeight w:val="1158" w:hRule="atLeast"/>
        </w:trPr>
        <w:tc>
          <w:tcPr>
            <w:tcW w:w="3077" w:type="dxa"/>
          </w:tcPr>
          <w:p>
            <w:pPr>
              <w:pStyle w:val="TableParagraph"/>
              <w:spacing w:line="288" w:lineRule="auto" w:before="189"/>
              <w:ind w:left="717" w:hanging="420"/>
              <w:rPr>
                <w:b/>
                <w:sz w:val="28"/>
              </w:rPr>
            </w:pPr>
            <w:r>
              <w:rPr>
                <w:b/>
                <w:sz w:val="28"/>
              </w:rPr>
              <w:t>Giải pháp/Công</w:t>
            </w:r>
            <w:r>
              <w:rPr>
                <w:b/>
                <w:spacing w:val="-1"/>
                <w:sz w:val="28"/>
              </w:rPr>
              <w:t> </w:t>
            </w:r>
            <w:r>
              <w:rPr>
                <w:b/>
                <w:sz w:val="28"/>
              </w:rPr>
              <w:t>việc cần thực hiện</w:t>
            </w:r>
          </w:p>
        </w:tc>
        <w:tc>
          <w:tcPr>
            <w:tcW w:w="1378" w:type="dxa"/>
          </w:tcPr>
          <w:p>
            <w:pPr>
              <w:pStyle w:val="TableParagraph"/>
              <w:spacing w:line="288" w:lineRule="auto" w:before="189"/>
              <w:ind w:left="115" w:firstLine="14"/>
              <w:rPr>
                <w:b/>
                <w:sz w:val="28"/>
              </w:rPr>
            </w:pPr>
            <w:r>
              <w:rPr>
                <w:b/>
                <w:sz w:val="28"/>
              </w:rPr>
              <w:t>Nhân</w:t>
            </w:r>
            <w:r>
              <w:rPr>
                <w:b/>
                <w:spacing w:val="-3"/>
                <w:sz w:val="28"/>
              </w:rPr>
              <w:t> </w:t>
            </w:r>
            <w:r>
              <w:rPr>
                <w:b/>
                <w:sz w:val="28"/>
              </w:rPr>
              <w:t>lực thực</w:t>
            </w:r>
            <w:r>
              <w:rPr>
                <w:b/>
                <w:spacing w:val="6"/>
                <w:sz w:val="28"/>
              </w:rPr>
              <w:t> </w:t>
            </w:r>
            <w:r>
              <w:rPr>
                <w:b/>
                <w:spacing w:val="-4"/>
                <w:sz w:val="28"/>
              </w:rPr>
              <w:t>hiện</w:t>
            </w:r>
          </w:p>
        </w:tc>
        <w:tc>
          <w:tcPr>
            <w:tcW w:w="1392" w:type="dxa"/>
          </w:tcPr>
          <w:p>
            <w:pPr>
              <w:pStyle w:val="TableParagraph"/>
              <w:spacing w:line="288" w:lineRule="auto"/>
              <w:ind w:left="11" w:right="4"/>
              <w:jc w:val="center"/>
              <w:rPr>
                <w:b/>
                <w:sz w:val="28"/>
              </w:rPr>
            </w:pPr>
            <w:r>
              <w:rPr>
                <w:b/>
                <w:sz w:val="28"/>
              </w:rPr>
              <w:t>Điều</w:t>
            </w:r>
            <w:r>
              <w:rPr>
                <w:b/>
                <w:spacing w:val="-18"/>
                <w:sz w:val="28"/>
              </w:rPr>
              <w:t> </w:t>
            </w:r>
            <w:r>
              <w:rPr>
                <w:b/>
                <w:sz w:val="28"/>
              </w:rPr>
              <w:t>kiện để thực</w:t>
            </w:r>
          </w:p>
          <w:p>
            <w:pPr>
              <w:pStyle w:val="TableParagraph"/>
              <w:ind w:left="12" w:right="4"/>
              <w:jc w:val="center"/>
              <w:rPr>
                <w:b/>
                <w:sz w:val="28"/>
              </w:rPr>
            </w:pPr>
            <w:r>
              <w:rPr>
                <w:b/>
                <w:spacing w:val="-4"/>
                <w:sz w:val="28"/>
              </w:rPr>
              <w:t>hiện</w:t>
            </w:r>
          </w:p>
        </w:tc>
        <w:tc>
          <w:tcPr>
            <w:tcW w:w="1534" w:type="dxa"/>
          </w:tcPr>
          <w:p>
            <w:pPr>
              <w:pStyle w:val="TableParagraph"/>
              <w:spacing w:line="288" w:lineRule="auto" w:before="189"/>
              <w:ind w:left="196" w:right="140" w:hanging="20"/>
              <w:rPr>
                <w:b/>
                <w:sz w:val="28"/>
              </w:rPr>
            </w:pPr>
            <w:r>
              <w:rPr>
                <w:b/>
                <w:sz w:val="28"/>
              </w:rPr>
              <w:t>Thời</w:t>
            </w:r>
            <w:r>
              <w:rPr>
                <w:b/>
                <w:spacing w:val="-18"/>
                <w:sz w:val="28"/>
              </w:rPr>
              <w:t> </w:t>
            </w:r>
            <w:r>
              <w:rPr>
                <w:b/>
                <w:sz w:val="28"/>
              </w:rPr>
              <w:t>gian thực</w:t>
            </w:r>
            <w:r>
              <w:rPr>
                <w:b/>
                <w:spacing w:val="8"/>
                <w:sz w:val="28"/>
              </w:rPr>
              <w:t> </w:t>
            </w:r>
            <w:r>
              <w:rPr>
                <w:b/>
                <w:spacing w:val="-4"/>
                <w:sz w:val="28"/>
              </w:rPr>
              <w:t>hiện</w:t>
            </w:r>
          </w:p>
        </w:tc>
        <w:tc>
          <w:tcPr>
            <w:tcW w:w="1783" w:type="dxa"/>
          </w:tcPr>
          <w:p>
            <w:pPr>
              <w:pStyle w:val="TableParagraph"/>
              <w:spacing w:line="288" w:lineRule="auto" w:before="189"/>
              <w:ind w:left="379" w:firstLine="26"/>
              <w:rPr>
                <w:b/>
                <w:sz w:val="28"/>
              </w:rPr>
            </w:pPr>
            <w:r>
              <w:rPr>
                <w:b/>
                <w:sz w:val="28"/>
              </w:rPr>
              <w:t>Dự kiến kinh</w:t>
            </w:r>
            <w:r>
              <w:rPr>
                <w:b/>
                <w:spacing w:val="4"/>
                <w:sz w:val="28"/>
              </w:rPr>
              <w:t> </w:t>
            </w:r>
            <w:r>
              <w:rPr>
                <w:b/>
                <w:spacing w:val="-5"/>
                <w:sz w:val="28"/>
              </w:rPr>
              <w:t>phí</w:t>
            </w:r>
          </w:p>
        </w:tc>
      </w:tr>
      <w:tr>
        <w:trPr>
          <w:trHeight w:val="1545" w:hRule="atLeast"/>
        </w:trPr>
        <w:tc>
          <w:tcPr>
            <w:tcW w:w="3077" w:type="dxa"/>
          </w:tcPr>
          <w:p>
            <w:pPr>
              <w:pStyle w:val="TableParagraph"/>
              <w:spacing w:line="288" w:lineRule="auto"/>
              <w:ind w:left="107" w:right="103"/>
              <w:jc w:val="both"/>
              <w:rPr>
                <w:sz w:val="28"/>
              </w:rPr>
            </w:pPr>
            <w:r>
              <w:rPr>
                <w:sz w:val="28"/>
              </w:rPr>
              <w:t>Hàng năm nhà trường rà soát thiết bị, đồ dùng, đồ chơi</w:t>
            </w:r>
            <w:r>
              <w:rPr>
                <w:spacing w:val="60"/>
                <w:sz w:val="28"/>
              </w:rPr>
              <w:t> </w:t>
            </w:r>
            <w:r>
              <w:rPr>
                <w:sz w:val="28"/>
              </w:rPr>
              <w:t>và</w:t>
            </w:r>
            <w:r>
              <w:rPr>
                <w:spacing w:val="63"/>
                <w:sz w:val="28"/>
              </w:rPr>
              <w:t> </w:t>
            </w:r>
            <w:r>
              <w:rPr>
                <w:sz w:val="28"/>
              </w:rPr>
              <w:t>có</w:t>
            </w:r>
            <w:r>
              <w:rPr>
                <w:spacing w:val="65"/>
                <w:sz w:val="28"/>
              </w:rPr>
              <w:t> </w:t>
            </w:r>
            <w:r>
              <w:rPr>
                <w:sz w:val="28"/>
              </w:rPr>
              <w:t>kế</w:t>
            </w:r>
            <w:r>
              <w:rPr>
                <w:spacing w:val="63"/>
                <w:sz w:val="28"/>
              </w:rPr>
              <w:t> </w:t>
            </w:r>
            <w:r>
              <w:rPr>
                <w:sz w:val="28"/>
              </w:rPr>
              <w:t>hoạch</w:t>
            </w:r>
            <w:r>
              <w:rPr>
                <w:spacing w:val="66"/>
                <w:sz w:val="28"/>
              </w:rPr>
              <w:t> </w:t>
            </w:r>
            <w:r>
              <w:rPr>
                <w:spacing w:val="-5"/>
                <w:sz w:val="28"/>
              </w:rPr>
              <w:t>tu</w:t>
            </w:r>
          </w:p>
          <w:p>
            <w:pPr>
              <w:pStyle w:val="TableParagraph"/>
              <w:ind w:left="107"/>
              <w:jc w:val="both"/>
              <w:rPr>
                <w:sz w:val="28"/>
              </w:rPr>
            </w:pPr>
            <w:r>
              <w:rPr>
                <w:sz w:val="28"/>
              </w:rPr>
              <w:t>sửa</w:t>
            </w:r>
            <w:r>
              <w:rPr>
                <w:spacing w:val="4"/>
                <w:sz w:val="28"/>
              </w:rPr>
              <w:t> </w:t>
            </w:r>
            <w:r>
              <w:rPr>
                <w:sz w:val="28"/>
              </w:rPr>
              <w:t>khi</w:t>
            </w:r>
            <w:r>
              <w:rPr>
                <w:spacing w:val="6"/>
                <w:sz w:val="28"/>
              </w:rPr>
              <w:t> </w:t>
            </w:r>
            <w:r>
              <w:rPr>
                <w:sz w:val="28"/>
              </w:rPr>
              <w:t>hỏng</w:t>
            </w:r>
            <w:r>
              <w:rPr>
                <w:spacing w:val="6"/>
                <w:sz w:val="28"/>
              </w:rPr>
              <w:t> </w:t>
            </w:r>
            <w:r>
              <w:rPr>
                <w:spacing w:val="-4"/>
                <w:sz w:val="28"/>
              </w:rPr>
              <w:t>hóc.</w:t>
            </w:r>
          </w:p>
        </w:tc>
        <w:tc>
          <w:tcPr>
            <w:tcW w:w="1378" w:type="dxa"/>
          </w:tcPr>
          <w:p>
            <w:pPr>
              <w:pStyle w:val="TableParagraph"/>
              <w:spacing w:line="288" w:lineRule="auto"/>
              <w:ind w:left="105"/>
              <w:rPr>
                <w:sz w:val="28"/>
              </w:rPr>
            </w:pPr>
            <w:r>
              <w:rPr>
                <w:sz w:val="28"/>
              </w:rPr>
              <w:t>Cán bộ quản lý, giáo</w:t>
            </w:r>
            <w:r>
              <w:rPr>
                <w:spacing w:val="6"/>
                <w:sz w:val="28"/>
              </w:rPr>
              <w:t> </w:t>
            </w:r>
            <w:r>
              <w:rPr>
                <w:spacing w:val="-2"/>
                <w:sz w:val="28"/>
              </w:rPr>
              <w:t>viên,</w:t>
            </w:r>
          </w:p>
          <w:p>
            <w:pPr>
              <w:pStyle w:val="TableParagraph"/>
              <w:ind w:left="105"/>
              <w:rPr>
                <w:sz w:val="28"/>
              </w:rPr>
            </w:pPr>
            <w:r>
              <w:rPr>
                <w:sz w:val="28"/>
              </w:rPr>
              <w:t>nhân</w:t>
            </w:r>
            <w:r>
              <w:rPr>
                <w:spacing w:val="4"/>
                <w:sz w:val="28"/>
              </w:rPr>
              <w:t> </w:t>
            </w:r>
            <w:r>
              <w:rPr>
                <w:spacing w:val="-4"/>
                <w:sz w:val="28"/>
              </w:rPr>
              <w:t>viên</w:t>
            </w:r>
          </w:p>
        </w:tc>
        <w:tc>
          <w:tcPr>
            <w:tcW w:w="1392" w:type="dxa"/>
          </w:tcPr>
          <w:p>
            <w:pPr>
              <w:pStyle w:val="TableParagraph"/>
              <w:spacing w:line="312" w:lineRule="exact"/>
              <w:ind w:left="13" w:right="4"/>
              <w:jc w:val="center"/>
              <w:rPr>
                <w:sz w:val="28"/>
              </w:rPr>
            </w:pPr>
            <w:r>
              <w:rPr>
                <w:sz w:val="28"/>
              </w:rPr>
              <w:t>Kế</w:t>
            </w:r>
            <w:r>
              <w:rPr>
                <w:spacing w:val="5"/>
                <w:sz w:val="28"/>
              </w:rPr>
              <w:t> </w:t>
            </w:r>
            <w:r>
              <w:rPr>
                <w:spacing w:val="-2"/>
                <w:sz w:val="28"/>
              </w:rPr>
              <w:t>hoạch</w:t>
            </w:r>
          </w:p>
        </w:tc>
        <w:tc>
          <w:tcPr>
            <w:tcW w:w="1534" w:type="dxa"/>
          </w:tcPr>
          <w:p>
            <w:pPr>
              <w:pStyle w:val="TableParagraph"/>
              <w:spacing w:line="288" w:lineRule="auto"/>
              <w:ind w:left="151" w:right="140" w:firstLine="100"/>
              <w:rPr>
                <w:sz w:val="28"/>
              </w:rPr>
            </w:pPr>
            <w:r>
              <w:rPr>
                <w:sz w:val="28"/>
              </w:rPr>
              <w:t>Năm học </w:t>
            </w:r>
            <w:r>
              <w:rPr>
                <w:spacing w:val="-2"/>
                <w:sz w:val="28"/>
              </w:rPr>
              <w:t>2024-2025</w:t>
            </w:r>
          </w:p>
        </w:tc>
        <w:tc>
          <w:tcPr>
            <w:tcW w:w="1783" w:type="dxa"/>
          </w:tcPr>
          <w:p>
            <w:pPr>
              <w:pStyle w:val="TableParagraph"/>
              <w:spacing w:line="312" w:lineRule="exact"/>
              <w:ind w:left="1"/>
              <w:jc w:val="center"/>
              <w:rPr>
                <w:sz w:val="28"/>
              </w:rPr>
            </w:pPr>
            <w:r>
              <w:rPr>
                <w:spacing w:val="-2"/>
                <w:sz w:val="28"/>
              </w:rPr>
              <w:t>3.500.000</w:t>
            </w:r>
          </w:p>
          <w:p>
            <w:pPr>
              <w:pStyle w:val="TableParagraph"/>
              <w:spacing w:before="64"/>
              <w:ind w:left="6"/>
              <w:jc w:val="center"/>
              <w:rPr>
                <w:sz w:val="28"/>
              </w:rPr>
            </w:pPr>
            <w:r>
              <w:rPr>
                <w:spacing w:val="-4"/>
                <w:sz w:val="28"/>
              </w:rPr>
              <w:t>đồng</w:t>
            </w:r>
          </w:p>
        </w:tc>
      </w:tr>
      <w:tr>
        <w:trPr>
          <w:trHeight w:val="1161" w:hRule="atLeast"/>
        </w:trPr>
        <w:tc>
          <w:tcPr>
            <w:tcW w:w="3077" w:type="dxa"/>
          </w:tcPr>
          <w:p>
            <w:pPr>
              <w:pStyle w:val="TableParagraph"/>
              <w:spacing w:line="288" w:lineRule="auto"/>
              <w:ind w:left="107"/>
              <w:rPr>
                <w:sz w:val="28"/>
              </w:rPr>
            </w:pPr>
            <w:r>
              <w:rPr>
                <w:sz w:val="28"/>
              </w:rPr>
              <w:t>Tiếp</w:t>
            </w:r>
            <w:r>
              <w:rPr>
                <w:spacing w:val="40"/>
                <w:sz w:val="28"/>
              </w:rPr>
              <w:t> </w:t>
            </w:r>
            <w:r>
              <w:rPr>
                <w:sz w:val="28"/>
              </w:rPr>
              <w:t>tục</w:t>
            </w:r>
            <w:r>
              <w:rPr>
                <w:spacing w:val="40"/>
                <w:sz w:val="28"/>
              </w:rPr>
              <w:t> </w:t>
            </w:r>
            <w:r>
              <w:rPr>
                <w:sz w:val="28"/>
              </w:rPr>
              <w:t>tham</w:t>
            </w:r>
            <w:r>
              <w:rPr>
                <w:spacing w:val="40"/>
                <w:sz w:val="28"/>
              </w:rPr>
              <w:t> </w:t>
            </w:r>
            <w:r>
              <w:rPr>
                <w:sz w:val="28"/>
              </w:rPr>
              <w:t>mưu</w:t>
            </w:r>
            <w:r>
              <w:rPr>
                <w:spacing w:val="40"/>
                <w:sz w:val="28"/>
              </w:rPr>
              <w:t> </w:t>
            </w:r>
            <w:r>
              <w:rPr>
                <w:sz w:val="28"/>
              </w:rPr>
              <w:t>với Phòng</w:t>
            </w:r>
            <w:r>
              <w:rPr>
                <w:spacing w:val="77"/>
                <w:w w:val="150"/>
                <w:sz w:val="28"/>
              </w:rPr>
              <w:t> </w:t>
            </w:r>
            <w:r>
              <w:rPr>
                <w:sz w:val="28"/>
              </w:rPr>
              <w:t>giáo</w:t>
            </w:r>
            <w:r>
              <w:rPr>
                <w:spacing w:val="76"/>
                <w:w w:val="150"/>
                <w:sz w:val="28"/>
              </w:rPr>
              <w:t> </w:t>
            </w:r>
            <w:r>
              <w:rPr>
                <w:sz w:val="28"/>
              </w:rPr>
              <w:t>dục</w:t>
            </w:r>
            <w:r>
              <w:rPr>
                <w:spacing w:val="24"/>
                <w:sz w:val="28"/>
              </w:rPr>
              <w:t>  </w:t>
            </w:r>
            <w:r>
              <w:rPr>
                <w:spacing w:val="-4"/>
                <w:sz w:val="28"/>
              </w:rPr>
              <w:t>huyện</w:t>
            </w:r>
          </w:p>
          <w:p>
            <w:pPr>
              <w:pStyle w:val="TableParagraph"/>
              <w:ind w:left="107"/>
              <w:rPr>
                <w:sz w:val="28"/>
              </w:rPr>
            </w:pPr>
            <w:r>
              <w:rPr>
                <w:sz w:val="28"/>
              </w:rPr>
              <w:t>Điện</w:t>
            </w:r>
            <w:r>
              <w:rPr>
                <w:spacing w:val="23"/>
                <w:sz w:val="28"/>
              </w:rPr>
              <w:t>  </w:t>
            </w:r>
            <w:r>
              <w:rPr>
                <w:sz w:val="28"/>
              </w:rPr>
              <w:t>Biên</w:t>
            </w:r>
            <w:r>
              <w:rPr>
                <w:spacing w:val="23"/>
                <w:sz w:val="28"/>
              </w:rPr>
              <w:t>  </w:t>
            </w:r>
            <w:r>
              <w:rPr>
                <w:sz w:val="28"/>
              </w:rPr>
              <w:t>xin</w:t>
            </w:r>
            <w:r>
              <w:rPr>
                <w:spacing w:val="23"/>
                <w:sz w:val="28"/>
              </w:rPr>
              <w:t>  </w:t>
            </w:r>
            <w:r>
              <w:rPr>
                <w:sz w:val="28"/>
              </w:rPr>
              <w:t>cấp</w:t>
            </w:r>
            <w:r>
              <w:rPr>
                <w:spacing w:val="23"/>
                <w:sz w:val="28"/>
              </w:rPr>
              <w:t>  </w:t>
            </w:r>
            <w:r>
              <w:rPr>
                <w:spacing w:val="-5"/>
                <w:sz w:val="28"/>
              </w:rPr>
              <w:t>bổ</w:t>
            </w:r>
          </w:p>
        </w:tc>
        <w:tc>
          <w:tcPr>
            <w:tcW w:w="1378" w:type="dxa"/>
          </w:tcPr>
          <w:p>
            <w:pPr>
              <w:pStyle w:val="TableParagraph"/>
              <w:spacing w:line="288" w:lineRule="auto"/>
              <w:ind w:left="105"/>
              <w:rPr>
                <w:sz w:val="28"/>
              </w:rPr>
            </w:pPr>
            <w:r>
              <w:rPr>
                <w:sz w:val="28"/>
              </w:rPr>
              <w:t>Cán bộ quản</w:t>
            </w:r>
            <w:r>
              <w:rPr>
                <w:spacing w:val="-18"/>
                <w:sz w:val="28"/>
              </w:rPr>
              <w:t> </w:t>
            </w:r>
            <w:r>
              <w:rPr>
                <w:sz w:val="28"/>
              </w:rPr>
              <w:t>lý,</w:t>
            </w:r>
          </w:p>
          <w:p>
            <w:pPr>
              <w:pStyle w:val="TableParagraph"/>
              <w:ind w:left="105"/>
              <w:rPr>
                <w:sz w:val="28"/>
              </w:rPr>
            </w:pPr>
            <w:r>
              <w:rPr>
                <w:sz w:val="28"/>
              </w:rPr>
              <w:t>giáo</w:t>
            </w:r>
            <w:r>
              <w:rPr>
                <w:spacing w:val="6"/>
                <w:sz w:val="28"/>
              </w:rPr>
              <w:t> </w:t>
            </w:r>
            <w:r>
              <w:rPr>
                <w:spacing w:val="-2"/>
                <w:sz w:val="28"/>
              </w:rPr>
              <w:t>viên,</w:t>
            </w:r>
          </w:p>
        </w:tc>
        <w:tc>
          <w:tcPr>
            <w:tcW w:w="1392" w:type="dxa"/>
          </w:tcPr>
          <w:p>
            <w:pPr>
              <w:pStyle w:val="TableParagraph"/>
              <w:spacing w:line="315" w:lineRule="exact"/>
              <w:ind w:left="11" w:right="6"/>
              <w:jc w:val="center"/>
              <w:rPr>
                <w:sz w:val="28"/>
              </w:rPr>
            </w:pPr>
            <w:r>
              <w:rPr>
                <w:sz w:val="28"/>
              </w:rPr>
              <w:t>Tờ</w:t>
            </w:r>
            <w:r>
              <w:rPr>
                <w:spacing w:val="5"/>
                <w:sz w:val="28"/>
              </w:rPr>
              <w:t> </w:t>
            </w:r>
            <w:r>
              <w:rPr>
                <w:spacing w:val="-2"/>
                <w:sz w:val="28"/>
              </w:rPr>
              <w:t>trình</w:t>
            </w:r>
          </w:p>
        </w:tc>
        <w:tc>
          <w:tcPr>
            <w:tcW w:w="1534" w:type="dxa"/>
          </w:tcPr>
          <w:p>
            <w:pPr>
              <w:pStyle w:val="TableParagraph"/>
              <w:spacing w:line="288" w:lineRule="auto"/>
              <w:ind w:left="151" w:right="140" w:firstLine="100"/>
              <w:rPr>
                <w:sz w:val="28"/>
              </w:rPr>
            </w:pPr>
            <w:r>
              <w:rPr>
                <w:sz w:val="28"/>
              </w:rPr>
              <w:t>Năm học </w:t>
            </w:r>
            <w:r>
              <w:rPr>
                <w:spacing w:val="-2"/>
                <w:sz w:val="28"/>
              </w:rPr>
              <w:t>2024-2025</w:t>
            </w:r>
          </w:p>
        </w:tc>
        <w:tc>
          <w:tcPr>
            <w:tcW w:w="1783" w:type="dxa"/>
          </w:tcPr>
          <w:p>
            <w:pPr>
              <w:pStyle w:val="TableParagraph"/>
              <w:spacing w:line="315" w:lineRule="exact"/>
              <w:ind w:left="108"/>
              <w:rPr>
                <w:sz w:val="28"/>
              </w:rPr>
            </w:pPr>
            <w:r>
              <w:rPr>
                <w:spacing w:val="-2"/>
                <w:sz w:val="28"/>
              </w:rPr>
              <w:t>245.000.000đ</w:t>
            </w:r>
          </w:p>
        </w:tc>
      </w:tr>
    </w:tbl>
    <w:p>
      <w:pPr>
        <w:spacing w:after="0" w:line="315" w:lineRule="exact"/>
        <w:rPr>
          <w:sz w:val="28"/>
        </w:rPr>
        <w:sectPr>
          <w:pgSz w:w="11910" w:h="16850"/>
          <w:pgMar w:header="724" w:footer="0" w:top="1020" w:bottom="280" w:left="900" w:right="500"/>
        </w:sectPr>
      </w:pPr>
    </w:p>
    <w:p>
      <w:pPr>
        <w:pStyle w:val="BodyText"/>
        <w:spacing w:before="5"/>
        <w:ind w:left="0"/>
        <w:jc w:val="left"/>
        <w:rPr>
          <w:b/>
          <w:sz w:val="8"/>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78"/>
        <w:gridCol w:w="1378"/>
        <w:gridCol w:w="1393"/>
        <w:gridCol w:w="1534"/>
        <w:gridCol w:w="1784"/>
      </w:tblGrid>
      <w:tr>
        <w:trPr>
          <w:trHeight w:val="1547" w:hRule="atLeast"/>
        </w:trPr>
        <w:tc>
          <w:tcPr>
            <w:tcW w:w="3078" w:type="dxa"/>
          </w:tcPr>
          <w:p>
            <w:pPr>
              <w:pStyle w:val="TableParagraph"/>
              <w:spacing w:line="288" w:lineRule="auto"/>
              <w:ind w:left="107" w:right="99"/>
              <w:jc w:val="both"/>
              <w:rPr>
                <w:sz w:val="28"/>
              </w:rPr>
            </w:pPr>
            <w:r>
              <w:rPr>
                <w:sz w:val="28"/>
              </w:rPr>
              <w:t>sung, đồ chơi ngoài</w:t>
            </w:r>
            <w:r>
              <w:rPr>
                <w:spacing w:val="80"/>
                <w:w w:val="150"/>
                <w:sz w:val="28"/>
              </w:rPr>
              <w:t> </w:t>
            </w:r>
            <w:r>
              <w:rPr>
                <w:sz w:val="28"/>
              </w:rPr>
              <w:t>danh mục cho trẻ </w:t>
            </w:r>
            <w:r>
              <w:rPr>
                <w:sz w:val="28"/>
              </w:rPr>
              <w:t>sử dụng,</w:t>
            </w:r>
            <w:r>
              <w:rPr>
                <w:spacing w:val="77"/>
                <w:sz w:val="28"/>
              </w:rPr>
              <w:t> </w:t>
            </w:r>
            <w:r>
              <w:rPr>
                <w:sz w:val="28"/>
              </w:rPr>
              <w:t>tu</w:t>
            </w:r>
            <w:r>
              <w:rPr>
                <w:spacing w:val="79"/>
                <w:sz w:val="28"/>
              </w:rPr>
              <w:t> </w:t>
            </w:r>
            <w:r>
              <w:rPr>
                <w:sz w:val="28"/>
              </w:rPr>
              <w:t>sửa</w:t>
            </w:r>
            <w:r>
              <w:rPr>
                <w:spacing w:val="79"/>
                <w:sz w:val="28"/>
              </w:rPr>
              <w:t> </w:t>
            </w:r>
            <w:r>
              <w:rPr>
                <w:sz w:val="28"/>
              </w:rPr>
              <w:t>cơ</w:t>
            </w:r>
            <w:r>
              <w:rPr>
                <w:spacing w:val="75"/>
                <w:sz w:val="28"/>
              </w:rPr>
              <w:t> </w:t>
            </w:r>
            <w:r>
              <w:rPr>
                <w:sz w:val="28"/>
              </w:rPr>
              <w:t>sở</w:t>
            </w:r>
            <w:r>
              <w:rPr>
                <w:spacing w:val="77"/>
                <w:sz w:val="28"/>
              </w:rPr>
              <w:t> </w:t>
            </w:r>
            <w:r>
              <w:rPr>
                <w:spacing w:val="-5"/>
                <w:sz w:val="28"/>
              </w:rPr>
              <w:t>vật</w:t>
            </w:r>
          </w:p>
          <w:p>
            <w:pPr>
              <w:pStyle w:val="TableParagraph"/>
              <w:ind w:left="107"/>
              <w:rPr>
                <w:sz w:val="28"/>
              </w:rPr>
            </w:pPr>
            <w:r>
              <w:rPr>
                <w:spacing w:val="-2"/>
                <w:sz w:val="28"/>
              </w:rPr>
              <w:t>chất.</w:t>
            </w:r>
          </w:p>
        </w:tc>
        <w:tc>
          <w:tcPr>
            <w:tcW w:w="1378" w:type="dxa"/>
          </w:tcPr>
          <w:p>
            <w:pPr>
              <w:pStyle w:val="TableParagraph"/>
              <w:spacing w:line="315" w:lineRule="exact"/>
              <w:ind w:left="107"/>
              <w:rPr>
                <w:sz w:val="28"/>
              </w:rPr>
            </w:pPr>
            <w:r>
              <w:rPr>
                <w:sz w:val="28"/>
              </w:rPr>
              <w:t>nhân</w:t>
            </w:r>
            <w:r>
              <w:rPr>
                <w:spacing w:val="4"/>
                <w:sz w:val="28"/>
              </w:rPr>
              <w:t> </w:t>
            </w:r>
            <w:r>
              <w:rPr>
                <w:spacing w:val="-4"/>
                <w:sz w:val="28"/>
              </w:rPr>
              <w:t>viên</w:t>
            </w:r>
          </w:p>
        </w:tc>
        <w:tc>
          <w:tcPr>
            <w:tcW w:w="1393" w:type="dxa"/>
          </w:tcPr>
          <w:p>
            <w:pPr>
              <w:pStyle w:val="TableParagraph"/>
              <w:rPr>
                <w:sz w:val="28"/>
              </w:rPr>
            </w:pPr>
          </w:p>
        </w:tc>
        <w:tc>
          <w:tcPr>
            <w:tcW w:w="1534" w:type="dxa"/>
          </w:tcPr>
          <w:p>
            <w:pPr>
              <w:pStyle w:val="TableParagraph"/>
              <w:rPr>
                <w:sz w:val="28"/>
              </w:rPr>
            </w:pPr>
          </w:p>
        </w:tc>
        <w:tc>
          <w:tcPr>
            <w:tcW w:w="1784" w:type="dxa"/>
          </w:tcPr>
          <w:p>
            <w:pPr>
              <w:pStyle w:val="TableParagraph"/>
              <w:rPr>
                <w:sz w:val="28"/>
              </w:rPr>
            </w:pPr>
          </w:p>
        </w:tc>
      </w:tr>
      <w:tr>
        <w:trPr>
          <w:trHeight w:val="1931" w:hRule="atLeast"/>
        </w:trPr>
        <w:tc>
          <w:tcPr>
            <w:tcW w:w="3078" w:type="dxa"/>
          </w:tcPr>
          <w:p>
            <w:pPr>
              <w:pStyle w:val="TableParagraph"/>
              <w:spacing w:line="288" w:lineRule="auto"/>
              <w:ind w:left="107" w:right="102"/>
              <w:jc w:val="both"/>
              <w:rPr>
                <w:sz w:val="28"/>
              </w:rPr>
            </w:pPr>
            <w:r>
              <w:rPr>
                <w:sz w:val="28"/>
              </w:rPr>
              <w:t>Tích cực huy động các nguồn vận động tài trợ</w:t>
            </w:r>
            <w:r>
              <w:rPr>
                <w:spacing w:val="40"/>
                <w:sz w:val="28"/>
              </w:rPr>
              <w:t> </w:t>
            </w:r>
            <w:r>
              <w:rPr>
                <w:sz w:val="28"/>
              </w:rPr>
              <w:t>để bổ sung thiết bị, đồ dùng,</w:t>
            </w:r>
            <w:r>
              <w:rPr>
                <w:spacing w:val="37"/>
                <w:sz w:val="28"/>
              </w:rPr>
              <w:t> </w:t>
            </w:r>
            <w:r>
              <w:rPr>
                <w:sz w:val="28"/>
              </w:rPr>
              <w:t>đồ</w:t>
            </w:r>
            <w:r>
              <w:rPr>
                <w:spacing w:val="40"/>
                <w:sz w:val="28"/>
              </w:rPr>
              <w:t> </w:t>
            </w:r>
            <w:r>
              <w:rPr>
                <w:sz w:val="28"/>
              </w:rPr>
              <w:t>chơi,</w:t>
            </w:r>
            <w:r>
              <w:rPr>
                <w:spacing w:val="37"/>
                <w:sz w:val="28"/>
              </w:rPr>
              <w:t> </w:t>
            </w:r>
            <w:r>
              <w:rPr>
                <w:sz w:val="28"/>
              </w:rPr>
              <w:t>nâng</w:t>
            </w:r>
            <w:r>
              <w:rPr>
                <w:spacing w:val="40"/>
                <w:sz w:val="28"/>
              </w:rPr>
              <w:t> </w:t>
            </w:r>
            <w:r>
              <w:rPr>
                <w:spacing w:val="-5"/>
                <w:sz w:val="28"/>
              </w:rPr>
              <w:t>cấp</w:t>
            </w:r>
          </w:p>
          <w:p>
            <w:pPr>
              <w:pStyle w:val="TableParagraph"/>
              <w:ind w:left="107"/>
              <w:jc w:val="both"/>
              <w:rPr>
                <w:sz w:val="28"/>
              </w:rPr>
            </w:pPr>
            <w:r>
              <w:rPr>
                <w:sz w:val="28"/>
              </w:rPr>
              <w:t>sân</w:t>
            </w:r>
            <w:r>
              <w:rPr>
                <w:spacing w:val="6"/>
                <w:sz w:val="28"/>
              </w:rPr>
              <w:t> </w:t>
            </w:r>
            <w:r>
              <w:rPr>
                <w:sz w:val="28"/>
              </w:rPr>
              <w:t>chơi</w:t>
            </w:r>
            <w:r>
              <w:rPr>
                <w:spacing w:val="6"/>
                <w:sz w:val="28"/>
              </w:rPr>
              <w:t> </w:t>
            </w:r>
            <w:r>
              <w:rPr>
                <w:sz w:val="28"/>
              </w:rPr>
              <w:t>cho</w:t>
            </w:r>
            <w:r>
              <w:rPr>
                <w:spacing w:val="6"/>
                <w:sz w:val="28"/>
              </w:rPr>
              <w:t> </w:t>
            </w:r>
            <w:r>
              <w:rPr>
                <w:spacing w:val="-4"/>
                <w:sz w:val="28"/>
              </w:rPr>
              <w:t>trẻ.</w:t>
            </w:r>
          </w:p>
        </w:tc>
        <w:tc>
          <w:tcPr>
            <w:tcW w:w="1378" w:type="dxa"/>
          </w:tcPr>
          <w:p>
            <w:pPr>
              <w:pStyle w:val="TableParagraph"/>
              <w:spacing w:line="288" w:lineRule="auto"/>
              <w:ind w:left="124" w:right="119" w:firstLine="2"/>
              <w:jc w:val="center"/>
              <w:rPr>
                <w:sz w:val="28"/>
              </w:rPr>
            </w:pPr>
            <w:r>
              <w:rPr>
                <w:sz w:val="28"/>
              </w:rPr>
              <w:t>Cán bộ quản lý, giáo</w:t>
            </w:r>
            <w:r>
              <w:rPr>
                <w:spacing w:val="-18"/>
                <w:sz w:val="28"/>
              </w:rPr>
              <w:t> </w:t>
            </w:r>
            <w:r>
              <w:rPr>
                <w:sz w:val="28"/>
              </w:rPr>
              <w:t>viên, nhân</w:t>
            </w:r>
            <w:r>
              <w:rPr>
                <w:spacing w:val="4"/>
                <w:sz w:val="28"/>
              </w:rPr>
              <w:t> </w:t>
            </w:r>
            <w:r>
              <w:rPr>
                <w:spacing w:val="-4"/>
                <w:sz w:val="28"/>
              </w:rPr>
              <w:t>viên</w:t>
            </w:r>
          </w:p>
        </w:tc>
        <w:tc>
          <w:tcPr>
            <w:tcW w:w="1393" w:type="dxa"/>
          </w:tcPr>
          <w:p>
            <w:pPr>
              <w:pStyle w:val="TableParagraph"/>
              <w:spacing w:line="288" w:lineRule="auto"/>
              <w:ind w:left="152" w:right="149"/>
              <w:jc w:val="center"/>
              <w:rPr>
                <w:sz w:val="28"/>
              </w:rPr>
            </w:pPr>
            <w:r>
              <w:rPr>
                <w:sz w:val="28"/>
              </w:rPr>
              <w:t>Kế</w:t>
            </w:r>
            <w:r>
              <w:rPr>
                <w:spacing w:val="-18"/>
                <w:sz w:val="28"/>
              </w:rPr>
              <w:t> </w:t>
            </w:r>
            <w:r>
              <w:rPr>
                <w:sz w:val="28"/>
              </w:rPr>
              <w:t>hoạch xã hội </w:t>
            </w:r>
            <w:r>
              <w:rPr>
                <w:spacing w:val="-4"/>
                <w:sz w:val="28"/>
              </w:rPr>
              <w:t>hóa</w:t>
            </w:r>
          </w:p>
        </w:tc>
        <w:tc>
          <w:tcPr>
            <w:tcW w:w="1534" w:type="dxa"/>
          </w:tcPr>
          <w:p>
            <w:pPr>
              <w:pStyle w:val="TableParagraph"/>
              <w:spacing w:line="288" w:lineRule="auto"/>
              <w:ind w:left="149" w:right="142" w:firstLine="100"/>
              <w:rPr>
                <w:sz w:val="28"/>
              </w:rPr>
            </w:pPr>
            <w:r>
              <w:rPr>
                <w:sz w:val="28"/>
              </w:rPr>
              <w:t>Năm học 2024-</w:t>
            </w:r>
            <w:r>
              <w:rPr>
                <w:spacing w:val="-4"/>
                <w:sz w:val="28"/>
              </w:rPr>
              <w:t>2025</w:t>
            </w:r>
          </w:p>
          <w:p>
            <w:pPr>
              <w:pStyle w:val="TableParagraph"/>
              <w:spacing w:line="288" w:lineRule="auto"/>
              <w:ind w:left="269" w:hanging="142"/>
              <w:rPr>
                <w:sz w:val="28"/>
              </w:rPr>
            </w:pPr>
            <w:r>
              <w:rPr>
                <w:sz w:val="28"/>
              </w:rPr>
              <w:t>và</w:t>
            </w:r>
            <w:r>
              <w:rPr>
                <w:spacing w:val="-10"/>
                <w:sz w:val="28"/>
              </w:rPr>
              <w:t> </w:t>
            </w:r>
            <w:r>
              <w:rPr>
                <w:sz w:val="28"/>
              </w:rPr>
              <w:t>các</w:t>
            </w:r>
            <w:r>
              <w:rPr>
                <w:spacing w:val="-10"/>
                <w:sz w:val="28"/>
              </w:rPr>
              <w:t> </w:t>
            </w:r>
            <w:r>
              <w:rPr>
                <w:sz w:val="28"/>
              </w:rPr>
              <w:t>năm tiếp theo</w:t>
            </w:r>
          </w:p>
        </w:tc>
        <w:tc>
          <w:tcPr>
            <w:tcW w:w="1784" w:type="dxa"/>
          </w:tcPr>
          <w:p>
            <w:pPr>
              <w:pStyle w:val="TableParagraph"/>
              <w:spacing w:line="312" w:lineRule="exact"/>
              <w:ind w:left="7" w:right="2"/>
              <w:jc w:val="center"/>
              <w:rPr>
                <w:sz w:val="28"/>
              </w:rPr>
            </w:pPr>
            <w:r>
              <w:rPr>
                <w:spacing w:val="-2"/>
                <w:sz w:val="28"/>
              </w:rPr>
              <w:t>185.000.000đ</w:t>
            </w:r>
          </w:p>
        </w:tc>
      </w:tr>
      <w:tr>
        <w:trPr>
          <w:trHeight w:val="1932" w:hRule="atLeast"/>
        </w:trPr>
        <w:tc>
          <w:tcPr>
            <w:tcW w:w="3078" w:type="dxa"/>
          </w:tcPr>
          <w:p>
            <w:pPr>
              <w:pStyle w:val="TableParagraph"/>
              <w:spacing w:line="288" w:lineRule="auto"/>
              <w:ind w:left="107" w:right="102"/>
              <w:jc w:val="both"/>
              <w:rPr>
                <w:sz w:val="28"/>
              </w:rPr>
            </w:pPr>
            <w:r>
              <w:rPr>
                <w:sz w:val="28"/>
              </w:rPr>
              <w:t>Tiếp tục tham mưu với các cấp có thẩm quyền cấp giấy chứng nhận quyền</w:t>
            </w:r>
            <w:r>
              <w:rPr>
                <w:spacing w:val="76"/>
                <w:sz w:val="28"/>
              </w:rPr>
              <w:t> </w:t>
            </w:r>
            <w:r>
              <w:rPr>
                <w:sz w:val="28"/>
              </w:rPr>
              <w:t>sử</w:t>
            </w:r>
            <w:r>
              <w:rPr>
                <w:spacing w:val="76"/>
                <w:sz w:val="28"/>
              </w:rPr>
              <w:t> </w:t>
            </w:r>
            <w:r>
              <w:rPr>
                <w:sz w:val="28"/>
              </w:rPr>
              <w:t>dụng</w:t>
            </w:r>
            <w:r>
              <w:rPr>
                <w:spacing w:val="76"/>
                <w:sz w:val="28"/>
              </w:rPr>
              <w:t> </w:t>
            </w:r>
            <w:r>
              <w:rPr>
                <w:sz w:val="28"/>
              </w:rPr>
              <w:t>đất</w:t>
            </w:r>
            <w:r>
              <w:rPr>
                <w:spacing w:val="77"/>
                <w:sz w:val="28"/>
              </w:rPr>
              <w:t> </w:t>
            </w:r>
            <w:r>
              <w:rPr>
                <w:spacing w:val="-5"/>
                <w:sz w:val="28"/>
              </w:rPr>
              <w:t>cho</w:t>
            </w:r>
          </w:p>
          <w:p>
            <w:pPr>
              <w:pStyle w:val="TableParagraph"/>
              <w:ind w:left="107"/>
              <w:jc w:val="both"/>
              <w:rPr>
                <w:sz w:val="28"/>
              </w:rPr>
            </w:pPr>
            <w:r>
              <w:rPr>
                <w:sz w:val="28"/>
              </w:rPr>
              <w:t>điểm</w:t>
            </w:r>
            <w:r>
              <w:rPr>
                <w:spacing w:val="2"/>
                <w:sz w:val="28"/>
              </w:rPr>
              <w:t> </w:t>
            </w:r>
            <w:r>
              <w:rPr>
                <w:sz w:val="28"/>
              </w:rPr>
              <w:t>trường</w:t>
            </w:r>
            <w:r>
              <w:rPr>
                <w:spacing w:val="8"/>
                <w:sz w:val="28"/>
              </w:rPr>
              <w:t> </w:t>
            </w:r>
            <w:r>
              <w:rPr>
                <w:sz w:val="28"/>
              </w:rPr>
              <w:t>Xá</w:t>
            </w:r>
            <w:r>
              <w:rPr>
                <w:spacing w:val="8"/>
                <w:sz w:val="28"/>
              </w:rPr>
              <w:t> </w:t>
            </w:r>
            <w:r>
              <w:rPr>
                <w:spacing w:val="-4"/>
                <w:sz w:val="28"/>
              </w:rPr>
              <w:t>Nhù.</w:t>
            </w:r>
          </w:p>
        </w:tc>
        <w:tc>
          <w:tcPr>
            <w:tcW w:w="1378" w:type="dxa"/>
          </w:tcPr>
          <w:p>
            <w:pPr>
              <w:pStyle w:val="TableParagraph"/>
              <w:spacing w:line="288" w:lineRule="auto"/>
              <w:ind w:left="124" w:right="119" w:firstLine="2"/>
              <w:jc w:val="center"/>
              <w:rPr>
                <w:sz w:val="28"/>
              </w:rPr>
            </w:pPr>
            <w:r>
              <w:rPr>
                <w:sz w:val="28"/>
              </w:rPr>
              <w:t>Cán bộ quản lý, giáo</w:t>
            </w:r>
            <w:r>
              <w:rPr>
                <w:spacing w:val="-18"/>
                <w:sz w:val="28"/>
              </w:rPr>
              <w:t> </w:t>
            </w:r>
            <w:r>
              <w:rPr>
                <w:sz w:val="28"/>
              </w:rPr>
              <w:t>viên, nhân</w:t>
            </w:r>
            <w:r>
              <w:rPr>
                <w:spacing w:val="4"/>
                <w:sz w:val="28"/>
              </w:rPr>
              <w:t> </w:t>
            </w:r>
            <w:r>
              <w:rPr>
                <w:spacing w:val="-4"/>
                <w:sz w:val="28"/>
              </w:rPr>
              <w:t>viên</w:t>
            </w:r>
          </w:p>
        </w:tc>
        <w:tc>
          <w:tcPr>
            <w:tcW w:w="1393" w:type="dxa"/>
          </w:tcPr>
          <w:p>
            <w:pPr>
              <w:pStyle w:val="TableParagraph"/>
              <w:spacing w:line="313" w:lineRule="exact"/>
              <w:ind w:left="227"/>
              <w:rPr>
                <w:sz w:val="28"/>
              </w:rPr>
            </w:pPr>
            <w:r>
              <w:rPr>
                <w:sz w:val="28"/>
              </w:rPr>
              <w:t>Tờ</w:t>
            </w:r>
            <w:r>
              <w:rPr>
                <w:spacing w:val="6"/>
                <w:sz w:val="28"/>
              </w:rPr>
              <w:t> </w:t>
            </w:r>
            <w:r>
              <w:rPr>
                <w:spacing w:val="-2"/>
                <w:sz w:val="28"/>
              </w:rPr>
              <w:t>trình</w:t>
            </w:r>
          </w:p>
        </w:tc>
        <w:tc>
          <w:tcPr>
            <w:tcW w:w="1534" w:type="dxa"/>
          </w:tcPr>
          <w:p>
            <w:pPr>
              <w:pStyle w:val="TableParagraph"/>
              <w:spacing w:line="288" w:lineRule="auto"/>
              <w:ind w:left="149" w:right="142" w:firstLine="98"/>
              <w:rPr>
                <w:sz w:val="28"/>
              </w:rPr>
            </w:pPr>
            <w:r>
              <w:rPr>
                <w:sz w:val="28"/>
              </w:rPr>
              <w:t>Năm học </w:t>
            </w:r>
            <w:r>
              <w:rPr>
                <w:spacing w:val="-2"/>
                <w:sz w:val="28"/>
              </w:rPr>
              <w:t>2024-2025</w:t>
            </w:r>
          </w:p>
        </w:tc>
        <w:tc>
          <w:tcPr>
            <w:tcW w:w="1784" w:type="dxa"/>
          </w:tcPr>
          <w:p>
            <w:pPr>
              <w:pStyle w:val="TableParagraph"/>
              <w:spacing w:line="313" w:lineRule="exact"/>
              <w:ind w:left="7" w:right="1"/>
              <w:jc w:val="center"/>
              <w:rPr>
                <w:sz w:val="28"/>
              </w:rPr>
            </w:pPr>
            <w:r>
              <w:rPr>
                <w:spacing w:val="-2"/>
                <w:sz w:val="28"/>
              </w:rPr>
              <w:t>Không</w:t>
            </w:r>
          </w:p>
        </w:tc>
      </w:tr>
    </w:tbl>
    <w:p>
      <w:pPr>
        <w:pStyle w:val="ListParagraph"/>
        <w:numPr>
          <w:ilvl w:val="0"/>
          <w:numId w:val="28"/>
        </w:numPr>
        <w:tabs>
          <w:tab w:pos="1085" w:val="left" w:leader="none"/>
        </w:tabs>
        <w:spacing w:line="240" w:lineRule="auto" w:before="0" w:after="0"/>
        <w:ind w:left="1085" w:right="0" w:hanging="286"/>
        <w:jc w:val="both"/>
        <w:rPr>
          <w:sz w:val="28"/>
        </w:rPr>
      </w:pPr>
      <w:r>
        <w:rPr>
          <w:b/>
          <w:sz w:val="28"/>
        </w:rPr>
        <w:t>Tự đánh</w:t>
      </w:r>
      <w:r>
        <w:rPr>
          <w:b/>
          <w:spacing w:val="4"/>
          <w:sz w:val="28"/>
        </w:rPr>
        <w:t> </w:t>
      </w:r>
      <w:r>
        <w:rPr>
          <w:b/>
          <w:sz w:val="28"/>
        </w:rPr>
        <w:t>giá:</w:t>
      </w:r>
      <w:r>
        <w:rPr>
          <w:b/>
          <w:spacing w:val="7"/>
          <w:sz w:val="28"/>
        </w:rPr>
        <w:t> </w:t>
      </w:r>
      <w:r>
        <w:rPr>
          <w:sz w:val="28"/>
        </w:rPr>
        <w:t>Đạt</w:t>
      </w:r>
      <w:r>
        <w:rPr>
          <w:spacing w:val="5"/>
          <w:sz w:val="28"/>
        </w:rPr>
        <w:t> </w:t>
      </w:r>
      <w:r>
        <w:rPr>
          <w:sz w:val="28"/>
        </w:rPr>
        <w:t>mức</w:t>
      </w:r>
      <w:r>
        <w:rPr>
          <w:spacing w:val="6"/>
          <w:sz w:val="28"/>
        </w:rPr>
        <w:t> </w:t>
      </w:r>
      <w:r>
        <w:rPr>
          <w:spacing w:val="-10"/>
          <w:sz w:val="28"/>
        </w:rPr>
        <w:t>3</w:t>
      </w:r>
    </w:p>
    <w:p>
      <w:pPr>
        <w:pStyle w:val="Heading2"/>
        <w:spacing w:line="288" w:lineRule="auto" w:before="63"/>
        <w:ind w:left="232" w:right="1216" w:firstLine="566"/>
        <w:jc w:val="both"/>
      </w:pPr>
      <w:r>
        <w:rPr>
          <w:i/>
        </w:rPr>
        <w:t>Tiêu</w:t>
      </w:r>
      <w:r>
        <w:rPr>
          <w:i/>
          <w:spacing w:val="31"/>
        </w:rPr>
        <w:t> </w:t>
      </w:r>
      <w:r>
        <w:rPr>
          <w:i/>
        </w:rPr>
        <w:t>chí</w:t>
      </w:r>
      <w:r>
        <w:rPr>
          <w:i/>
          <w:spacing w:val="30"/>
        </w:rPr>
        <w:t> </w:t>
      </w:r>
      <w:r>
        <w:rPr>
          <w:i/>
        </w:rPr>
        <w:t>3.2:</w:t>
      </w:r>
      <w:r>
        <w:rPr>
          <w:i/>
          <w:spacing w:val="32"/>
        </w:rPr>
        <w:t> </w:t>
      </w:r>
      <w:r>
        <w:rPr>
          <w:i/>
        </w:rPr>
        <w:t>Khối</w:t>
      </w:r>
      <w:r>
        <w:rPr>
          <w:i/>
          <w:spacing w:val="30"/>
        </w:rPr>
        <w:t> </w:t>
      </w:r>
      <w:r>
        <w:rPr>
          <w:i/>
        </w:rPr>
        <w:t>phòng</w:t>
      </w:r>
      <w:r>
        <w:rPr>
          <w:i/>
          <w:spacing w:val="32"/>
        </w:rPr>
        <w:t> </w:t>
      </w:r>
      <w:r>
        <w:rPr>
          <w:i/>
        </w:rPr>
        <w:t>nhóm</w:t>
      </w:r>
      <w:r>
        <w:rPr>
          <w:i/>
          <w:spacing w:val="34"/>
        </w:rPr>
        <w:t> </w:t>
      </w:r>
      <w:r>
        <w:rPr>
          <w:i/>
        </w:rPr>
        <w:t>trẻ,</w:t>
      </w:r>
      <w:r>
        <w:rPr>
          <w:i/>
          <w:spacing w:val="31"/>
        </w:rPr>
        <w:t> </w:t>
      </w:r>
      <w:r>
        <w:rPr>
          <w:i/>
        </w:rPr>
        <w:t>lớp</w:t>
      </w:r>
      <w:r>
        <w:rPr>
          <w:i/>
          <w:spacing w:val="33"/>
        </w:rPr>
        <w:t> </w:t>
      </w:r>
      <w:r>
        <w:rPr>
          <w:i/>
        </w:rPr>
        <w:t>mẫu</w:t>
      </w:r>
      <w:r>
        <w:rPr>
          <w:i/>
          <w:spacing w:val="29"/>
        </w:rPr>
        <w:t> </w:t>
      </w:r>
      <w:r>
        <w:rPr>
          <w:i/>
        </w:rPr>
        <w:t>giáo</w:t>
      </w:r>
      <w:r>
        <w:rPr>
          <w:i/>
          <w:spacing w:val="33"/>
        </w:rPr>
        <w:t> </w:t>
      </w:r>
      <w:r>
        <w:rPr>
          <w:i/>
        </w:rPr>
        <w:t>và</w:t>
      </w:r>
      <w:r>
        <w:rPr>
          <w:i/>
          <w:spacing w:val="33"/>
        </w:rPr>
        <w:t> </w:t>
      </w:r>
      <w:r>
        <w:rPr>
          <w:i/>
        </w:rPr>
        <w:t>khối</w:t>
      </w:r>
      <w:r>
        <w:rPr>
          <w:i/>
          <w:spacing w:val="30"/>
        </w:rPr>
        <w:t> </w:t>
      </w:r>
      <w:r>
        <w:rPr>
          <w:i/>
        </w:rPr>
        <w:t>phòng</w:t>
      </w:r>
      <w:r>
        <w:rPr>
          <w:i/>
          <w:spacing w:val="30"/>
        </w:rPr>
        <w:t> </w:t>
      </w:r>
      <w:r>
        <w:rPr>
          <w:i/>
        </w:rPr>
        <w:t>phục</w:t>
      </w:r>
      <w:r>
        <w:rPr/>
        <w:t> vụ học tập</w:t>
      </w:r>
    </w:p>
    <w:p>
      <w:pPr>
        <w:spacing w:before="1"/>
        <w:ind w:left="799" w:right="0" w:firstLine="0"/>
        <w:jc w:val="both"/>
        <w:rPr>
          <w:b/>
          <w:i/>
          <w:sz w:val="28"/>
        </w:rPr>
      </w:pPr>
      <w:r>
        <w:rPr>
          <w:b/>
          <w:i/>
          <w:sz w:val="28"/>
        </w:rPr>
        <w:t>Mức</w:t>
      </w:r>
      <w:r>
        <w:rPr>
          <w:b/>
          <w:i/>
          <w:spacing w:val="4"/>
          <w:sz w:val="28"/>
        </w:rPr>
        <w:t> </w:t>
      </w:r>
      <w:r>
        <w:rPr>
          <w:b/>
          <w:i/>
          <w:spacing w:val="-5"/>
          <w:sz w:val="28"/>
        </w:rPr>
        <w:t>1:</w:t>
      </w:r>
    </w:p>
    <w:p>
      <w:pPr>
        <w:pStyle w:val="ListParagraph"/>
        <w:numPr>
          <w:ilvl w:val="1"/>
          <w:numId w:val="28"/>
        </w:numPr>
        <w:tabs>
          <w:tab w:pos="1120" w:val="left" w:leader="none"/>
        </w:tabs>
        <w:spacing w:line="288" w:lineRule="auto" w:before="57" w:after="0"/>
        <w:ind w:left="232" w:right="1217" w:firstLine="566"/>
        <w:jc w:val="both"/>
        <w:rPr>
          <w:i/>
          <w:sz w:val="28"/>
        </w:rPr>
      </w:pPr>
      <w:r>
        <w:rPr>
          <w:i/>
          <w:sz w:val="28"/>
        </w:rPr>
        <w:t>Số phòng của các nhóm trẻ, lớp mẫu giáo tương ứng với số nhóm, lớp</w:t>
      </w:r>
      <w:r>
        <w:rPr>
          <w:i/>
          <w:sz w:val="28"/>
        </w:rPr>
        <w:t> theo độ tuổi;</w:t>
      </w:r>
    </w:p>
    <w:p>
      <w:pPr>
        <w:pStyle w:val="ListParagraph"/>
        <w:numPr>
          <w:ilvl w:val="1"/>
          <w:numId w:val="28"/>
        </w:numPr>
        <w:tabs>
          <w:tab w:pos="1141" w:val="left" w:leader="none"/>
        </w:tabs>
        <w:spacing w:line="288" w:lineRule="auto" w:before="0" w:after="0"/>
        <w:ind w:left="232" w:right="1217" w:firstLine="566"/>
        <w:jc w:val="both"/>
        <w:rPr>
          <w:i/>
          <w:sz w:val="28"/>
        </w:rPr>
      </w:pPr>
      <w:r>
        <w:rPr>
          <w:i/>
          <w:sz w:val="28"/>
        </w:rPr>
        <w:t>Có phòng sinh hoạt chung, phòng ngủ (có thể dùng phòng sinh hoạt</w:t>
      </w:r>
      <w:r>
        <w:rPr>
          <w:i/>
          <w:sz w:val="28"/>
        </w:rPr>
        <w:t> chung làm phòng ngủ đối với lớp mẫu giáo); có phòng để tổ chức hoạt động giáo dục thể chất, giáo dục nghệ thuật hoặc phòng đa chức năng, đảm bảo đáp ứng được nhu cầu tối thiểu hoạt động nuôi dưỡng, chăm sóc và giáo dục trẻ;</w:t>
      </w:r>
    </w:p>
    <w:p>
      <w:pPr>
        <w:pStyle w:val="ListParagraph"/>
        <w:numPr>
          <w:ilvl w:val="1"/>
          <w:numId w:val="28"/>
        </w:numPr>
        <w:tabs>
          <w:tab w:pos="1099" w:val="left" w:leader="none"/>
        </w:tabs>
        <w:spacing w:line="288" w:lineRule="auto" w:before="0" w:after="0"/>
        <w:ind w:left="232" w:right="1211" w:firstLine="566"/>
        <w:jc w:val="both"/>
        <w:rPr>
          <w:i/>
          <w:sz w:val="28"/>
        </w:rPr>
      </w:pPr>
      <w:r>
        <w:rPr>
          <w:i/>
          <w:sz w:val="28"/>
        </w:rPr>
        <w:t>Có hệ thống đèn, hệ thống quạt (ở</w:t>
      </w:r>
      <w:r>
        <w:rPr>
          <w:i/>
          <w:spacing w:val="21"/>
          <w:sz w:val="28"/>
        </w:rPr>
        <w:t> </w:t>
      </w:r>
      <w:r>
        <w:rPr>
          <w:i/>
          <w:sz w:val="28"/>
        </w:rPr>
        <w:t>nơi có điện); có tủ đựng hồ sơ, thiết</w:t>
      </w:r>
      <w:r>
        <w:rPr>
          <w:i/>
          <w:spacing w:val="40"/>
          <w:sz w:val="28"/>
        </w:rPr>
        <w:t> </w:t>
      </w:r>
      <w:r>
        <w:rPr>
          <w:i/>
          <w:sz w:val="28"/>
        </w:rPr>
        <w:t>bị dạy học.</w:t>
      </w:r>
    </w:p>
    <w:p>
      <w:pPr>
        <w:pStyle w:val="Heading2"/>
        <w:spacing w:before="1"/>
        <w:ind w:left="799"/>
        <w:jc w:val="both"/>
        <w:rPr>
          <w:b w:val="0"/>
          <w:i/>
        </w:rPr>
      </w:pPr>
      <w:r>
        <w:rPr>
          <w:i/>
        </w:rPr>
        <w:t>Mức</w:t>
      </w:r>
      <w:r>
        <w:rPr>
          <w:i/>
          <w:spacing w:val="4"/>
        </w:rPr>
        <w:t> </w:t>
      </w:r>
      <w:r>
        <w:rPr>
          <w:i/>
          <w:spacing w:val="-5"/>
        </w:rPr>
        <w:t>2</w:t>
      </w:r>
      <w:r>
        <w:rPr>
          <w:b w:val="0"/>
          <w:i/>
          <w:spacing w:val="-5"/>
        </w:rPr>
        <w:t>:</w:t>
      </w:r>
    </w:p>
    <w:p>
      <w:pPr>
        <w:pStyle w:val="ListParagraph"/>
        <w:numPr>
          <w:ilvl w:val="0"/>
          <w:numId w:val="29"/>
        </w:numPr>
        <w:tabs>
          <w:tab w:pos="1146" w:val="left" w:leader="none"/>
        </w:tabs>
        <w:spacing w:line="288" w:lineRule="auto" w:before="64" w:after="0"/>
        <w:ind w:left="232" w:right="1218" w:firstLine="566"/>
        <w:jc w:val="both"/>
        <w:rPr>
          <w:i/>
          <w:sz w:val="28"/>
        </w:rPr>
      </w:pPr>
      <w:r>
        <w:rPr>
          <w:i/>
          <w:sz w:val="28"/>
        </w:rPr>
        <w:t>Phòng sinh hoạt chung, phòng ngủ, phòng giáo dục thể chất, phòng</w:t>
      </w:r>
      <w:r>
        <w:rPr>
          <w:i/>
          <w:spacing w:val="40"/>
          <w:sz w:val="28"/>
        </w:rPr>
        <w:t> </w:t>
      </w:r>
      <w:r>
        <w:rPr>
          <w:i/>
          <w:sz w:val="28"/>
        </w:rPr>
        <w:t>giáo dục nghệ thuật hoặc phòng đa chức năng đảm bảo đạt chuẩn theo quy</w:t>
      </w:r>
      <w:r>
        <w:rPr>
          <w:i/>
          <w:spacing w:val="40"/>
          <w:sz w:val="28"/>
        </w:rPr>
        <w:t> </w:t>
      </w:r>
      <w:r>
        <w:rPr>
          <w:i/>
          <w:spacing w:val="-4"/>
          <w:sz w:val="28"/>
        </w:rPr>
        <w:t>định;</w:t>
      </w:r>
    </w:p>
    <w:p>
      <w:pPr>
        <w:pStyle w:val="ListParagraph"/>
        <w:numPr>
          <w:ilvl w:val="0"/>
          <w:numId w:val="29"/>
        </w:numPr>
        <w:tabs>
          <w:tab w:pos="1132" w:val="left" w:leader="none"/>
        </w:tabs>
        <w:spacing w:line="288" w:lineRule="auto" w:before="0" w:after="0"/>
        <w:ind w:left="232" w:right="1203" w:firstLine="566"/>
        <w:jc w:val="both"/>
        <w:rPr>
          <w:i/>
          <w:sz w:val="28"/>
        </w:rPr>
      </w:pPr>
      <w:r>
        <w:rPr>
          <w:i/>
          <w:sz w:val="28"/>
        </w:rPr>
        <w:t>Hệ thống tủ, kệ, giá đựng đồ chơi, đồ dùng, tài liệu đảm bảo đủ theo</w:t>
      </w:r>
      <w:r>
        <w:rPr>
          <w:i/>
          <w:spacing w:val="80"/>
          <w:sz w:val="28"/>
        </w:rPr>
        <w:t> </w:t>
      </w:r>
      <w:r>
        <w:rPr>
          <w:i/>
          <w:sz w:val="28"/>
        </w:rPr>
        <w:t>quy định, được sắp xếp hợp lý, an toàn, thuận tiện khi sử dụng.</w:t>
      </w:r>
    </w:p>
    <w:p>
      <w:pPr>
        <w:pStyle w:val="Heading2"/>
        <w:spacing w:before="8"/>
        <w:ind w:left="799"/>
        <w:jc w:val="both"/>
        <w:rPr>
          <w:i/>
        </w:rPr>
      </w:pPr>
      <w:r>
        <w:rPr>
          <w:i/>
        </w:rPr>
        <w:t>Mức</w:t>
      </w:r>
      <w:r>
        <w:rPr>
          <w:i/>
          <w:spacing w:val="4"/>
        </w:rPr>
        <w:t> </w:t>
      </w:r>
      <w:r>
        <w:rPr>
          <w:i/>
          <w:spacing w:val="-5"/>
        </w:rPr>
        <w:t>3:</w:t>
      </w:r>
    </w:p>
    <w:p>
      <w:pPr>
        <w:spacing w:line="288" w:lineRule="auto" w:before="57"/>
        <w:ind w:left="232" w:right="1200" w:firstLine="566"/>
        <w:jc w:val="both"/>
        <w:rPr>
          <w:i/>
          <w:sz w:val="28"/>
        </w:rPr>
      </w:pPr>
      <w:r>
        <w:rPr>
          <w:i/>
          <w:sz w:val="28"/>
        </w:rPr>
        <w:t>Có phòng riêng để tổ chức cho trẻ làm quen với ngoại ngữ, tin học và âm</w:t>
      </w:r>
      <w:r>
        <w:rPr>
          <w:i/>
          <w:sz w:val="28"/>
        </w:rPr>
        <w:t> </w:t>
      </w:r>
      <w:r>
        <w:rPr>
          <w:i/>
          <w:spacing w:val="-2"/>
          <w:sz w:val="28"/>
        </w:rPr>
        <w:t>nhạc.</w:t>
      </w:r>
    </w:p>
    <w:p>
      <w:pPr>
        <w:pStyle w:val="Heading1"/>
        <w:numPr>
          <w:ilvl w:val="0"/>
          <w:numId w:val="30"/>
        </w:numPr>
        <w:tabs>
          <w:tab w:pos="1085" w:val="left" w:leader="none"/>
        </w:tabs>
        <w:spacing w:line="288" w:lineRule="auto" w:before="5" w:after="0"/>
        <w:ind w:left="799" w:right="7376" w:firstLine="0"/>
        <w:jc w:val="both"/>
      </w:pPr>
      <w:r>
        <w:rPr/>
        <w:t>Mô</w:t>
      </w:r>
      <w:r>
        <w:rPr>
          <w:spacing w:val="-2"/>
        </w:rPr>
        <w:t> </w:t>
      </w:r>
      <w:r>
        <w:rPr/>
        <w:t>tả</w:t>
      </w:r>
      <w:r>
        <w:rPr>
          <w:spacing w:val="-2"/>
        </w:rPr>
        <w:t> </w:t>
      </w:r>
      <w:r>
        <w:rPr/>
        <w:t>hiện</w:t>
      </w:r>
      <w:r>
        <w:rPr>
          <w:spacing w:val="-3"/>
        </w:rPr>
        <w:t> </w:t>
      </w:r>
      <w:r>
        <w:rPr/>
        <w:t>trạng Mức 1</w:t>
      </w:r>
    </w:p>
    <w:p>
      <w:pPr>
        <w:spacing w:after="0" w:line="288" w:lineRule="auto"/>
        <w:jc w:val="both"/>
        <w:sectPr>
          <w:pgSz w:w="11910" w:h="16850"/>
          <w:pgMar w:header="724" w:footer="0" w:top="1020" w:bottom="280" w:left="900" w:right="500"/>
        </w:sectPr>
      </w:pPr>
    </w:p>
    <w:p>
      <w:pPr>
        <w:pStyle w:val="BodyText"/>
        <w:spacing w:line="288" w:lineRule="auto" w:before="88"/>
        <w:ind w:left="802" w:right="625" w:firstLine="566"/>
      </w:pPr>
      <w:r>
        <w:rPr/>
        <w:t>Nhà trường có 13 phòng học/13 nhóm, lớp, trong đó nhóm trẻ 25-36 tháng có 05 phòng; lớp mẫu giáo 3-4 tuổi có 01 phòng; lớp mẫu giáo 4-5 tuổi có 01 phòng; lớp mẫu giáo 5-6 tuổi có 02 phòng; lớp mẫu giáo ghép 3-4 tuổi có 02 phòng;</w:t>
      </w:r>
      <w:r>
        <w:rPr>
          <w:spacing w:val="-2"/>
        </w:rPr>
        <w:t> </w:t>
      </w:r>
      <w:r>
        <w:rPr/>
        <w:t>lớp</w:t>
      </w:r>
      <w:r>
        <w:rPr>
          <w:spacing w:val="-2"/>
        </w:rPr>
        <w:t> </w:t>
      </w:r>
      <w:r>
        <w:rPr/>
        <w:t>mẫu giáo</w:t>
      </w:r>
      <w:r>
        <w:rPr>
          <w:spacing w:val="-2"/>
        </w:rPr>
        <w:t> </w:t>
      </w:r>
      <w:r>
        <w:rPr/>
        <w:t>ghép</w:t>
      </w:r>
      <w:r>
        <w:rPr>
          <w:spacing w:val="-2"/>
        </w:rPr>
        <w:t> </w:t>
      </w:r>
      <w:r>
        <w:rPr/>
        <w:t>3-4-5</w:t>
      </w:r>
      <w:r>
        <w:rPr>
          <w:spacing w:val="-2"/>
        </w:rPr>
        <w:t> </w:t>
      </w:r>
      <w:r>
        <w:rPr/>
        <w:t>tuổi</w:t>
      </w:r>
      <w:r>
        <w:rPr>
          <w:spacing w:val="-2"/>
        </w:rPr>
        <w:t> </w:t>
      </w:r>
      <w:r>
        <w:rPr/>
        <w:t>có</w:t>
      </w:r>
      <w:r>
        <w:rPr>
          <w:spacing w:val="-2"/>
        </w:rPr>
        <w:t> </w:t>
      </w:r>
      <w:r>
        <w:rPr/>
        <w:t>02</w:t>
      </w:r>
      <w:r>
        <w:rPr>
          <w:spacing w:val="-4"/>
        </w:rPr>
        <w:t> </w:t>
      </w:r>
      <w:r>
        <w:rPr/>
        <w:t>phòng;</w:t>
      </w:r>
      <w:r>
        <w:rPr>
          <w:spacing w:val="-2"/>
        </w:rPr>
        <w:t> </w:t>
      </w:r>
      <w:r>
        <w:rPr/>
        <w:t>lớp mẫu</w:t>
      </w:r>
      <w:r>
        <w:rPr>
          <w:spacing w:val="-2"/>
        </w:rPr>
        <w:t> </w:t>
      </w:r>
      <w:r>
        <w:rPr/>
        <w:t>giáo</w:t>
      </w:r>
      <w:r>
        <w:rPr>
          <w:spacing w:val="-2"/>
        </w:rPr>
        <w:t> </w:t>
      </w:r>
      <w:r>
        <w:rPr/>
        <w:t>ghép</w:t>
      </w:r>
      <w:r>
        <w:rPr>
          <w:spacing w:val="-2"/>
        </w:rPr>
        <w:t> </w:t>
      </w:r>
      <w:r>
        <w:rPr/>
        <w:t>4,5</w:t>
      </w:r>
      <w:r>
        <w:rPr>
          <w:spacing w:val="-2"/>
        </w:rPr>
        <w:t> </w:t>
      </w:r>
      <w:r>
        <w:rPr/>
        <w:t>tuổi</w:t>
      </w:r>
      <w:r>
        <w:rPr>
          <w:spacing w:val="-2"/>
        </w:rPr>
        <w:t> </w:t>
      </w:r>
      <w:r>
        <w:rPr/>
        <w:t>có 01 phòng [H3-3.2-01]; [3.1-03].</w:t>
      </w:r>
    </w:p>
    <w:p>
      <w:pPr>
        <w:pStyle w:val="BodyText"/>
        <w:spacing w:line="288" w:lineRule="auto" w:before="1"/>
        <w:ind w:left="802" w:right="625" w:firstLine="566"/>
      </w:pPr>
      <w:r>
        <w:rPr/>
        <w:t>Nhà trường có 13</w:t>
      </w:r>
      <w:r>
        <w:rPr>
          <w:spacing w:val="-1"/>
        </w:rPr>
        <w:t> </w:t>
      </w:r>
      <w:r>
        <w:rPr/>
        <w:t>phòng</w:t>
      </w:r>
      <w:r>
        <w:rPr>
          <w:spacing w:val="-1"/>
        </w:rPr>
        <w:t> </w:t>
      </w:r>
      <w:r>
        <w:rPr/>
        <w:t>sinh</w:t>
      </w:r>
      <w:r>
        <w:rPr>
          <w:spacing w:val="-1"/>
        </w:rPr>
        <w:t> </w:t>
      </w:r>
      <w:r>
        <w:rPr/>
        <w:t>hoạt chung</w:t>
      </w:r>
      <w:r>
        <w:rPr>
          <w:spacing w:val="-1"/>
        </w:rPr>
        <w:t> </w:t>
      </w:r>
      <w:r>
        <w:rPr/>
        <w:t>cho</w:t>
      </w:r>
      <w:r>
        <w:rPr>
          <w:spacing w:val="-1"/>
        </w:rPr>
        <w:t> </w:t>
      </w:r>
      <w:r>
        <w:rPr/>
        <w:t>13</w:t>
      </w:r>
      <w:r>
        <w:rPr>
          <w:spacing w:val="-1"/>
        </w:rPr>
        <w:t> </w:t>
      </w:r>
      <w:r>
        <w:rPr/>
        <w:t>nhóm/lớp hoạt động, trong đó</w:t>
      </w:r>
      <w:r>
        <w:rPr>
          <w:spacing w:val="-4"/>
        </w:rPr>
        <w:t> </w:t>
      </w:r>
      <w:r>
        <w:rPr/>
        <w:t>có</w:t>
      </w:r>
      <w:r>
        <w:rPr>
          <w:spacing w:val="-6"/>
        </w:rPr>
        <w:t> </w:t>
      </w:r>
      <w:r>
        <w:rPr/>
        <w:t>8</w:t>
      </w:r>
      <w:r>
        <w:rPr>
          <w:spacing w:val="-4"/>
        </w:rPr>
        <w:t> </w:t>
      </w:r>
      <w:r>
        <w:rPr/>
        <w:t>phòng</w:t>
      </w:r>
      <w:r>
        <w:rPr>
          <w:spacing w:val="-6"/>
        </w:rPr>
        <w:t> </w:t>
      </w:r>
      <w:r>
        <w:rPr/>
        <w:t>sinh</w:t>
      </w:r>
      <w:r>
        <w:rPr>
          <w:spacing w:val="-6"/>
        </w:rPr>
        <w:t> </w:t>
      </w:r>
      <w:r>
        <w:rPr/>
        <w:t>hoạt</w:t>
      </w:r>
      <w:r>
        <w:rPr>
          <w:spacing w:val="-4"/>
        </w:rPr>
        <w:t> </w:t>
      </w:r>
      <w:r>
        <w:rPr/>
        <w:t>chung</w:t>
      </w:r>
      <w:r>
        <w:rPr>
          <w:spacing w:val="-4"/>
        </w:rPr>
        <w:t> </w:t>
      </w:r>
      <w:r>
        <w:rPr/>
        <w:t>làm</w:t>
      </w:r>
      <w:r>
        <w:rPr>
          <w:spacing w:val="-10"/>
        </w:rPr>
        <w:t> </w:t>
      </w:r>
      <w:r>
        <w:rPr/>
        <w:t>phòng</w:t>
      </w:r>
      <w:r>
        <w:rPr>
          <w:spacing w:val="-6"/>
        </w:rPr>
        <w:t> </w:t>
      </w:r>
      <w:r>
        <w:rPr/>
        <w:t>ngủ</w:t>
      </w:r>
      <w:r>
        <w:rPr>
          <w:spacing w:val="-6"/>
        </w:rPr>
        <w:t> </w:t>
      </w:r>
      <w:r>
        <w:rPr/>
        <w:t>đối</w:t>
      </w:r>
      <w:r>
        <w:rPr>
          <w:spacing w:val="-4"/>
        </w:rPr>
        <w:t> </w:t>
      </w:r>
      <w:r>
        <w:rPr/>
        <w:t>với</w:t>
      </w:r>
      <w:r>
        <w:rPr>
          <w:spacing w:val="-4"/>
        </w:rPr>
        <w:t> </w:t>
      </w:r>
      <w:r>
        <w:rPr/>
        <w:t>lớp</w:t>
      </w:r>
      <w:r>
        <w:rPr>
          <w:spacing w:val="-4"/>
        </w:rPr>
        <w:t> </w:t>
      </w:r>
      <w:r>
        <w:rPr/>
        <w:t>mẫu</w:t>
      </w:r>
      <w:r>
        <w:rPr>
          <w:spacing w:val="-2"/>
        </w:rPr>
        <w:t> </w:t>
      </w:r>
      <w:r>
        <w:rPr/>
        <w:t>giáo,</w:t>
      </w:r>
      <w:r>
        <w:rPr>
          <w:spacing w:val="-5"/>
        </w:rPr>
        <w:t> </w:t>
      </w:r>
      <w:r>
        <w:rPr/>
        <w:t>có</w:t>
      </w:r>
      <w:r>
        <w:rPr>
          <w:spacing w:val="-4"/>
        </w:rPr>
        <w:t> </w:t>
      </w:r>
      <w:r>
        <w:rPr/>
        <w:t>05</w:t>
      </w:r>
      <w:r>
        <w:rPr>
          <w:spacing w:val="-4"/>
        </w:rPr>
        <w:t> </w:t>
      </w:r>
      <w:r>
        <w:rPr/>
        <w:t>phòng ngủ cho trẻ nhà trẻ tại trung tâm</w:t>
      </w:r>
      <w:r>
        <w:rPr>
          <w:spacing w:val="-2"/>
        </w:rPr>
        <w:t> </w:t>
      </w:r>
      <w:r>
        <w:rPr/>
        <w:t>và các điểm trường. Phòng giáo dục thể chất tại trung tâm</w:t>
      </w:r>
      <w:r>
        <w:rPr>
          <w:spacing w:val="-2"/>
        </w:rPr>
        <w:t> </w:t>
      </w:r>
      <w:r>
        <w:rPr/>
        <w:t>trường với diện tích 130m</w:t>
      </w:r>
      <w:r>
        <w:rPr>
          <w:vertAlign w:val="superscript"/>
        </w:rPr>
        <w:t>2</w:t>
      </w:r>
      <w:r>
        <w:rPr>
          <w:vertAlign w:val="baseline"/>
        </w:rPr>
        <w:t>, có đầy</w:t>
      </w:r>
      <w:r>
        <w:rPr>
          <w:spacing w:val="-2"/>
          <w:vertAlign w:val="baseline"/>
        </w:rPr>
        <w:t> </w:t>
      </w:r>
      <w:r>
        <w:rPr>
          <w:vertAlign w:val="baseline"/>
        </w:rPr>
        <w:t>đủ đồ dùng đảm</w:t>
      </w:r>
      <w:r>
        <w:rPr>
          <w:spacing w:val="-2"/>
          <w:vertAlign w:val="baseline"/>
        </w:rPr>
        <w:t> </w:t>
      </w:r>
      <w:r>
        <w:rPr>
          <w:vertAlign w:val="baseline"/>
        </w:rPr>
        <w:t>bảo đáp ứng được các hoạt động phát triển giáo dục thể chất cho trẻ; có 01 phòng giáo dục nghệ thuật với diện tích 60m</w:t>
      </w:r>
      <w:r>
        <w:rPr>
          <w:vertAlign w:val="superscript"/>
        </w:rPr>
        <w:t>2</w:t>
      </w:r>
      <w:r>
        <w:rPr>
          <w:vertAlign w:val="baseline"/>
        </w:rPr>
        <w:t> trang bị đầy đủ đồ dùng (gương, gióng múa, đàn, tăng âm,</w:t>
      </w:r>
      <w:r>
        <w:rPr>
          <w:spacing w:val="-11"/>
          <w:vertAlign w:val="baseline"/>
        </w:rPr>
        <w:t> </w:t>
      </w:r>
      <w:r>
        <w:rPr>
          <w:vertAlign w:val="baseline"/>
        </w:rPr>
        <w:t>loa</w:t>
      </w:r>
      <w:r>
        <w:rPr>
          <w:spacing w:val="-10"/>
          <w:vertAlign w:val="baseline"/>
        </w:rPr>
        <w:t> </w:t>
      </w:r>
      <w:r>
        <w:rPr>
          <w:vertAlign w:val="baseline"/>
        </w:rPr>
        <w:t>đài...)</w:t>
      </w:r>
      <w:r>
        <w:rPr>
          <w:spacing w:val="-11"/>
          <w:vertAlign w:val="baseline"/>
        </w:rPr>
        <w:t> </w:t>
      </w:r>
      <w:r>
        <w:rPr>
          <w:vertAlign w:val="baseline"/>
        </w:rPr>
        <w:t>phục</w:t>
      </w:r>
      <w:r>
        <w:rPr>
          <w:spacing w:val="-10"/>
          <w:vertAlign w:val="baseline"/>
        </w:rPr>
        <w:t> </w:t>
      </w:r>
      <w:r>
        <w:rPr>
          <w:vertAlign w:val="baseline"/>
        </w:rPr>
        <w:t>vụ</w:t>
      </w:r>
      <w:r>
        <w:rPr>
          <w:spacing w:val="-9"/>
          <w:vertAlign w:val="baseline"/>
        </w:rPr>
        <w:t> </w:t>
      </w:r>
      <w:r>
        <w:rPr>
          <w:vertAlign w:val="baseline"/>
        </w:rPr>
        <w:t>cho</w:t>
      </w:r>
      <w:r>
        <w:rPr>
          <w:spacing w:val="-9"/>
          <w:vertAlign w:val="baseline"/>
        </w:rPr>
        <w:t> </w:t>
      </w:r>
      <w:r>
        <w:rPr>
          <w:vertAlign w:val="baseline"/>
        </w:rPr>
        <w:t>việc</w:t>
      </w:r>
      <w:r>
        <w:rPr>
          <w:spacing w:val="-13"/>
          <w:vertAlign w:val="baseline"/>
        </w:rPr>
        <w:t> </w:t>
      </w:r>
      <w:r>
        <w:rPr>
          <w:vertAlign w:val="baseline"/>
        </w:rPr>
        <w:t>giáo</w:t>
      </w:r>
      <w:r>
        <w:rPr>
          <w:spacing w:val="-9"/>
          <w:vertAlign w:val="baseline"/>
        </w:rPr>
        <w:t> </w:t>
      </w:r>
      <w:r>
        <w:rPr>
          <w:vertAlign w:val="baseline"/>
        </w:rPr>
        <w:t>dục</w:t>
      </w:r>
      <w:r>
        <w:rPr>
          <w:spacing w:val="-10"/>
          <w:vertAlign w:val="baseline"/>
        </w:rPr>
        <w:t> </w:t>
      </w:r>
      <w:r>
        <w:rPr>
          <w:vertAlign w:val="baseline"/>
        </w:rPr>
        <w:t>nghệ</w:t>
      </w:r>
      <w:r>
        <w:rPr>
          <w:spacing w:val="-13"/>
          <w:vertAlign w:val="baseline"/>
        </w:rPr>
        <w:t> </w:t>
      </w:r>
      <w:r>
        <w:rPr>
          <w:vertAlign w:val="baseline"/>
        </w:rPr>
        <w:t>thuật</w:t>
      </w:r>
      <w:r>
        <w:rPr>
          <w:spacing w:val="-11"/>
          <w:vertAlign w:val="baseline"/>
        </w:rPr>
        <w:t> </w:t>
      </w:r>
      <w:r>
        <w:rPr>
          <w:vertAlign w:val="baseline"/>
        </w:rPr>
        <w:t>thẩm</w:t>
      </w:r>
      <w:r>
        <w:rPr>
          <w:spacing w:val="-13"/>
          <w:vertAlign w:val="baseline"/>
        </w:rPr>
        <w:t> </w:t>
      </w:r>
      <w:r>
        <w:rPr>
          <w:vertAlign w:val="baseline"/>
        </w:rPr>
        <w:t>mỹ</w:t>
      </w:r>
      <w:r>
        <w:rPr>
          <w:spacing w:val="-11"/>
          <w:vertAlign w:val="baseline"/>
        </w:rPr>
        <w:t> </w:t>
      </w:r>
      <w:r>
        <w:rPr>
          <w:vertAlign w:val="baseline"/>
        </w:rPr>
        <w:t>cho</w:t>
      </w:r>
      <w:r>
        <w:rPr>
          <w:spacing w:val="-9"/>
          <w:vertAlign w:val="baseline"/>
        </w:rPr>
        <w:t> </w:t>
      </w:r>
      <w:r>
        <w:rPr>
          <w:vertAlign w:val="baseline"/>
        </w:rPr>
        <w:t>trẻ;</w:t>
      </w:r>
      <w:r>
        <w:rPr>
          <w:spacing w:val="-9"/>
          <w:vertAlign w:val="baseline"/>
        </w:rPr>
        <w:t> </w:t>
      </w:r>
      <w:r>
        <w:rPr>
          <w:vertAlign w:val="baseline"/>
        </w:rPr>
        <w:t>có</w:t>
      </w:r>
      <w:r>
        <w:rPr>
          <w:spacing w:val="-12"/>
          <w:vertAlign w:val="baseline"/>
        </w:rPr>
        <w:t> </w:t>
      </w:r>
      <w:r>
        <w:rPr>
          <w:vertAlign w:val="baseline"/>
        </w:rPr>
        <w:t>01</w:t>
      </w:r>
      <w:r>
        <w:rPr>
          <w:spacing w:val="-11"/>
          <w:vertAlign w:val="baseline"/>
        </w:rPr>
        <w:t> </w:t>
      </w:r>
      <w:r>
        <w:rPr>
          <w:vertAlign w:val="baseline"/>
        </w:rPr>
        <w:t>phòng thư viện diện tích 110m</w:t>
      </w:r>
      <w:r>
        <w:rPr>
          <w:vertAlign w:val="superscript"/>
        </w:rPr>
        <w:t>2</w:t>
      </w:r>
      <w:r>
        <w:rPr>
          <w:vertAlign w:val="baseline"/>
        </w:rPr>
        <w:t> được bố trí gồm 01 phòng lưu trữ tài liệu thư viện, 01 phòng</w:t>
      </w:r>
      <w:r>
        <w:rPr>
          <w:spacing w:val="-1"/>
          <w:vertAlign w:val="baseline"/>
        </w:rPr>
        <w:t> </w:t>
      </w:r>
      <w:r>
        <w:rPr>
          <w:vertAlign w:val="baseline"/>
        </w:rPr>
        <w:t>đọc và</w:t>
      </w:r>
      <w:r>
        <w:rPr>
          <w:spacing w:val="-3"/>
          <w:vertAlign w:val="baseline"/>
        </w:rPr>
        <w:t> </w:t>
      </w:r>
      <w:r>
        <w:rPr>
          <w:vertAlign w:val="baseline"/>
        </w:rPr>
        <w:t>khu vực cho trẻ hoạt động [H1-1.6-04]; </w:t>
      </w:r>
      <w:r>
        <w:rPr>
          <w:b/>
          <w:vertAlign w:val="baseline"/>
        </w:rPr>
        <w:t>[</w:t>
      </w:r>
      <w:r>
        <w:rPr>
          <w:vertAlign w:val="baseline"/>
        </w:rPr>
        <w:t>3.1-03].</w:t>
      </w:r>
    </w:p>
    <w:p>
      <w:pPr>
        <w:pStyle w:val="BodyText"/>
        <w:spacing w:line="288" w:lineRule="auto"/>
        <w:ind w:left="802" w:right="632" w:firstLine="566"/>
      </w:pPr>
      <w:r>
        <w:rPr/>
        <w:t>Các nhóm, lớp có hệ thống bóng điện đủ ánh sáng, có quạt điện đảm bảo cho hoạt động chăm sóc giáo dục trẻ, có tủ đựng hồ sơ, thiết bị dạy học đầy đủ cho các nhóm, lớp [H1-1.6-04]; [H3-3.2-02].</w:t>
      </w:r>
    </w:p>
    <w:p>
      <w:pPr>
        <w:pStyle w:val="Heading1"/>
        <w:spacing w:before="6"/>
        <w:ind w:left="1368"/>
      </w:pPr>
      <w:r>
        <w:rPr/>
        <w:t>Mức</w:t>
      </w:r>
      <w:r>
        <w:rPr>
          <w:spacing w:val="5"/>
        </w:rPr>
        <w:t> </w:t>
      </w:r>
      <w:r>
        <w:rPr>
          <w:spacing w:val="-10"/>
        </w:rPr>
        <w:t>2</w:t>
      </w:r>
    </w:p>
    <w:p>
      <w:pPr>
        <w:pStyle w:val="BodyText"/>
        <w:spacing w:line="288" w:lineRule="auto" w:before="59"/>
        <w:ind w:left="802" w:right="626" w:firstLine="566"/>
      </w:pPr>
      <w:r>
        <w:rPr/>
        <w:t>13 phòng sinh hoạt chung diện tích trung bình 34,9 m2/phòng, trung bình 1,6m</w:t>
      </w:r>
      <w:r>
        <w:rPr>
          <w:vertAlign w:val="superscript"/>
        </w:rPr>
        <w:t>2</w:t>
      </w:r>
      <w:r>
        <w:rPr>
          <w:vertAlign w:val="baseline"/>
        </w:rPr>
        <w:t>/trẻ, bảo đảm theo quy định, thoáng mát về mùa hè, ấm áp về mùa đông, phòng ngủ có đủ phản, chiếu, chăn, gối, quạt, hệ thống tủ đựng các đồ dùng</w:t>
      </w:r>
      <w:r>
        <w:rPr>
          <w:spacing w:val="40"/>
          <w:vertAlign w:val="baseline"/>
        </w:rPr>
        <w:t> </w:t>
      </w:r>
      <w:r>
        <w:rPr>
          <w:vertAlign w:val="baseline"/>
        </w:rPr>
        <w:t>phục</w:t>
      </w:r>
      <w:r>
        <w:rPr>
          <w:spacing w:val="35"/>
          <w:vertAlign w:val="baseline"/>
        </w:rPr>
        <w:t> </w:t>
      </w:r>
      <w:r>
        <w:rPr>
          <w:vertAlign w:val="baseline"/>
        </w:rPr>
        <w:t>vụ</w:t>
      </w:r>
      <w:r>
        <w:rPr>
          <w:spacing w:val="39"/>
          <w:vertAlign w:val="baseline"/>
        </w:rPr>
        <w:t> </w:t>
      </w:r>
      <w:r>
        <w:rPr>
          <w:vertAlign w:val="baseline"/>
        </w:rPr>
        <w:t>cho</w:t>
      </w:r>
      <w:r>
        <w:rPr>
          <w:spacing w:val="39"/>
          <w:vertAlign w:val="baseline"/>
        </w:rPr>
        <w:t> </w:t>
      </w:r>
      <w:r>
        <w:rPr>
          <w:vertAlign w:val="baseline"/>
        </w:rPr>
        <w:t>trẻ</w:t>
      </w:r>
      <w:r>
        <w:rPr>
          <w:spacing w:val="35"/>
          <w:vertAlign w:val="baseline"/>
        </w:rPr>
        <w:t> </w:t>
      </w:r>
      <w:r>
        <w:rPr>
          <w:vertAlign w:val="baseline"/>
        </w:rPr>
        <w:t>ngủ,</w:t>
      </w:r>
      <w:r>
        <w:rPr>
          <w:spacing w:val="40"/>
          <w:vertAlign w:val="baseline"/>
        </w:rPr>
        <w:t> </w:t>
      </w:r>
      <w:r>
        <w:rPr>
          <w:vertAlign w:val="baseline"/>
        </w:rPr>
        <w:t>thuận</w:t>
      </w:r>
      <w:r>
        <w:rPr>
          <w:spacing w:val="39"/>
          <w:vertAlign w:val="baseline"/>
        </w:rPr>
        <w:t> </w:t>
      </w:r>
      <w:r>
        <w:rPr>
          <w:vertAlign w:val="baseline"/>
        </w:rPr>
        <w:t>tiện</w:t>
      </w:r>
      <w:r>
        <w:rPr>
          <w:spacing w:val="36"/>
          <w:vertAlign w:val="baseline"/>
        </w:rPr>
        <w:t> </w:t>
      </w:r>
      <w:r>
        <w:rPr>
          <w:vertAlign w:val="baseline"/>
        </w:rPr>
        <w:t>khi</w:t>
      </w:r>
      <w:r>
        <w:rPr>
          <w:spacing w:val="36"/>
          <w:vertAlign w:val="baseline"/>
        </w:rPr>
        <w:t> </w:t>
      </w:r>
      <w:r>
        <w:rPr>
          <w:vertAlign w:val="baseline"/>
        </w:rPr>
        <w:t>sử</w:t>
      </w:r>
      <w:r>
        <w:rPr>
          <w:spacing w:val="37"/>
          <w:vertAlign w:val="baseline"/>
        </w:rPr>
        <w:t> </w:t>
      </w:r>
      <w:r>
        <w:rPr>
          <w:vertAlign w:val="baseline"/>
        </w:rPr>
        <w:t>dụng;</w:t>
      </w:r>
      <w:r>
        <w:rPr>
          <w:spacing w:val="40"/>
          <w:vertAlign w:val="baseline"/>
        </w:rPr>
        <w:t> </w:t>
      </w:r>
      <w:r>
        <w:rPr>
          <w:vertAlign w:val="baseline"/>
        </w:rPr>
        <w:t>có 05</w:t>
      </w:r>
      <w:r>
        <w:rPr>
          <w:spacing w:val="36"/>
          <w:vertAlign w:val="baseline"/>
        </w:rPr>
        <w:t> </w:t>
      </w:r>
      <w:r>
        <w:rPr>
          <w:vertAlign w:val="baseline"/>
        </w:rPr>
        <w:t>phòng</w:t>
      </w:r>
      <w:r>
        <w:rPr>
          <w:spacing w:val="36"/>
          <w:vertAlign w:val="baseline"/>
        </w:rPr>
        <w:t> </w:t>
      </w:r>
      <w:r>
        <w:rPr>
          <w:vertAlign w:val="baseline"/>
        </w:rPr>
        <w:t>ngủ</w:t>
      </w:r>
      <w:r>
        <w:rPr>
          <w:spacing w:val="39"/>
          <w:vertAlign w:val="baseline"/>
        </w:rPr>
        <w:t> </w:t>
      </w:r>
      <w:r>
        <w:rPr>
          <w:vertAlign w:val="baseline"/>
        </w:rPr>
        <w:t>cho</w:t>
      </w:r>
      <w:r>
        <w:rPr>
          <w:spacing w:val="36"/>
          <w:vertAlign w:val="baseline"/>
        </w:rPr>
        <w:t> </w:t>
      </w:r>
      <w:r>
        <w:rPr>
          <w:vertAlign w:val="baseline"/>
        </w:rPr>
        <w:t>nhóm trẻ diện tích 149m</w:t>
      </w:r>
      <w:r>
        <w:rPr>
          <w:vertAlign w:val="superscript"/>
        </w:rPr>
        <w:t>2,</w:t>
      </w:r>
      <w:r>
        <w:rPr>
          <w:vertAlign w:val="baseline"/>
        </w:rPr>
        <w:t>, trung bình 1,49m</w:t>
      </w:r>
      <w:r>
        <w:rPr>
          <w:vertAlign w:val="superscript"/>
        </w:rPr>
        <w:t>2</w:t>
      </w:r>
      <w:r>
        <w:rPr>
          <w:vertAlign w:val="baseline"/>
        </w:rPr>
        <w:t>/trẻ. Nhà trường có 01 phòng giáo dục thể chất diện tích</w:t>
      </w:r>
      <w:r>
        <w:rPr>
          <w:spacing w:val="40"/>
          <w:vertAlign w:val="baseline"/>
        </w:rPr>
        <w:t> </w:t>
      </w:r>
      <w:r>
        <w:rPr>
          <w:vertAlign w:val="baseline"/>
        </w:rPr>
        <w:t>130m</w:t>
      </w:r>
      <w:r>
        <w:rPr>
          <w:vertAlign w:val="superscript"/>
        </w:rPr>
        <w:t>2</w:t>
      </w:r>
      <w:r>
        <w:rPr>
          <w:vertAlign w:val="baseline"/>
        </w:rPr>
        <w:t> đầy đủ đồ dùng phát triển vận động đảm bảo theo quy</w:t>
      </w:r>
      <w:r>
        <w:rPr>
          <w:spacing w:val="40"/>
          <w:vertAlign w:val="baseline"/>
        </w:rPr>
        <w:t> </w:t>
      </w:r>
      <w:r>
        <w:rPr>
          <w:vertAlign w:val="baseline"/>
        </w:rPr>
        <w:t>định, có 01 phòng giáo dục nghệ thuật diện tích 60m</w:t>
      </w:r>
      <w:r>
        <w:rPr>
          <w:vertAlign w:val="superscript"/>
        </w:rPr>
        <w:t>2</w:t>
      </w:r>
      <w:r>
        <w:rPr>
          <w:vertAlign w:val="baseline"/>
        </w:rPr>
        <w:t> có đàn, gương, gióng</w:t>
      </w:r>
      <w:r>
        <w:rPr>
          <w:spacing w:val="80"/>
          <w:vertAlign w:val="baseline"/>
        </w:rPr>
        <w:t> </w:t>
      </w:r>
      <w:r>
        <w:rPr>
          <w:vertAlign w:val="baseline"/>
        </w:rPr>
        <w:t>múa, trang phục, dụng cụ âm nhạc, tăng âm, loa đài phù hợp, phục vụ các hoạt động vui chơi, khám phá của trẻ em; có 01 phòng thư viện diện tích đảm bảo</w:t>
      </w:r>
      <w:r>
        <w:rPr>
          <w:spacing w:val="80"/>
          <w:vertAlign w:val="baseline"/>
        </w:rPr>
        <w:t> </w:t>
      </w:r>
      <w:r>
        <w:rPr>
          <w:vertAlign w:val="baseline"/>
        </w:rPr>
        <w:t>với đồ dùng, thiết bị, tài liệu phục vụ nhu cầu tối thiểu cho cô và trẻ [H3-3.2- 02]; [H1-1.6-04].</w:t>
      </w:r>
    </w:p>
    <w:p>
      <w:pPr>
        <w:pStyle w:val="BodyText"/>
        <w:spacing w:line="288" w:lineRule="auto" w:before="1"/>
        <w:ind w:left="802" w:right="631" w:firstLine="566"/>
      </w:pPr>
      <w:r>
        <w:rPr/>
        <w:t>13/13</w:t>
      </w:r>
      <w:r>
        <w:rPr>
          <w:spacing w:val="22"/>
        </w:rPr>
        <w:t> </w:t>
      </w:r>
      <w:r>
        <w:rPr/>
        <w:t>nhóm, lớp</w:t>
      </w:r>
      <w:r>
        <w:rPr>
          <w:spacing w:val="22"/>
        </w:rPr>
        <w:t> </w:t>
      </w:r>
      <w:r>
        <w:rPr/>
        <w:t>có</w:t>
      </w:r>
      <w:r>
        <w:rPr>
          <w:spacing w:val="22"/>
        </w:rPr>
        <w:t> </w:t>
      </w:r>
      <w:r>
        <w:rPr/>
        <w:t>đầy đủ hệ</w:t>
      </w:r>
      <w:r>
        <w:rPr>
          <w:spacing w:val="21"/>
        </w:rPr>
        <w:t> </w:t>
      </w:r>
      <w:r>
        <w:rPr/>
        <w:t>thống</w:t>
      </w:r>
      <w:r>
        <w:rPr>
          <w:spacing w:val="22"/>
        </w:rPr>
        <w:t> </w:t>
      </w:r>
      <w:r>
        <w:rPr/>
        <w:t>tủ, kệ, giá</w:t>
      </w:r>
      <w:r>
        <w:rPr>
          <w:spacing w:val="21"/>
        </w:rPr>
        <w:t> </w:t>
      </w:r>
      <w:r>
        <w:rPr/>
        <w:t>đựng</w:t>
      </w:r>
      <w:r>
        <w:rPr>
          <w:spacing w:val="22"/>
        </w:rPr>
        <w:t> </w:t>
      </w:r>
      <w:r>
        <w:rPr/>
        <w:t>đồ</w:t>
      </w:r>
      <w:r>
        <w:rPr>
          <w:spacing w:val="22"/>
        </w:rPr>
        <w:t> </w:t>
      </w:r>
      <w:r>
        <w:rPr/>
        <w:t>chơi,</w:t>
      </w:r>
      <w:r>
        <w:rPr>
          <w:spacing w:val="31"/>
        </w:rPr>
        <w:t> </w:t>
      </w:r>
      <w:r>
        <w:rPr/>
        <w:t>tủ đồ dùng cá nhân, tài liệu đảm bảo đủ theo quy định tại Điều lệ trường mầm non, được</w:t>
      </w:r>
      <w:r>
        <w:rPr>
          <w:spacing w:val="40"/>
        </w:rPr>
        <w:t> </w:t>
      </w:r>
      <w:r>
        <w:rPr/>
        <w:t>sắp xếp hợp lý, an toàn thuận tiện khi sử dụng [H3-3.2-02]; [H1-1.6-04].</w:t>
      </w:r>
    </w:p>
    <w:p>
      <w:pPr>
        <w:pStyle w:val="Heading1"/>
        <w:ind w:left="1368"/>
      </w:pPr>
      <w:r>
        <w:rPr/>
        <w:t>Mức</w:t>
      </w:r>
      <w:r>
        <w:rPr>
          <w:spacing w:val="5"/>
        </w:rPr>
        <w:t> </w:t>
      </w:r>
      <w:r>
        <w:rPr>
          <w:spacing w:val="-10"/>
        </w:rPr>
        <w:t>3</w:t>
      </w:r>
    </w:p>
    <w:p>
      <w:pPr>
        <w:pStyle w:val="BodyText"/>
        <w:spacing w:line="288" w:lineRule="auto" w:before="60"/>
        <w:ind w:left="802" w:right="631" w:firstLine="566"/>
      </w:pPr>
      <w:r>
        <w:rPr/>
        <w:t>Nhà trường chưa có phòng riêng để tổ chức cho trẻ làm quen với</w:t>
      </w:r>
      <w:r>
        <w:rPr>
          <w:spacing w:val="40"/>
        </w:rPr>
        <w:t> </w:t>
      </w:r>
      <w:r>
        <w:rPr/>
        <w:t>ngoại ngữ, tin học.</w:t>
      </w:r>
    </w:p>
    <w:p>
      <w:pPr>
        <w:pStyle w:val="Heading1"/>
        <w:numPr>
          <w:ilvl w:val="0"/>
          <w:numId w:val="30"/>
        </w:numPr>
        <w:tabs>
          <w:tab w:pos="1808" w:val="left" w:leader="none"/>
        </w:tabs>
        <w:spacing w:line="240" w:lineRule="auto" w:before="5" w:after="0"/>
        <w:ind w:left="1808" w:right="0" w:hanging="286"/>
        <w:jc w:val="both"/>
      </w:pPr>
      <w:r>
        <w:rPr/>
        <w:t>Điểm </w:t>
      </w:r>
      <w:r>
        <w:rPr>
          <w:spacing w:val="-4"/>
        </w:rPr>
        <w:t>mạnh</w:t>
      </w:r>
    </w:p>
    <w:p>
      <w:pPr>
        <w:pStyle w:val="BodyText"/>
        <w:spacing w:before="120"/>
        <w:ind w:left="1368"/>
      </w:pPr>
      <w:r>
        <w:rPr/>
        <w:t>Nhà</w:t>
      </w:r>
      <w:r>
        <w:rPr>
          <w:spacing w:val="20"/>
        </w:rPr>
        <w:t> </w:t>
      </w:r>
      <w:r>
        <w:rPr/>
        <w:t>trường</w:t>
      </w:r>
      <w:r>
        <w:rPr>
          <w:spacing w:val="24"/>
        </w:rPr>
        <w:t> </w:t>
      </w:r>
      <w:r>
        <w:rPr/>
        <w:t>có</w:t>
      </w:r>
      <w:r>
        <w:rPr>
          <w:spacing w:val="23"/>
        </w:rPr>
        <w:t> </w:t>
      </w:r>
      <w:r>
        <w:rPr/>
        <w:t>số</w:t>
      </w:r>
      <w:r>
        <w:rPr>
          <w:spacing w:val="24"/>
        </w:rPr>
        <w:t> </w:t>
      </w:r>
      <w:r>
        <w:rPr/>
        <w:t>phòng</w:t>
      </w:r>
      <w:r>
        <w:rPr>
          <w:spacing w:val="23"/>
        </w:rPr>
        <w:t> </w:t>
      </w:r>
      <w:r>
        <w:rPr/>
        <w:t>nuôi</w:t>
      </w:r>
      <w:r>
        <w:rPr>
          <w:spacing w:val="24"/>
        </w:rPr>
        <w:t> </w:t>
      </w:r>
      <w:r>
        <w:rPr/>
        <w:t>dưỡng,</w:t>
      </w:r>
      <w:r>
        <w:rPr>
          <w:spacing w:val="24"/>
        </w:rPr>
        <w:t> </w:t>
      </w:r>
      <w:r>
        <w:rPr/>
        <w:t>chăm</w:t>
      </w:r>
      <w:r>
        <w:rPr>
          <w:spacing w:val="21"/>
        </w:rPr>
        <w:t> </w:t>
      </w:r>
      <w:r>
        <w:rPr/>
        <w:t>sóc</w:t>
      </w:r>
      <w:r>
        <w:rPr>
          <w:spacing w:val="26"/>
        </w:rPr>
        <w:t> </w:t>
      </w:r>
      <w:r>
        <w:rPr/>
        <w:t>và</w:t>
      </w:r>
      <w:r>
        <w:rPr>
          <w:spacing w:val="22"/>
        </w:rPr>
        <w:t> </w:t>
      </w:r>
      <w:r>
        <w:rPr/>
        <w:t>giáo</w:t>
      </w:r>
      <w:r>
        <w:rPr>
          <w:spacing w:val="24"/>
        </w:rPr>
        <w:t> </w:t>
      </w:r>
      <w:r>
        <w:rPr/>
        <w:t>dục</w:t>
      </w:r>
      <w:r>
        <w:rPr>
          <w:spacing w:val="22"/>
        </w:rPr>
        <w:t> </w:t>
      </w:r>
      <w:r>
        <w:rPr/>
        <w:t>trẻ</w:t>
      </w:r>
      <w:r>
        <w:rPr>
          <w:spacing w:val="26"/>
        </w:rPr>
        <w:t> </w:t>
      </w:r>
      <w:r>
        <w:rPr/>
        <w:t>em</w:t>
      </w:r>
      <w:r>
        <w:rPr>
          <w:spacing w:val="21"/>
        </w:rPr>
        <w:t> </w:t>
      </w:r>
      <w:r>
        <w:rPr>
          <w:spacing w:val="-2"/>
        </w:rPr>
        <w:t>tương</w:t>
      </w:r>
    </w:p>
    <w:p>
      <w:pPr>
        <w:spacing w:after="0"/>
        <w:sectPr>
          <w:pgSz w:w="11910" w:h="16850"/>
          <w:pgMar w:header="724" w:footer="0" w:top="1020" w:bottom="280" w:left="900" w:right="500"/>
        </w:sectPr>
      </w:pPr>
    </w:p>
    <w:p>
      <w:pPr>
        <w:pStyle w:val="BodyText"/>
        <w:spacing w:line="288" w:lineRule="auto" w:before="88"/>
        <w:ind w:right="1197"/>
      </w:pPr>
      <w:r>
        <w:rPr/>
        <w:t>ứng với số nhóm lớp, được xây dựng kiên cố và phân chia các phòng theo chức năng: Phòng sinh hoạt chung, phòng ngủ, khu vệ sinh, hiên chơi, đón trẻ đảm bảo theo quy định và phòng ngủ riêng đối với các nhóm trẻ đảm bảo diện tích 1,35m</w:t>
      </w:r>
      <w:r>
        <w:rPr>
          <w:vertAlign w:val="superscript"/>
        </w:rPr>
        <w:t>2</w:t>
      </w:r>
      <w:r>
        <w:rPr>
          <w:vertAlign w:val="baseline"/>
        </w:rPr>
        <w:t>/trẻ,</w:t>
      </w:r>
      <w:r>
        <w:rPr>
          <w:spacing w:val="-1"/>
          <w:vertAlign w:val="baseline"/>
        </w:rPr>
        <w:t> </w:t>
      </w:r>
      <w:r>
        <w:rPr>
          <w:vertAlign w:val="baseline"/>
        </w:rPr>
        <w:t>các</w:t>
      </w:r>
      <w:r>
        <w:rPr>
          <w:spacing w:val="-5"/>
          <w:vertAlign w:val="baseline"/>
        </w:rPr>
        <w:t> </w:t>
      </w:r>
      <w:r>
        <w:rPr>
          <w:vertAlign w:val="baseline"/>
        </w:rPr>
        <w:t>phòng</w:t>
      </w:r>
      <w:r>
        <w:rPr>
          <w:spacing w:val="-4"/>
          <w:vertAlign w:val="baseline"/>
        </w:rPr>
        <w:t> </w:t>
      </w:r>
      <w:r>
        <w:rPr>
          <w:vertAlign w:val="baseline"/>
        </w:rPr>
        <w:t>có</w:t>
      </w:r>
      <w:r>
        <w:rPr>
          <w:spacing w:val="-4"/>
          <w:vertAlign w:val="baseline"/>
        </w:rPr>
        <w:t> </w:t>
      </w:r>
      <w:r>
        <w:rPr>
          <w:vertAlign w:val="baseline"/>
        </w:rPr>
        <w:t>đủ</w:t>
      </w:r>
      <w:r>
        <w:rPr>
          <w:spacing w:val="-1"/>
          <w:vertAlign w:val="baseline"/>
        </w:rPr>
        <w:t> </w:t>
      </w:r>
      <w:r>
        <w:rPr>
          <w:vertAlign w:val="baseline"/>
        </w:rPr>
        <w:t>ánh</w:t>
      </w:r>
      <w:r>
        <w:rPr>
          <w:spacing w:val="-4"/>
          <w:vertAlign w:val="baseline"/>
        </w:rPr>
        <w:t> </w:t>
      </w:r>
      <w:r>
        <w:rPr>
          <w:vertAlign w:val="baseline"/>
        </w:rPr>
        <w:t>sáng</w:t>
      </w:r>
      <w:r>
        <w:rPr>
          <w:spacing w:val="-4"/>
          <w:vertAlign w:val="baseline"/>
        </w:rPr>
        <w:t> </w:t>
      </w:r>
      <w:r>
        <w:rPr>
          <w:vertAlign w:val="baseline"/>
        </w:rPr>
        <w:t>tự</w:t>
      </w:r>
      <w:r>
        <w:rPr>
          <w:spacing w:val="-4"/>
          <w:vertAlign w:val="baseline"/>
        </w:rPr>
        <w:t> </w:t>
      </w:r>
      <w:r>
        <w:rPr>
          <w:vertAlign w:val="baseline"/>
        </w:rPr>
        <w:t>nhiên đảm</w:t>
      </w:r>
      <w:r>
        <w:rPr>
          <w:spacing w:val="-3"/>
          <w:vertAlign w:val="baseline"/>
        </w:rPr>
        <w:t> </w:t>
      </w:r>
      <w:r>
        <w:rPr>
          <w:vertAlign w:val="baseline"/>
        </w:rPr>
        <w:t>bảo cho</w:t>
      </w:r>
      <w:r>
        <w:rPr>
          <w:spacing w:val="-1"/>
          <w:vertAlign w:val="baseline"/>
        </w:rPr>
        <w:t> </w:t>
      </w:r>
      <w:r>
        <w:rPr>
          <w:vertAlign w:val="baseline"/>
        </w:rPr>
        <w:t>hoạt động chăm</w:t>
      </w:r>
      <w:r>
        <w:rPr>
          <w:spacing w:val="-3"/>
          <w:vertAlign w:val="baseline"/>
        </w:rPr>
        <w:t> </w:t>
      </w:r>
      <w:r>
        <w:rPr>
          <w:vertAlign w:val="baseline"/>
        </w:rPr>
        <w:t>sóc, giáo dục trẻ, có đủ hệ thống đèn, quạt, tủ, kệ, giá đựng đồ chơi, bàn ghế và các thiết</w:t>
      </w:r>
      <w:r>
        <w:rPr>
          <w:spacing w:val="-8"/>
          <w:vertAlign w:val="baseline"/>
        </w:rPr>
        <w:t> </w:t>
      </w:r>
      <w:r>
        <w:rPr>
          <w:vertAlign w:val="baseline"/>
        </w:rPr>
        <w:t>bị,</w:t>
      </w:r>
      <w:r>
        <w:rPr>
          <w:spacing w:val="-10"/>
          <w:vertAlign w:val="baseline"/>
        </w:rPr>
        <w:t> </w:t>
      </w:r>
      <w:r>
        <w:rPr>
          <w:vertAlign w:val="baseline"/>
        </w:rPr>
        <w:t>đồ</w:t>
      </w:r>
      <w:r>
        <w:rPr>
          <w:spacing w:val="-8"/>
          <w:vertAlign w:val="baseline"/>
        </w:rPr>
        <w:t> </w:t>
      </w:r>
      <w:r>
        <w:rPr>
          <w:vertAlign w:val="baseline"/>
        </w:rPr>
        <w:t>dùng</w:t>
      </w:r>
      <w:r>
        <w:rPr>
          <w:spacing w:val="-8"/>
          <w:vertAlign w:val="baseline"/>
        </w:rPr>
        <w:t> </w:t>
      </w:r>
      <w:r>
        <w:rPr>
          <w:vertAlign w:val="baseline"/>
        </w:rPr>
        <w:t>đồ</w:t>
      </w:r>
      <w:r>
        <w:rPr>
          <w:spacing w:val="-8"/>
          <w:vertAlign w:val="baseline"/>
        </w:rPr>
        <w:t> </w:t>
      </w:r>
      <w:r>
        <w:rPr>
          <w:vertAlign w:val="baseline"/>
        </w:rPr>
        <w:t>chơi</w:t>
      </w:r>
      <w:r>
        <w:rPr>
          <w:spacing w:val="-8"/>
          <w:vertAlign w:val="baseline"/>
        </w:rPr>
        <w:t> </w:t>
      </w:r>
      <w:r>
        <w:rPr>
          <w:vertAlign w:val="baseline"/>
        </w:rPr>
        <w:t>phục</w:t>
      </w:r>
      <w:r>
        <w:rPr>
          <w:spacing w:val="-9"/>
          <w:vertAlign w:val="baseline"/>
        </w:rPr>
        <w:t> </w:t>
      </w:r>
      <w:r>
        <w:rPr>
          <w:vertAlign w:val="baseline"/>
        </w:rPr>
        <w:t>vụ</w:t>
      </w:r>
      <w:r>
        <w:rPr>
          <w:spacing w:val="-8"/>
          <w:vertAlign w:val="baseline"/>
        </w:rPr>
        <w:t> </w:t>
      </w:r>
      <w:r>
        <w:rPr>
          <w:vertAlign w:val="baseline"/>
        </w:rPr>
        <w:t>cho</w:t>
      </w:r>
      <w:r>
        <w:rPr>
          <w:spacing w:val="-8"/>
          <w:vertAlign w:val="baseline"/>
        </w:rPr>
        <w:t> </w:t>
      </w:r>
      <w:r>
        <w:rPr>
          <w:vertAlign w:val="baseline"/>
        </w:rPr>
        <w:t>công</w:t>
      </w:r>
      <w:r>
        <w:rPr>
          <w:spacing w:val="-11"/>
          <w:vertAlign w:val="baseline"/>
        </w:rPr>
        <w:t> </w:t>
      </w:r>
      <w:r>
        <w:rPr>
          <w:vertAlign w:val="baseline"/>
        </w:rPr>
        <w:t>tác</w:t>
      </w:r>
      <w:r>
        <w:rPr>
          <w:spacing w:val="-9"/>
          <w:vertAlign w:val="baseline"/>
        </w:rPr>
        <w:t> </w:t>
      </w:r>
      <w:r>
        <w:rPr>
          <w:vertAlign w:val="baseline"/>
        </w:rPr>
        <w:t>chăm</w:t>
      </w:r>
      <w:r>
        <w:rPr>
          <w:spacing w:val="-13"/>
          <w:vertAlign w:val="baseline"/>
        </w:rPr>
        <w:t> </w:t>
      </w:r>
      <w:r>
        <w:rPr>
          <w:vertAlign w:val="baseline"/>
        </w:rPr>
        <w:t>sóc,</w:t>
      </w:r>
      <w:r>
        <w:rPr>
          <w:spacing w:val="-10"/>
          <w:vertAlign w:val="baseline"/>
        </w:rPr>
        <w:t> </w:t>
      </w:r>
      <w:r>
        <w:rPr>
          <w:vertAlign w:val="baseline"/>
        </w:rPr>
        <w:t>giáo</w:t>
      </w:r>
      <w:r>
        <w:rPr>
          <w:spacing w:val="-8"/>
          <w:vertAlign w:val="baseline"/>
        </w:rPr>
        <w:t> </w:t>
      </w:r>
      <w:r>
        <w:rPr>
          <w:vertAlign w:val="baseline"/>
        </w:rPr>
        <w:t>dục</w:t>
      </w:r>
      <w:r>
        <w:rPr>
          <w:spacing w:val="-9"/>
          <w:vertAlign w:val="baseline"/>
        </w:rPr>
        <w:t> </w:t>
      </w:r>
      <w:r>
        <w:rPr>
          <w:vertAlign w:val="baseline"/>
        </w:rPr>
        <w:t>trẻ.</w:t>
      </w:r>
      <w:r>
        <w:rPr>
          <w:spacing w:val="-10"/>
          <w:vertAlign w:val="baseline"/>
        </w:rPr>
        <w:t> </w:t>
      </w:r>
      <w:r>
        <w:rPr>
          <w:vertAlign w:val="baseline"/>
        </w:rPr>
        <w:t>Phòng</w:t>
      </w:r>
      <w:r>
        <w:rPr>
          <w:spacing w:val="-9"/>
          <w:vertAlign w:val="baseline"/>
        </w:rPr>
        <w:t> </w:t>
      </w:r>
      <w:r>
        <w:rPr>
          <w:vertAlign w:val="baseline"/>
        </w:rPr>
        <w:t>giáo dục</w:t>
      </w:r>
      <w:r>
        <w:rPr>
          <w:spacing w:val="-1"/>
          <w:vertAlign w:val="baseline"/>
        </w:rPr>
        <w:t> </w:t>
      </w:r>
      <w:r>
        <w:rPr>
          <w:vertAlign w:val="baseline"/>
        </w:rPr>
        <w:t>thể</w:t>
      </w:r>
      <w:r>
        <w:rPr>
          <w:spacing w:val="-1"/>
          <w:vertAlign w:val="baseline"/>
        </w:rPr>
        <w:t> </w:t>
      </w:r>
      <w:r>
        <w:rPr>
          <w:vertAlign w:val="baseline"/>
        </w:rPr>
        <w:t>chất,</w:t>
      </w:r>
      <w:r>
        <w:rPr>
          <w:spacing w:val="-1"/>
          <w:vertAlign w:val="baseline"/>
        </w:rPr>
        <w:t> </w:t>
      </w:r>
      <w:r>
        <w:rPr>
          <w:vertAlign w:val="baseline"/>
        </w:rPr>
        <w:t>phòng</w:t>
      </w:r>
      <w:r>
        <w:rPr>
          <w:spacing w:val="-1"/>
          <w:vertAlign w:val="baseline"/>
        </w:rPr>
        <w:t> </w:t>
      </w:r>
      <w:r>
        <w:rPr>
          <w:vertAlign w:val="baseline"/>
        </w:rPr>
        <w:t>giáo</w:t>
      </w:r>
      <w:r>
        <w:rPr>
          <w:spacing w:val="-2"/>
          <w:vertAlign w:val="baseline"/>
        </w:rPr>
        <w:t> </w:t>
      </w:r>
      <w:r>
        <w:rPr>
          <w:vertAlign w:val="baseline"/>
        </w:rPr>
        <w:t>dục</w:t>
      </w:r>
      <w:r>
        <w:rPr>
          <w:spacing w:val="-2"/>
          <w:vertAlign w:val="baseline"/>
        </w:rPr>
        <w:t> </w:t>
      </w:r>
      <w:r>
        <w:rPr>
          <w:vertAlign w:val="baseline"/>
        </w:rPr>
        <w:t>nghệ</w:t>
      </w:r>
      <w:r>
        <w:rPr>
          <w:spacing w:val="-2"/>
          <w:vertAlign w:val="baseline"/>
        </w:rPr>
        <w:t> </w:t>
      </w:r>
      <w:r>
        <w:rPr>
          <w:vertAlign w:val="baseline"/>
        </w:rPr>
        <w:t>thuật</w:t>
      </w:r>
      <w:r>
        <w:rPr>
          <w:spacing w:val="-1"/>
          <w:vertAlign w:val="baseline"/>
        </w:rPr>
        <w:t> </w:t>
      </w:r>
      <w:r>
        <w:rPr>
          <w:vertAlign w:val="baseline"/>
        </w:rPr>
        <w:t>đảm</w:t>
      </w:r>
      <w:r>
        <w:rPr>
          <w:spacing w:val="-3"/>
          <w:vertAlign w:val="baseline"/>
        </w:rPr>
        <w:t> </w:t>
      </w:r>
      <w:r>
        <w:rPr>
          <w:vertAlign w:val="baseline"/>
        </w:rPr>
        <w:t>bảo đáp ứng được</w:t>
      </w:r>
      <w:r>
        <w:rPr>
          <w:spacing w:val="-2"/>
          <w:vertAlign w:val="baseline"/>
        </w:rPr>
        <w:t> </w:t>
      </w:r>
      <w:r>
        <w:rPr>
          <w:vertAlign w:val="baseline"/>
        </w:rPr>
        <w:t>nhu cầu</w:t>
      </w:r>
      <w:r>
        <w:rPr>
          <w:spacing w:val="-1"/>
          <w:vertAlign w:val="baseline"/>
        </w:rPr>
        <w:t> </w:t>
      </w:r>
      <w:r>
        <w:rPr>
          <w:vertAlign w:val="baseline"/>
        </w:rPr>
        <w:t>tối</w:t>
      </w:r>
      <w:r>
        <w:rPr>
          <w:spacing w:val="-1"/>
          <w:vertAlign w:val="baseline"/>
        </w:rPr>
        <w:t> </w:t>
      </w:r>
      <w:r>
        <w:rPr>
          <w:vertAlign w:val="baseline"/>
        </w:rPr>
        <w:t>thiểu hoạt động nuôi dưỡng, chăm sóc và giáo dục trẻ.</w:t>
      </w:r>
    </w:p>
    <w:p>
      <w:pPr>
        <w:pStyle w:val="ListParagraph"/>
        <w:numPr>
          <w:ilvl w:val="0"/>
          <w:numId w:val="30"/>
        </w:numPr>
        <w:tabs>
          <w:tab w:pos="1194" w:val="left" w:leader="none"/>
        </w:tabs>
        <w:spacing w:line="288" w:lineRule="auto" w:before="61" w:after="0"/>
        <w:ind w:left="232" w:right="1195" w:firstLine="638"/>
        <w:jc w:val="both"/>
        <w:rPr>
          <w:sz w:val="28"/>
        </w:rPr>
      </w:pPr>
      <w:r>
        <w:rPr>
          <w:b/>
          <w:sz w:val="28"/>
        </w:rPr>
        <w:t>Điểm yếu: </w:t>
      </w:r>
      <w:r>
        <w:rPr>
          <w:sz w:val="28"/>
        </w:rPr>
        <w:t>Nhà trường chưa có phòng riêng để tổ chức cho trẻ làm</w:t>
      </w:r>
      <w:r>
        <w:rPr>
          <w:spacing w:val="80"/>
          <w:sz w:val="28"/>
        </w:rPr>
        <w:t> </w:t>
      </w:r>
      <w:r>
        <w:rPr>
          <w:sz w:val="28"/>
        </w:rPr>
        <w:t>quen với ngoại ngữ, tin học.</w:t>
      </w:r>
    </w:p>
    <w:p>
      <w:pPr>
        <w:pStyle w:val="Heading1"/>
        <w:numPr>
          <w:ilvl w:val="0"/>
          <w:numId w:val="30"/>
        </w:numPr>
        <w:tabs>
          <w:tab w:pos="1085" w:val="left" w:leader="none"/>
        </w:tabs>
        <w:spacing w:line="240" w:lineRule="auto" w:before="5" w:after="0"/>
        <w:ind w:left="1085" w:right="0" w:hanging="286"/>
        <w:jc w:val="both"/>
      </w:pPr>
      <w:r>
        <w:rPr/>
        <w:t>Kế</w:t>
      </w:r>
      <w:r>
        <w:rPr>
          <w:spacing w:val="4"/>
        </w:rPr>
        <w:t> </w:t>
      </w:r>
      <w:r>
        <w:rPr/>
        <w:t>hoạch</w:t>
      </w:r>
      <w:r>
        <w:rPr>
          <w:spacing w:val="4"/>
        </w:rPr>
        <w:t> </w:t>
      </w:r>
      <w:r>
        <w:rPr/>
        <w:t>cải</w:t>
      </w:r>
      <w:r>
        <w:rPr>
          <w:spacing w:val="7"/>
        </w:rPr>
        <w:t> </w:t>
      </w:r>
      <w:r>
        <w:rPr/>
        <w:t>tiến</w:t>
      </w:r>
      <w:r>
        <w:rPr>
          <w:spacing w:val="4"/>
        </w:rPr>
        <w:t> </w:t>
      </w:r>
      <w:r>
        <w:rPr/>
        <w:t>chất</w:t>
      </w:r>
      <w:r>
        <w:rPr>
          <w:spacing w:val="13"/>
        </w:rPr>
        <w:t> </w:t>
      </w:r>
      <w:r>
        <w:rPr>
          <w:spacing w:val="-4"/>
        </w:rPr>
        <w:t>lƣợng</w:t>
      </w:r>
    </w:p>
    <w:p>
      <w:pPr>
        <w:pStyle w:val="BodyText"/>
        <w:ind w:left="0"/>
        <w:jc w:val="left"/>
        <w:rPr>
          <w:b/>
          <w:sz w:val="6"/>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81"/>
        <w:gridCol w:w="1447"/>
        <w:gridCol w:w="1740"/>
        <w:gridCol w:w="1085"/>
        <w:gridCol w:w="1692"/>
      </w:tblGrid>
      <w:tr>
        <w:trPr>
          <w:trHeight w:val="1545" w:hRule="atLeast"/>
        </w:trPr>
        <w:tc>
          <w:tcPr>
            <w:tcW w:w="3481" w:type="dxa"/>
          </w:tcPr>
          <w:p>
            <w:pPr>
              <w:pStyle w:val="TableParagraph"/>
              <w:spacing w:before="62"/>
              <w:rPr>
                <w:b/>
                <w:sz w:val="28"/>
              </w:rPr>
            </w:pPr>
          </w:p>
          <w:p>
            <w:pPr>
              <w:pStyle w:val="TableParagraph"/>
              <w:spacing w:line="285" w:lineRule="auto"/>
              <w:ind w:left="1169" w:hanging="920"/>
              <w:rPr>
                <w:b/>
                <w:sz w:val="28"/>
              </w:rPr>
            </w:pPr>
            <w:r>
              <w:rPr>
                <w:b/>
                <w:sz w:val="28"/>
              </w:rPr>
              <w:t>Giải pháp/Công việc cần thực hiện</w:t>
            </w:r>
          </w:p>
        </w:tc>
        <w:tc>
          <w:tcPr>
            <w:tcW w:w="1447" w:type="dxa"/>
          </w:tcPr>
          <w:p>
            <w:pPr>
              <w:pStyle w:val="TableParagraph"/>
              <w:spacing w:before="62"/>
              <w:rPr>
                <w:b/>
                <w:sz w:val="28"/>
              </w:rPr>
            </w:pPr>
          </w:p>
          <w:p>
            <w:pPr>
              <w:pStyle w:val="TableParagraph"/>
              <w:spacing w:line="285" w:lineRule="auto"/>
              <w:ind w:left="153" w:firstLine="16"/>
              <w:rPr>
                <w:b/>
                <w:sz w:val="28"/>
              </w:rPr>
            </w:pPr>
            <w:r>
              <w:rPr>
                <w:b/>
                <w:sz w:val="28"/>
              </w:rPr>
              <w:t>Nhân</w:t>
            </w:r>
            <w:r>
              <w:rPr>
                <w:b/>
                <w:spacing w:val="-5"/>
                <w:sz w:val="28"/>
              </w:rPr>
              <w:t> </w:t>
            </w:r>
            <w:r>
              <w:rPr>
                <w:b/>
                <w:sz w:val="28"/>
              </w:rPr>
              <w:t>lực thực</w:t>
            </w:r>
            <w:r>
              <w:rPr>
                <w:b/>
                <w:spacing w:val="6"/>
                <w:sz w:val="28"/>
              </w:rPr>
              <w:t> </w:t>
            </w:r>
            <w:r>
              <w:rPr>
                <w:b/>
                <w:spacing w:val="-4"/>
                <w:sz w:val="28"/>
              </w:rPr>
              <w:t>hiện</w:t>
            </w:r>
          </w:p>
        </w:tc>
        <w:tc>
          <w:tcPr>
            <w:tcW w:w="1740" w:type="dxa"/>
          </w:tcPr>
          <w:p>
            <w:pPr>
              <w:pStyle w:val="TableParagraph"/>
              <w:spacing w:before="62"/>
              <w:rPr>
                <w:b/>
                <w:sz w:val="28"/>
              </w:rPr>
            </w:pPr>
          </w:p>
          <w:p>
            <w:pPr>
              <w:pStyle w:val="TableParagraph"/>
              <w:spacing w:line="285" w:lineRule="auto"/>
              <w:ind w:left="300" w:hanging="188"/>
              <w:rPr>
                <w:b/>
                <w:sz w:val="28"/>
              </w:rPr>
            </w:pPr>
            <w:r>
              <w:rPr>
                <w:b/>
                <w:sz w:val="28"/>
              </w:rPr>
              <w:t>Điều</w:t>
            </w:r>
            <w:r>
              <w:rPr>
                <w:b/>
                <w:spacing w:val="-7"/>
                <w:sz w:val="28"/>
              </w:rPr>
              <w:t> </w:t>
            </w:r>
            <w:r>
              <w:rPr>
                <w:b/>
                <w:sz w:val="28"/>
              </w:rPr>
              <w:t>kiện</w:t>
            </w:r>
            <w:r>
              <w:rPr>
                <w:b/>
                <w:spacing w:val="-7"/>
                <w:sz w:val="28"/>
              </w:rPr>
              <w:t> </w:t>
            </w:r>
            <w:r>
              <w:rPr>
                <w:b/>
                <w:sz w:val="28"/>
              </w:rPr>
              <w:t>để thực hiện</w:t>
            </w:r>
          </w:p>
        </w:tc>
        <w:tc>
          <w:tcPr>
            <w:tcW w:w="1085" w:type="dxa"/>
          </w:tcPr>
          <w:p>
            <w:pPr>
              <w:pStyle w:val="TableParagraph"/>
              <w:spacing w:line="288" w:lineRule="auto"/>
              <w:ind w:left="269" w:right="237" w:hanging="17"/>
              <w:jc w:val="both"/>
              <w:rPr>
                <w:b/>
                <w:sz w:val="28"/>
              </w:rPr>
            </w:pPr>
            <w:r>
              <w:rPr>
                <w:b/>
                <w:spacing w:val="-4"/>
                <w:sz w:val="28"/>
              </w:rPr>
              <w:t>Thời gian thực</w:t>
            </w:r>
          </w:p>
          <w:p>
            <w:pPr>
              <w:pStyle w:val="TableParagraph"/>
              <w:spacing w:line="320" w:lineRule="exact"/>
              <w:ind w:left="283"/>
              <w:rPr>
                <w:b/>
                <w:sz w:val="28"/>
              </w:rPr>
            </w:pPr>
            <w:r>
              <w:rPr>
                <w:b/>
                <w:spacing w:val="-4"/>
                <w:sz w:val="28"/>
              </w:rPr>
              <w:t>hiện</w:t>
            </w:r>
          </w:p>
        </w:tc>
        <w:tc>
          <w:tcPr>
            <w:tcW w:w="1692" w:type="dxa"/>
          </w:tcPr>
          <w:p>
            <w:pPr>
              <w:pStyle w:val="TableParagraph"/>
              <w:spacing w:before="62"/>
              <w:rPr>
                <w:b/>
                <w:sz w:val="28"/>
              </w:rPr>
            </w:pPr>
          </w:p>
          <w:p>
            <w:pPr>
              <w:pStyle w:val="TableParagraph"/>
              <w:spacing w:line="285" w:lineRule="auto"/>
              <w:ind w:left="336" w:right="95" w:firstLine="24"/>
              <w:rPr>
                <w:b/>
                <w:sz w:val="28"/>
              </w:rPr>
            </w:pPr>
            <w:r>
              <w:rPr>
                <w:b/>
                <w:sz w:val="28"/>
              </w:rPr>
              <w:t>Dự kiến kinh</w:t>
            </w:r>
            <w:r>
              <w:rPr>
                <w:b/>
                <w:spacing w:val="4"/>
                <w:sz w:val="28"/>
              </w:rPr>
              <w:t> </w:t>
            </w:r>
            <w:r>
              <w:rPr>
                <w:b/>
                <w:spacing w:val="-5"/>
                <w:sz w:val="28"/>
              </w:rPr>
              <w:t>phí</w:t>
            </w:r>
          </w:p>
        </w:tc>
      </w:tr>
      <w:tr>
        <w:trPr>
          <w:trHeight w:val="2320" w:hRule="atLeast"/>
        </w:trPr>
        <w:tc>
          <w:tcPr>
            <w:tcW w:w="3481" w:type="dxa"/>
          </w:tcPr>
          <w:p>
            <w:pPr>
              <w:pStyle w:val="TableParagraph"/>
              <w:spacing w:line="288" w:lineRule="auto"/>
              <w:ind w:left="107" w:right="100"/>
              <w:jc w:val="both"/>
              <w:rPr>
                <w:sz w:val="28"/>
              </w:rPr>
            </w:pPr>
            <w:r>
              <w:rPr>
                <w:sz w:val="28"/>
              </w:rPr>
              <w:t>Tiếp tục tham mưu với Phòng Giáo dục và Đào tạo bổ sung trang thiết bị cần thiết cho các khối phòng phục</w:t>
            </w:r>
            <w:r>
              <w:rPr>
                <w:spacing w:val="69"/>
                <w:w w:val="150"/>
                <w:sz w:val="28"/>
              </w:rPr>
              <w:t> </w:t>
            </w:r>
            <w:r>
              <w:rPr>
                <w:sz w:val="28"/>
              </w:rPr>
              <w:t>vụ</w:t>
            </w:r>
            <w:r>
              <w:rPr>
                <w:spacing w:val="71"/>
                <w:w w:val="150"/>
                <w:sz w:val="28"/>
              </w:rPr>
              <w:t> </w:t>
            </w:r>
            <w:r>
              <w:rPr>
                <w:sz w:val="28"/>
              </w:rPr>
              <w:t>học</w:t>
            </w:r>
            <w:r>
              <w:rPr>
                <w:spacing w:val="70"/>
                <w:w w:val="150"/>
                <w:sz w:val="28"/>
              </w:rPr>
              <w:t> </w:t>
            </w:r>
            <w:r>
              <w:rPr>
                <w:sz w:val="28"/>
              </w:rPr>
              <w:t>tập</w:t>
            </w:r>
            <w:r>
              <w:rPr>
                <w:spacing w:val="74"/>
                <w:w w:val="150"/>
                <w:sz w:val="28"/>
              </w:rPr>
              <w:t> </w:t>
            </w:r>
            <w:r>
              <w:rPr>
                <w:sz w:val="28"/>
              </w:rPr>
              <w:t>của</w:t>
            </w:r>
            <w:r>
              <w:rPr>
                <w:spacing w:val="70"/>
                <w:w w:val="150"/>
                <w:sz w:val="28"/>
              </w:rPr>
              <w:t> </w:t>
            </w:r>
            <w:r>
              <w:rPr>
                <w:spacing w:val="-5"/>
                <w:sz w:val="28"/>
              </w:rPr>
              <w:t>nhà</w:t>
            </w:r>
          </w:p>
          <w:p>
            <w:pPr>
              <w:pStyle w:val="TableParagraph"/>
              <w:ind w:left="107"/>
              <w:rPr>
                <w:sz w:val="28"/>
              </w:rPr>
            </w:pPr>
            <w:r>
              <w:rPr>
                <w:spacing w:val="-2"/>
                <w:sz w:val="28"/>
              </w:rPr>
              <w:t>trường.</w:t>
            </w:r>
          </w:p>
        </w:tc>
        <w:tc>
          <w:tcPr>
            <w:tcW w:w="1447" w:type="dxa"/>
          </w:tcPr>
          <w:p>
            <w:pPr>
              <w:pStyle w:val="TableParagraph"/>
              <w:tabs>
                <w:tab w:pos="1057" w:val="left" w:leader="none"/>
              </w:tabs>
              <w:spacing w:line="288" w:lineRule="auto"/>
              <w:ind w:left="110" w:right="94"/>
              <w:rPr>
                <w:sz w:val="28"/>
              </w:rPr>
            </w:pPr>
            <w:r>
              <w:rPr>
                <w:spacing w:val="-4"/>
                <w:sz w:val="28"/>
              </w:rPr>
              <w:t>Cán</w:t>
            </w:r>
            <w:r>
              <w:rPr>
                <w:sz w:val="28"/>
              </w:rPr>
              <w:tab/>
            </w:r>
            <w:r>
              <w:rPr>
                <w:spacing w:val="-6"/>
                <w:sz w:val="28"/>
              </w:rPr>
              <w:t>bộ </w:t>
            </w:r>
            <w:r>
              <w:rPr>
                <w:sz w:val="28"/>
              </w:rPr>
              <w:t>quản lý</w:t>
            </w:r>
          </w:p>
        </w:tc>
        <w:tc>
          <w:tcPr>
            <w:tcW w:w="1740" w:type="dxa"/>
          </w:tcPr>
          <w:p>
            <w:pPr>
              <w:pStyle w:val="TableParagraph"/>
              <w:spacing w:line="315" w:lineRule="exact"/>
              <w:ind w:left="110"/>
              <w:jc w:val="both"/>
              <w:rPr>
                <w:sz w:val="28"/>
              </w:rPr>
            </w:pPr>
            <w:r>
              <w:rPr>
                <w:sz w:val="28"/>
              </w:rPr>
              <w:t>Kế</w:t>
            </w:r>
            <w:r>
              <w:rPr>
                <w:spacing w:val="67"/>
                <w:w w:val="150"/>
                <w:sz w:val="28"/>
              </w:rPr>
              <w:t>   </w:t>
            </w:r>
            <w:r>
              <w:rPr>
                <w:spacing w:val="-2"/>
                <w:sz w:val="28"/>
              </w:rPr>
              <w:t>hoạch</w:t>
            </w:r>
          </w:p>
          <w:p>
            <w:pPr>
              <w:pStyle w:val="TableParagraph"/>
              <w:spacing w:line="288" w:lineRule="auto" w:before="64"/>
              <w:ind w:left="110" w:right="93"/>
              <w:jc w:val="both"/>
              <w:rPr>
                <w:sz w:val="28"/>
              </w:rPr>
            </w:pPr>
            <w:r>
              <w:rPr>
                <w:sz w:val="28"/>
              </w:rPr>
              <w:t>phát </w:t>
            </w:r>
            <w:r>
              <w:rPr>
                <w:sz w:val="28"/>
              </w:rPr>
              <w:t>triển</w:t>
            </w:r>
            <w:r>
              <w:rPr>
                <w:spacing w:val="40"/>
                <w:sz w:val="28"/>
              </w:rPr>
              <w:t> </w:t>
            </w:r>
            <w:r>
              <w:rPr>
                <w:sz w:val="28"/>
              </w:rPr>
              <w:t>nhà trường, Kế hoạch xã hội</w:t>
            </w:r>
            <w:r>
              <w:rPr>
                <w:spacing w:val="63"/>
                <w:sz w:val="28"/>
              </w:rPr>
              <w:t> </w:t>
            </w:r>
            <w:r>
              <w:rPr>
                <w:sz w:val="28"/>
              </w:rPr>
              <w:t>hóa</w:t>
            </w:r>
            <w:r>
              <w:rPr>
                <w:spacing w:val="63"/>
                <w:sz w:val="28"/>
              </w:rPr>
              <w:t> </w:t>
            </w:r>
            <w:r>
              <w:rPr>
                <w:spacing w:val="-4"/>
                <w:sz w:val="28"/>
              </w:rPr>
              <w:t>giáo</w:t>
            </w:r>
          </w:p>
          <w:p>
            <w:pPr>
              <w:pStyle w:val="TableParagraph"/>
              <w:spacing w:before="1"/>
              <w:ind w:left="110"/>
              <w:jc w:val="both"/>
              <w:rPr>
                <w:sz w:val="28"/>
              </w:rPr>
            </w:pPr>
            <w:r>
              <w:rPr>
                <w:sz w:val="28"/>
              </w:rPr>
              <w:t>dục;</w:t>
            </w:r>
            <w:r>
              <w:rPr>
                <w:spacing w:val="6"/>
                <w:sz w:val="28"/>
              </w:rPr>
              <w:t> </w:t>
            </w:r>
            <w:r>
              <w:rPr>
                <w:sz w:val="28"/>
              </w:rPr>
              <w:t>tờ</w:t>
            </w:r>
            <w:r>
              <w:rPr>
                <w:spacing w:val="6"/>
                <w:sz w:val="28"/>
              </w:rPr>
              <w:t> </w:t>
            </w:r>
            <w:r>
              <w:rPr>
                <w:spacing w:val="-2"/>
                <w:sz w:val="28"/>
              </w:rPr>
              <w:t>trình</w:t>
            </w:r>
          </w:p>
        </w:tc>
        <w:tc>
          <w:tcPr>
            <w:tcW w:w="1085" w:type="dxa"/>
          </w:tcPr>
          <w:p>
            <w:pPr>
              <w:pStyle w:val="TableParagraph"/>
              <w:spacing w:line="288" w:lineRule="auto"/>
              <w:ind w:left="259" w:right="244" w:firstLine="12"/>
              <w:jc w:val="both"/>
              <w:rPr>
                <w:sz w:val="28"/>
              </w:rPr>
            </w:pPr>
            <w:r>
              <w:rPr>
                <w:spacing w:val="-4"/>
                <w:sz w:val="28"/>
              </w:rPr>
              <w:t>Năm học 2024</w:t>
            </w:r>
          </w:p>
          <w:p>
            <w:pPr>
              <w:pStyle w:val="TableParagraph"/>
              <w:ind w:left="211"/>
              <w:rPr>
                <w:sz w:val="28"/>
              </w:rPr>
            </w:pPr>
            <w:r>
              <w:rPr>
                <w:sz w:val="28"/>
              </w:rPr>
              <w:t>-</w:t>
            </w:r>
            <w:r>
              <w:rPr>
                <w:spacing w:val="-4"/>
                <w:sz w:val="28"/>
              </w:rPr>
              <w:t>2025</w:t>
            </w:r>
          </w:p>
        </w:tc>
        <w:tc>
          <w:tcPr>
            <w:tcW w:w="1692" w:type="dxa"/>
          </w:tcPr>
          <w:p>
            <w:pPr>
              <w:pStyle w:val="TableParagraph"/>
              <w:spacing w:line="315" w:lineRule="exact"/>
              <w:ind w:left="3"/>
              <w:jc w:val="center"/>
              <w:rPr>
                <w:sz w:val="28"/>
              </w:rPr>
            </w:pPr>
            <w:r>
              <w:rPr>
                <w:spacing w:val="-2"/>
                <w:sz w:val="28"/>
              </w:rPr>
              <w:t>200.000.000</w:t>
            </w:r>
          </w:p>
          <w:p>
            <w:pPr>
              <w:pStyle w:val="TableParagraph"/>
              <w:spacing w:before="64"/>
              <w:ind w:left="179" w:right="168"/>
              <w:jc w:val="center"/>
              <w:rPr>
                <w:sz w:val="28"/>
              </w:rPr>
            </w:pPr>
            <w:r>
              <w:rPr>
                <w:spacing w:val="-4"/>
                <w:sz w:val="28"/>
              </w:rPr>
              <w:t>đồng</w:t>
            </w:r>
          </w:p>
        </w:tc>
      </w:tr>
      <w:tr>
        <w:trPr>
          <w:trHeight w:val="2318" w:hRule="atLeast"/>
        </w:trPr>
        <w:tc>
          <w:tcPr>
            <w:tcW w:w="3481" w:type="dxa"/>
          </w:tcPr>
          <w:p>
            <w:pPr>
              <w:pStyle w:val="TableParagraph"/>
              <w:spacing w:line="288" w:lineRule="auto"/>
              <w:ind w:left="107" w:right="100"/>
              <w:jc w:val="both"/>
              <w:rPr>
                <w:sz w:val="28"/>
              </w:rPr>
            </w:pPr>
            <w:r>
              <w:rPr>
                <w:sz w:val="28"/>
              </w:rPr>
              <w:t>Tham mưu với chính quyền địa phương lập kế hoạch, tờ trình xin mở rộng diện tích đất ở trung tâm để xây dựng thêm</w:t>
            </w:r>
            <w:r>
              <w:rPr>
                <w:spacing w:val="55"/>
                <w:w w:val="150"/>
                <w:sz w:val="28"/>
              </w:rPr>
              <w:t> </w:t>
            </w:r>
            <w:r>
              <w:rPr>
                <w:sz w:val="28"/>
              </w:rPr>
              <w:t>phòng</w:t>
            </w:r>
            <w:r>
              <w:rPr>
                <w:spacing w:val="63"/>
                <w:w w:val="150"/>
                <w:sz w:val="28"/>
              </w:rPr>
              <w:t> </w:t>
            </w:r>
            <w:r>
              <w:rPr>
                <w:sz w:val="28"/>
              </w:rPr>
              <w:t>làm</w:t>
            </w:r>
            <w:r>
              <w:rPr>
                <w:spacing w:val="55"/>
                <w:w w:val="150"/>
                <w:sz w:val="28"/>
              </w:rPr>
              <w:t> </w:t>
            </w:r>
            <w:r>
              <w:rPr>
                <w:sz w:val="28"/>
              </w:rPr>
              <w:t>quen</w:t>
            </w:r>
            <w:r>
              <w:rPr>
                <w:spacing w:val="62"/>
                <w:w w:val="150"/>
                <w:sz w:val="28"/>
              </w:rPr>
              <w:t> </w:t>
            </w:r>
            <w:r>
              <w:rPr>
                <w:spacing w:val="-5"/>
                <w:sz w:val="28"/>
              </w:rPr>
              <w:t>với</w:t>
            </w:r>
          </w:p>
          <w:p>
            <w:pPr>
              <w:pStyle w:val="TableParagraph"/>
              <w:ind w:left="107"/>
              <w:jc w:val="both"/>
              <w:rPr>
                <w:sz w:val="28"/>
              </w:rPr>
            </w:pPr>
            <w:r>
              <w:rPr>
                <w:sz w:val="28"/>
              </w:rPr>
              <w:t>ngoại</w:t>
            </w:r>
            <w:r>
              <w:rPr>
                <w:spacing w:val="5"/>
                <w:sz w:val="28"/>
              </w:rPr>
              <w:t> </w:t>
            </w:r>
            <w:r>
              <w:rPr>
                <w:sz w:val="28"/>
              </w:rPr>
              <w:t>ngữ,</w:t>
            </w:r>
            <w:r>
              <w:rPr>
                <w:spacing w:val="4"/>
                <w:sz w:val="28"/>
              </w:rPr>
              <w:t> </w:t>
            </w:r>
            <w:r>
              <w:rPr>
                <w:sz w:val="28"/>
              </w:rPr>
              <w:t>tin</w:t>
            </w:r>
            <w:r>
              <w:rPr>
                <w:spacing w:val="7"/>
                <w:sz w:val="28"/>
              </w:rPr>
              <w:t> </w:t>
            </w:r>
            <w:r>
              <w:rPr>
                <w:spacing w:val="-4"/>
                <w:sz w:val="28"/>
              </w:rPr>
              <w:t>học.</w:t>
            </w:r>
          </w:p>
        </w:tc>
        <w:tc>
          <w:tcPr>
            <w:tcW w:w="1447" w:type="dxa"/>
          </w:tcPr>
          <w:p>
            <w:pPr>
              <w:pStyle w:val="TableParagraph"/>
              <w:spacing w:line="288" w:lineRule="auto"/>
              <w:ind w:left="163" w:right="150" w:hanging="3"/>
              <w:jc w:val="center"/>
              <w:rPr>
                <w:sz w:val="28"/>
              </w:rPr>
            </w:pPr>
            <w:r>
              <w:rPr>
                <w:sz w:val="28"/>
              </w:rPr>
              <w:t>Cán bộ quản lý, giáo</w:t>
            </w:r>
            <w:r>
              <w:rPr>
                <w:spacing w:val="-18"/>
                <w:sz w:val="28"/>
              </w:rPr>
              <w:t> </w:t>
            </w:r>
            <w:r>
              <w:rPr>
                <w:sz w:val="28"/>
              </w:rPr>
              <w:t>viên, nhân</w:t>
            </w:r>
            <w:r>
              <w:rPr>
                <w:spacing w:val="4"/>
                <w:sz w:val="28"/>
              </w:rPr>
              <w:t> </w:t>
            </w:r>
            <w:r>
              <w:rPr>
                <w:spacing w:val="-4"/>
                <w:sz w:val="28"/>
              </w:rPr>
              <w:t>viên</w:t>
            </w:r>
          </w:p>
        </w:tc>
        <w:tc>
          <w:tcPr>
            <w:tcW w:w="1740" w:type="dxa"/>
          </w:tcPr>
          <w:p>
            <w:pPr>
              <w:pStyle w:val="TableParagraph"/>
              <w:spacing w:line="312" w:lineRule="exact"/>
              <w:ind w:left="110"/>
              <w:rPr>
                <w:sz w:val="28"/>
              </w:rPr>
            </w:pPr>
            <w:r>
              <w:rPr>
                <w:sz w:val="28"/>
              </w:rPr>
              <w:t>Tờ</w:t>
            </w:r>
            <w:r>
              <w:rPr>
                <w:spacing w:val="5"/>
                <w:sz w:val="28"/>
              </w:rPr>
              <w:t> </w:t>
            </w:r>
            <w:r>
              <w:rPr>
                <w:spacing w:val="-2"/>
                <w:sz w:val="28"/>
              </w:rPr>
              <w:t>trình</w:t>
            </w:r>
          </w:p>
        </w:tc>
        <w:tc>
          <w:tcPr>
            <w:tcW w:w="1085" w:type="dxa"/>
          </w:tcPr>
          <w:p>
            <w:pPr>
              <w:pStyle w:val="TableParagraph"/>
              <w:spacing w:line="288" w:lineRule="auto"/>
              <w:ind w:left="214" w:right="196" w:firstLine="57"/>
              <w:jc w:val="both"/>
              <w:rPr>
                <w:sz w:val="28"/>
              </w:rPr>
            </w:pPr>
            <w:r>
              <w:rPr>
                <w:spacing w:val="-4"/>
                <w:sz w:val="28"/>
              </w:rPr>
              <w:t>Năm học </w:t>
            </w:r>
            <w:r>
              <w:rPr>
                <w:spacing w:val="-2"/>
                <w:sz w:val="28"/>
              </w:rPr>
              <w:t>2026-</w:t>
            </w:r>
          </w:p>
          <w:p>
            <w:pPr>
              <w:pStyle w:val="TableParagraph"/>
              <w:ind w:left="259"/>
              <w:rPr>
                <w:sz w:val="28"/>
              </w:rPr>
            </w:pPr>
            <w:r>
              <w:rPr>
                <w:spacing w:val="-4"/>
                <w:sz w:val="28"/>
              </w:rPr>
              <w:t>2027</w:t>
            </w:r>
          </w:p>
        </w:tc>
        <w:tc>
          <w:tcPr>
            <w:tcW w:w="1692" w:type="dxa"/>
          </w:tcPr>
          <w:p>
            <w:pPr>
              <w:pStyle w:val="TableParagraph"/>
              <w:spacing w:line="312" w:lineRule="exact"/>
              <w:ind w:left="3"/>
              <w:jc w:val="center"/>
              <w:rPr>
                <w:sz w:val="28"/>
              </w:rPr>
            </w:pPr>
            <w:r>
              <w:rPr>
                <w:spacing w:val="-2"/>
                <w:sz w:val="28"/>
              </w:rPr>
              <w:t>500.000.000</w:t>
            </w:r>
          </w:p>
          <w:p>
            <w:pPr>
              <w:pStyle w:val="TableParagraph"/>
              <w:spacing w:before="64"/>
              <w:ind w:left="179" w:right="168"/>
              <w:jc w:val="center"/>
              <w:rPr>
                <w:sz w:val="28"/>
              </w:rPr>
            </w:pPr>
            <w:r>
              <w:rPr>
                <w:spacing w:val="-4"/>
                <w:sz w:val="28"/>
              </w:rPr>
              <w:t>đồng</w:t>
            </w:r>
          </w:p>
        </w:tc>
      </w:tr>
      <w:tr>
        <w:trPr>
          <w:trHeight w:val="2318" w:hRule="atLeast"/>
        </w:trPr>
        <w:tc>
          <w:tcPr>
            <w:tcW w:w="3481" w:type="dxa"/>
          </w:tcPr>
          <w:p>
            <w:pPr>
              <w:pStyle w:val="TableParagraph"/>
              <w:spacing w:line="288" w:lineRule="auto"/>
              <w:ind w:left="107" w:right="103"/>
              <w:jc w:val="both"/>
              <w:rPr>
                <w:sz w:val="28"/>
              </w:rPr>
            </w:pPr>
            <w:r>
              <w:rPr>
                <w:sz w:val="28"/>
              </w:rPr>
              <w:t>Thường xuyên kiểm tra việc sử dụng, bảo quản các trang thiết bị, đồ dùng, tại các</w:t>
            </w:r>
            <w:r>
              <w:rPr>
                <w:spacing w:val="40"/>
                <w:sz w:val="28"/>
              </w:rPr>
              <w:t> </w:t>
            </w:r>
            <w:r>
              <w:rPr>
                <w:sz w:val="28"/>
              </w:rPr>
              <w:t>khối phòng học.</w:t>
            </w:r>
          </w:p>
        </w:tc>
        <w:tc>
          <w:tcPr>
            <w:tcW w:w="1447" w:type="dxa"/>
          </w:tcPr>
          <w:p>
            <w:pPr>
              <w:pStyle w:val="TableParagraph"/>
              <w:tabs>
                <w:tab w:pos="1057" w:val="left" w:leader="none"/>
              </w:tabs>
              <w:spacing w:line="288" w:lineRule="auto"/>
              <w:ind w:left="110" w:right="94"/>
              <w:rPr>
                <w:sz w:val="28"/>
              </w:rPr>
            </w:pPr>
            <w:r>
              <w:rPr>
                <w:spacing w:val="-4"/>
                <w:sz w:val="28"/>
              </w:rPr>
              <w:t>Cán</w:t>
            </w:r>
            <w:r>
              <w:rPr>
                <w:sz w:val="28"/>
              </w:rPr>
              <w:tab/>
            </w:r>
            <w:r>
              <w:rPr>
                <w:spacing w:val="-6"/>
                <w:sz w:val="28"/>
              </w:rPr>
              <w:t>bộ </w:t>
            </w:r>
            <w:r>
              <w:rPr>
                <w:sz w:val="28"/>
              </w:rPr>
              <w:t>quản lý</w:t>
            </w:r>
          </w:p>
        </w:tc>
        <w:tc>
          <w:tcPr>
            <w:tcW w:w="1740" w:type="dxa"/>
          </w:tcPr>
          <w:p>
            <w:pPr>
              <w:pStyle w:val="TableParagraph"/>
              <w:spacing w:line="312" w:lineRule="exact"/>
              <w:ind w:left="110"/>
              <w:jc w:val="both"/>
              <w:rPr>
                <w:sz w:val="28"/>
              </w:rPr>
            </w:pPr>
            <w:r>
              <w:rPr>
                <w:sz w:val="28"/>
              </w:rPr>
              <w:t>Kế</w:t>
            </w:r>
            <w:r>
              <w:rPr>
                <w:spacing w:val="67"/>
                <w:w w:val="150"/>
                <w:sz w:val="28"/>
              </w:rPr>
              <w:t>   </w:t>
            </w:r>
            <w:r>
              <w:rPr>
                <w:spacing w:val="-2"/>
                <w:sz w:val="28"/>
              </w:rPr>
              <w:t>hoạch</w:t>
            </w:r>
          </w:p>
          <w:p>
            <w:pPr>
              <w:pStyle w:val="TableParagraph"/>
              <w:spacing w:line="380" w:lineRule="atLeast" w:before="6"/>
              <w:ind w:left="110" w:right="93"/>
              <w:jc w:val="both"/>
              <w:rPr>
                <w:sz w:val="28"/>
              </w:rPr>
            </w:pPr>
            <w:r>
              <w:rPr>
                <w:sz w:val="28"/>
              </w:rPr>
              <w:t>phát </w:t>
            </w:r>
            <w:r>
              <w:rPr>
                <w:sz w:val="28"/>
              </w:rPr>
              <w:t>triển</w:t>
            </w:r>
            <w:r>
              <w:rPr>
                <w:spacing w:val="40"/>
                <w:sz w:val="28"/>
              </w:rPr>
              <w:t> </w:t>
            </w:r>
            <w:r>
              <w:rPr>
                <w:sz w:val="28"/>
              </w:rPr>
              <w:t>nhà trường, Kế hoạch xã hội hóa giáo </w:t>
            </w:r>
            <w:r>
              <w:rPr>
                <w:spacing w:val="-4"/>
                <w:sz w:val="28"/>
              </w:rPr>
              <w:t>dục.</w:t>
            </w:r>
          </w:p>
        </w:tc>
        <w:tc>
          <w:tcPr>
            <w:tcW w:w="1085" w:type="dxa"/>
          </w:tcPr>
          <w:p>
            <w:pPr>
              <w:pStyle w:val="TableParagraph"/>
              <w:spacing w:line="288" w:lineRule="auto"/>
              <w:ind w:left="259" w:right="244" w:firstLine="12"/>
              <w:jc w:val="both"/>
              <w:rPr>
                <w:sz w:val="28"/>
              </w:rPr>
            </w:pPr>
            <w:r>
              <w:rPr>
                <w:spacing w:val="-4"/>
                <w:sz w:val="28"/>
              </w:rPr>
              <w:t>Năm học 2024</w:t>
            </w:r>
          </w:p>
          <w:p>
            <w:pPr>
              <w:pStyle w:val="TableParagraph"/>
              <w:ind w:left="211"/>
              <w:rPr>
                <w:sz w:val="28"/>
              </w:rPr>
            </w:pPr>
            <w:r>
              <w:rPr>
                <w:sz w:val="28"/>
              </w:rPr>
              <w:t>-</w:t>
            </w:r>
            <w:r>
              <w:rPr>
                <w:spacing w:val="-4"/>
                <w:sz w:val="28"/>
              </w:rPr>
              <w:t>2025</w:t>
            </w:r>
          </w:p>
        </w:tc>
        <w:tc>
          <w:tcPr>
            <w:tcW w:w="1692" w:type="dxa"/>
          </w:tcPr>
          <w:p>
            <w:pPr>
              <w:pStyle w:val="TableParagraph"/>
              <w:spacing w:line="312" w:lineRule="exact"/>
              <w:ind w:left="459"/>
              <w:rPr>
                <w:sz w:val="28"/>
              </w:rPr>
            </w:pPr>
            <w:r>
              <w:rPr>
                <w:spacing w:val="-2"/>
                <w:sz w:val="28"/>
              </w:rPr>
              <w:t>Không</w:t>
            </w:r>
          </w:p>
        </w:tc>
      </w:tr>
    </w:tbl>
    <w:p>
      <w:pPr>
        <w:pStyle w:val="ListParagraph"/>
        <w:numPr>
          <w:ilvl w:val="0"/>
          <w:numId w:val="30"/>
        </w:numPr>
        <w:tabs>
          <w:tab w:pos="1085" w:val="left" w:leader="none"/>
        </w:tabs>
        <w:spacing w:line="240" w:lineRule="auto" w:before="0" w:after="0"/>
        <w:ind w:left="1085" w:right="0" w:hanging="286"/>
        <w:jc w:val="left"/>
        <w:rPr>
          <w:sz w:val="28"/>
        </w:rPr>
      </w:pPr>
      <w:r>
        <w:rPr>
          <w:b/>
          <w:sz w:val="28"/>
        </w:rPr>
        <w:t>Tự đánh</w:t>
      </w:r>
      <w:r>
        <w:rPr>
          <w:b/>
          <w:spacing w:val="3"/>
          <w:sz w:val="28"/>
        </w:rPr>
        <w:t> </w:t>
      </w:r>
      <w:r>
        <w:rPr>
          <w:b/>
          <w:sz w:val="28"/>
        </w:rPr>
        <w:t>giá:</w:t>
      </w:r>
      <w:r>
        <w:rPr>
          <w:b/>
          <w:spacing w:val="9"/>
          <w:sz w:val="28"/>
        </w:rPr>
        <w:t> </w:t>
      </w:r>
      <w:r>
        <w:rPr>
          <w:sz w:val="28"/>
        </w:rPr>
        <w:t>Đạt</w:t>
      </w:r>
      <w:r>
        <w:rPr>
          <w:spacing w:val="4"/>
          <w:sz w:val="28"/>
        </w:rPr>
        <w:t> </w:t>
      </w:r>
      <w:r>
        <w:rPr>
          <w:sz w:val="28"/>
        </w:rPr>
        <w:t>mức</w:t>
      </w:r>
      <w:r>
        <w:rPr>
          <w:spacing w:val="6"/>
          <w:sz w:val="28"/>
        </w:rPr>
        <w:t> </w:t>
      </w:r>
      <w:r>
        <w:rPr>
          <w:spacing w:val="-10"/>
          <w:sz w:val="28"/>
        </w:rPr>
        <w:t>2</w:t>
      </w:r>
    </w:p>
    <w:p>
      <w:pPr>
        <w:pStyle w:val="Heading2"/>
        <w:ind w:left="799"/>
        <w:rPr>
          <w:i/>
        </w:rPr>
      </w:pPr>
      <w:r>
        <w:rPr>
          <w:i/>
        </w:rPr>
        <w:t>Tiêu</w:t>
      </w:r>
      <w:r>
        <w:rPr>
          <w:i/>
          <w:spacing w:val="4"/>
        </w:rPr>
        <w:t> </w:t>
      </w:r>
      <w:r>
        <w:rPr>
          <w:i/>
        </w:rPr>
        <w:t>chí</w:t>
      </w:r>
      <w:r>
        <w:rPr>
          <w:i/>
          <w:spacing w:val="5"/>
        </w:rPr>
        <w:t> </w:t>
      </w:r>
      <w:r>
        <w:rPr>
          <w:i/>
        </w:rPr>
        <w:t>3.3:</w:t>
      </w:r>
      <w:r>
        <w:rPr>
          <w:i/>
          <w:spacing w:val="5"/>
        </w:rPr>
        <w:t> </w:t>
      </w:r>
      <w:r>
        <w:rPr>
          <w:i/>
        </w:rPr>
        <w:t>Khối</w:t>
      </w:r>
      <w:r>
        <w:rPr>
          <w:i/>
          <w:spacing w:val="6"/>
        </w:rPr>
        <w:t> </w:t>
      </w:r>
      <w:r>
        <w:rPr>
          <w:i/>
        </w:rPr>
        <w:t>phòng</w:t>
      </w:r>
      <w:r>
        <w:rPr>
          <w:i/>
          <w:spacing w:val="6"/>
        </w:rPr>
        <w:t> </w:t>
      </w:r>
      <w:r>
        <w:rPr>
          <w:i/>
        </w:rPr>
        <w:t>hành</w:t>
      </w:r>
      <w:r>
        <w:rPr>
          <w:i/>
          <w:spacing w:val="5"/>
        </w:rPr>
        <w:t> </w:t>
      </w:r>
      <w:r>
        <w:rPr>
          <w:i/>
        </w:rPr>
        <w:t>chính</w:t>
      </w:r>
      <w:r>
        <w:rPr>
          <w:i/>
          <w:spacing w:val="15"/>
        </w:rPr>
        <w:t> </w:t>
      </w:r>
      <w:r>
        <w:rPr>
          <w:i/>
        </w:rPr>
        <w:t>-</w:t>
      </w:r>
      <w:r>
        <w:rPr>
          <w:i/>
          <w:spacing w:val="4"/>
        </w:rPr>
        <w:t> </w:t>
      </w:r>
      <w:r>
        <w:rPr>
          <w:i/>
        </w:rPr>
        <w:t>quản</w:t>
      </w:r>
      <w:r>
        <w:rPr>
          <w:i/>
          <w:spacing w:val="5"/>
        </w:rPr>
        <w:t> </w:t>
      </w:r>
      <w:r>
        <w:rPr>
          <w:i/>
          <w:spacing w:val="-5"/>
        </w:rPr>
        <w:t>trị</w:t>
      </w:r>
    </w:p>
    <w:p>
      <w:pPr>
        <w:spacing w:before="57"/>
        <w:ind w:left="799" w:right="0" w:firstLine="0"/>
        <w:jc w:val="left"/>
        <w:rPr>
          <w:i/>
          <w:sz w:val="28"/>
        </w:rPr>
      </w:pPr>
      <w:r>
        <w:rPr>
          <w:i/>
          <w:sz w:val="28"/>
        </w:rPr>
        <w:t>Mức</w:t>
      </w:r>
      <w:r>
        <w:rPr>
          <w:i/>
          <w:spacing w:val="5"/>
          <w:sz w:val="28"/>
        </w:rPr>
        <w:t> </w:t>
      </w:r>
      <w:r>
        <w:rPr>
          <w:i/>
          <w:spacing w:val="-10"/>
          <w:sz w:val="28"/>
        </w:rPr>
        <w:t>1</w:t>
      </w:r>
    </w:p>
    <w:p>
      <w:pPr>
        <w:pStyle w:val="ListParagraph"/>
        <w:numPr>
          <w:ilvl w:val="1"/>
          <w:numId w:val="30"/>
        </w:numPr>
        <w:tabs>
          <w:tab w:pos="1109" w:val="left" w:leader="none"/>
        </w:tabs>
        <w:spacing w:line="240" w:lineRule="auto" w:before="65" w:after="0"/>
        <w:ind w:left="1109" w:right="0" w:hanging="310"/>
        <w:jc w:val="left"/>
        <w:rPr>
          <w:i/>
          <w:sz w:val="28"/>
        </w:rPr>
      </w:pPr>
      <w:r>
        <w:rPr>
          <w:i/>
          <w:sz w:val="28"/>
        </w:rPr>
        <w:t>Có</w:t>
      </w:r>
      <w:r>
        <w:rPr>
          <w:i/>
          <w:spacing w:val="5"/>
          <w:sz w:val="28"/>
        </w:rPr>
        <w:t> </w:t>
      </w:r>
      <w:r>
        <w:rPr>
          <w:i/>
          <w:sz w:val="28"/>
        </w:rPr>
        <w:t>các</w:t>
      </w:r>
      <w:r>
        <w:rPr>
          <w:i/>
          <w:spacing w:val="4"/>
          <w:sz w:val="28"/>
        </w:rPr>
        <w:t> </w:t>
      </w:r>
      <w:r>
        <w:rPr>
          <w:i/>
          <w:sz w:val="28"/>
        </w:rPr>
        <w:t>loại</w:t>
      </w:r>
      <w:r>
        <w:rPr>
          <w:i/>
          <w:spacing w:val="5"/>
          <w:sz w:val="28"/>
        </w:rPr>
        <w:t> </w:t>
      </w:r>
      <w:r>
        <w:rPr>
          <w:i/>
          <w:sz w:val="28"/>
        </w:rPr>
        <w:t>phòng</w:t>
      </w:r>
      <w:r>
        <w:rPr>
          <w:i/>
          <w:spacing w:val="4"/>
          <w:sz w:val="28"/>
        </w:rPr>
        <w:t> </w:t>
      </w:r>
      <w:r>
        <w:rPr>
          <w:i/>
          <w:sz w:val="28"/>
        </w:rPr>
        <w:t>theo</w:t>
      </w:r>
      <w:r>
        <w:rPr>
          <w:i/>
          <w:spacing w:val="5"/>
          <w:sz w:val="28"/>
        </w:rPr>
        <w:t> </w:t>
      </w:r>
      <w:r>
        <w:rPr>
          <w:i/>
          <w:sz w:val="28"/>
        </w:rPr>
        <w:t>quy</w:t>
      </w:r>
      <w:r>
        <w:rPr>
          <w:i/>
          <w:spacing w:val="5"/>
          <w:sz w:val="28"/>
        </w:rPr>
        <w:t> </w:t>
      </w:r>
      <w:r>
        <w:rPr>
          <w:i/>
          <w:spacing w:val="-4"/>
          <w:sz w:val="28"/>
        </w:rPr>
        <w:t>định;</w:t>
      </w:r>
    </w:p>
    <w:p>
      <w:pPr>
        <w:spacing w:after="0" w:line="240" w:lineRule="auto"/>
        <w:jc w:val="left"/>
        <w:rPr>
          <w:sz w:val="28"/>
        </w:rPr>
        <w:sectPr>
          <w:pgSz w:w="11910" w:h="16850"/>
          <w:pgMar w:header="724" w:footer="0" w:top="1020" w:bottom="280" w:left="900" w:right="500"/>
        </w:sectPr>
      </w:pPr>
    </w:p>
    <w:p>
      <w:pPr>
        <w:pStyle w:val="ListParagraph"/>
        <w:numPr>
          <w:ilvl w:val="1"/>
          <w:numId w:val="30"/>
        </w:numPr>
        <w:tabs>
          <w:tab w:pos="1677" w:val="left" w:leader="none"/>
        </w:tabs>
        <w:spacing w:line="240" w:lineRule="auto" w:before="88" w:after="0"/>
        <w:ind w:left="1677" w:right="0" w:hanging="309"/>
        <w:jc w:val="left"/>
        <w:rPr>
          <w:i/>
          <w:sz w:val="28"/>
        </w:rPr>
      </w:pPr>
      <w:r>
        <w:rPr>
          <w:i/>
          <w:sz w:val="28"/>
        </w:rPr>
        <w:t>Có</w:t>
      </w:r>
      <w:r>
        <w:rPr>
          <w:i/>
          <w:spacing w:val="5"/>
          <w:sz w:val="28"/>
        </w:rPr>
        <w:t> </w:t>
      </w:r>
      <w:r>
        <w:rPr>
          <w:i/>
          <w:sz w:val="28"/>
        </w:rPr>
        <w:t>trang</w:t>
      </w:r>
      <w:r>
        <w:rPr>
          <w:i/>
          <w:spacing w:val="5"/>
          <w:sz w:val="28"/>
        </w:rPr>
        <w:t> </w:t>
      </w:r>
      <w:r>
        <w:rPr>
          <w:i/>
          <w:sz w:val="28"/>
        </w:rPr>
        <w:t>thiết</w:t>
      </w:r>
      <w:r>
        <w:rPr>
          <w:i/>
          <w:spacing w:val="5"/>
          <w:sz w:val="28"/>
        </w:rPr>
        <w:t> </w:t>
      </w:r>
      <w:r>
        <w:rPr>
          <w:i/>
          <w:sz w:val="28"/>
        </w:rPr>
        <w:t>bị</w:t>
      </w:r>
      <w:r>
        <w:rPr>
          <w:i/>
          <w:spacing w:val="5"/>
          <w:sz w:val="28"/>
        </w:rPr>
        <w:t> </w:t>
      </w:r>
      <w:r>
        <w:rPr>
          <w:i/>
          <w:sz w:val="28"/>
        </w:rPr>
        <w:t>tối</w:t>
      </w:r>
      <w:r>
        <w:rPr>
          <w:i/>
          <w:spacing w:val="8"/>
          <w:sz w:val="28"/>
        </w:rPr>
        <w:t> </w:t>
      </w:r>
      <w:r>
        <w:rPr>
          <w:i/>
          <w:sz w:val="28"/>
        </w:rPr>
        <w:t>thiểu</w:t>
      </w:r>
      <w:r>
        <w:rPr>
          <w:i/>
          <w:spacing w:val="5"/>
          <w:sz w:val="28"/>
        </w:rPr>
        <w:t> </w:t>
      </w:r>
      <w:r>
        <w:rPr>
          <w:i/>
          <w:sz w:val="28"/>
        </w:rPr>
        <w:t>tại</w:t>
      </w:r>
      <w:r>
        <w:rPr>
          <w:i/>
          <w:spacing w:val="5"/>
          <w:sz w:val="28"/>
        </w:rPr>
        <w:t> </w:t>
      </w:r>
      <w:r>
        <w:rPr>
          <w:i/>
          <w:sz w:val="28"/>
        </w:rPr>
        <w:t>các</w:t>
      </w:r>
      <w:r>
        <w:rPr>
          <w:i/>
          <w:spacing w:val="5"/>
          <w:sz w:val="28"/>
        </w:rPr>
        <w:t> </w:t>
      </w:r>
      <w:r>
        <w:rPr>
          <w:i/>
          <w:spacing w:val="-2"/>
          <w:sz w:val="28"/>
        </w:rPr>
        <w:t>phòng;</w:t>
      </w:r>
    </w:p>
    <w:p>
      <w:pPr>
        <w:pStyle w:val="ListParagraph"/>
        <w:numPr>
          <w:ilvl w:val="1"/>
          <w:numId w:val="30"/>
        </w:numPr>
        <w:tabs>
          <w:tab w:pos="1676" w:val="left" w:leader="none"/>
        </w:tabs>
        <w:spacing w:line="288" w:lineRule="auto" w:before="65" w:after="0"/>
        <w:ind w:left="802" w:right="629" w:firstLine="566"/>
        <w:jc w:val="left"/>
        <w:rPr>
          <w:i/>
          <w:sz w:val="28"/>
        </w:rPr>
      </w:pPr>
      <w:r>
        <w:rPr>
          <w:i/>
          <w:sz w:val="28"/>
        </w:rPr>
        <w:t>Khu</w:t>
      </w:r>
      <w:r>
        <w:rPr>
          <w:i/>
          <w:spacing w:val="22"/>
          <w:sz w:val="28"/>
        </w:rPr>
        <w:t> </w:t>
      </w:r>
      <w:r>
        <w:rPr>
          <w:i/>
          <w:sz w:val="28"/>
        </w:rPr>
        <w:t>để</w:t>
      </w:r>
      <w:r>
        <w:rPr>
          <w:i/>
          <w:spacing w:val="21"/>
          <w:sz w:val="28"/>
        </w:rPr>
        <w:t> </w:t>
      </w:r>
      <w:r>
        <w:rPr>
          <w:i/>
          <w:sz w:val="28"/>
        </w:rPr>
        <w:t>xe</w:t>
      </w:r>
      <w:r>
        <w:rPr>
          <w:i/>
          <w:spacing w:val="21"/>
          <w:sz w:val="28"/>
        </w:rPr>
        <w:t> </w:t>
      </w:r>
      <w:r>
        <w:rPr>
          <w:i/>
          <w:sz w:val="28"/>
        </w:rPr>
        <w:t>cho</w:t>
      </w:r>
      <w:r>
        <w:rPr>
          <w:i/>
          <w:spacing w:val="22"/>
          <w:sz w:val="28"/>
        </w:rPr>
        <w:t> </w:t>
      </w:r>
      <w:r>
        <w:rPr>
          <w:i/>
          <w:sz w:val="28"/>
        </w:rPr>
        <w:t>cán</w:t>
      </w:r>
      <w:r>
        <w:rPr>
          <w:i/>
          <w:spacing w:val="20"/>
          <w:sz w:val="28"/>
        </w:rPr>
        <w:t> </w:t>
      </w:r>
      <w:r>
        <w:rPr>
          <w:i/>
          <w:sz w:val="28"/>
        </w:rPr>
        <w:t>bộ</w:t>
      </w:r>
      <w:r>
        <w:rPr>
          <w:i/>
          <w:spacing w:val="20"/>
          <w:sz w:val="28"/>
        </w:rPr>
        <w:t> </w:t>
      </w:r>
      <w:r>
        <w:rPr>
          <w:i/>
          <w:sz w:val="28"/>
        </w:rPr>
        <w:t>quản</w:t>
      </w:r>
      <w:r>
        <w:rPr>
          <w:i/>
          <w:spacing w:val="22"/>
          <w:sz w:val="28"/>
        </w:rPr>
        <w:t> </w:t>
      </w:r>
      <w:r>
        <w:rPr>
          <w:i/>
          <w:sz w:val="28"/>
        </w:rPr>
        <w:t>lý,</w:t>
      </w:r>
      <w:r>
        <w:rPr>
          <w:i/>
          <w:spacing w:val="20"/>
          <w:sz w:val="28"/>
        </w:rPr>
        <w:t> </w:t>
      </w:r>
      <w:r>
        <w:rPr>
          <w:i/>
          <w:sz w:val="28"/>
        </w:rPr>
        <w:t>giáo</w:t>
      </w:r>
      <w:r>
        <w:rPr>
          <w:i/>
          <w:spacing w:val="22"/>
          <w:sz w:val="28"/>
        </w:rPr>
        <w:t> </w:t>
      </w:r>
      <w:r>
        <w:rPr>
          <w:i/>
          <w:sz w:val="28"/>
        </w:rPr>
        <w:t>viên, nhân</w:t>
      </w:r>
      <w:r>
        <w:rPr>
          <w:i/>
          <w:spacing w:val="20"/>
          <w:sz w:val="28"/>
        </w:rPr>
        <w:t> </w:t>
      </w:r>
      <w:r>
        <w:rPr>
          <w:i/>
          <w:sz w:val="28"/>
        </w:rPr>
        <w:t>viên</w:t>
      </w:r>
      <w:r>
        <w:rPr>
          <w:i/>
          <w:spacing w:val="22"/>
          <w:sz w:val="28"/>
        </w:rPr>
        <w:t> </w:t>
      </w:r>
      <w:r>
        <w:rPr>
          <w:i/>
          <w:sz w:val="28"/>
        </w:rPr>
        <w:t>được bố</w:t>
      </w:r>
      <w:r>
        <w:rPr>
          <w:i/>
          <w:spacing w:val="22"/>
          <w:sz w:val="28"/>
        </w:rPr>
        <w:t> </w:t>
      </w:r>
      <w:r>
        <w:rPr>
          <w:i/>
          <w:sz w:val="28"/>
        </w:rPr>
        <w:t>trí</w:t>
      </w:r>
      <w:r>
        <w:rPr>
          <w:i/>
          <w:spacing w:val="20"/>
          <w:sz w:val="28"/>
        </w:rPr>
        <w:t> </w:t>
      </w:r>
      <w:r>
        <w:rPr>
          <w:i/>
          <w:sz w:val="28"/>
        </w:rPr>
        <w:t>hợp</w:t>
      </w:r>
      <w:r>
        <w:rPr>
          <w:i/>
          <w:spacing w:val="20"/>
          <w:sz w:val="28"/>
        </w:rPr>
        <w:t> </w:t>
      </w:r>
      <w:r>
        <w:rPr>
          <w:i/>
          <w:sz w:val="28"/>
        </w:rPr>
        <w:t>lý</w:t>
      </w:r>
      <w:r>
        <w:rPr>
          <w:i/>
          <w:sz w:val="28"/>
        </w:rPr>
        <w:t> đảm bảo an toàn, trật tự.</w:t>
      </w:r>
    </w:p>
    <w:p>
      <w:pPr>
        <w:spacing w:before="0"/>
        <w:ind w:left="1368" w:right="0" w:firstLine="0"/>
        <w:jc w:val="left"/>
        <w:rPr>
          <w:i/>
          <w:sz w:val="28"/>
        </w:rPr>
      </w:pPr>
      <w:r>
        <w:rPr>
          <w:i/>
          <w:sz w:val="28"/>
        </w:rPr>
        <w:t>Mức</w:t>
      </w:r>
      <w:r>
        <w:rPr>
          <w:i/>
          <w:spacing w:val="5"/>
          <w:sz w:val="28"/>
        </w:rPr>
        <w:t> </w:t>
      </w:r>
      <w:r>
        <w:rPr>
          <w:i/>
          <w:spacing w:val="-10"/>
          <w:sz w:val="28"/>
        </w:rPr>
        <w:t>2</w:t>
      </w:r>
    </w:p>
    <w:p>
      <w:pPr>
        <w:pStyle w:val="ListParagraph"/>
        <w:numPr>
          <w:ilvl w:val="0"/>
          <w:numId w:val="31"/>
        </w:numPr>
        <w:tabs>
          <w:tab w:pos="1677" w:val="left" w:leader="none"/>
        </w:tabs>
        <w:spacing w:line="240" w:lineRule="auto" w:before="64" w:after="0"/>
        <w:ind w:left="1677" w:right="0" w:hanging="309"/>
        <w:jc w:val="left"/>
        <w:rPr>
          <w:i/>
          <w:sz w:val="28"/>
        </w:rPr>
      </w:pPr>
      <w:r>
        <w:rPr>
          <w:i/>
          <w:sz w:val="28"/>
        </w:rPr>
        <w:t>Đảm</w:t>
      </w:r>
      <w:r>
        <w:rPr>
          <w:i/>
          <w:spacing w:val="3"/>
          <w:sz w:val="28"/>
        </w:rPr>
        <w:t> </w:t>
      </w:r>
      <w:r>
        <w:rPr>
          <w:i/>
          <w:sz w:val="28"/>
        </w:rPr>
        <w:t>bảo</w:t>
      </w:r>
      <w:r>
        <w:rPr>
          <w:i/>
          <w:spacing w:val="5"/>
          <w:sz w:val="28"/>
        </w:rPr>
        <w:t> </w:t>
      </w:r>
      <w:r>
        <w:rPr>
          <w:i/>
          <w:sz w:val="28"/>
        </w:rPr>
        <w:t>diện</w:t>
      </w:r>
      <w:r>
        <w:rPr>
          <w:i/>
          <w:spacing w:val="6"/>
          <w:sz w:val="28"/>
        </w:rPr>
        <w:t> </w:t>
      </w:r>
      <w:r>
        <w:rPr>
          <w:i/>
          <w:sz w:val="28"/>
        </w:rPr>
        <w:t>tích</w:t>
      </w:r>
      <w:r>
        <w:rPr>
          <w:i/>
          <w:spacing w:val="4"/>
          <w:sz w:val="28"/>
        </w:rPr>
        <w:t> </w:t>
      </w:r>
      <w:r>
        <w:rPr>
          <w:i/>
          <w:sz w:val="28"/>
        </w:rPr>
        <w:t>theo</w:t>
      </w:r>
      <w:r>
        <w:rPr>
          <w:i/>
          <w:spacing w:val="5"/>
          <w:sz w:val="28"/>
        </w:rPr>
        <w:t> </w:t>
      </w:r>
      <w:r>
        <w:rPr>
          <w:i/>
          <w:sz w:val="28"/>
        </w:rPr>
        <w:t>quy</w:t>
      </w:r>
      <w:r>
        <w:rPr>
          <w:i/>
          <w:spacing w:val="5"/>
          <w:sz w:val="28"/>
        </w:rPr>
        <w:t> </w:t>
      </w:r>
      <w:r>
        <w:rPr>
          <w:i/>
          <w:spacing w:val="-4"/>
          <w:sz w:val="28"/>
        </w:rPr>
        <w:t>định;</w:t>
      </w:r>
    </w:p>
    <w:p>
      <w:pPr>
        <w:pStyle w:val="ListParagraph"/>
        <w:numPr>
          <w:ilvl w:val="0"/>
          <w:numId w:val="31"/>
        </w:numPr>
        <w:tabs>
          <w:tab w:pos="1677" w:val="left" w:leader="none"/>
        </w:tabs>
        <w:spacing w:line="288" w:lineRule="auto" w:before="65" w:after="0"/>
        <w:ind w:left="802" w:right="648" w:firstLine="566"/>
        <w:jc w:val="left"/>
        <w:rPr>
          <w:i/>
          <w:sz w:val="28"/>
        </w:rPr>
      </w:pPr>
      <w:r>
        <w:rPr>
          <w:i/>
          <w:sz w:val="28"/>
        </w:rPr>
        <w:t>Khu để xe cho cán bộ quản lý, giáo viên, nhân viên có mái che đảm bảo</w:t>
      </w:r>
      <w:r>
        <w:rPr>
          <w:i/>
          <w:sz w:val="28"/>
        </w:rPr>
        <w:t> an toàn, tiện lợi.</w:t>
      </w:r>
    </w:p>
    <w:p>
      <w:pPr>
        <w:spacing w:before="0"/>
        <w:ind w:left="1368" w:right="0" w:firstLine="0"/>
        <w:jc w:val="left"/>
        <w:rPr>
          <w:i/>
          <w:sz w:val="28"/>
        </w:rPr>
      </w:pPr>
      <w:r>
        <w:rPr>
          <w:i/>
          <w:sz w:val="28"/>
        </w:rPr>
        <w:t>Mức</w:t>
      </w:r>
      <w:r>
        <w:rPr>
          <w:i/>
          <w:spacing w:val="5"/>
          <w:sz w:val="28"/>
        </w:rPr>
        <w:t> </w:t>
      </w:r>
      <w:r>
        <w:rPr>
          <w:i/>
          <w:spacing w:val="-10"/>
          <w:sz w:val="28"/>
        </w:rPr>
        <w:t>3</w:t>
      </w:r>
    </w:p>
    <w:p>
      <w:pPr>
        <w:spacing w:line="288" w:lineRule="auto" w:before="64"/>
        <w:ind w:left="802" w:right="0" w:firstLine="566"/>
        <w:jc w:val="left"/>
        <w:rPr>
          <w:i/>
          <w:sz w:val="28"/>
        </w:rPr>
      </w:pPr>
      <w:r>
        <w:rPr>
          <w:i/>
          <w:sz w:val="28"/>
        </w:rPr>
        <w:t>Có</w:t>
      </w:r>
      <w:r>
        <w:rPr>
          <w:i/>
          <w:spacing w:val="24"/>
          <w:sz w:val="28"/>
        </w:rPr>
        <w:t> </w:t>
      </w:r>
      <w:r>
        <w:rPr>
          <w:i/>
          <w:sz w:val="28"/>
        </w:rPr>
        <w:t>đủ</w:t>
      </w:r>
      <w:r>
        <w:rPr>
          <w:i/>
          <w:spacing w:val="27"/>
          <w:sz w:val="28"/>
        </w:rPr>
        <w:t> </w:t>
      </w:r>
      <w:r>
        <w:rPr>
          <w:i/>
          <w:sz w:val="28"/>
        </w:rPr>
        <w:t>các</w:t>
      </w:r>
      <w:r>
        <w:rPr>
          <w:i/>
          <w:spacing w:val="23"/>
          <w:sz w:val="28"/>
        </w:rPr>
        <w:t> </w:t>
      </w:r>
      <w:r>
        <w:rPr>
          <w:i/>
          <w:sz w:val="28"/>
        </w:rPr>
        <w:t>phòng,</w:t>
      </w:r>
      <w:r>
        <w:rPr>
          <w:i/>
          <w:spacing w:val="22"/>
          <w:sz w:val="28"/>
        </w:rPr>
        <w:t> </w:t>
      </w:r>
      <w:r>
        <w:rPr>
          <w:i/>
          <w:sz w:val="28"/>
        </w:rPr>
        <w:t>đảm</w:t>
      </w:r>
      <w:r>
        <w:rPr>
          <w:i/>
          <w:spacing w:val="24"/>
          <w:sz w:val="28"/>
        </w:rPr>
        <w:t> </w:t>
      </w:r>
      <w:r>
        <w:rPr>
          <w:i/>
          <w:sz w:val="28"/>
        </w:rPr>
        <w:t>bảo</w:t>
      </w:r>
      <w:r>
        <w:rPr>
          <w:i/>
          <w:spacing w:val="24"/>
          <w:sz w:val="28"/>
        </w:rPr>
        <w:t> </w:t>
      </w:r>
      <w:r>
        <w:rPr>
          <w:i/>
          <w:sz w:val="28"/>
        </w:rPr>
        <w:t>theo</w:t>
      </w:r>
      <w:r>
        <w:rPr>
          <w:i/>
          <w:spacing w:val="27"/>
          <w:sz w:val="28"/>
        </w:rPr>
        <w:t> </w:t>
      </w:r>
      <w:r>
        <w:rPr>
          <w:i/>
          <w:sz w:val="28"/>
        </w:rPr>
        <w:t>Tiêu</w:t>
      </w:r>
      <w:r>
        <w:rPr>
          <w:i/>
          <w:spacing w:val="27"/>
          <w:sz w:val="28"/>
        </w:rPr>
        <w:t> </w:t>
      </w:r>
      <w:r>
        <w:rPr>
          <w:i/>
          <w:sz w:val="28"/>
        </w:rPr>
        <w:t>chuẩn</w:t>
      </w:r>
      <w:r>
        <w:rPr>
          <w:i/>
          <w:spacing w:val="27"/>
          <w:sz w:val="28"/>
        </w:rPr>
        <w:t> </w:t>
      </w:r>
      <w:r>
        <w:rPr>
          <w:i/>
          <w:sz w:val="28"/>
        </w:rPr>
        <w:t>quốc</w:t>
      </w:r>
      <w:r>
        <w:rPr>
          <w:i/>
          <w:spacing w:val="23"/>
          <w:sz w:val="28"/>
        </w:rPr>
        <w:t> </w:t>
      </w:r>
      <w:r>
        <w:rPr>
          <w:i/>
          <w:sz w:val="28"/>
        </w:rPr>
        <w:t>gia</w:t>
      </w:r>
      <w:r>
        <w:rPr>
          <w:i/>
          <w:spacing w:val="24"/>
          <w:sz w:val="28"/>
        </w:rPr>
        <w:t> </w:t>
      </w:r>
      <w:r>
        <w:rPr>
          <w:i/>
          <w:sz w:val="28"/>
        </w:rPr>
        <w:t>về</w:t>
      </w:r>
      <w:r>
        <w:rPr>
          <w:i/>
          <w:spacing w:val="26"/>
          <w:sz w:val="28"/>
        </w:rPr>
        <w:t> </w:t>
      </w:r>
      <w:r>
        <w:rPr>
          <w:i/>
          <w:sz w:val="28"/>
        </w:rPr>
        <w:t>yêu</w:t>
      </w:r>
      <w:r>
        <w:rPr>
          <w:i/>
          <w:spacing w:val="24"/>
          <w:sz w:val="28"/>
        </w:rPr>
        <w:t> </w:t>
      </w:r>
      <w:r>
        <w:rPr>
          <w:i/>
          <w:sz w:val="28"/>
        </w:rPr>
        <w:t>cầu</w:t>
      </w:r>
      <w:r>
        <w:rPr>
          <w:i/>
          <w:spacing w:val="27"/>
          <w:sz w:val="28"/>
        </w:rPr>
        <w:t> </w:t>
      </w:r>
      <w:r>
        <w:rPr>
          <w:i/>
          <w:sz w:val="28"/>
        </w:rPr>
        <w:t>thiết</w:t>
      </w:r>
      <w:r>
        <w:rPr>
          <w:i/>
          <w:spacing w:val="27"/>
          <w:sz w:val="28"/>
        </w:rPr>
        <w:t> </w:t>
      </w:r>
      <w:r>
        <w:rPr>
          <w:i/>
          <w:sz w:val="28"/>
        </w:rPr>
        <w:t>kế</w:t>
      </w:r>
      <w:r>
        <w:rPr>
          <w:i/>
          <w:sz w:val="28"/>
        </w:rPr>
        <w:t> trường mầm non.</w:t>
      </w:r>
    </w:p>
    <w:p>
      <w:pPr>
        <w:pStyle w:val="Heading1"/>
        <w:numPr>
          <w:ilvl w:val="0"/>
          <w:numId w:val="32"/>
        </w:numPr>
        <w:tabs>
          <w:tab w:pos="1654" w:val="left" w:leader="none"/>
        </w:tabs>
        <w:spacing w:line="288" w:lineRule="auto" w:before="6" w:after="0"/>
        <w:ind w:left="1368" w:right="6808" w:firstLine="0"/>
        <w:jc w:val="left"/>
      </w:pPr>
      <w:r>
        <w:rPr/>
        <w:t>Mô</w:t>
      </w:r>
      <w:r>
        <w:rPr>
          <w:spacing w:val="-2"/>
        </w:rPr>
        <w:t> </w:t>
      </w:r>
      <w:r>
        <w:rPr/>
        <w:t>tả</w:t>
      </w:r>
      <w:r>
        <w:rPr>
          <w:spacing w:val="-2"/>
        </w:rPr>
        <w:t> </w:t>
      </w:r>
      <w:r>
        <w:rPr/>
        <w:t>hiện</w:t>
      </w:r>
      <w:r>
        <w:rPr>
          <w:spacing w:val="-3"/>
        </w:rPr>
        <w:t> </w:t>
      </w:r>
      <w:r>
        <w:rPr/>
        <w:t>trạng Mức 1</w:t>
      </w:r>
    </w:p>
    <w:p>
      <w:pPr>
        <w:pStyle w:val="BodyText"/>
        <w:spacing w:line="288" w:lineRule="auto"/>
        <w:ind w:left="802" w:right="621" w:firstLine="566"/>
      </w:pPr>
      <w:r>
        <w:rPr/>
        <w:t>Nhà trường có đủ các phòng theo quy định, gồm có: 01 văn phòng trường diện</w:t>
      </w:r>
      <w:r>
        <w:rPr>
          <w:spacing w:val="-1"/>
        </w:rPr>
        <w:t> </w:t>
      </w:r>
      <w:r>
        <w:rPr/>
        <w:t>tích</w:t>
      </w:r>
      <w:r>
        <w:rPr>
          <w:spacing w:val="-1"/>
        </w:rPr>
        <w:t> </w:t>
      </w:r>
      <w:r>
        <w:rPr/>
        <w:t>30m</w:t>
      </w:r>
      <w:r>
        <w:rPr>
          <w:vertAlign w:val="superscript"/>
        </w:rPr>
        <w:t>2</w:t>
      </w:r>
      <w:r>
        <w:rPr>
          <w:vertAlign w:val="baseline"/>
        </w:rPr>
        <w:t>, 01</w:t>
      </w:r>
      <w:r>
        <w:rPr>
          <w:spacing w:val="-1"/>
          <w:vertAlign w:val="baseline"/>
        </w:rPr>
        <w:t> </w:t>
      </w:r>
      <w:r>
        <w:rPr>
          <w:vertAlign w:val="baseline"/>
        </w:rPr>
        <w:t>phòng</w:t>
      </w:r>
      <w:r>
        <w:rPr>
          <w:spacing w:val="-1"/>
          <w:vertAlign w:val="baseline"/>
        </w:rPr>
        <w:t> </w:t>
      </w:r>
      <w:r>
        <w:rPr>
          <w:vertAlign w:val="baseline"/>
        </w:rPr>
        <w:t>hiệu</w:t>
      </w:r>
      <w:r>
        <w:rPr>
          <w:spacing w:val="-1"/>
          <w:vertAlign w:val="baseline"/>
        </w:rPr>
        <w:t> </w:t>
      </w:r>
      <w:r>
        <w:rPr>
          <w:vertAlign w:val="baseline"/>
        </w:rPr>
        <w:t>trưởng,</w:t>
      </w:r>
      <w:r>
        <w:rPr>
          <w:spacing w:val="-2"/>
          <w:vertAlign w:val="baseline"/>
        </w:rPr>
        <w:t> </w:t>
      </w:r>
      <w:r>
        <w:rPr>
          <w:vertAlign w:val="baseline"/>
        </w:rPr>
        <w:t>02</w:t>
      </w:r>
      <w:r>
        <w:rPr>
          <w:spacing w:val="-1"/>
          <w:vertAlign w:val="baseline"/>
        </w:rPr>
        <w:t> </w:t>
      </w:r>
      <w:r>
        <w:rPr>
          <w:vertAlign w:val="baseline"/>
        </w:rPr>
        <w:t>phòng</w:t>
      </w:r>
      <w:r>
        <w:rPr>
          <w:spacing w:val="-1"/>
          <w:vertAlign w:val="baseline"/>
        </w:rPr>
        <w:t> </w:t>
      </w:r>
      <w:r>
        <w:rPr>
          <w:vertAlign w:val="baseline"/>
        </w:rPr>
        <w:t>phó</w:t>
      </w:r>
      <w:r>
        <w:rPr>
          <w:spacing w:val="-1"/>
          <w:vertAlign w:val="baseline"/>
        </w:rPr>
        <w:t> </w:t>
      </w:r>
      <w:r>
        <w:rPr>
          <w:vertAlign w:val="baseline"/>
        </w:rPr>
        <w:t>hiệu</w:t>
      </w:r>
      <w:r>
        <w:rPr>
          <w:spacing w:val="-1"/>
          <w:vertAlign w:val="baseline"/>
        </w:rPr>
        <w:t> </w:t>
      </w:r>
      <w:r>
        <w:rPr>
          <w:vertAlign w:val="baseline"/>
        </w:rPr>
        <w:t>trưởng,</w:t>
      </w:r>
      <w:r>
        <w:rPr>
          <w:spacing w:val="-2"/>
          <w:vertAlign w:val="baseline"/>
        </w:rPr>
        <w:t> </w:t>
      </w:r>
      <w:r>
        <w:rPr>
          <w:vertAlign w:val="baseline"/>
        </w:rPr>
        <w:t>01</w:t>
      </w:r>
      <w:r>
        <w:rPr>
          <w:spacing w:val="-1"/>
          <w:vertAlign w:val="baseline"/>
        </w:rPr>
        <w:t> </w:t>
      </w:r>
      <w:r>
        <w:rPr>
          <w:vertAlign w:val="baseline"/>
        </w:rPr>
        <w:t>phòng</w:t>
      </w:r>
      <w:r>
        <w:rPr>
          <w:spacing w:val="-1"/>
          <w:vertAlign w:val="baseline"/>
        </w:rPr>
        <w:t> </w:t>
      </w:r>
      <w:r>
        <w:rPr>
          <w:vertAlign w:val="baseline"/>
        </w:rPr>
        <w:t>hành chính</w:t>
      </w:r>
      <w:r>
        <w:rPr>
          <w:spacing w:val="-2"/>
          <w:vertAlign w:val="baseline"/>
        </w:rPr>
        <w:t> </w:t>
      </w:r>
      <w:r>
        <w:rPr>
          <w:vertAlign w:val="baseline"/>
        </w:rPr>
        <w:t>quản</w:t>
      </w:r>
      <w:r>
        <w:rPr>
          <w:spacing w:val="-2"/>
          <w:vertAlign w:val="baseline"/>
        </w:rPr>
        <w:t> </w:t>
      </w:r>
      <w:r>
        <w:rPr>
          <w:vertAlign w:val="baseline"/>
        </w:rPr>
        <w:t>trị,</w:t>
      </w:r>
      <w:r>
        <w:rPr>
          <w:spacing w:val="-4"/>
          <w:vertAlign w:val="baseline"/>
        </w:rPr>
        <w:t> </w:t>
      </w:r>
      <w:r>
        <w:rPr>
          <w:vertAlign w:val="baseline"/>
        </w:rPr>
        <w:t>01</w:t>
      </w:r>
      <w:r>
        <w:rPr>
          <w:spacing w:val="-2"/>
          <w:vertAlign w:val="baseline"/>
        </w:rPr>
        <w:t> </w:t>
      </w:r>
      <w:r>
        <w:rPr>
          <w:vertAlign w:val="baseline"/>
        </w:rPr>
        <w:t>phòng</w:t>
      </w:r>
      <w:r>
        <w:rPr>
          <w:spacing w:val="-2"/>
          <w:vertAlign w:val="baseline"/>
        </w:rPr>
        <w:t> </w:t>
      </w:r>
      <w:r>
        <w:rPr>
          <w:vertAlign w:val="baseline"/>
        </w:rPr>
        <w:t>dành</w:t>
      </w:r>
      <w:r>
        <w:rPr>
          <w:spacing w:val="-2"/>
          <w:vertAlign w:val="baseline"/>
        </w:rPr>
        <w:t> </w:t>
      </w:r>
      <w:r>
        <w:rPr>
          <w:vertAlign w:val="baseline"/>
        </w:rPr>
        <w:t>cho</w:t>
      </w:r>
      <w:r>
        <w:rPr>
          <w:spacing w:val="-2"/>
          <w:vertAlign w:val="baseline"/>
        </w:rPr>
        <w:t> </w:t>
      </w:r>
      <w:r>
        <w:rPr>
          <w:vertAlign w:val="baseline"/>
        </w:rPr>
        <w:t>nhân</w:t>
      </w:r>
      <w:r>
        <w:rPr>
          <w:spacing w:val="-2"/>
          <w:vertAlign w:val="baseline"/>
        </w:rPr>
        <w:t> </w:t>
      </w:r>
      <w:r>
        <w:rPr>
          <w:vertAlign w:val="baseline"/>
        </w:rPr>
        <w:t>viên,</w:t>
      </w:r>
      <w:r>
        <w:rPr>
          <w:spacing w:val="-4"/>
          <w:vertAlign w:val="baseline"/>
        </w:rPr>
        <w:t> </w:t>
      </w:r>
      <w:r>
        <w:rPr>
          <w:vertAlign w:val="baseline"/>
        </w:rPr>
        <w:t>diện</w:t>
      </w:r>
      <w:r>
        <w:rPr>
          <w:spacing w:val="-2"/>
          <w:vertAlign w:val="baseline"/>
        </w:rPr>
        <w:t> </w:t>
      </w:r>
      <w:r>
        <w:rPr>
          <w:vertAlign w:val="baseline"/>
        </w:rPr>
        <w:t>tích</w:t>
      </w:r>
      <w:r>
        <w:rPr>
          <w:spacing w:val="-2"/>
          <w:vertAlign w:val="baseline"/>
        </w:rPr>
        <w:t> </w:t>
      </w:r>
      <w:r>
        <w:rPr>
          <w:vertAlign w:val="baseline"/>
        </w:rPr>
        <w:t>mỗi</w:t>
      </w:r>
      <w:r>
        <w:rPr>
          <w:spacing w:val="-2"/>
          <w:vertAlign w:val="baseline"/>
        </w:rPr>
        <w:t> </w:t>
      </w:r>
      <w:r>
        <w:rPr>
          <w:vertAlign w:val="baseline"/>
        </w:rPr>
        <w:t>phòng</w:t>
      </w:r>
      <w:r>
        <w:rPr>
          <w:spacing w:val="-2"/>
          <w:vertAlign w:val="baseline"/>
        </w:rPr>
        <w:t> </w:t>
      </w:r>
      <w:r>
        <w:rPr>
          <w:vertAlign w:val="baseline"/>
        </w:rPr>
        <w:t>20m</w:t>
      </w:r>
      <w:r>
        <w:rPr>
          <w:vertAlign w:val="superscript"/>
        </w:rPr>
        <w:t>2</w:t>
      </w:r>
      <w:r>
        <w:rPr>
          <w:sz w:val="24"/>
          <w:vertAlign w:val="baseline"/>
        </w:rPr>
        <w:t>/1 </w:t>
      </w:r>
      <w:r>
        <w:rPr>
          <w:vertAlign w:val="baseline"/>
        </w:rPr>
        <w:t>phòng, 01</w:t>
      </w:r>
      <w:r>
        <w:rPr>
          <w:spacing w:val="-18"/>
          <w:vertAlign w:val="baseline"/>
        </w:rPr>
        <w:t> </w:t>
      </w:r>
      <w:r>
        <w:rPr>
          <w:vertAlign w:val="baseline"/>
        </w:rPr>
        <w:t>phòng</w:t>
      </w:r>
      <w:r>
        <w:rPr>
          <w:spacing w:val="-17"/>
          <w:vertAlign w:val="baseline"/>
        </w:rPr>
        <w:t> </w:t>
      </w:r>
      <w:r>
        <w:rPr>
          <w:vertAlign w:val="baseline"/>
        </w:rPr>
        <w:t>bảo</w:t>
      </w:r>
      <w:r>
        <w:rPr>
          <w:spacing w:val="-18"/>
          <w:vertAlign w:val="baseline"/>
        </w:rPr>
        <w:t> </w:t>
      </w:r>
      <w:r>
        <w:rPr>
          <w:vertAlign w:val="baseline"/>
        </w:rPr>
        <w:t>vệ</w:t>
      </w:r>
      <w:r>
        <w:rPr>
          <w:spacing w:val="-17"/>
          <w:vertAlign w:val="baseline"/>
        </w:rPr>
        <w:t> </w:t>
      </w:r>
      <w:r>
        <w:rPr>
          <w:vertAlign w:val="baseline"/>
        </w:rPr>
        <w:t>diện</w:t>
      </w:r>
      <w:r>
        <w:rPr>
          <w:spacing w:val="-18"/>
          <w:vertAlign w:val="baseline"/>
        </w:rPr>
        <w:t> </w:t>
      </w:r>
      <w:r>
        <w:rPr>
          <w:vertAlign w:val="baseline"/>
        </w:rPr>
        <w:t>tích</w:t>
      </w:r>
      <w:r>
        <w:rPr>
          <w:spacing w:val="-17"/>
          <w:vertAlign w:val="baseline"/>
        </w:rPr>
        <w:t> </w:t>
      </w:r>
      <w:r>
        <w:rPr>
          <w:vertAlign w:val="baseline"/>
        </w:rPr>
        <w:t>15m</w:t>
      </w:r>
      <w:r>
        <w:rPr>
          <w:vertAlign w:val="superscript"/>
        </w:rPr>
        <w:t>2</w:t>
      </w:r>
      <w:r>
        <w:rPr>
          <w:vertAlign w:val="baseline"/>
        </w:rPr>
        <w:t>,</w:t>
      </w:r>
      <w:r>
        <w:rPr>
          <w:spacing w:val="-18"/>
          <w:vertAlign w:val="baseline"/>
        </w:rPr>
        <w:t> </w:t>
      </w:r>
      <w:r>
        <w:rPr>
          <w:vertAlign w:val="baseline"/>
        </w:rPr>
        <w:t>01</w:t>
      </w:r>
      <w:r>
        <w:rPr>
          <w:spacing w:val="-17"/>
          <w:vertAlign w:val="baseline"/>
        </w:rPr>
        <w:t> </w:t>
      </w:r>
      <w:r>
        <w:rPr>
          <w:vertAlign w:val="baseline"/>
        </w:rPr>
        <w:t>khu</w:t>
      </w:r>
      <w:r>
        <w:rPr>
          <w:spacing w:val="-18"/>
          <w:vertAlign w:val="baseline"/>
        </w:rPr>
        <w:t> </w:t>
      </w:r>
      <w:r>
        <w:rPr>
          <w:vertAlign w:val="baseline"/>
        </w:rPr>
        <w:t>vệ</w:t>
      </w:r>
      <w:r>
        <w:rPr>
          <w:spacing w:val="-17"/>
          <w:vertAlign w:val="baseline"/>
        </w:rPr>
        <w:t> </w:t>
      </w:r>
      <w:r>
        <w:rPr>
          <w:vertAlign w:val="baseline"/>
        </w:rPr>
        <w:t>sinh</w:t>
      </w:r>
      <w:r>
        <w:rPr>
          <w:spacing w:val="-18"/>
          <w:vertAlign w:val="baseline"/>
        </w:rPr>
        <w:t> </w:t>
      </w:r>
      <w:r>
        <w:rPr>
          <w:vertAlign w:val="baseline"/>
        </w:rPr>
        <w:t>cho</w:t>
      </w:r>
      <w:r>
        <w:rPr>
          <w:spacing w:val="-17"/>
          <w:vertAlign w:val="baseline"/>
        </w:rPr>
        <w:t> </w:t>
      </w:r>
      <w:r>
        <w:rPr>
          <w:vertAlign w:val="baseline"/>
        </w:rPr>
        <w:t>cán</w:t>
      </w:r>
      <w:r>
        <w:rPr>
          <w:spacing w:val="-18"/>
          <w:vertAlign w:val="baseline"/>
        </w:rPr>
        <w:t> </w:t>
      </w:r>
      <w:r>
        <w:rPr>
          <w:vertAlign w:val="baseline"/>
        </w:rPr>
        <w:t>bộ</w:t>
      </w:r>
      <w:r>
        <w:rPr>
          <w:spacing w:val="-17"/>
          <w:vertAlign w:val="baseline"/>
        </w:rPr>
        <w:t> </w:t>
      </w:r>
      <w:r>
        <w:rPr>
          <w:vertAlign w:val="baseline"/>
        </w:rPr>
        <w:t>quản</w:t>
      </w:r>
      <w:r>
        <w:rPr>
          <w:spacing w:val="-18"/>
          <w:vertAlign w:val="baseline"/>
        </w:rPr>
        <w:t> </w:t>
      </w:r>
      <w:r>
        <w:rPr>
          <w:vertAlign w:val="baseline"/>
        </w:rPr>
        <w:t>lý,</w:t>
      </w:r>
      <w:r>
        <w:rPr>
          <w:spacing w:val="-17"/>
          <w:vertAlign w:val="baseline"/>
        </w:rPr>
        <w:t> </w:t>
      </w:r>
      <w:r>
        <w:rPr>
          <w:vertAlign w:val="baseline"/>
        </w:rPr>
        <w:t>giáo</w:t>
      </w:r>
      <w:r>
        <w:rPr>
          <w:spacing w:val="-18"/>
          <w:vertAlign w:val="baseline"/>
        </w:rPr>
        <w:t> </w:t>
      </w:r>
      <w:r>
        <w:rPr>
          <w:vertAlign w:val="baseline"/>
        </w:rPr>
        <w:t>viên,</w:t>
      </w:r>
      <w:r>
        <w:rPr>
          <w:spacing w:val="-17"/>
          <w:vertAlign w:val="baseline"/>
        </w:rPr>
        <w:t> </w:t>
      </w:r>
      <w:r>
        <w:rPr>
          <w:vertAlign w:val="baseline"/>
        </w:rPr>
        <w:t>nhân viên</w:t>
      </w:r>
      <w:r>
        <w:rPr>
          <w:spacing w:val="-1"/>
          <w:vertAlign w:val="baseline"/>
        </w:rPr>
        <w:t> </w:t>
      </w:r>
      <w:r>
        <w:rPr>
          <w:vertAlign w:val="baseline"/>
        </w:rPr>
        <w:t>đảm</w:t>
      </w:r>
      <w:r>
        <w:rPr>
          <w:spacing w:val="-6"/>
          <w:vertAlign w:val="baseline"/>
        </w:rPr>
        <w:t> </w:t>
      </w:r>
      <w:r>
        <w:rPr>
          <w:vertAlign w:val="baseline"/>
        </w:rPr>
        <w:t>bảo</w:t>
      </w:r>
      <w:r>
        <w:rPr>
          <w:spacing w:val="-1"/>
          <w:vertAlign w:val="baseline"/>
        </w:rPr>
        <w:t> </w:t>
      </w:r>
      <w:r>
        <w:rPr>
          <w:vertAlign w:val="baseline"/>
        </w:rPr>
        <w:t>diện</w:t>
      </w:r>
      <w:r>
        <w:rPr>
          <w:spacing w:val="-1"/>
          <w:vertAlign w:val="baseline"/>
        </w:rPr>
        <w:t> </w:t>
      </w:r>
      <w:r>
        <w:rPr>
          <w:vertAlign w:val="baseline"/>
        </w:rPr>
        <w:t>tích,</w:t>
      </w:r>
      <w:r>
        <w:rPr>
          <w:spacing w:val="-2"/>
          <w:vertAlign w:val="baseline"/>
        </w:rPr>
        <w:t> </w:t>
      </w:r>
      <w:r>
        <w:rPr>
          <w:vertAlign w:val="baseline"/>
        </w:rPr>
        <w:t>có</w:t>
      </w:r>
      <w:r>
        <w:rPr>
          <w:spacing w:val="-1"/>
          <w:vertAlign w:val="baseline"/>
        </w:rPr>
        <w:t> </w:t>
      </w:r>
      <w:r>
        <w:rPr>
          <w:vertAlign w:val="baseline"/>
        </w:rPr>
        <w:t>khu</w:t>
      </w:r>
      <w:r>
        <w:rPr>
          <w:spacing w:val="-3"/>
          <w:vertAlign w:val="baseline"/>
        </w:rPr>
        <w:t> </w:t>
      </w:r>
      <w:r>
        <w:rPr>
          <w:vertAlign w:val="baseline"/>
        </w:rPr>
        <w:t>để</w:t>
      </w:r>
      <w:r>
        <w:rPr>
          <w:spacing w:val="-2"/>
          <w:vertAlign w:val="baseline"/>
        </w:rPr>
        <w:t> </w:t>
      </w:r>
      <w:r>
        <w:rPr>
          <w:vertAlign w:val="baseline"/>
        </w:rPr>
        <w:t>xe</w:t>
      </w:r>
      <w:r>
        <w:rPr>
          <w:spacing w:val="-2"/>
          <w:vertAlign w:val="baseline"/>
        </w:rPr>
        <w:t> </w:t>
      </w:r>
      <w:r>
        <w:rPr>
          <w:vertAlign w:val="baseline"/>
        </w:rPr>
        <w:t>cho</w:t>
      </w:r>
      <w:r>
        <w:rPr>
          <w:spacing w:val="-1"/>
          <w:vertAlign w:val="baseline"/>
        </w:rPr>
        <w:t> </w:t>
      </w:r>
      <w:r>
        <w:rPr>
          <w:vertAlign w:val="baseline"/>
        </w:rPr>
        <w:t>cán</w:t>
      </w:r>
      <w:r>
        <w:rPr>
          <w:spacing w:val="-1"/>
          <w:vertAlign w:val="baseline"/>
        </w:rPr>
        <w:t> </w:t>
      </w:r>
      <w:r>
        <w:rPr>
          <w:vertAlign w:val="baseline"/>
        </w:rPr>
        <w:t>bộ</w:t>
      </w:r>
      <w:r>
        <w:rPr>
          <w:spacing w:val="-1"/>
          <w:vertAlign w:val="baseline"/>
        </w:rPr>
        <w:t> </w:t>
      </w:r>
      <w:r>
        <w:rPr>
          <w:vertAlign w:val="baseline"/>
        </w:rPr>
        <w:t>quản</w:t>
      </w:r>
      <w:r>
        <w:rPr>
          <w:spacing w:val="-1"/>
          <w:vertAlign w:val="baseline"/>
        </w:rPr>
        <w:t> </w:t>
      </w:r>
      <w:r>
        <w:rPr>
          <w:vertAlign w:val="baseline"/>
        </w:rPr>
        <w:t>lý,</w:t>
      </w:r>
      <w:r>
        <w:rPr>
          <w:spacing w:val="-2"/>
          <w:vertAlign w:val="baseline"/>
        </w:rPr>
        <w:t> </w:t>
      </w:r>
      <w:r>
        <w:rPr>
          <w:vertAlign w:val="baseline"/>
        </w:rPr>
        <w:t>giáo</w:t>
      </w:r>
      <w:r>
        <w:rPr>
          <w:spacing w:val="-1"/>
          <w:vertAlign w:val="baseline"/>
        </w:rPr>
        <w:t> </w:t>
      </w:r>
      <w:r>
        <w:rPr>
          <w:vertAlign w:val="baseline"/>
        </w:rPr>
        <w:t>viên,</w:t>
      </w:r>
      <w:r>
        <w:rPr>
          <w:spacing w:val="-2"/>
          <w:vertAlign w:val="baseline"/>
        </w:rPr>
        <w:t> </w:t>
      </w:r>
      <w:r>
        <w:rPr>
          <w:vertAlign w:val="baseline"/>
        </w:rPr>
        <w:t>nhân</w:t>
      </w:r>
      <w:r>
        <w:rPr>
          <w:spacing w:val="-1"/>
          <w:vertAlign w:val="baseline"/>
        </w:rPr>
        <w:t> </w:t>
      </w:r>
      <w:r>
        <w:rPr>
          <w:vertAlign w:val="baseline"/>
        </w:rPr>
        <w:t>viên tại trung tâm</w:t>
      </w:r>
      <w:r>
        <w:rPr>
          <w:spacing w:val="-1"/>
          <w:vertAlign w:val="baseline"/>
        </w:rPr>
        <w:t> </w:t>
      </w:r>
      <w:r>
        <w:rPr>
          <w:vertAlign w:val="baseline"/>
        </w:rPr>
        <w:t>và 05 điểm trường; có các phòng khối phụ trợ: 01 phòng y tế diện tích 15m</w:t>
      </w:r>
      <w:r>
        <w:rPr>
          <w:vertAlign w:val="superscript"/>
        </w:rPr>
        <w:t>2</w:t>
      </w:r>
      <w:r>
        <w:rPr>
          <w:vertAlign w:val="baseline"/>
        </w:rPr>
        <w:t>, nhà kho 40m</w:t>
      </w:r>
      <w:r>
        <w:rPr>
          <w:vertAlign w:val="superscript"/>
        </w:rPr>
        <w:t>2</w:t>
      </w:r>
      <w:r>
        <w:rPr>
          <w:spacing w:val="-5"/>
          <w:vertAlign w:val="baseline"/>
        </w:rPr>
        <w:t> </w:t>
      </w:r>
      <w:r>
        <w:rPr>
          <w:vertAlign w:val="baseline"/>
        </w:rPr>
        <w:t>[3.1-03].</w:t>
      </w:r>
    </w:p>
    <w:p>
      <w:pPr>
        <w:pStyle w:val="BodyText"/>
        <w:spacing w:line="288" w:lineRule="auto"/>
        <w:ind w:left="802" w:right="630" w:firstLine="566"/>
      </w:pPr>
      <w:r>
        <w:rPr/>
        <w:t>Văn</w:t>
      </w:r>
      <w:r>
        <w:rPr>
          <w:spacing w:val="40"/>
        </w:rPr>
        <w:t> </w:t>
      </w:r>
      <w:r>
        <w:rPr/>
        <w:t>phòng</w:t>
      </w:r>
      <w:r>
        <w:rPr>
          <w:spacing w:val="40"/>
        </w:rPr>
        <w:t> </w:t>
      </w:r>
      <w:r>
        <w:rPr/>
        <w:t>trường</w:t>
      </w:r>
      <w:r>
        <w:rPr>
          <w:spacing w:val="40"/>
        </w:rPr>
        <w:t> </w:t>
      </w:r>
      <w:r>
        <w:rPr/>
        <w:t>có</w:t>
      </w:r>
      <w:r>
        <w:rPr>
          <w:spacing w:val="40"/>
        </w:rPr>
        <w:t> </w:t>
      </w:r>
      <w:r>
        <w:rPr/>
        <w:t>đầy</w:t>
      </w:r>
      <w:r>
        <w:rPr>
          <w:spacing w:val="38"/>
        </w:rPr>
        <w:t> </w:t>
      </w:r>
      <w:r>
        <w:rPr/>
        <w:t>đủ</w:t>
      </w:r>
      <w:r>
        <w:rPr>
          <w:spacing w:val="40"/>
        </w:rPr>
        <w:t> </w:t>
      </w:r>
      <w:r>
        <w:rPr/>
        <w:t>bàn</w:t>
      </w:r>
      <w:r>
        <w:rPr>
          <w:spacing w:val="40"/>
        </w:rPr>
        <w:t> </w:t>
      </w:r>
      <w:r>
        <w:rPr/>
        <w:t>ghế</w:t>
      </w:r>
      <w:r>
        <w:rPr>
          <w:spacing w:val="39"/>
        </w:rPr>
        <w:t> </w:t>
      </w:r>
      <w:r>
        <w:rPr/>
        <w:t>họp,</w:t>
      </w:r>
      <w:r>
        <w:rPr>
          <w:spacing w:val="40"/>
        </w:rPr>
        <w:t> </w:t>
      </w:r>
      <w:r>
        <w:rPr/>
        <w:t>các</w:t>
      </w:r>
      <w:r>
        <w:rPr>
          <w:spacing w:val="39"/>
        </w:rPr>
        <w:t> </w:t>
      </w:r>
      <w:r>
        <w:rPr/>
        <w:t>bảng</w:t>
      </w:r>
      <w:r>
        <w:rPr>
          <w:spacing w:val="40"/>
        </w:rPr>
        <w:t> </w:t>
      </w:r>
      <w:r>
        <w:rPr/>
        <w:t>biểu,</w:t>
      </w:r>
      <w:r>
        <w:rPr>
          <w:spacing w:val="38"/>
        </w:rPr>
        <w:t> </w:t>
      </w:r>
      <w:r>
        <w:rPr/>
        <w:t>trang</w:t>
      </w:r>
      <w:r>
        <w:rPr>
          <w:spacing w:val="40"/>
        </w:rPr>
        <w:t> </w:t>
      </w:r>
      <w:r>
        <w:rPr/>
        <w:t>thiết</w:t>
      </w:r>
      <w:r>
        <w:rPr>
          <w:spacing w:val="40"/>
        </w:rPr>
        <w:t> </w:t>
      </w:r>
      <w:r>
        <w:rPr/>
        <w:t>bị cho cán bộ quản lý, giáo viên, nhân viên họp và tổ chức các hoạt động khác; phòng hiệu trưởng, phó hiệu trưởng có tủ, bàn làm việc, máy tính, bàn ghế tiếp khách và các phương tiện làm việc; 01 phòng y tế có giường bệnh, tủ thuốc, có các trang thiết bị y tế và đồ dùng theo dõi sức khoẻ cho trẻ, có biểu bảng thông báo</w:t>
      </w:r>
      <w:r>
        <w:rPr>
          <w:spacing w:val="40"/>
        </w:rPr>
        <w:t> </w:t>
      </w:r>
      <w:r>
        <w:rPr/>
        <w:t>các</w:t>
      </w:r>
      <w:r>
        <w:rPr>
          <w:spacing w:val="40"/>
        </w:rPr>
        <w:t> </w:t>
      </w:r>
      <w:r>
        <w:rPr/>
        <w:t>biện</w:t>
      </w:r>
      <w:r>
        <w:rPr>
          <w:spacing w:val="40"/>
        </w:rPr>
        <w:t> </w:t>
      </w:r>
      <w:r>
        <w:rPr/>
        <w:t>pháp</w:t>
      </w:r>
      <w:r>
        <w:rPr>
          <w:spacing w:val="40"/>
        </w:rPr>
        <w:t> </w:t>
      </w:r>
      <w:r>
        <w:rPr/>
        <w:t>tích</w:t>
      </w:r>
      <w:r>
        <w:rPr>
          <w:spacing w:val="40"/>
        </w:rPr>
        <w:t> </w:t>
      </w:r>
      <w:r>
        <w:rPr/>
        <w:t>cực</w:t>
      </w:r>
      <w:r>
        <w:rPr>
          <w:spacing w:val="40"/>
        </w:rPr>
        <w:t> </w:t>
      </w:r>
      <w:r>
        <w:rPr/>
        <w:t>can</w:t>
      </w:r>
      <w:r>
        <w:rPr>
          <w:spacing w:val="40"/>
        </w:rPr>
        <w:t> </w:t>
      </w:r>
      <w:r>
        <w:rPr/>
        <w:t>thiệp</w:t>
      </w:r>
      <w:r>
        <w:rPr>
          <w:spacing w:val="40"/>
        </w:rPr>
        <w:t> </w:t>
      </w:r>
      <w:r>
        <w:rPr/>
        <w:t>chữa</w:t>
      </w:r>
      <w:r>
        <w:rPr>
          <w:spacing w:val="40"/>
        </w:rPr>
        <w:t> </w:t>
      </w:r>
      <w:r>
        <w:rPr/>
        <w:t>bệnh</w:t>
      </w:r>
      <w:r>
        <w:rPr>
          <w:spacing w:val="40"/>
        </w:rPr>
        <w:t> </w:t>
      </w:r>
      <w:r>
        <w:rPr/>
        <w:t>và</w:t>
      </w:r>
      <w:r>
        <w:rPr>
          <w:spacing w:val="40"/>
        </w:rPr>
        <w:t> </w:t>
      </w:r>
      <w:r>
        <w:rPr/>
        <w:t>chăm sóc</w:t>
      </w:r>
      <w:r>
        <w:rPr>
          <w:spacing w:val="40"/>
        </w:rPr>
        <w:t> </w:t>
      </w:r>
      <w:r>
        <w:rPr/>
        <w:t>trẻ</w:t>
      </w:r>
      <w:r>
        <w:rPr>
          <w:spacing w:val="40"/>
        </w:rPr>
        <w:t> </w:t>
      </w:r>
      <w:r>
        <w:rPr/>
        <w:t>suy</w:t>
      </w:r>
      <w:r>
        <w:rPr>
          <w:spacing w:val="40"/>
        </w:rPr>
        <w:t> </w:t>
      </w:r>
      <w:r>
        <w:rPr/>
        <w:t>dinh dưỡng, trẻ béo phì, có bảng kế hoạch theo dõi tiêm phòng và khám sức khoẻ định kỳ cho trẻ, có tranh ảnh tuyên truyền chăm sóc sức khoẻ, phòng bệnh cho trẻ; 01 phòng hành chính quản trị có đầy đủ thiết bị theo quy định; 01 phòng</w:t>
      </w:r>
      <w:r>
        <w:rPr>
          <w:spacing w:val="80"/>
          <w:w w:val="150"/>
        </w:rPr>
        <w:t> </w:t>
      </w:r>
      <w:r>
        <w:rPr/>
        <w:t>bảo</w:t>
      </w:r>
      <w:r>
        <w:rPr>
          <w:spacing w:val="35"/>
        </w:rPr>
        <w:t> </w:t>
      </w:r>
      <w:r>
        <w:rPr/>
        <w:t>vệ;</w:t>
      </w:r>
      <w:r>
        <w:rPr>
          <w:spacing w:val="32"/>
        </w:rPr>
        <w:t> </w:t>
      </w:r>
      <w:r>
        <w:rPr/>
        <w:t>01</w:t>
      </w:r>
      <w:r>
        <w:rPr>
          <w:spacing w:val="35"/>
        </w:rPr>
        <w:t> </w:t>
      </w:r>
      <w:r>
        <w:rPr/>
        <w:t>phòng</w:t>
      </w:r>
      <w:r>
        <w:rPr>
          <w:spacing w:val="32"/>
        </w:rPr>
        <w:t> </w:t>
      </w:r>
      <w:r>
        <w:rPr/>
        <w:t>dành</w:t>
      </w:r>
      <w:r>
        <w:rPr>
          <w:spacing w:val="35"/>
        </w:rPr>
        <w:t> </w:t>
      </w:r>
      <w:r>
        <w:rPr/>
        <w:t>cho</w:t>
      </w:r>
      <w:r>
        <w:rPr>
          <w:spacing w:val="35"/>
        </w:rPr>
        <w:t> </w:t>
      </w:r>
      <w:r>
        <w:rPr/>
        <w:t>nhân</w:t>
      </w:r>
      <w:r>
        <w:rPr>
          <w:spacing w:val="35"/>
        </w:rPr>
        <w:t> </w:t>
      </w:r>
      <w:r>
        <w:rPr/>
        <w:t>viên</w:t>
      </w:r>
      <w:r>
        <w:rPr>
          <w:spacing w:val="35"/>
        </w:rPr>
        <w:t> </w:t>
      </w:r>
      <w:r>
        <w:rPr/>
        <w:t>có</w:t>
      </w:r>
      <w:r>
        <w:rPr>
          <w:spacing w:val="35"/>
        </w:rPr>
        <w:t> </w:t>
      </w:r>
      <w:r>
        <w:rPr/>
        <w:t>đồ</w:t>
      </w:r>
      <w:r>
        <w:rPr>
          <w:spacing w:val="35"/>
        </w:rPr>
        <w:t> </w:t>
      </w:r>
      <w:r>
        <w:rPr/>
        <w:t>dùng,</w:t>
      </w:r>
      <w:r>
        <w:rPr>
          <w:spacing w:val="33"/>
        </w:rPr>
        <w:t> </w:t>
      </w:r>
      <w:r>
        <w:rPr/>
        <w:t>thiết</w:t>
      </w:r>
      <w:r>
        <w:rPr>
          <w:spacing w:val="35"/>
        </w:rPr>
        <w:t> </w:t>
      </w:r>
      <w:r>
        <w:rPr/>
        <w:t>bị</w:t>
      </w:r>
      <w:r>
        <w:rPr>
          <w:spacing w:val="35"/>
        </w:rPr>
        <w:t> </w:t>
      </w:r>
      <w:r>
        <w:rPr/>
        <w:t>đảm</w:t>
      </w:r>
      <w:r>
        <w:rPr>
          <w:spacing w:val="32"/>
        </w:rPr>
        <w:t> </w:t>
      </w:r>
      <w:r>
        <w:rPr/>
        <w:t>bảo</w:t>
      </w:r>
      <w:r>
        <w:rPr>
          <w:spacing w:val="35"/>
        </w:rPr>
        <w:t> </w:t>
      </w:r>
      <w:r>
        <w:rPr/>
        <w:t>theo</w:t>
      </w:r>
      <w:r>
        <w:rPr>
          <w:spacing w:val="35"/>
        </w:rPr>
        <w:t> </w:t>
      </w:r>
      <w:r>
        <w:rPr/>
        <w:t>yêu cầu [3.1-03]; [H1-1.6-04].</w:t>
      </w:r>
    </w:p>
    <w:p>
      <w:pPr>
        <w:pStyle w:val="BodyText"/>
        <w:spacing w:line="288" w:lineRule="auto"/>
        <w:ind w:left="802" w:right="648" w:firstLine="566"/>
      </w:pPr>
      <w:r>
        <w:rPr/>
        <w:t>Trung tâm và 05 điểm trường có khu để xe dành cho cán bộ quản lý, giáo viên, nhân viên, có mái che được bố trí, sắp xếp hợp lý có đủ chỗ để xe cho cán bộ, giáo viên, nhân viên, đảm bảo an toàn, trật tự [3.1-03].</w:t>
      </w:r>
    </w:p>
    <w:p>
      <w:pPr>
        <w:pStyle w:val="Heading1"/>
        <w:spacing w:before="1"/>
        <w:ind w:left="1368"/>
      </w:pPr>
      <w:r>
        <w:rPr/>
        <w:t>Mức</w:t>
      </w:r>
      <w:r>
        <w:rPr>
          <w:spacing w:val="5"/>
        </w:rPr>
        <w:t> </w:t>
      </w:r>
      <w:r>
        <w:rPr>
          <w:spacing w:val="-10"/>
        </w:rPr>
        <w:t>2</w:t>
      </w:r>
    </w:p>
    <w:p>
      <w:pPr>
        <w:pStyle w:val="BodyText"/>
        <w:spacing w:line="288" w:lineRule="auto" w:before="60"/>
        <w:ind w:left="802" w:right="647" w:firstLine="566"/>
      </w:pPr>
      <w:r>
        <w:rPr/>
        <w:t>Các khối phòng hành chính quản trị: văn phòng trường, phòng hiệu</w:t>
      </w:r>
      <w:r>
        <w:rPr>
          <w:spacing w:val="80"/>
          <w:w w:val="150"/>
        </w:rPr>
        <w:t> </w:t>
      </w:r>
      <w:r>
        <w:rPr/>
        <w:t>trưởng,</w:t>
      </w:r>
      <w:r>
        <w:rPr>
          <w:spacing w:val="22"/>
        </w:rPr>
        <w:t> </w:t>
      </w:r>
      <w:r>
        <w:rPr/>
        <w:t>phòng</w:t>
      </w:r>
      <w:r>
        <w:rPr>
          <w:spacing w:val="24"/>
        </w:rPr>
        <w:t> </w:t>
      </w:r>
      <w:r>
        <w:rPr/>
        <w:t>phó</w:t>
      </w:r>
      <w:r>
        <w:rPr>
          <w:spacing w:val="24"/>
        </w:rPr>
        <w:t> </w:t>
      </w:r>
      <w:r>
        <w:rPr/>
        <w:t>hiệu</w:t>
      </w:r>
      <w:r>
        <w:rPr>
          <w:spacing w:val="26"/>
        </w:rPr>
        <w:t> </w:t>
      </w:r>
      <w:r>
        <w:rPr/>
        <w:t>trưởng,</w:t>
      </w:r>
      <w:r>
        <w:rPr>
          <w:spacing w:val="24"/>
        </w:rPr>
        <w:t> </w:t>
      </w:r>
      <w:r>
        <w:rPr/>
        <w:t>phòng</w:t>
      </w:r>
      <w:r>
        <w:rPr>
          <w:spacing w:val="26"/>
        </w:rPr>
        <w:t> </w:t>
      </w:r>
      <w:r>
        <w:rPr/>
        <w:t>hành</w:t>
      </w:r>
      <w:r>
        <w:rPr>
          <w:spacing w:val="26"/>
        </w:rPr>
        <w:t> </w:t>
      </w:r>
      <w:r>
        <w:rPr/>
        <w:t>chính</w:t>
      </w:r>
      <w:r>
        <w:rPr>
          <w:spacing w:val="24"/>
        </w:rPr>
        <w:t> </w:t>
      </w:r>
      <w:r>
        <w:rPr/>
        <w:t>quản</w:t>
      </w:r>
      <w:r>
        <w:rPr>
          <w:spacing w:val="26"/>
        </w:rPr>
        <w:t> </w:t>
      </w:r>
      <w:r>
        <w:rPr/>
        <w:t>trị,</w:t>
      </w:r>
      <w:r>
        <w:rPr>
          <w:spacing w:val="22"/>
        </w:rPr>
        <w:t> </w:t>
      </w:r>
      <w:r>
        <w:rPr/>
        <w:t>phòng</w:t>
      </w:r>
      <w:r>
        <w:rPr>
          <w:spacing w:val="26"/>
        </w:rPr>
        <w:t> </w:t>
      </w:r>
      <w:r>
        <w:rPr/>
        <w:t>y</w:t>
      </w:r>
      <w:r>
        <w:rPr>
          <w:spacing w:val="22"/>
        </w:rPr>
        <w:t> </w:t>
      </w:r>
      <w:r>
        <w:rPr/>
        <w:t>tế,</w:t>
      </w:r>
      <w:r>
        <w:rPr>
          <w:spacing w:val="24"/>
        </w:rPr>
        <w:t> </w:t>
      </w:r>
      <w:r>
        <w:rPr/>
        <w:t>phòng</w:t>
      </w:r>
    </w:p>
    <w:p>
      <w:pPr>
        <w:spacing w:after="0" w:line="288" w:lineRule="auto"/>
        <w:sectPr>
          <w:pgSz w:w="11910" w:h="16850"/>
          <w:pgMar w:header="724" w:footer="0" w:top="1020" w:bottom="280" w:left="900" w:right="500"/>
        </w:sectPr>
      </w:pPr>
    </w:p>
    <w:p>
      <w:pPr>
        <w:pStyle w:val="BodyText"/>
        <w:spacing w:line="288" w:lineRule="auto" w:before="88"/>
        <w:ind w:right="1218"/>
      </w:pPr>
      <w:r>
        <w:rPr/>
        <w:t>bảo vệ, phòng dành cho nhân viên, nhà kho, khu vệ sinh dành cho cán bộ quản lý, giáo viên, nhân viên diện tích đảm bảo theo quy định [3.1-03].</w:t>
      </w:r>
    </w:p>
    <w:p>
      <w:pPr>
        <w:pStyle w:val="BodyText"/>
        <w:spacing w:line="288" w:lineRule="auto"/>
        <w:ind w:right="1219" w:firstLine="566"/>
      </w:pPr>
      <w:r>
        <w:rPr/>
        <w:t>Khu để xe giành cho cán bộ quản lý, giáo viên, nhân viên ở trung tâm và các điểm trường đều có mái che đảm bảo an toàn, tiện lợi [3.1-03].</w:t>
      </w:r>
    </w:p>
    <w:p>
      <w:pPr>
        <w:pStyle w:val="Heading1"/>
      </w:pPr>
      <w:r>
        <w:rPr/>
        <w:t>Mức</w:t>
      </w:r>
      <w:r>
        <w:rPr>
          <w:spacing w:val="5"/>
        </w:rPr>
        <w:t> </w:t>
      </w:r>
      <w:r>
        <w:rPr>
          <w:spacing w:val="-10"/>
        </w:rPr>
        <w:t>3</w:t>
      </w:r>
    </w:p>
    <w:p>
      <w:pPr>
        <w:pStyle w:val="BodyText"/>
        <w:spacing w:line="288" w:lineRule="auto" w:before="60"/>
        <w:ind w:right="1215" w:firstLine="566"/>
      </w:pPr>
      <w:r>
        <w:rPr/>
        <w:t>Nhà trường có đủ các phòng đảm bảo theo tiêu chuẩn quốc gia về yêu cầu thiết</w:t>
      </w:r>
      <w:r>
        <w:rPr>
          <w:spacing w:val="29"/>
        </w:rPr>
        <w:t> </w:t>
      </w:r>
      <w:r>
        <w:rPr/>
        <w:t>kế trường</w:t>
      </w:r>
      <w:r>
        <w:rPr>
          <w:spacing w:val="32"/>
        </w:rPr>
        <w:t> </w:t>
      </w:r>
      <w:r>
        <w:rPr/>
        <w:t>mầm non;</w:t>
      </w:r>
      <w:r>
        <w:rPr>
          <w:spacing w:val="32"/>
        </w:rPr>
        <w:t> </w:t>
      </w:r>
      <w:r>
        <w:rPr/>
        <w:t>có</w:t>
      </w:r>
      <w:r>
        <w:rPr>
          <w:spacing w:val="32"/>
        </w:rPr>
        <w:t> </w:t>
      </w:r>
      <w:r>
        <w:rPr/>
        <w:t>đủ</w:t>
      </w:r>
      <w:r>
        <w:rPr>
          <w:spacing w:val="32"/>
        </w:rPr>
        <w:t> </w:t>
      </w:r>
      <w:r>
        <w:rPr/>
        <w:t>đồ</w:t>
      </w:r>
      <w:r>
        <w:rPr>
          <w:spacing w:val="32"/>
        </w:rPr>
        <w:t> </w:t>
      </w:r>
      <w:r>
        <w:rPr/>
        <w:t>dùng,</w:t>
      </w:r>
      <w:r>
        <w:rPr>
          <w:spacing w:val="30"/>
        </w:rPr>
        <w:t> </w:t>
      </w:r>
      <w:r>
        <w:rPr/>
        <w:t>trang</w:t>
      </w:r>
      <w:r>
        <w:rPr>
          <w:spacing w:val="32"/>
        </w:rPr>
        <w:t> </w:t>
      </w:r>
      <w:r>
        <w:rPr/>
        <w:t>thiết</w:t>
      </w:r>
      <w:r>
        <w:rPr>
          <w:spacing w:val="32"/>
        </w:rPr>
        <w:t> </w:t>
      </w:r>
      <w:r>
        <w:rPr/>
        <w:t>bị</w:t>
      </w:r>
      <w:r>
        <w:rPr>
          <w:spacing w:val="32"/>
        </w:rPr>
        <w:t> </w:t>
      </w:r>
      <w:r>
        <w:rPr/>
        <w:t>tối</w:t>
      </w:r>
      <w:r>
        <w:rPr>
          <w:spacing w:val="32"/>
        </w:rPr>
        <w:t> </w:t>
      </w:r>
      <w:r>
        <w:rPr/>
        <w:t>thiểu</w:t>
      </w:r>
      <w:r>
        <w:rPr>
          <w:spacing w:val="32"/>
        </w:rPr>
        <w:t> </w:t>
      </w:r>
      <w:r>
        <w:rPr/>
        <w:t>phục vụ</w:t>
      </w:r>
      <w:r>
        <w:rPr>
          <w:spacing w:val="32"/>
        </w:rPr>
        <w:t> </w:t>
      </w:r>
      <w:r>
        <w:rPr/>
        <w:t>cho các hoạt động theo chức năng của từng phòng [3.1-03].</w:t>
      </w:r>
    </w:p>
    <w:p>
      <w:pPr>
        <w:pStyle w:val="Heading1"/>
        <w:numPr>
          <w:ilvl w:val="0"/>
          <w:numId w:val="32"/>
        </w:numPr>
        <w:tabs>
          <w:tab w:pos="1085" w:val="left" w:leader="none"/>
        </w:tabs>
        <w:spacing w:line="240" w:lineRule="auto" w:before="5" w:after="0"/>
        <w:ind w:left="1085" w:right="0" w:hanging="286"/>
        <w:jc w:val="both"/>
      </w:pPr>
      <w:r>
        <w:rPr/>
        <w:t>Điểm </w:t>
      </w:r>
      <w:r>
        <w:rPr>
          <w:spacing w:val="-4"/>
        </w:rPr>
        <w:t>mạnh</w:t>
      </w:r>
    </w:p>
    <w:p>
      <w:pPr>
        <w:pStyle w:val="BodyText"/>
        <w:spacing w:line="288" w:lineRule="auto" w:before="120"/>
        <w:ind w:right="1193" w:firstLine="566"/>
      </w:pPr>
      <w:r>
        <w:rPr/>
        <w:t>Nhà trường có đầy đủ khối phòng hành chính quản trị đảm bảo theo Thông tư số 13/2020/TT-BGDĐT gồm: Văn phòng trường, phòng hiệu trưởng, phòng phó</w:t>
      </w:r>
      <w:r>
        <w:rPr>
          <w:spacing w:val="-18"/>
        </w:rPr>
        <w:t> </w:t>
      </w:r>
      <w:r>
        <w:rPr/>
        <w:t>hiệu</w:t>
      </w:r>
      <w:r>
        <w:rPr>
          <w:spacing w:val="-17"/>
        </w:rPr>
        <w:t> </w:t>
      </w:r>
      <w:r>
        <w:rPr/>
        <w:t>trưởng,</w:t>
      </w:r>
      <w:r>
        <w:rPr>
          <w:spacing w:val="-18"/>
        </w:rPr>
        <w:t> </w:t>
      </w:r>
      <w:r>
        <w:rPr/>
        <w:t>phòng</w:t>
      </w:r>
      <w:r>
        <w:rPr>
          <w:spacing w:val="-16"/>
        </w:rPr>
        <w:t> </w:t>
      </w:r>
      <w:r>
        <w:rPr/>
        <w:t>hành</w:t>
      </w:r>
      <w:r>
        <w:rPr>
          <w:spacing w:val="-16"/>
        </w:rPr>
        <w:t> </w:t>
      </w:r>
      <w:r>
        <w:rPr/>
        <w:t>chính</w:t>
      </w:r>
      <w:r>
        <w:rPr>
          <w:spacing w:val="-18"/>
        </w:rPr>
        <w:t> </w:t>
      </w:r>
      <w:r>
        <w:rPr/>
        <w:t>quản</w:t>
      </w:r>
      <w:r>
        <w:rPr>
          <w:spacing w:val="-17"/>
        </w:rPr>
        <w:t> </w:t>
      </w:r>
      <w:r>
        <w:rPr/>
        <w:t>trị,</w:t>
      </w:r>
      <w:r>
        <w:rPr>
          <w:spacing w:val="-17"/>
        </w:rPr>
        <w:t> </w:t>
      </w:r>
      <w:r>
        <w:rPr/>
        <w:t>phòng</w:t>
      </w:r>
      <w:r>
        <w:rPr>
          <w:spacing w:val="-18"/>
        </w:rPr>
        <w:t> </w:t>
      </w:r>
      <w:r>
        <w:rPr/>
        <w:t>dành</w:t>
      </w:r>
      <w:r>
        <w:rPr>
          <w:spacing w:val="-17"/>
        </w:rPr>
        <w:t> </w:t>
      </w:r>
      <w:r>
        <w:rPr/>
        <w:t>cho</w:t>
      </w:r>
      <w:r>
        <w:rPr>
          <w:spacing w:val="-18"/>
        </w:rPr>
        <w:t> </w:t>
      </w:r>
      <w:r>
        <w:rPr/>
        <w:t>nhân</w:t>
      </w:r>
      <w:r>
        <w:rPr>
          <w:spacing w:val="-17"/>
        </w:rPr>
        <w:t> </w:t>
      </w:r>
      <w:r>
        <w:rPr/>
        <w:t>viên,</w:t>
      </w:r>
      <w:r>
        <w:rPr>
          <w:spacing w:val="-17"/>
        </w:rPr>
        <w:t> </w:t>
      </w:r>
      <w:r>
        <w:rPr/>
        <w:t>phòng</w:t>
      </w:r>
      <w:r>
        <w:rPr>
          <w:spacing w:val="-16"/>
        </w:rPr>
        <w:t> </w:t>
      </w:r>
      <w:r>
        <w:rPr/>
        <w:t>bảo vệ,</w:t>
      </w:r>
      <w:r>
        <w:rPr>
          <w:spacing w:val="-7"/>
        </w:rPr>
        <w:t> </w:t>
      </w:r>
      <w:r>
        <w:rPr/>
        <w:t>khu</w:t>
      </w:r>
      <w:r>
        <w:rPr>
          <w:spacing w:val="-7"/>
        </w:rPr>
        <w:t> </w:t>
      </w:r>
      <w:r>
        <w:rPr/>
        <w:t>vệ</w:t>
      </w:r>
      <w:r>
        <w:rPr>
          <w:spacing w:val="-6"/>
        </w:rPr>
        <w:t> </w:t>
      </w:r>
      <w:r>
        <w:rPr/>
        <w:t>sinh</w:t>
      </w:r>
      <w:r>
        <w:rPr>
          <w:spacing w:val="-7"/>
        </w:rPr>
        <w:t> </w:t>
      </w:r>
      <w:r>
        <w:rPr/>
        <w:t>cho</w:t>
      </w:r>
      <w:r>
        <w:rPr>
          <w:spacing w:val="-5"/>
        </w:rPr>
        <w:t> </w:t>
      </w:r>
      <w:r>
        <w:rPr/>
        <w:t>cán</w:t>
      </w:r>
      <w:r>
        <w:rPr>
          <w:spacing w:val="-5"/>
        </w:rPr>
        <w:t> </w:t>
      </w:r>
      <w:r>
        <w:rPr/>
        <w:t>bộ</w:t>
      </w:r>
      <w:r>
        <w:rPr>
          <w:spacing w:val="-7"/>
        </w:rPr>
        <w:t> </w:t>
      </w:r>
      <w:r>
        <w:rPr/>
        <w:t>quản</w:t>
      </w:r>
      <w:r>
        <w:rPr>
          <w:spacing w:val="-7"/>
        </w:rPr>
        <w:t> </w:t>
      </w:r>
      <w:r>
        <w:rPr/>
        <w:t>lý,</w:t>
      </w:r>
      <w:r>
        <w:rPr>
          <w:spacing w:val="-8"/>
        </w:rPr>
        <w:t> </w:t>
      </w:r>
      <w:r>
        <w:rPr/>
        <w:t>giáo</w:t>
      </w:r>
      <w:r>
        <w:rPr>
          <w:spacing w:val="-7"/>
        </w:rPr>
        <w:t> </w:t>
      </w:r>
      <w:r>
        <w:rPr/>
        <w:t>viên,</w:t>
      </w:r>
      <w:r>
        <w:rPr>
          <w:spacing w:val="-7"/>
        </w:rPr>
        <w:t> </w:t>
      </w:r>
      <w:r>
        <w:rPr/>
        <w:t>nhân</w:t>
      </w:r>
      <w:r>
        <w:rPr>
          <w:spacing w:val="-7"/>
        </w:rPr>
        <w:t> </w:t>
      </w:r>
      <w:r>
        <w:rPr/>
        <w:t>viên.</w:t>
      </w:r>
      <w:r>
        <w:rPr>
          <w:spacing w:val="-1"/>
        </w:rPr>
        <w:t> </w:t>
      </w:r>
      <w:r>
        <w:rPr/>
        <w:t>Các</w:t>
      </w:r>
      <w:r>
        <w:rPr>
          <w:spacing w:val="-4"/>
        </w:rPr>
        <w:t> </w:t>
      </w:r>
      <w:r>
        <w:rPr/>
        <w:t>phòng</w:t>
      </w:r>
      <w:r>
        <w:rPr>
          <w:spacing w:val="-5"/>
        </w:rPr>
        <w:t> </w:t>
      </w:r>
      <w:r>
        <w:rPr/>
        <w:t>đều</w:t>
      </w:r>
      <w:r>
        <w:rPr>
          <w:spacing w:val="-3"/>
        </w:rPr>
        <w:t> </w:t>
      </w:r>
      <w:r>
        <w:rPr/>
        <w:t>đảm</w:t>
      </w:r>
      <w:r>
        <w:rPr>
          <w:spacing w:val="-8"/>
        </w:rPr>
        <w:t> </w:t>
      </w:r>
      <w:r>
        <w:rPr/>
        <w:t>bảo diện tích, có đầy đủ các thiết bị, phương tiện làm việc, biển tên, biểu bảng phù hợp với mỗi loại phòng. Trung tâm và các điểm trường có khu để xe cho cán bộ quản lý, giáo viên, nhân viên...</w:t>
      </w:r>
    </w:p>
    <w:p>
      <w:pPr>
        <w:pStyle w:val="ListParagraph"/>
        <w:numPr>
          <w:ilvl w:val="0"/>
          <w:numId w:val="32"/>
        </w:numPr>
        <w:tabs>
          <w:tab w:pos="1085" w:val="left" w:leader="none"/>
        </w:tabs>
        <w:spacing w:line="240" w:lineRule="auto" w:before="60" w:after="0"/>
        <w:ind w:left="1085" w:right="0" w:hanging="286"/>
        <w:jc w:val="both"/>
        <w:rPr>
          <w:sz w:val="28"/>
        </w:rPr>
      </w:pPr>
      <w:r>
        <w:rPr>
          <w:b/>
          <w:sz w:val="28"/>
        </w:rPr>
        <w:t>Điểm</w:t>
      </w:r>
      <w:r>
        <w:rPr>
          <w:b/>
          <w:spacing w:val="3"/>
          <w:sz w:val="28"/>
        </w:rPr>
        <w:t> </w:t>
      </w:r>
      <w:r>
        <w:rPr>
          <w:b/>
          <w:sz w:val="28"/>
        </w:rPr>
        <w:t>yếu:</w:t>
      </w:r>
      <w:r>
        <w:rPr>
          <w:b/>
          <w:spacing w:val="11"/>
          <w:sz w:val="28"/>
        </w:rPr>
        <w:t> </w:t>
      </w:r>
      <w:r>
        <w:rPr>
          <w:spacing w:val="-2"/>
          <w:sz w:val="28"/>
        </w:rPr>
        <w:t>Không</w:t>
      </w:r>
    </w:p>
    <w:p>
      <w:pPr>
        <w:pStyle w:val="Heading1"/>
        <w:numPr>
          <w:ilvl w:val="0"/>
          <w:numId w:val="32"/>
        </w:numPr>
        <w:tabs>
          <w:tab w:pos="1085" w:val="left" w:leader="none"/>
        </w:tabs>
        <w:spacing w:line="240" w:lineRule="auto" w:before="70" w:after="0"/>
        <w:ind w:left="1085" w:right="0" w:hanging="286"/>
        <w:jc w:val="both"/>
      </w:pPr>
      <w:r>
        <w:rPr/>
        <w:t>Kế</w:t>
      </w:r>
      <w:r>
        <w:rPr>
          <w:spacing w:val="5"/>
        </w:rPr>
        <w:t> </w:t>
      </w:r>
      <w:r>
        <w:rPr/>
        <w:t>hoạch</w:t>
      </w:r>
      <w:r>
        <w:rPr>
          <w:spacing w:val="3"/>
        </w:rPr>
        <w:t> </w:t>
      </w:r>
      <w:r>
        <w:rPr/>
        <w:t>cải</w:t>
      </w:r>
      <w:r>
        <w:rPr>
          <w:spacing w:val="8"/>
        </w:rPr>
        <w:t> </w:t>
      </w:r>
      <w:r>
        <w:rPr/>
        <w:t>tiến</w:t>
      </w:r>
      <w:r>
        <w:rPr>
          <w:spacing w:val="4"/>
        </w:rPr>
        <w:t> </w:t>
      </w:r>
      <w:r>
        <w:rPr/>
        <w:t>chất</w:t>
      </w:r>
      <w:r>
        <w:rPr>
          <w:spacing w:val="4"/>
        </w:rPr>
        <w:t> </w:t>
      </w:r>
      <w:r>
        <w:rPr>
          <w:spacing w:val="-4"/>
        </w:rPr>
        <w:t>lƣợng</w:t>
      </w:r>
    </w:p>
    <w:p>
      <w:pPr>
        <w:pStyle w:val="BodyText"/>
        <w:ind w:left="0"/>
        <w:jc w:val="left"/>
        <w:rPr>
          <w:b/>
          <w:sz w:val="6"/>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89"/>
        <w:gridCol w:w="1210"/>
        <w:gridCol w:w="1710"/>
        <w:gridCol w:w="1367"/>
        <w:gridCol w:w="1417"/>
      </w:tblGrid>
      <w:tr>
        <w:trPr>
          <w:trHeight w:val="1545" w:hRule="atLeast"/>
        </w:trPr>
        <w:tc>
          <w:tcPr>
            <w:tcW w:w="3589" w:type="dxa"/>
          </w:tcPr>
          <w:p>
            <w:pPr>
              <w:pStyle w:val="TableParagraph"/>
              <w:spacing w:before="59"/>
              <w:rPr>
                <w:b/>
                <w:sz w:val="28"/>
              </w:rPr>
            </w:pPr>
          </w:p>
          <w:p>
            <w:pPr>
              <w:pStyle w:val="TableParagraph"/>
              <w:spacing w:line="288" w:lineRule="auto"/>
              <w:ind w:left="1221" w:hanging="920"/>
              <w:rPr>
                <w:b/>
                <w:sz w:val="28"/>
              </w:rPr>
            </w:pPr>
            <w:r>
              <w:rPr>
                <w:b/>
                <w:sz w:val="28"/>
              </w:rPr>
              <w:t>Giải pháp/Công việc cần thực hiện</w:t>
            </w:r>
          </w:p>
        </w:tc>
        <w:tc>
          <w:tcPr>
            <w:tcW w:w="1210" w:type="dxa"/>
          </w:tcPr>
          <w:p>
            <w:pPr>
              <w:pStyle w:val="TableParagraph"/>
              <w:spacing w:line="288" w:lineRule="auto"/>
              <w:ind w:left="181" w:right="175"/>
              <w:jc w:val="center"/>
              <w:rPr>
                <w:b/>
                <w:sz w:val="28"/>
              </w:rPr>
            </w:pPr>
            <w:r>
              <w:rPr>
                <w:b/>
                <w:spacing w:val="-4"/>
                <w:sz w:val="28"/>
              </w:rPr>
              <w:t>Nhân lực thực</w:t>
            </w:r>
          </w:p>
          <w:p>
            <w:pPr>
              <w:pStyle w:val="TableParagraph"/>
              <w:ind w:left="181" w:right="175"/>
              <w:jc w:val="center"/>
              <w:rPr>
                <w:b/>
                <w:sz w:val="28"/>
              </w:rPr>
            </w:pPr>
            <w:r>
              <w:rPr>
                <w:b/>
                <w:spacing w:val="-4"/>
                <w:sz w:val="28"/>
              </w:rPr>
              <w:t>hiện</w:t>
            </w:r>
          </w:p>
        </w:tc>
        <w:tc>
          <w:tcPr>
            <w:tcW w:w="1710" w:type="dxa"/>
          </w:tcPr>
          <w:p>
            <w:pPr>
              <w:pStyle w:val="TableParagraph"/>
              <w:spacing w:line="288" w:lineRule="auto" w:before="189"/>
              <w:ind w:left="181" w:right="170"/>
              <w:jc w:val="center"/>
              <w:rPr>
                <w:b/>
                <w:sz w:val="28"/>
              </w:rPr>
            </w:pPr>
            <w:r>
              <w:rPr>
                <w:b/>
                <w:sz w:val="28"/>
              </w:rPr>
              <w:t>Điều</w:t>
            </w:r>
            <w:r>
              <w:rPr>
                <w:b/>
                <w:spacing w:val="-18"/>
                <w:sz w:val="28"/>
              </w:rPr>
              <w:t> </w:t>
            </w:r>
            <w:r>
              <w:rPr>
                <w:b/>
                <w:sz w:val="28"/>
              </w:rPr>
              <w:t>kiện để thực </w:t>
            </w:r>
            <w:r>
              <w:rPr>
                <w:b/>
                <w:spacing w:val="-4"/>
                <w:sz w:val="28"/>
              </w:rPr>
              <w:t>hiện</w:t>
            </w:r>
          </w:p>
        </w:tc>
        <w:tc>
          <w:tcPr>
            <w:tcW w:w="1367" w:type="dxa"/>
          </w:tcPr>
          <w:p>
            <w:pPr>
              <w:pStyle w:val="TableParagraph"/>
              <w:spacing w:line="288" w:lineRule="auto" w:before="189"/>
              <w:ind w:left="108" w:right="103"/>
              <w:jc w:val="center"/>
              <w:rPr>
                <w:b/>
                <w:sz w:val="28"/>
              </w:rPr>
            </w:pPr>
            <w:r>
              <w:rPr>
                <w:b/>
                <w:spacing w:val="-4"/>
                <w:sz w:val="28"/>
              </w:rPr>
              <w:t>Thời</w:t>
            </w:r>
            <w:r>
              <w:rPr>
                <w:b/>
                <w:spacing w:val="80"/>
                <w:sz w:val="28"/>
              </w:rPr>
              <w:t> </w:t>
            </w:r>
            <w:r>
              <w:rPr>
                <w:b/>
                <w:sz w:val="28"/>
              </w:rPr>
              <w:t>gian</w:t>
            </w:r>
            <w:r>
              <w:rPr>
                <w:b/>
                <w:spacing w:val="-18"/>
                <w:sz w:val="28"/>
              </w:rPr>
              <w:t> </w:t>
            </w:r>
            <w:r>
              <w:rPr>
                <w:b/>
                <w:sz w:val="28"/>
              </w:rPr>
              <w:t>thực </w:t>
            </w:r>
            <w:r>
              <w:rPr>
                <w:b/>
                <w:spacing w:val="-4"/>
                <w:sz w:val="28"/>
              </w:rPr>
              <w:t>hiện</w:t>
            </w:r>
          </w:p>
        </w:tc>
        <w:tc>
          <w:tcPr>
            <w:tcW w:w="1417" w:type="dxa"/>
          </w:tcPr>
          <w:p>
            <w:pPr>
              <w:pStyle w:val="TableParagraph"/>
              <w:spacing w:before="59"/>
              <w:rPr>
                <w:b/>
                <w:sz w:val="28"/>
              </w:rPr>
            </w:pPr>
          </w:p>
          <w:p>
            <w:pPr>
              <w:pStyle w:val="TableParagraph"/>
              <w:spacing w:line="288" w:lineRule="auto"/>
              <w:ind w:left="197" w:firstLine="26"/>
              <w:rPr>
                <w:b/>
                <w:sz w:val="28"/>
              </w:rPr>
            </w:pPr>
            <w:r>
              <w:rPr>
                <w:b/>
                <w:sz w:val="28"/>
              </w:rPr>
              <w:t>Dự kiến kinh</w:t>
            </w:r>
            <w:r>
              <w:rPr>
                <w:b/>
                <w:spacing w:val="4"/>
                <w:sz w:val="28"/>
              </w:rPr>
              <w:t> </w:t>
            </w:r>
            <w:r>
              <w:rPr>
                <w:b/>
                <w:spacing w:val="-5"/>
                <w:sz w:val="28"/>
              </w:rPr>
              <w:t>phí</w:t>
            </w:r>
          </w:p>
        </w:tc>
      </w:tr>
      <w:tr>
        <w:trPr>
          <w:trHeight w:val="3480" w:hRule="atLeast"/>
        </w:trPr>
        <w:tc>
          <w:tcPr>
            <w:tcW w:w="3589" w:type="dxa"/>
          </w:tcPr>
          <w:p>
            <w:pPr>
              <w:pStyle w:val="TableParagraph"/>
              <w:spacing w:line="288" w:lineRule="auto"/>
              <w:ind w:left="107" w:right="96"/>
              <w:jc w:val="both"/>
              <w:rPr>
                <w:sz w:val="28"/>
              </w:rPr>
            </w:pPr>
            <w:r>
              <w:rPr>
                <w:sz w:val="28"/>
              </w:rPr>
              <w:t>Nhà trường tiếp tục xây dựng kế hoạch, đề ra những giải pháp cụ thể để nâng cấp tu sửa các hạng mục công trình, sử dụng có hiệu quả trang thiết bị của các khối phòng nhằm nâng cao chất lượng giáo</w:t>
            </w:r>
            <w:r>
              <w:rPr>
                <w:spacing w:val="49"/>
                <w:w w:val="150"/>
                <w:sz w:val="28"/>
              </w:rPr>
              <w:t> </w:t>
            </w:r>
            <w:r>
              <w:rPr>
                <w:sz w:val="28"/>
              </w:rPr>
              <w:t>dục</w:t>
            </w:r>
            <w:r>
              <w:rPr>
                <w:spacing w:val="45"/>
                <w:w w:val="150"/>
                <w:sz w:val="28"/>
              </w:rPr>
              <w:t> </w:t>
            </w:r>
            <w:r>
              <w:rPr>
                <w:sz w:val="28"/>
              </w:rPr>
              <w:t>phù</w:t>
            </w:r>
            <w:r>
              <w:rPr>
                <w:spacing w:val="47"/>
                <w:w w:val="150"/>
                <w:sz w:val="28"/>
              </w:rPr>
              <w:t> </w:t>
            </w:r>
            <w:r>
              <w:rPr>
                <w:sz w:val="28"/>
              </w:rPr>
              <w:t>hợp</w:t>
            </w:r>
            <w:r>
              <w:rPr>
                <w:spacing w:val="47"/>
                <w:w w:val="150"/>
                <w:sz w:val="28"/>
              </w:rPr>
              <w:t> </w:t>
            </w:r>
            <w:r>
              <w:rPr>
                <w:sz w:val="28"/>
              </w:rPr>
              <w:t>với</w:t>
            </w:r>
            <w:r>
              <w:rPr>
                <w:spacing w:val="51"/>
                <w:w w:val="150"/>
                <w:sz w:val="28"/>
              </w:rPr>
              <w:t> </w:t>
            </w:r>
            <w:r>
              <w:rPr>
                <w:spacing w:val="-4"/>
                <w:sz w:val="28"/>
              </w:rPr>
              <w:t>điều</w:t>
            </w:r>
          </w:p>
          <w:p>
            <w:pPr>
              <w:pStyle w:val="TableParagraph"/>
              <w:spacing w:line="320" w:lineRule="exact"/>
              <w:ind w:left="107"/>
              <w:jc w:val="both"/>
              <w:rPr>
                <w:sz w:val="28"/>
              </w:rPr>
            </w:pPr>
            <w:r>
              <w:rPr>
                <w:sz w:val="28"/>
              </w:rPr>
              <w:t>kiện</w:t>
            </w:r>
            <w:r>
              <w:rPr>
                <w:spacing w:val="5"/>
                <w:sz w:val="28"/>
              </w:rPr>
              <w:t> </w:t>
            </w:r>
            <w:r>
              <w:rPr>
                <w:sz w:val="28"/>
              </w:rPr>
              <w:t>thực</w:t>
            </w:r>
            <w:r>
              <w:rPr>
                <w:spacing w:val="5"/>
                <w:sz w:val="28"/>
              </w:rPr>
              <w:t> </w:t>
            </w:r>
            <w:r>
              <w:rPr>
                <w:sz w:val="28"/>
              </w:rPr>
              <w:t>tế</w:t>
            </w:r>
            <w:r>
              <w:rPr>
                <w:spacing w:val="6"/>
                <w:sz w:val="28"/>
              </w:rPr>
              <w:t> </w:t>
            </w:r>
            <w:r>
              <w:rPr>
                <w:sz w:val="28"/>
              </w:rPr>
              <w:t>của</w:t>
            </w:r>
            <w:r>
              <w:rPr>
                <w:spacing w:val="8"/>
                <w:sz w:val="28"/>
              </w:rPr>
              <w:t> </w:t>
            </w:r>
            <w:r>
              <w:rPr>
                <w:sz w:val="28"/>
              </w:rPr>
              <w:t>nhà</w:t>
            </w:r>
            <w:r>
              <w:rPr>
                <w:spacing w:val="5"/>
                <w:sz w:val="28"/>
              </w:rPr>
              <w:t> </w:t>
            </w:r>
            <w:r>
              <w:rPr>
                <w:spacing w:val="-2"/>
                <w:sz w:val="28"/>
              </w:rPr>
              <w:t>trường.</w:t>
            </w:r>
          </w:p>
        </w:tc>
        <w:tc>
          <w:tcPr>
            <w:tcW w:w="1210" w:type="dxa"/>
          </w:tcPr>
          <w:p>
            <w:pPr>
              <w:pStyle w:val="TableParagraph"/>
              <w:tabs>
                <w:tab w:pos="816" w:val="left" w:leader="none"/>
              </w:tabs>
              <w:spacing w:line="288" w:lineRule="auto"/>
              <w:ind w:left="107" w:right="97"/>
              <w:rPr>
                <w:sz w:val="28"/>
              </w:rPr>
            </w:pPr>
            <w:r>
              <w:rPr>
                <w:spacing w:val="-4"/>
                <w:sz w:val="28"/>
              </w:rPr>
              <w:t>Cán</w:t>
            </w:r>
            <w:r>
              <w:rPr>
                <w:sz w:val="28"/>
              </w:rPr>
              <w:tab/>
            </w:r>
            <w:r>
              <w:rPr>
                <w:spacing w:val="-6"/>
                <w:sz w:val="28"/>
              </w:rPr>
              <w:t>bộ </w:t>
            </w:r>
            <w:r>
              <w:rPr>
                <w:sz w:val="28"/>
              </w:rPr>
              <w:t>quản</w:t>
            </w:r>
            <w:r>
              <w:rPr>
                <w:spacing w:val="40"/>
                <w:sz w:val="28"/>
              </w:rPr>
              <w:t> </w:t>
            </w:r>
            <w:r>
              <w:rPr>
                <w:sz w:val="28"/>
              </w:rPr>
              <w:t>lý, </w:t>
            </w:r>
            <w:r>
              <w:rPr>
                <w:spacing w:val="-4"/>
                <w:sz w:val="28"/>
              </w:rPr>
              <w:t>giáo </w:t>
            </w:r>
            <w:r>
              <w:rPr>
                <w:spacing w:val="-2"/>
                <w:sz w:val="28"/>
              </w:rPr>
              <w:t>viên, </w:t>
            </w:r>
            <w:r>
              <w:rPr>
                <w:spacing w:val="-4"/>
                <w:sz w:val="28"/>
              </w:rPr>
              <w:t>nhân </w:t>
            </w:r>
            <w:r>
              <w:rPr>
                <w:spacing w:val="-2"/>
                <w:sz w:val="28"/>
              </w:rPr>
              <w:t>viên.</w:t>
            </w:r>
          </w:p>
        </w:tc>
        <w:tc>
          <w:tcPr>
            <w:tcW w:w="1710" w:type="dxa"/>
          </w:tcPr>
          <w:p>
            <w:pPr>
              <w:pStyle w:val="TableParagraph"/>
              <w:spacing w:line="288" w:lineRule="auto"/>
              <w:ind w:left="109" w:right="96"/>
              <w:jc w:val="both"/>
              <w:rPr>
                <w:sz w:val="28"/>
              </w:rPr>
            </w:pPr>
            <w:r>
              <w:rPr>
                <w:sz w:val="28"/>
              </w:rPr>
              <w:t>Kế hoạch </w:t>
            </w:r>
            <w:r>
              <w:rPr>
                <w:sz w:val="28"/>
              </w:rPr>
              <w:t>tài chính</w:t>
            </w:r>
            <w:r>
              <w:rPr>
                <w:spacing w:val="49"/>
                <w:w w:val="150"/>
                <w:sz w:val="28"/>
              </w:rPr>
              <w:t>  </w:t>
            </w:r>
            <w:r>
              <w:rPr>
                <w:spacing w:val="-4"/>
                <w:sz w:val="28"/>
              </w:rPr>
              <w:t>ngắn</w:t>
            </w:r>
          </w:p>
          <w:p>
            <w:pPr>
              <w:pStyle w:val="TableParagraph"/>
              <w:spacing w:line="288" w:lineRule="auto"/>
              <w:ind w:left="109" w:right="96"/>
              <w:jc w:val="both"/>
              <w:rPr>
                <w:sz w:val="28"/>
              </w:rPr>
            </w:pPr>
            <w:r>
              <w:rPr>
                <w:sz w:val="28"/>
              </w:rPr>
              <w:t>hạn, </w:t>
            </w:r>
            <w:r>
              <w:rPr>
                <w:sz w:val="28"/>
              </w:rPr>
              <w:t>trung hạn, văn bản tham mưu</w:t>
            </w:r>
            <w:r>
              <w:rPr>
                <w:spacing w:val="80"/>
                <w:sz w:val="28"/>
              </w:rPr>
              <w:t> </w:t>
            </w:r>
            <w:r>
              <w:rPr>
                <w:sz w:val="28"/>
              </w:rPr>
              <w:t>bổ sung kinh </w:t>
            </w:r>
            <w:r>
              <w:rPr>
                <w:spacing w:val="-4"/>
                <w:sz w:val="28"/>
              </w:rPr>
              <w:t>phí.</w:t>
            </w:r>
          </w:p>
        </w:tc>
        <w:tc>
          <w:tcPr>
            <w:tcW w:w="1367" w:type="dxa"/>
          </w:tcPr>
          <w:p>
            <w:pPr>
              <w:pStyle w:val="TableParagraph"/>
              <w:tabs>
                <w:tab w:pos="844" w:val="left" w:leader="none"/>
              </w:tabs>
              <w:spacing w:line="288" w:lineRule="auto"/>
              <w:ind w:left="106" w:right="96"/>
              <w:rPr>
                <w:sz w:val="28"/>
              </w:rPr>
            </w:pPr>
            <w:r>
              <w:rPr>
                <w:spacing w:val="-2"/>
                <w:sz w:val="28"/>
              </w:rPr>
              <w:t>Trong </w:t>
            </w:r>
            <w:r>
              <w:rPr>
                <w:spacing w:val="-4"/>
                <w:sz w:val="28"/>
              </w:rPr>
              <w:t>năm</w:t>
            </w:r>
            <w:r>
              <w:rPr>
                <w:sz w:val="28"/>
              </w:rPr>
              <w:tab/>
            </w:r>
            <w:r>
              <w:rPr>
                <w:spacing w:val="-4"/>
                <w:sz w:val="28"/>
              </w:rPr>
              <w:t>học </w:t>
            </w:r>
            <w:r>
              <w:rPr>
                <w:spacing w:val="-2"/>
                <w:sz w:val="28"/>
              </w:rPr>
              <w:t>2024-</w:t>
            </w:r>
          </w:p>
          <w:p>
            <w:pPr>
              <w:pStyle w:val="TableParagraph"/>
              <w:spacing w:line="320" w:lineRule="exact"/>
              <w:ind w:left="106"/>
              <w:rPr>
                <w:sz w:val="28"/>
              </w:rPr>
            </w:pPr>
            <w:r>
              <w:rPr>
                <w:spacing w:val="-4"/>
                <w:sz w:val="28"/>
              </w:rPr>
              <w:t>2025</w:t>
            </w:r>
          </w:p>
        </w:tc>
        <w:tc>
          <w:tcPr>
            <w:tcW w:w="1417" w:type="dxa"/>
          </w:tcPr>
          <w:p>
            <w:pPr>
              <w:pStyle w:val="TableParagraph"/>
              <w:rPr>
                <w:b/>
                <w:sz w:val="28"/>
              </w:rPr>
            </w:pPr>
          </w:p>
          <w:p>
            <w:pPr>
              <w:pStyle w:val="TableParagraph"/>
              <w:rPr>
                <w:b/>
                <w:sz w:val="28"/>
              </w:rPr>
            </w:pPr>
          </w:p>
          <w:p>
            <w:pPr>
              <w:pStyle w:val="TableParagraph"/>
              <w:rPr>
                <w:b/>
                <w:sz w:val="28"/>
              </w:rPr>
            </w:pPr>
          </w:p>
          <w:p>
            <w:pPr>
              <w:pStyle w:val="TableParagraph"/>
              <w:spacing w:before="248"/>
              <w:rPr>
                <w:b/>
                <w:sz w:val="28"/>
              </w:rPr>
            </w:pPr>
          </w:p>
          <w:p>
            <w:pPr>
              <w:pStyle w:val="TableParagraph"/>
              <w:ind w:left="321"/>
              <w:rPr>
                <w:sz w:val="28"/>
              </w:rPr>
            </w:pPr>
            <w:r>
              <w:rPr>
                <w:spacing w:val="-2"/>
                <w:sz w:val="28"/>
              </w:rPr>
              <w:t>Không</w:t>
            </w:r>
          </w:p>
        </w:tc>
      </w:tr>
    </w:tbl>
    <w:p>
      <w:pPr>
        <w:pStyle w:val="ListParagraph"/>
        <w:numPr>
          <w:ilvl w:val="0"/>
          <w:numId w:val="32"/>
        </w:numPr>
        <w:tabs>
          <w:tab w:pos="1085" w:val="left" w:leader="none"/>
        </w:tabs>
        <w:spacing w:line="240" w:lineRule="auto" w:before="0" w:after="0"/>
        <w:ind w:left="1085" w:right="0" w:hanging="286"/>
        <w:jc w:val="left"/>
        <w:rPr>
          <w:sz w:val="28"/>
        </w:rPr>
      </w:pPr>
      <w:r>
        <w:rPr>
          <w:b/>
          <w:sz w:val="28"/>
        </w:rPr>
        <w:t>Tự</w:t>
      </w:r>
      <w:r>
        <w:rPr>
          <w:b/>
          <w:spacing w:val="2"/>
          <w:sz w:val="28"/>
        </w:rPr>
        <w:t> </w:t>
      </w:r>
      <w:r>
        <w:rPr>
          <w:b/>
          <w:sz w:val="28"/>
        </w:rPr>
        <w:t>đánh</w:t>
      </w:r>
      <w:r>
        <w:rPr>
          <w:b/>
          <w:spacing w:val="4"/>
          <w:sz w:val="28"/>
        </w:rPr>
        <w:t> </w:t>
      </w:r>
      <w:r>
        <w:rPr>
          <w:b/>
          <w:sz w:val="28"/>
        </w:rPr>
        <w:t>giá</w:t>
      </w:r>
      <w:r>
        <w:rPr>
          <w:sz w:val="28"/>
        </w:rPr>
        <w:t>:</w:t>
      </w:r>
      <w:r>
        <w:rPr>
          <w:spacing w:val="8"/>
          <w:sz w:val="28"/>
        </w:rPr>
        <w:t> </w:t>
      </w:r>
      <w:r>
        <w:rPr>
          <w:sz w:val="28"/>
        </w:rPr>
        <w:t>Đạt</w:t>
      </w:r>
      <w:r>
        <w:rPr>
          <w:spacing w:val="5"/>
          <w:sz w:val="28"/>
        </w:rPr>
        <w:t> </w:t>
      </w:r>
      <w:r>
        <w:rPr>
          <w:sz w:val="28"/>
        </w:rPr>
        <w:t>mức</w:t>
      </w:r>
      <w:r>
        <w:rPr>
          <w:spacing w:val="7"/>
          <w:sz w:val="28"/>
        </w:rPr>
        <w:t> </w:t>
      </w:r>
      <w:r>
        <w:rPr>
          <w:spacing w:val="-10"/>
          <w:sz w:val="28"/>
        </w:rPr>
        <w:t>3</w:t>
      </w:r>
    </w:p>
    <w:p>
      <w:pPr>
        <w:pStyle w:val="Heading2"/>
        <w:spacing w:before="62"/>
        <w:ind w:left="799"/>
        <w:rPr>
          <w:i/>
        </w:rPr>
      </w:pPr>
      <w:r>
        <w:rPr>
          <w:i/>
        </w:rPr>
        <w:t>Tiêu</w:t>
      </w:r>
      <w:r>
        <w:rPr>
          <w:i/>
          <w:spacing w:val="4"/>
        </w:rPr>
        <w:t> </w:t>
      </w:r>
      <w:r>
        <w:rPr>
          <w:i/>
        </w:rPr>
        <w:t>chí</w:t>
      </w:r>
      <w:r>
        <w:rPr>
          <w:i/>
          <w:spacing w:val="5"/>
        </w:rPr>
        <w:t> </w:t>
      </w:r>
      <w:r>
        <w:rPr>
          <w:i/>
        </w:rPr>
        <w:t>3.4:</w:t>
      </w:r>
      <w:r>
        <w:rPr>
          <w:i/>
          <w:spacing w:val="5"/>
        </w:rPr>
        <w:t> </w:t>
      </w:r>
      <w:r>
        <w:rPr>
          <w:i/>
        </w:rPr>
        <w:t>Khối</w:t>
      </w:r>
      <w:r>
        <w:rPr>
          <w:i/>
          <w:spacing w:val="6"/>
        </w:rPr>
        <w:t> </w:t>
      </w:r>
      <w:r>
        <w:rPr>
          <w:i/>
        </w:rPr>
        <w:t>phòng</w:t>
      </w:r>
      <w:r>
        <w:rPr>
          <w:i/>
          <w:spacing w:val="5"/>
        </w:rPr>
        <w:t> </w:t>
      </w:r>
      <w:r>
        <w:rPr>
          <w:i/>
        </w:rPr>
        <w:t>tổ</w:t>
      </w:r>
      <w:r>
        <w:rPr>
          <w:i/>
          <w:spacing w:val="7"/>
        </w:rPr>
        <w:t> </w:t>
      </w:r>
      <w:r>
        <w:rPr>
          <w:i/>
        </w:rPr>
        <w:t>chức</w:t>
      </w:r>
      <w:r>
        <w:rPr>
          <w:i/>
          <w:spacing w:val="5"/>
        </w:rPr>
        <w:t> </w:t>
      </w:r>
      <w:r>
        <w:rPr>
          <w:i/>
          <w:spacing w:val="-5"/>
        </w:rPr>
        <w:t>ăn</w:t>
      </w:r>
    </w:p>
    <w:p>
      <w:pPr>
        <w:spacing w:before="58"/>
        <w:ind w:left="799" w:right="0" w:firstLine="0"/>
        <w:jc w:val="left"/>
        <w:rPr>
          <w:i/>
          <w:sz w:val="28"/>
        </w:rPr>
      </w:pPr>
      <w:r>
        <w:rPr>
          <w:i/>
          <w:sz w:val="28"/>
        </w:rPr>
        <w:t>Mức</w:t>
      </w:r>
      <w:r>
        <w:rPr>
          <w:i/>
          <w:spacing w:val="5"/>
          <w:sz w:val="28"/>
        </w:rPr>
        <w:t> </w:t>
      </w:r>
      <w:r>
        <w:rPr>
          <w:i/>
          <w:spacing w:val="-5"/>
          <w:sz w:val="28"/>
        </w:rPr>
        <w:t>1:</w:t>
      </w:r>
    </w:p>
    <w:p>
      <w:pPr>
        <w:spacing w:before="64"/>
        <w:ind w:left="799" w:right="0" w:firstLine="0"/>
        <w:jc w:val="left"/>
        <w:rPr>
          <w:i/>
          <w:sz w:val="28"/>
        </w:rPr>
      </w:pPr>
      <w:r>
        <w:rPr>
          <w:i/>
          <w:sz w:val="28"/>
        </w:rPr>
        <w:t>a,</w:t>
      </w:r>
      <w:r>
        <w:rPr>
          <w:i/>
          <w:spacing w:val="2"/>
          <w:sz w:val="28"/>
        </w:rPr>
        <w:t> </w:t>
      </w:r>
      <w:r>
        <w:rPr>
          <w:i/>
          <w:sz w:val="28"/>
        </w:rPr>
        <w:t>Bếp</w:t>
      </w:r>
      <w:r>
        <w:rPr>
          <w:i/>
          <w:spacing w:val="4"/>
          <w:sz w:val="28"/>
        </w:rPr>
        <w:t> </w:t>
      </w:r>
      <w:r>
        <w:rPr>
          <w:i/>
          <w:sz w:val="28"/>
        </w:rPr>
        <w:t>ăn</w:t>
      </w:r>
      <w:r>
        <w:rPr>
          <w:i/>
          <w:spacing w:val="7"/>
          <w:sz w:val="28"/>
        </w:rPr>
        <w:t> </w:t>
      </w:r>
      <w:r>
        <w:rPr>
          <w:i/>
          <w:sz w:val="28"/>
        </w:rPr>
        <w:t>được</w:t>
      </w:r>
      <w:r>
        <w:rPr>
          <w:i/>
          <w:spacing w:val="3"/>
          <w:sz w:val="28"/>
        </w:rPr>
        <w:t> </w:t>
      </w:r>
      <w:r>
        <w:rPr>
          <w:i/>
          <w:sz w:val="28"/>
        </w:rPr>
        <w:t>xây</w:t>
      </w:r>
      <w:r>
        <w:rPr>
          <w:i/>
          <w:spacing w:val="3"/>
          <w:sz w:val="28"/>
        </w:rPr>
        <w:t> </w:t>
      </w:r>
      <w:r>
        <w:rPr>
          <w:i/>
          <w:sz w:val="28"/>
        </w:rPr>
        <w:t>dựng</w:t>
      </w:r>
      <w:r>
        <w:rPr>
          <w:i/>
          <w:spacing w:val="5"/>
          <w:sz w:val="28"/>
        </w:rPr>
        <w:t> </w:t>
      </w:r>
      <w:r>
        <w:rPr>
          <w:i/>
          <w:sz w:val="28"/>
        </w:rPr>
        <w:t>kiên</w:t>
      </w:r>
      <w:r>
        <w:rPr>
          <w:i/>
          <w:spacing w:val="13"/>
          <w:sz w:val="28"/>
        </w:rPr>
        <w:t> </w:t>
      </w:r>
      <w:r>
        <w:rPr>
          <w:i/>
          <w:sz w:val="28"/>
        </w:rPr>
        <w:t>cố</w:t>
      </w:r>
      <w:r>
        <w:rPr>
          <w:i/>
          <w:spacing w:val="4"/>
          <w:sz w:val="28"/>
        </w:rPr>
        <w:t> </w:t>
      </w:r>
      <w:r>
        <w:rPr>
          <w:i/>
          <w:sz w:val="28"/>
        </w:rPr>
        <w:t>hoặc</w:t>
      </w:r>
      <w:r>
        <w:rPr>
          <w:i/>
          <w:spacing w:val="5"/>
          <w:sz w:val="28"/>
        </w:rPr>
        <w:t> </w:t>
      </w:r>
      <w:r>
        <w:rPr>
          <w:i/>
          <w:sz w:val="28"/>
        </w:rPr>
        <w:t>bán</w:t>
      </w:r>
      <w:r>
        <w:rPr>
          <w:i/>
          <w:spacing w:val="3"/>
          <w:sz w:val="28"/>
        </w:rPr>
        <w:t> </w:t>
      </w:r>
      <w:r>
        <w:rPr>
          <w:i/>
          <w:sz w:val="28"/>
        </w:rPr>
        <w:t>kiên</w:t>
      </w:r>
      <w:r>
        <w:rPr>
          <w:i/>
          <w:spacing w:val="5"/>
          <w:sz w:val="28"/>
        </w:rPr>
        <w:t> </w:t>
      </w:r>
      <w:r>
        <w:rPr>
          <w:i/>
          <w:spacing w:val="-5"/>
          <w:sz w:val="28"/>
        </w:rPr>
        <w:t>cố;</w:t>
      </w:r>
    </w:p>
    <w:p>
      <w:pPr>
        <w:pStyle w:val="ListParagraph"/>
        <w:numPr>
          <w:ilvl w:val="0"/>
          <w:numId w:val="33"/>
        </w:numPr>
        <w:tabs>
          <w:tab w:pos="1129" w:val="left" w:leader="none"/>
        </w:tabs>
        <w:spacing w:line="288" w:lineRule="auto" w:before="65" w:after="0"/>
        <w:ind w:left="232" w:right="1217" w:firstLine="566"/>
        <w:jc w:val="left"/>
        <w:rPr>
          <w:i/>
          <w:sz w:val="28"/>
        </w:rPr>
      </w:pPr>
      <w:r>
        <w:rPr>
          <w:i/>
          <w:sz w:val="28"/>
        </w:rPr>
        <w:t>Kho</w:t>
      </w:r>
      <w:r>
        <w:rPr>
          <w:i/>
          <w:spacing w:val="29"/>
          <w:sz w:val="28"/>
        </w:rPr>
        <w:t> </w:t>
      </w:r>
      <w:r>
        <w:rPr>
          <w:i/>
          <w:sz w:val="28"/>
        </w:rPr>
        <w:t>thực</w:t>
      </w:r>
      <w:r>
        <w:rPr>
          <w:i/>
          <w:spacing w:val="29"/>
          <w:sz w:val="28"/>
        </w:rPr>
        <w:t> </w:t>
      </w:r>
      <w:r>
        <w:rPr>
          <w:i/>
          <w:sz w:val="28"/>
        </w:rPr>
        <w:t>phẩm</w:t>
      </w:r>
      <w:r>
        <w:rPr>
          <w:i/>
          <w:spacing w:val="27"/>
          <w:sz w:val="28"/>
        </w:rPr>
        <w:t> </w:t>
      </w:r>
      <w:r>
        <w:rPr>
          <w:i/>
          <w:sz w:val="28"/>
        </w:rPr>
        <w:t>được</w:t>
      </w:r>
      <w:r>
        <w:rPr>
          <w:i/>
          <w:spacing w:val="28"/>
          <w:sz w:val="28"/>
        </w:rPr>
        <w:t> </w:t>
      </w:r>
      <w:r>
        <w:rPr>
          <w:i/>
          <w:sz w:val="28"/>
        </w:rPr>
        <w:t>phân</w:t>
      </w:r>
      <w:r>
        <w:rPr>
          <w:i/>
          <w:spacing w:val="29"/>
          <w:sz w:val="28"/>
        </w:rPr>
        <w:t> </w:t>
      </w:r>
      <w:r>
        <w:rPr>
          <w:i/>
          <w:sz w:val="28"/>
        </w:rPr>
        <w:t>chia</w:t>
      </w:r>
      <w:r>
        <w:rPr>
          <w:i/>
          <w:spacing w:val="29"/>
          <w:sz w:val="28"/>
        </w:rPr>
        <w:t> </w:t>
      </w:r>
      <w:r>
        <w:rPr>
          <w:i/>
          <w:sz w:val="28"/>
        </w:rPr>
        <w:t>thành</w:t>
      </w:r>
      <w:r>
        <w:rPr>
          <w:i/>
          <w:spacing w:val="27"/>
          <w:sz w:val="28"/>
        </w:rPr>
        <w:t> </w:t>
      </w:r>
      <w:r>
        <w:rPr>
          <w:i/>
          <w:sz w:val="28"/>
        </w:rPr>
        <w:t>khu</w:t>
      </w:r>
      <w:r>
        <w:rPr>
          <w:i/>
          <w:spacing w:val="29"/>
          <w:sz w:val="28"/>
        </w:rPr>
        <w:t> </w:t>
      </w:r>
      <w:r>
        <w:rPr>
          <w:i/>
          <w:sz w:val="28"/>
        </w:rPr>
        <w:t>vực</w:t>
      </w:r>
      <w:r>
        <w:rPr>
          <w:i/>
          <w:spacing w:val="26"/>
          <w:sz w:val="28"/>
        </w:rPr>
        <w:t> </w:t>
      </w:r>
      <w:r>
        <w:rPr>
          <w:i/>
          <w:sz w:val="28"/>
        </w:rPr>
        <w:t>để</w:t>
      </w:r>
      <w:r>
        <w:rPr>
          <w:i/>
          <w:spacing w:val="28"/>
          <w:sz w:val="28"/>
        </w:rPr>
        <w:t> </w:t>
      </w:r>
      <w:r>
        <w:rPr>
          <w:i/>
          <w:sz w:val="28"/>
        </w:rPr>
        <w:t>các</w:t>
      </w:r>
      <w:r>
        <w:rPr>
          <w:i/>
          <w:spacing w:val="26"/>
          <w:sz w:val="28"/>
        </w:rPr>
        <w:t> </w:t>
      </w:r>
      <w:r>
        <w:rPr>
          <w:i/>
          <w:sz w:val="28"/>
        </w:rPr>
        <w:t>loại</w:t>
      </w:r>
      <w:r>
        <w:rPr>
          <w:i/>
          <w:spacing w:val="27"/>
          <w:sz w:val="28"/>
        </w:rPr>
        <w:t> </w:t>
      </w:r>
      <w:r>
        <w:rPr>
          <w:i/>
          <w:sz w:val="28"/>
        </w:rPr>
        <w:t>thực</w:t>
      </w:r>
      <w:r>
        <w:rPr>
          <w:i/>
          <w:spacing w:val="28"/>
          <w:sz w:val="28"/>
        </w:rPr>
        <w:t> </w:t>
      </w:r>
      <w:r>
        <w:rPr>
          <w:i/>
          <w:sz w:val="28"/>
        </w:rPr>
        <w:t>phẩm</w:t>
      </w:r>
      <w:r>
        <w:rPr>
          <w:i/>
          <w:sz w:val="28"/>
        </w:rPr>
        <w:t> riêng biệt, đảm bảo các quy định về vệ sinh an toàn thực phẩm;</w:t>
      </w:r>
    </w:p>
    <w:p>
      <w:pPr>
        <w:spacing w:after="0" w:line="288" w:lineRule="auto"/>
        <w:jc w:val="left"/>
        <w:rPr>
          <w:sz w:val="28"/>
        </w:rPr>
        <w:sectPr>
          <w:pgSz w:w="11910" w:h="16850"/>
          <w:pgMar w:header="724" w:footer="0" w:top="1020" w:bottom="280" w:left="900" w:right="500"/>
        </w:sectPr>
      </w:pPr>
    </w:p>
    <w:p>
      <w:pPr>
        <w:pStyle w:val="BodyText"/>
        <w:ind w:left="0"/>
        <w:jc w:val="left"/>
        <w:rPr>
          <w:i/>
        </w:rPr>
      </w:pPr>
    </w:p>
    <w:p>
      <w:pPr>
        <w:pStyle w:val="BodyText"/>
        <w:ind w:left="0"/>
        <w:jc w:val="left"/>
        <w:rPr>
          <w:i/>
        </w:rPr>
      </w:pPr>
    </w:p>
    <w:p>
      <w:pPr>
        <w:pStyle w:val="BodyText"/>
        <w:ind w:left="0"/>
        <w:jc w:val="left"/>
        <w:rPr>
          <w:i/>
        </w:rPr>
      </w:pPr>
    </w:p>
    <w:p>
      <w:pPr>
        <w:pStyle w:val="BodyText"/>
        <w:ind w:left="0"/>
        <w:jc w:val="left"/>
        <w:rPr>
          <w:i/>
        </w:rPr>
      </w:pPr>
    </w:p>
    <w:p>
      <w:pPr>
        <w:pStyle w:val="BodyText"/>
        <w:ind w:left="0"/>
        <w:jc w:val="left"/>
        <w:rPr>
          <w:i/>
        </w:rPr>
      </w:pPr>
    </w:p>
    <w:p>
      <w:pPr>
        <w:pStyle w:val="BodyText"/>
        <w:spacing w:before="88"/>
        <w:ind w:left="0"/>
        <w:jc w:val="left"/>
        <w:rPr>
          <w:i/>
        </w:rPr>
      </w:pPr>
    </w:p>
    <w:p>
      <w:pPr>
        <w:spacing w:before="1"/>
        <w:ind w:left="802" w:right="0" w:firstLine="0"/>
        <w:jc w:val="left"/>
        <w:rPr>
          <w:i/>
          <w:sz w:val="28"/>
        </w:rPr>
      </w:pPr>
      <w:r>
        <w:rPr>
          <w:i/>
          <w:spacing w:val="-7"/>
          <w:sz w:val="28"/>
        </w:rPr>
        <w:t>non.</w:t>
      </w:r>
    </w:p>
    <w:p>
      <w:pPr>
        <w:pStyle w:val="ListParagraph"/>
        <w:numPr>
          <w:ilvl w:val="0"/>
          <w:numId w:val="33"/>
        </w:numPr>
        <w:tabs>
          <w:tab w:pos="342" w:val="left" w:leader="none"/>
        </w:tabs>
        <w:spacing w:line="288" w:lineRule="auto" w:before="88" w:after="0"/>
        <w:ind w:left="49" w:right="5633" w:firstLine="0"/>
        <w:jc w:val="left"/>
        <w:rPr>
          <w:i/>
          <w:sz w:val="28"/>
        </w:rPr>
      </w:pPr>
      <w:r>
        <w:rPr/>
        <w:br w:type="column"/>
      </w:r>
      <w:r>
        <w:rPr>
          <w:i/>
          <w:sz w:val="28"/>
        </w:rPr>
        <w:t>Có tủ lạnh lưu mẫu thức ăn.</w:t>
      </w:r>
      <w:r>
        <w:rPr>
          <w:i/>
          <w:sz w:val="28"/>
        </w:rPr>
        <w:t> Mức 2:</w:t>
      </w:r>
    </w:p>
    <w:p>
      <w:pPr>
        <w:spacing w:line="288" w:lineRule="auto" w:before="0"/>
        <w:ind w:left="49" w:right="1932" w:firstLine="0"/>
        <w:jc w:val="left"/>
        <w:rPr>
          <w:i/>
          <w:sz w:val="28"/>
        </w:rPr>
      </w:pPr>
      <w:r>
        <w:rPr>
          <w:i/>
          <w:sz w:val="28"/>
        </w:rPr>
        <w:t>Bếp ăn đảm bảo theo quy định tại Điều lệ trường Mầm non.</w:t>
      </w:r>
      <w:r>
        <w:rPr>
          <w:i/>
          <w:sz w:val="28"/>
        </w:rPr>
        <w:t> Mức 3:</w:t>
      </w:r>
    </w:p>
    <w:p>
      <w:pPr>
        <w:spacing w:before="0"/>
        <w:ind w:left="49" w:right="0" w:firstLine="0"/>
        <w:jc w:val="left"/>
        <w:rPr>
          <w:i/>
          <w:sz w:val="28"/>
        </w:rPr>
      </w:pPr>
      <w:r>
        <w:rPr>
          <w:i/>
          <w:sz w:val="28"/>
        </w:rPr>
        <w:t>Bếp</w:t>
      </w:r>
      <w:r>
        <w:rPr>
          <w:i/>
          <w:spacing w:val="5"/>
          <w:sz w:val="28"/>
        </w:rPr>
        <w:t> </w:t>
      </w:r>
      <w:r>
        <w:rPr>
          <w:i/>
          <w:sz w:val="28"/>
        </w:rPr>
        <w:t>ăn</w:t>
      </w:r>
      <w:r>
        <w:rPr>
          <w:i/>
          <w:spacing w:val="8"/>
          <w:sz w:val="28"/>
        </w:rPr>
        <w:t> </w:t>
      </w:r>
      <w:r>
        <w:rPr>
          <w:i/>
          <w:sz w:val="28"/>
        </w:rPr>
        <w:t>đảm</w:t>
      </w:r>
      <w:r>
        <w:rPr>
          <w:i/>
          <w:spacing w:val="6"/>
          <w:sz w:val="28"/>
        </w:rPr>
        <w:t> </w:t>
      </w:r>
      <w:r>
        <w:rPr>
          <w:i/>
          <w:sz w:val="28"/>
        </w:rPr>
        <w:t>bảo</w:t>
      </w:r>
      <w:r>
        <w:rPr>
          <w:i/>
          <w:spacing w:val="7"/>
          <w:sz w:val="28"/>
        </w:rPr>
        <w:t> </w:t>
      </w:r>
      <w:r>
        <w:rPr>
          <w:i/>
          <w:sz w:val="28"/>
        </w:rPr>
        <w:t>theo</w:t>
      </w:r>
      <w:r>
        <w:rPr>
          <w:i/>
          <w:spacing w:val="6"/>
          <w:sz w:val="28"/>
        </w:rPr>
        <w:t> </w:t>
      </w:r>
      <w:r>
        <w:rPr>
          <w:i/>
          <w:sz w:val="28"/>
        </w:rPr>
        <w:t>Tiêu</w:t>
      </w:r>
      <w:r>
        <w:rPr>
          <w:i/>
          <w:spacing w:val="8"/>
          <w:sz w:val="28"/>
        </w:rPr>
        <w:t> </w:t>
      </w:r>
      <w:r>
        <w:rPr>
          <w:i/>
          <w:sz w:val="28"/>
        </w:rPr>
        <w:t>chuẩn</w:t>
      </w:r>
      <w:r>
        <w:rPr>
          <w:i/>
          <w:spacing w:val="7"/>
          <w:sz w:val="28"/>
        </w:rPr>
        <w:t> </w:t>
      </w:r>
      <w:r>
        <w:rPr>
          <w:i/>
          <w:sz w:val="28"/>
        </w:rPr>
        <w:t>quốc</w:t>
      </w:r>
      <w:r>
        <w:rPr>
          <w:i/>
          <w:spacing w:val="7"/>
          <w:sz w:val="28"/>
        </w:rPr>
        <w:t> </w:t>
      </w:r>
      <w:r>
        <w:rPr>
          <w:i/>
          <w:sz w:val="28"/>
        </w:rPr>
        <w:t>gia</w:t>
      </w:r>
      <w:r>
        <w:rPr>
          <w:i/>
          <w:spacing w:val="6"/>
          <w:sz w:val="28"/>
        </w:rPr>
        <w:t> </w:t>
      </w:r>
      <w:r>
        <w:rPr>
          <w:i/>
          <w:sz w:val="28"/>
        </w:rPr>
        <w:t>về</w:t>
      </w:r>
      <w:r>
        <w:rPr>
          <w:i/>
          <w:spacing w:val="6"/>
          <w:sz w:val="28"/>
        </w:rPr>
        <w:t> </w:t>
      </w:r>
      <w:r>
        <w:rPr>
          <w:i/>
          <w:sz w:val="28"/>
        </w:rPr>
        <w:t>yêu</w:t>
      </w:r>
      <w:r>
        <w:rPr>
          <w:i/>
          <w:spacing w:val="8"/>
          <w:sz w:val="28"/>
        </w:rPr>
        <w:t> </w:t>
      </w:r>
      <w:r>
        <w:rPr>
          <w:i/>
          <w:sz w:val="28"/>
        </w:rPr>
        <w:t>cầu</w:t>
      </w:r>
      <w:r>
        <w:rPr>
          <w:i/>
          <w:spacing w:val="8"/>
          <w:sz w:val="28"/>
        </w:rPr>
        <w:t> </w:t>
      </w:r>
      <w:r>
        <w:rPr>
          <w:i/>
          <w:sz w:val="28"/>
        </w:rPr>
        <w:t>thiết</w:t>
      </w:r>
      <w:r>
        <w:rPr>
          <w:i/>
          <w:spacing w:val="7"/>
          <w:sz w:val="28"/>
        </w:rPr>
        <w:t> </w:t>
      </w:r>
      <w:r>
        <w:rPr>
          <w:i/>
          <w:sz w:val="28"/>
        </w:rPr>
        <w:t>kế</w:t>
      </w:r>
      <w:r>
        <w:rPr>
          <w:i/>
          <w:spacing w:val="7"/>
          <w:sz w:val="28"/>
        </w:rPr>
        <w:t> </w:t>
      </w:r>
      <w:r>
        <w:rPr>
          <w:i/>
          <w:sz w:val="28"/>
        </w:rPr>
        <w:t>trường</w:t>
      </w:r>
      <w:r>
        <w:rPr>
          <w:i/>
          <w:spacing w:val="8"/>
          <w:sz w:val="28"/>
        </w:rPr>
        <w:t> </w:t>
      </w:r>
      <w:r>
        <w:rPr>
          <w:i/>
          <w:spacing w:val="-5"/>
          <w:sz w:val="28"/>
        </w:rPr>
        <w:t>Mầm</w:t>
      </w:r>
    </w:p>
    <w:p>
      <w:pPr>
        <w:pStyle w:val="BodyText"/>
        <w:spacing w:before="134"/>
        <w:ind w:left="0"/>
        <w:jc w:val="left"/>
        <w:rPr>
          <w:i/>
        </w:rPr>
      </w:pPr>
    </w:p>
    <w:p>
      <w:pPr>
        <w:pStyle w:val="Heading1"/>
        <w:numPr>
          <w:ilvl w:val="0"/>
          <w:numId w:val="34"/>
        </w:numPr>
        <w:tabs>
          <w:tab w:pos="335" w:val="left" w:leader="none"/>
        </w:tabs>
        <w:spacing w:line="288" w:lineRule="auto" w:before="0" w:after="0"/>
        <w:ind w:left="49" w:right="6808" w:firstLine="0"/>
        <w:jc w:val="left"/>
      </w:pPr>
      <w:r>
        <w:rPr/>
        <w:t>Mô</w:t>
      </w:r>
      <w:r>
        <w:rPr>
          <w:spacing w:val="-3"/>
        </w:rPr>
        <w:t> </w:t>
      </w:r>
      <w:r>
        <w:rPr/>
        <w:t>tả</w:t>
      </w:r>
      <w:r>
        <w:rPr>
          <w:spacing w:val="-3"/>
        </w:rPr>
        <w:t> </w:t>
      </w:r>
      <w:r>
        <w:rPr/>
        <w:t>hiện</w:t>
      </w:r>
      <w:r>
        <w:rPr>
          <w:spacing w:val="-4"/>
        </w:rPr>
        <w:t> </w:t>
      </w:r>
      <w:r>
        <w:rPr/>
        <w:t>trạng Mức 1</w:t>
      </w:r>
    </w:p>
    <w:p>
      <w:pPr>
        <w:pStyle w:val="BodyText"/>
        <w:spacing w:line="317" w:lineRule="exact"/>
        <w:ind w:left="49"/>
        <w:jc w:val="left"/>
      </w:pPr>
      <w:r>
        <w:rPr/>
        <w:t>Nhà</w:t>
      </w:r>
      <w:r>
        <w:rPr>
          <w:spacing w:val="25"/>
        </w:rPr>
        <w:t> </w:t>
      </w:r>
      <w:r>
        <w:rPr/>
        <w:t>trường</w:t>
      </w:r>
      <w:r>
        <w:rPr>
          <w:spacing w:val="27"/>
        </w:rPr>
        <w:t> </w:t>
      </w:r>
      <w:r>
        <w:rPr/>
        <w:t>có</w:t>
      </w:r>
      <w:r>
        <w:rPr>
          <w:spacing w:val="27"/>
        </w:rPr>
        <w:t> </w:t>
      </w:r>
      <w:r>
        <w:rPr/>
        <w:t>03</w:t>
      </w:r>
      <w:r>
        <w:rPr>
          <w:spacing w:val="26"/>
        </w:rPr>
        <w:t> </w:t>
      </w:r>
      <w:r>
        <w:rPr/>
        <w:t>bếp</w:t>
      </w:r>
      <w:r>
        <w:rPr>
          <w:spacing w:val="29"/>
        </w:rPr>
        <w:t> </w:t>
      </w:r>
      <w:r>
        <w:rPr/>
        <w:t>ăn</w:t>
      </w:r>
      <w:r>
        <w:rPr>
          <w:spacing w:val="29"/>
        </w:rPr>
        <w:t> </w:t>
      </w:r>
      <w:r>
        <w:rPr/>
        <w:t>(trung</w:t>
      </w:r>
      <w:r>
        <w:rPr>
          <w:spacing w:val="27"/>
        </w:rPr>
        <w:t> </w:t>
      </w:r>
      <w:r>
        <w:rPr/>
        <w:t>tâm</w:t>
      </w:r>
      <w:r>
        <w:rPr>
          <w:spacing w:val="22"/>
        </w:rPr>
        <w:t> </w:t>
      </w:r>
      <w:r>
        <w:rPr/>
        <w:t>và</w:t>
      </w:r>
      <w:r>
        <w:rPr>
          <w:spacing w:val="28"/>
        </w:rPr>
        <w:t> </w:t>
      </w:r>
      <w:r>
        <w:rPr/>
        <w:t>02</w:t>
      </w:r>
      <w:r>
        <w:rPr>
          <w:spacing w:val="27"/>
        </w:rPr>
        <w:t> </w:t>
      </w:r>
      <w:r>
        <w:rPr/>
        <w:t>điểm</w:t>
      </w:r>
      <w:r>
        <w:rPr>
          <w:spacing w:val="23"/>
        </w:rPr>
        <w:t> </w:t>
      </w:r>
      <w:r>
        <w:rPr/>
        <w:t>trường</w:t>
      </w:r>
      <w:r>
        <w:rPr>
          <w:spacing w:val="28"/>
        </w:rPr>
        <w:t> </w:t>
      </w:r>
      <w:r>
        <w:rPr/>
        <w:t>Nậm</w:t>
      </w:r>
      <w:r>
        <w:rPr>
          <w:spacing w:val="26"/>
        </w:rPr>
        <w:t> </w:t>
      </w:r>
      <w:r>
        <w:rPr/>
        <w:t>Ty</w:t>
      </w:r>
      <w:r>
        <w:rPr>
          <w:spacing w:val="25"/>
        </w:rPr>
        <w:t> </w:t>
      </w:r>
      <w:r>
        <w:rPr/>
        <w:t>1,</w:t>
      </w:r>
      <w:r>
        <w:rPr>
          <w:spacing w:val="27"/>
        </w:rPr>
        <w:t> </w:t>
      </w:r>
      <w:r>
        <w:rPr>
          <w:spacing w:val="-5"/>
        </w:rPr>
        <w:t>Nậm</w:t>
      </w:r>
    </w:p>
    <w:p>
      <w:pPr>
        <w:spacing w:after="0" w:line="317" w:lineRule="exact"/>
        <w:jc w:val="left"/>
        <w:sectPr>
          <w:pgSz w:w="11910" w:h="16850"/>
          <w:pgMar w:header="724" w:footer="0" w:top="1020" w:bottom="280" w:left="900" w:right="500"/>
          <w:cols w:num="2" w:equalWidth="0">
            <w:col w:w="1280" w:space="40"/>
            <w:col w:w="9190"/>
          </w:cols>
        </w:sectPr>
      </w:pPr>
    </w:p>
    <w:p>
      <w:pPr>
        <w:pStyle w:val="BodyText"/>
        <w:spacing w:before="65"/>
        <w:ind w:left="802"/>
      </w:pPr>
      <w:r>
        <w:rPr/>
        <w:t>Ty</w:t>
      </w:r>
      <w:r>
        <w:rPr>
          <w:spacing w:val="3"/>
        </w:rPr>
        <w:t> </w:t>
      </w:r>
      <w:r>
        <w:rPr/>
        <w:t>2)</w:t>
      </w:r>
      <w:r>
        <w:rPr>
          <w:spacing w:val="6"/>
        </w:rPr>
        <w:t> </w:t>
      </w:r>
      <w:r>
        <w:rPr/>
        <w:t>được</w:t>
      </w:r>
      <w:r>
        <w:rPr>
          <w:spacing w:val="5"/>
        </w:rPr>
        <w:t> </w:t>
      </w:r>
      <w:r>
        <w:rPr/>
        <w:t>xây</w:t>
      </w:r>
      <w:r>
        <w:rPr>
          <w:spacing w:val="4"/>
        </w:rPr>
        <w:t> </w:t>
      </w:r>
      <w:r>
        <w:rPr/>
        <w:t>dựng</w:t>
      </w:r>
      <w:r>
        <w:rPr>
          <w:spacing w:val="5"/>
        </w:rPr>
        <w:t> </w:t>
      </w:r>
      <w:r>
        <w:rPr/>
        <w:t>bán</w:t>
      </w:r>
      <w:r>
        <w:rPr>
          <w:spacing w:val="6"/>
        </w:rPr>
        <w:t> </w:t>
      </w:r>
      <w:r>
        <w:rPr/>
        <w:t>kiên</w:t>
      </w:r>
      <w:r>
        <w:rPr>
          <w:spacing w:val="8"/>
        </w:rPr>
        <w:t> </w:t>
      </w:r>
      <w:r>
        <w:rPr/>
        <w:t>cố</w:t>
      </w:r>
      <w:r>
        <w:rPr>
          <w:spacing w:val="16"/>
        </w:rPr>
        <w:t> </w:t>
      </w:r>
      <w:r>
        <w:rPr/>
        <w:t>[3.1-</w:t>
      </w:r>
      <w:r>
        <w:rPr>
          <w:spacing w:val="-4"/>
        </w:rPr>
        <w:t>03].</w:t>
      </w:r>
    </w:p>
    <w:p>
      <w:pPr>
        <w:pStyle w:val="BodyText"/>
        <w:spacing w:line="288" w:lineRule="auto" w:before="65"/>
        <w:ind w:left="802" w:right="637" w:firstLine="566"/>
      </w:pPr>
      <w:r>
        <w:rPr/>
        <w:t>Có kho đựng thực phẩm tại trung tâm và 02 điểm trường, có lối nhập, xuất hàng</w:t>
      </w:r>
      <w:r>
        <w:rPr>
          <w:spacing w:val="40"/>
        </w:rPr>
        <w:t> </w:t>
      </w:r>
      <w:r>
        <w:rPr/>
        <w:t>thuận</w:t>
      </w:r>
      <w:r>
        <w:rPr>
          <w:spacing w:val="40"/>
        </w:rPr>
        <w:t> </w:t>
      </w:r>
      <w:r>
        <w:rPr/>
        <w:t>tiện,</w:t>
      </w:r>
      <w:r>
        <w:rPr>
          <w:spacing w:val="40"/>
        </w:rPr>
        <w:t> </w:t>
      </w:r>
      <w:r>
        <w:rPr/>
        <w:t>độc</w:t>
      </w:r>
      <w:r>
        <w:rPr>
          <w:spacing w:val="40"/>
        </w:rPr>
        <w:t> </w:t>
      </w:r>
      <w:r>
        <w:rPr/>
        <w:t>lập</w:t>
      </w:r>
      <w:r>
        <w:rPr>
          <w:spacing w:val="40"/>
        </w:rPr>
        <w:t> </w:t>
      </w:r>
      <w:r>
        <w:rPr/>
        <w:t>và</w:t>
      </w:r>
      <w:r>
        <w:rPr>
          <w:spacing w:val="40"/>
        </w:rPr>
        <w:t> </w:t>
      </w:r>
      <w:r>
        <w:rPr/>
        <w:t>phân</w:t>
      </w:r>
      <w:r>
        <w:rPr>
          <w:spacing w:val="40"/>
        </w:rPr>
        <w:t> </w:t>
      </w:r>
      <w:r>
        <w:rPr/>
        <w:t>chia</w:t>
      </w:r>
      <w:r>
        <w:rPr>
          <w:spacing w:val="40"/>
        </w:rPr>
        <w:t> </w:t>
      </w:r>
      <w:r>
        <w:rPr/>
        <w:t>khu</w:t>
      </w:r>
      <w:r>
        <w:rPr>
          <w:spacing w:val="40"/>
        </w:rPr>
        <w:t> </w:t>
      </w:r>
      <w:r>
        <w:rPr/>
        <w:t>vực</w:t>
      </w:r>
      <w:r>
        <w:rPr>
          <w:spacing w:val="40"/>
        </w:rPr>
        <w:t> </w:t>
      </w:r>
      <w:r>
        <w:rPr/>
        <w:t>cho</w:t>
      </w:r>
      <w:r>
        <w:rPr>
          <w:spacing w:val="40"/>
        </w:rPr>
        <w:t> </w:t>
      </w:r>
      <w:r>
        <w:rPr/>
        <w:t>từng</w:t>
      </w:r>
      <w:r>
        <w:rPr>
          <w:spacing w:val="40"/>
        </w:rPr>
        <w:t> </w:t>
      </w:r>
      <w:r>
        <w:rPr/>
        <w:t>loại</w:t>
      </w:r>
      <w:r>
        <w:rPr>
          <w:spacing w:val="40"/>
        </w:rPr>
        <w:t> </w:t>
      </w:r>
      <w:r>
        <w:rPr/>
        <w:t>thực</w:t>
      </w:r>
      <w:r>
        <w:rPr>
          <w:spacing w:val="40"/>
        </w:rPr>
        <w:t> </w:t>
      </w:r>
      <w:r>
        <w:rPr/>
        <w:t>phẩm,</w:t>
      </w:r>
      <w:r>
        <w:rPr>
          <w:spacing w:val="40"/>
        </w:rPr>
        <w:t> </w:t>
      </w:r>
      <w:r>
        <w:rPr/>
        <w:t>có thiết bị bảo quản thực phẩm, đảm bảo các quy định về vệ sinh an toàn thực</w:t>
      </w:r>
      <w:r>
        <w:rPr>
          <w:spacing w:val="40"/>
        </w:rPr>
        <w:t> </w:t>
      </w:r>
      <w:r>
        <w:rPr/>
        <w:t>phẩm [H1-1.6-04]; [3.1-03].</w:t>
      </w:r>
    </w:p>
    <w:p>
      <w:pPr>
        <w:pStyle w:val="BodyText"/>
        <w:spacing w:line="288" w:lineRule="auto"/>
        <w:ind w:left="802" w:right="630" w:firstLine="566"/>
      </w:pPr>
      <w:r>
        <w:rPr/>
        <w:t>Trung</w:t>
      </w:r>
      <w:r>
        <w:rPr>
          <w:spacing w:val="40"/>
        </w:rPr>
        <w:t> </w:t>
      </w:r>
      <w:r>
        <w:rPr/>
        <w:t>tâm có</w:t>
      </w:r>
      <w:r>
        <w:rPr>
          <w:spacing w:val="40"/>
        </w:rPr>
        <w:t> </w:t>
      </w:r>
      <w:r>
        <w:rPr/>
        <w:t>tủ</w:t>
      </w:r>
      <w:r>
        <w:rPr>
          <w:spacing w:val="40"/>
        </w:rPr>
        <w:t> </w:t>
      </w:r>
      <w:r>
        <w:rPr/>
        <w:t>lạnh</w:t>
      </w:r>
      <w:r>
        <w:rPr>
          <w:spacing w:val="40"/>
        </w:rPr>
        <w:t> </w:t>
      </w:r>
      <w:r>
        <w:rPr/>
        <w:t>để lưu</w:t>
      </w:r>
      <w:r>
        <w:rPr>
          <w:spacing w:val="40"/>
        </w:rPr>
        <w:t> </w:t>
      </w:r>
      <w:r>
        <w:rPr/>
        <w:t>mẫu</w:t>
      </w:r>
      <w:r>
        <w:rPr>
          <w:spacing w:val="40"/>
        </w:rPr>
        <w:t> </w:t>
      </w:r>
      <w:r>
        <w:rPr/>
        <w:t>thức ăn, thực hiện</w:t>
      </w:r>
      <w:r>
        <w:rPr>
          <w:spacing w:val="40"/>
        </w:rPr>
        <w:t> </w:t>
      </w:r>
      <w:r>
        <w:rPr/>
        <w:t>lưu</w:t>
      </w:r>
      <w:r>
        <w:rPr>
          <w:spacing w:val="40"/>
        </w:rPr>
        <w:t> </w:t>
      </w:r>
      <w:r>
        <w:rPr/>
        <w:t>mẫu</w:t>
      </w:r>
      <w:r>
        <w:rPr>
          <w:spacing w:val="40"/>
        </w:rPr>
        <w:t> </w:t>
      </w:r>
      <w:r>
        <w:rPr/>
        <w:t>đúng</w:t>
      </w:r>
      <w:r>
        <w:rPr>
          <w:spacing w:val="40"/>
        </w:rPr>
        <w:t> </w:t>
      </w:r>
      <w:r>
        <w:rPr/>
        <w:t>quy định được bảo quản sau 24 giờ, tủ lạnh được kiểm tra vệ sinh sạch sẽ thường xuyên; điểm trường Nậm Ty 1, Nậm Ty 2 chưa thực hiện lưu mẫu thức ăn do chưa có nguồn điện lưới Quốc gia, hiện đang sử dụng nguồn điện năng lượng mặt trời [3.1-03]; [H3-3.4-01].</w:t>
      </w:r>
    </w:p>
    <w:p>
      <w:pPr>
        <w:pStyle w:val="Heading1"/>
        <w:ind w:left="1440"/>
      </w:pPr>
      <w:r>
        <w:rPr/>
        <w:t>Mức</w:t>
      </w:r>
      <w:r>
        <w:rPr>
          <w:spacing w:val="5"/>
        </w:rPr>
        <w:t> </w:t>
      </w:r>
      <w:r>
        <w:rPr>
          <w:spacing w:val="-10"/>
        </w:rPr>
        <w:t>2</w:t>
      </w:r>
    </w:p>
    <w:p>
      <w:pPr>
        <w:pStyle w:val="BodyText"/>
        <w:spacing w:line="288" w:lineRule="auto" w:before="60"/>
        <w:ind w:left="802" w:right="625" w:firstLine="566"/>
      </w:pPr>
      <w:r>
        <w:rPr/>
        <w:t>Bếp</w:t>
      </w:r>
      <w:r>
        <w:rPr>
          <w:spacing w:val="-1"/>
        </w:rPr>
        <w:t> </w:t>
      </w:r>
      <w:r>
        <w:rPr/>
        <w:t>ăn</w:t>
      </w:r>
      <w:r>
        <w:rPr>
          <w:spacing w:val="-2"/>
        </w:rPr>
        <w:t> </w:t>
      </w:r>
      <w:r>
        <w:rPr/>
        <w:t>có</w:t>
      </w:r>
      <w:r>
        <w:rPr>
          <w:spacing w:val="-2"/>
        </w:rPr>
        <w:t> </w:t>
      </w:r>
      <w:r>
        <w:rPr/>
        <w:t>diện</w:t>
      </w:r>
      <w:r>
        <w:rPr>
          <w:spacing w:val="-1"/>
        </w:rPr>
        <w:t> </w:t>
      </w:r>
      <w:r>
        <w:rPr/>
        <w:t>tích 105m</w:t>
      </w:r>
      <w:r>
        <w:rPr>
          <w:vertAlign w:val="superscript"/>
        </w:rPr>
        <w:t>2</w:t>
      </w:r>
      <w:r>
        <w:rPr>
          <w:vertAlign w:val="baseline"/>
        </w:rPr>
        <w:t> đạt</w:t>
      </w:r>
      <w:r>
        <w:rPr>
          <w:spacing w:val="-1"/>
          <w:vertAlign w:val="baseline"/>
        </w:rPr>
        <w:t> </w:t>
      </w:r>
      <w:r>
        <w:rPr>
          <w:vertAlign w:val="baseline"/>
        </w:rPr>
        <w:t>0,36m</w:t>
      </w:r>
      <w:r>
        <w:rPr>
          <w:vertAlign w:val="superscript"/>
        </w:rPr>
        <w:t>2</w:t>
      </w:r>
      <w:r>
        <w:rPr>
          <w:vertAlign w:val="baseline"/>
        </w:rPr>
        <w:t>/trẻ.</w:t>
      </w:r>
      <w:r>
        <w:rPr>
          <w:spacing w:val="-3"/>
          <w:vertAlign w:val="baseline"/>
        </w:rPr>
        <w:t> </w:t>
      </w:r>
      <w:r>
        <w:rPr>
          <w:vertAlign w:val="baseline"/>
        </w:rPr>
        <w:t>Có</w:t>
      </w:r>
      <w:r>
        <w:rPr>
          <w:spacing w:val="-1"/>
          <w:vertAlign w:val="baseline"/>
        </w:rPr>
        <w:t> </w:t>
      </w:r>
      <w:r>
        <w:rPr>
          <w:vertAlign w:val="baseline"/>
        </w:rPr>
        <w:t>khu</w:t>
      </w:r>
      <w:r>
        <w:rPr>
          <w:spacing w:val="-2"/>
          <w:vertAlign w:val="baseline"/>
        </w:rPr>
        <w:t> </w:t>
      </w:r>
      <w:r>
        <w:rPr>
          <w:vertAlign w:val="baseline"/>
        </w:rPr>
        <w:t>sơ</w:t>
      </w:r>
      <w:r>
        <w:rPr>
          <w:spacing w:val="-3"/>
          <w:vertAlign w:val="baseline"/>
        </w:rPr>
        <w:t> </w:t>
      </w:r>
      <w:r>
        <w:rPr>
          <w:vertAlign w:val="baseline"/>
        </w:rPr>
        <w:t>chế,</w:t>
      </w:r>
      <w:r>
        <w:rPr>
          <w:spacing w:val="-1"/>
          <w:vertAlign w:val="baseline"/>
        </w:rPr>
        <w:t> </w:t>
      </w:r>
      <w:r>
        <w:rPr>
          <w:vertAlign w:val="baseline"/>
        </w:rPr>
        <w:t>khu chế</w:t>
      </w:r>
      <w:r>
        <w:rPr>
          <w:spacing w:val="-2"/>
          <w:vertAlign w:val="baseline"/>
        </w:rPr>
        <w:t> </w:t>
      </w:r>
      <w:r>
        <w:rPr>
          <w:vertAlign w:val="baseline"/>
        </w:rPr>
        <w:t>biến,</w:t>
      </w:r>
      <w:r>
        <w:rPr>
          <w:spacing w:val="-2"/>
          <w:vertAlign w:val="baseline"/>
        </w:rPr>
        <w:t> </w:t>
      </w:r>
      <w:r>
        <w:rPr>
          <w:vertAlign w:val="baseline"/>
        </w:rPr>
        <w:t>khu nấu ăn, khu chia thức ăn được thiết kế và hoạt động theo</w:t>
      </w:r>
      <w:r>
        <w:rPr>
          <w:spacing w:val="28"/>
          <w:vertAlign w:val="baseline"/>
        </w:rPr>
        <w:t> </w:t>
      </w:r>
      <w:r>
        <w:rPr>
          <w:vertAlign w:val="baseline"/>
        </w:rPr>
        <w:t>quy trình một chiều.</w:t>
      </w:r>
      <w:r>
        <w:rPr>
          <w:spacing w:val="40"/>
          <w:vertAlign w:val="baseline"/>
        </w:rPr>
        <w:t> </w:t>
      </w:r>
      <w:r>
        <w:rPr>
          <w:vertAlign w:val="baseline"/>
        </w:rPr>
        <w:t>Có đủ đồ dùng phục</w:t>
      </w:r>
      <w:r>
        <w:rPr>
          <w:spacing w:val="-1"/>
          <w:vertAlign w:val="baseline"/>
        </w:rPr>
        <w:t> </w:t>
      </w:r>
      <w:r>
        <w:rPr>
          <w:vertAlign w:val="baseline"/>
        </w:rPr>
        <w:t>vụ trẻ ăn bán trú tại trường như: Tủ cơm, nồi cơm</w:t>
      </w:r>
      <w:r>
        <w:rPr>
          <w:spacing w:val="-4"/>
          <w:vertAlign w:val="baseline"/>
        </w:rPr>
        <w:t> </w:t>
      </w:r>
      <w:r>
        <w:rPr>
          <w:vertAlign w:val="baseline"/>
        </w:rPr>
        <w:t>điện, bát, thìa inox, đĩa, chạn đựng đồ dùng, dụng cụ chế biến thực phẩm,có tủ lạnh để lưu mẫu thức ăn hàng ngày. Có đủ nước sử dụng, chất nước được cơ quan y tế kiểm định đảm</w:t>
      </w:r>
      <w:r>
        <w:rPr>
          <w:spacing w:val="-2"/>
          <w:vertAlign w:val="baseline"/>
        </w:rPr>
        <w:t> </w:t>
      </w:r>
      <w:r>
        <w:rPr>
          <w:vertAlign w:val="baseline"/>
        </w:rPr>
        <w:t>bảo. Có đủ thiết bị phòng cháy, chữa cháy, đồ dùng và các thiết bị nhà bếp đảm bảo các quy định về vệ sinh an toàn thực phẩm. Có phương tiện phân loại, thu gom</w:t>
      </w:r>
      <w:r>
        <w:rPr>
          <w:spacing w:val="-5"/>
          <w:vertAlign w:val="baseline"/>
        </w:rPr>
        <w:t> </w:t>
      </w:r>
      <w:r>
        <w:rPr>
          <w:vertAlign w:val="baseline"/>
        </w:rPr>
        <w:t>và vận chuyển rác thải đảm</w:t>
      </w:r>
      <w:r>
        <w:rPr>
          <w:spacing w:val="-5"/>
          <w:vertAlign w:val="baseline"/>
        </w:rPr>
        <w:t> </w:t>
      </w:r>
      <w:r>
        <w:rPr>
          <w:vertAlign w:val="baseline"/>
        </w:rPr>
        <w:t>bảo hợp vệ sinh [3.1-03]; [H1-1.6-04]; </w:t>
      </w:r>
      <w:r>
        <w:rPr>
          <w:spacing w:val="-2"/>
          <w:vertAlign w:val="baseline"/>
        </w:rPr>
        <w:t>[H3-3.4-02].</w:t>
      </w:r>
    </w:p>
    <w:p>
      <w:pPr>
        <w:pStyle w:val="Heading1"/>
        <w:ind w:left="1440"/>
      </w:pPr>
      <w:r>
        <w:rPr/>
        <w:t>Mức</w:t>
      </w:r>
      <w:r>
        <w:rPr>
          <w:spacing w:val="5"/>
        </w:rPr>
        <w:t> </w:t>
      </w:r>
      <w:r>
        <w:rPr>
          <w:spacing w:val="-10"/>
        </w:rPr>
        <w:t>3</w:t>
      </w:r>
    </w:p>
    <w:p>
      <w:pPr>
        <w:pStyle w:val="BodyText"/>
        <w:spacing w:line="288" w:lineRule="auto" w:before="60"/>
        <w:ind w:left="802" w:right="632" w:firstLine="566"/>
      </w:pPr>
      <w:r>
        <w:rPr/>
        <w:t>Nhà bếp đảm bảo Thông tư số 13/2020/TT-BGDĐT độc lập với các khối phòng chức năng khác, gồm có khu sơ chế, khu chế biến, khu nấu ăn, khu chia thức ăn; được thiết kế và tổ chức theo dây chuyền hoạt động một chiều đảm bảo diên tích 0,36m</w:t>
      </w:r>
      <w:r>
        <w:rPr>
          <w:vertAlign w:val="superscript"/>
        </w:rPr>
        <w:t>2</w:t>
      </w:r>
      <w:r>
        <w:rPr>
          <w:vertAlign w:val="baseline"/>
        </w:rPr>
        <w:t>/trẻ em [3.1-03].</w:t>
      </w:r>
    </w:p>
    <w:p>
      <w:pPr>
        <w:pStyle w:val="Heading1"/>
        <w:numPr>
          <w:ilvl w:val="0"/>
          <w:numId w:val="34"/>
        </w:numPr>
        <w:tabs>
          <w:tab w:pos="1654" w:val="left" w:leader="none"/>
        </w:tabs>
        <w:spacing w:line="240" w:lineRule="auto" w:before="5" w:after="0"/>
        <w:ind w:left="1654" w:right="0" w:hanging="286"/>
        <w:jc w:val="both"/>
      </w:pPr>
      <w:r>
        <w:rPr/>
        <w:t>Điểm </w:t>
      </w:r>
      <w:r>
        <w:rPr>
          <w:spacing w:val="-4"/>
        </w:rPr>
        <w:t>mạnh</w:t>
      </w:r>
    </w:p>
    <w:p>
      <w:pPr>
        <w:pStyle w:val="BodyText"/>
        <w:spacing w:line="288" w:lineRule="auto" w:before="120"/>
        <w:ind w:left="802" w:right="630" w:firstLine="566"/>
      </w:pPr>
      <w:r>
        <w:rPr/>
        <w:t>Nhà trường có 03 bếp ăn được xây dựng bán kiên cố đảm bảo Thông tư số 13/2020/TT-BGDĐT</w:t>
      </w:r>
      <w:r>
        <w:rPr>
          <w:spacing w:val="20"/>
        </w:rPr>
        <w:t> </w:t>
      </w:r>
      <w:r>
        <w:rPr/>
        <w:t>độc</w:t>
      </w:r>
      <w:r>
        <w:rPr>
          <w:spacing w:val="20"/>
        </w:rPr>
        <w:t> </w:t>
      </w:r>
      <w:r>
        <w:rPr/>
        <w:t>lập</w:t>
      </w:r>
      <w:r>
        <w:rPr>
          <w:spacing w:val="22"/>
        </w:rPr>
        <w:t> </w:t>
      </w:r>
      <w:r>
        <w:rPr/>
        <w:t>với</w:t>
      </w:r>
      <w:r>
        <w:rPr>
          <w:spacing w:val="22"/>
        </w:rPr>
        <w:t> </w:t>
      </w:r>
      <w:r>
        <w:rPr/>
        <w:t>các</w:t>
      </w:r>
      <w:r>
        <w:rPr>
          <w:spacing w:val="19"/>
        </w:rPr>
        <w:t> </w:t>
      </w:r>
      <w:r>
        <w:rPr/>
        <w:t>khối</w:t>
      </w:r>
      <w:r>
        <w:rPr>
          <w:spacing w:val="20"/>
        </w:rPr>
        <w:t> </w:t>
      </w:r>
      <w:r>
        <w:rPr/>
        <w:t>phòng</w:t>
      </w:r>
      <w:r>
        <w:rPr>
          <w:spacing w:val="22"/>
        </w:rPr>
        <w:t> </w:t>
      </w:r>
      <w:r>
        <w:rPr/>
        <w:t>chức</w:t>
      </w:r>
      <w:r>
        <w:rPr>
          <w:spacing w:val="21"/>
        </w:rPr>
        <w:t> </w:t>
      </w:r>
      <w:r>
        <w:rPr/>
        <w:t>năng</w:t>
      </w:r>
      <w:r>
        <w:rPr>
          <w:spacing w:val="22"/>
        </w:rPr>
        <w:t> </w:t>
      </w:r>
      <w:r>
        <w:rPr/>
        <w:t>khác,</w:t>
      </w:r>
      <w:r>
        <w:rPr>
          <w:spacing w:val="20"/>
        </w:rPr>
        <w:t> </w:t>
      </w:r>
      <w:r>
        <w:rPr/>
        <w:t>gồm</w:t>
      </w:r>
      <w:r>
        <w:rPr>
          <w:spacing w:val="16"/>
        </w:rPr>
        <w:t> </w:t>
      </w:r>
      <w:r>
        <w:rPr/>
        <w:t>có</w:t>
      </w:r>
      <w:r>
        <w:rPr>
          <w:spacing w:val="22"/>
        </w:rPr>
        <w:t> </w:t>
      </w:r>
      <w:r>
        <w:rPr/>
        <w:t>khu</w:t>
      </w:r>
    </w:p>
    <w:p>
      <w:pPr>
        <w:spacing w:after="0" w:line="288" w:lineRule="auto"/>
        <w:sectPr>
          <w:type w:val="continuous"/>
          <w:pgSz w:w="11910" w:h="16850"/>
          <w:pgMar w:header="724" w:footer="0" w:top="1120" w:bottom="280" w:left="900" w:right="500"/>
        </w:sectPr>
      </w:pPr>
    </w:p>
    <w:p>
      <w:pPr>
        <w:pStyle w:val="BodyText"/>
        <w:spacing w:line="288" w:lineRule="auto" w:before="88"/>
        <w:ind w:right="1199"/>
      </w:pPr>
      <w:r>
        <w:rPr/>
        <w:t>sơ chế,</w:t>
      </w:r>
      <w:r>
        <w:rPr>
          <w:spacing w:val="-2"/>
        </w:rPr>
        <w:t> </w:t>
      </w:r>
      <w:r>
        <w:rPr/>
        <w:t>khu</w:t>
      </w:r>
      <w:r>
        <w:rPr>
          <w:spacing w:val="-1"/>
        </w:rPr>
        <w:t> </w:t>
      </w:r>
      <w:r>
        <w:rPr/>
        <w:t>chế</w:t>
      </w:r>
      <w:r>
        <w:rPr>
          <w:spacing w:val="-1"/>
        </w:rPr>
        <w:t> </w:t>
      </w:r>
      <w:r>
        <w:rPr/>
        <w:t>biến,</w:t>
      </w:r>
      <w:r>
        <w:rPr>
          <w:spacing w:val="-2"/>
        </w:rPr>
        <w:t> </w:t>
      </w:r>
      <w:r>
        <w:rPr/>
        <w:t>khu nấu ăn,</w:t>
      </w:r>
      <w:r>
        <w:rPr>
          <w:spacing w:val="-2"/>
        </w:rPr>
        <w:t> </w:t>
      </w:r>
      <w:r>
        <w:rPr/>
        <w:t>khu chia</w:t>
      </w:r>
      <w:r>
        <w:rPr>
          <w:spacing w:val="-1"/>
        </w:rPr>
        <w:t> </w:t>
      </w:r>
      <w:r>
        <w:rPr/>
        <w:t>thức</w:t>
      </w:r>
      <w:r>
        <w:rPr>
          <w:spacing w:val="-1"/>
        </w:rPr>
        <w:t> </w:t>
      </w:r>
      <w:r>
        <w:rPr/>
        <w:t>ăn; được</w:t>
      </w:r>
      <w:r>
        <w:rPr>
          <w:spacing w:val="-1"/>
        </w:rPr>
        <w:t> </w:t>
      </w:r>
      <w:r>
        <w:rPr/>
        <w:t>thiết kế</w:t>
      </w:r>
      <w:r>
        <w:rPr>
          <w:spacing w:val="-2"/>
        </w:rPr>
        <w:t> </w:t>
      </w:r>
      <w:r>
        <w:rPr/>
        <w:t>và</w:t>
      </w:r>
      <w:r>
        <w:rPr>
          <w:spacing w:val="-1"/>
        </w:rPr>
        <w:t> </w:t>
      </w:r>
      <w:r>
        <w:rPr/>
        <w:t>tổ chức</w:t>
      </w:r>
      <w:r>
        <w:rPr>
          <w:spacing w:val="-1"/>
        </w:rPr>
        <w:t> </w:t>
      </w:r>
      <w:r>
        <w:rPr/>
        <w:t>theo dây chuyền hoạt động một chiều đảm bảo diên tích 0,36m</w:t>
      </w:r>
      <w:r>
        <w:rPr>
          <w:vertAlign w:val="superscript"/>
        </w:rPr>
        <w:t>2</w:t>
      </w:r>
      <w:r>
        <w:rPr>
          <w:vertAlign w:val="baseline"/>
        </w:rPr>
        <w:t>/trẻ em, có tủ lạnh để lưu mẫu thức ăn, đủ dụng cụ, đồ dùng phục vụ cho trẻ ăn bán trú tại trường, có đủ đồ dùng để làm</w:t>
      </w:r>
      <w:r>
        <w:rPr>
          <w:spacing w:val="-2"/>
          <w:vertAlign w:val="baseline"/>
        </w:rPr>
        <w:t> </w:t>
      </w:r>
      <w:r>
        <w:rPr>
          <w:vertAlign w:val="baseline"/>
        </w:rPr>
        <w:t>vệ sinh và khử</w:t>
      </w:r>
      <w:r>
        <w:rPr>
          <w:spacing w:val="-1"/>
          <w:vertAlign w:val="baseline"/>
        </w:rPr>
        <w:t> </w:t>
      </w:r>
      <w:r>
        <w:rPr>
          <w:vertAlign w:val="baseline"/>
        </w:rPr>
        <w:t>trùng. Có đủ nước sạch phục vụ cho sinh hoạt hằng ngày. Hệ thống xử lý rác thải, nước thải hợp vệ sinh. Có phương tiện phân loại, thu gom và vận chuyển rác thải đảm bảo hợp vệ sinh.</w:t>
      </w:r>
    </w:p>
    <w:p>
      <w:pPr>
        <w:pStyle w:val="ListParagraph"/>
        <w:numPr>
          <w:ilvl w:val="0"/>
          <w:numId w:val="34"/>
        </w:numPr>
        <w:tabs>
          <w:tab w:pos="1110" w:val="left" w:leader="none"/>
        </w:tabs>
        <w:spacing w:line="288" w:lineRule="auto" w:before="61" w:after="0"/>
        <w:ind w:left="232" w:right="1201" w:firstLine="566"/>
        <w:jc w:val="both"/>
        <w:rPr>
          <w:sz w:val="28"/>
        </w:rPr>
      </w:pPr>
      <w:r>
        <w:rPr>
          <w:b/>
          <w:sz w:val="28"/>
        </w:rPr>
        <w:t>Điểm yếu: </w:t>
      </w:r>
      <w:r>
        <w:rPr>
          <w:sz w:val="28"/>
        </w:rPr>
        <w:t>Điểm trường Nậm Ty 1 và Nậm Ty 2 chưa</w:t>
      </w:r>
      <w:r>
        <w:rPr>
          <w:spacing w:val="40"/>
          <w:sz w:val="28"/>
        </w:rPr>
        <w:t> </w:t>
      </w:r>
      <w:r>
        <w:rPr>
          <w:sz w:val="28"/>
        </w:rPr>
        <w:t>thực hiện lưu</w:t>
      </w:r>
      <w:r>
        <w:rPr>
          <w:spacing w:val="40"/>
          <w:sz w:val="28"/>
        </w:rPr>
        <w:t> </w:t>
      </w:r>
      <w:r>
        <w:rPr>
          <w:sz w:val="28"/>
        </w:rPr>
        <w:t>mẫu thức ăn do chưa có nguồn điện lưới Quốc gia.</w:t>
      </w:r>
    </w:p>
    <w:p>
      <w:pPr>
        <w:pStyle w:val="Heading1"/>
        <w:numPr>
          <w:ilvl w:val="0"/>
          <w:numId w:val="34"/>
        </w:numPr>
        <w:tabs>
          <w:tab w:pos="1085" w:val="left" w:leader="none"/>
        </w:tabs>
        <w:spacing w:line="240" w:lineRule="auto" w:before="4" w:after="0"/>
        <w:ind w:left="1085" w:right="0" w:hanging="286"/>
        <w:jc w:val="both"/>
      </w:pPr>
      <w:r>
        <w:rPr/>
        <w:t>Kế</w:t>
      </w:r>
      <w:r>
        <w:rPr>
          <w:spacing w:val="4"/>
        </w:rPr>
        <w:t> </w:t>
      </w:r>
      <w:r>
        <w:rPr/>
        <w:t>hoạch</w:t>
      </w:r>
      <w:r>
        <w:rPr>
          <w:spacing w:val="4"/>
        </w:rPr>
        <w:t> </w:t>
      </w:r>
      <w:r>
        <w:rPr/>
        <w:t>cải</w:t>
      </w:r>
      <w:r>
        <w:rPr>
          <w:spacing w:val="7"/>
        </w:rPr>
        <w:t> </w:t>
      </w:r>
      <w:r>
        <w:rPr/>
        <w:t>tiến</w:t>
      </w:r>
      <w:r>
        <w:rPr>
          <w:spacing w:val="4"/>
        </w:rPr>
        <w:t> </w:t>
      </w:r>
      <w:r>
        <w:rPr/>
        <w:t>chất</w:t>
      </w:r>
      <w:r>
        <w:rPr>
          <w:spacing w:val="13"/>
        </w:rPr>
        <w:t> </w:t>
      </w:r>
      <w:r>
        <w:rPr>
          <w:spacing w:val="-4"/>
        </w:rPr>
        <w:t>lƣợng</w:t>
      </w:r>
    </w:p>
    <w:p>
      <w:pPr>
        <w:pStyle w:val="BodyText"/>
        <w:ind w:left="0"/>
        <w:jc w:val="left"/>
        <w:rPr>
          <w:b/>
          <w:sz w:val="6"/>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86"/>
        <w:gridCol w:w="1390"/>
        <w:gridCol w:w="1614"/>
        <w:gridCol w:w="1456"/>
        <w:gridCol w:w="1573"/>
      </w:tblGrid>
      <w:tr>
        <w:trPr>
          <w:trHeight w:val="1161" w:hRule="atLeast"/>
        </w:trPr>
        <w:tc>
          <w:tcPr>
            <w:tcW w:w="3486" w:type="dxa"/>
          </w:tcPr>
          <w:p>
            <w:pPr>
              <w:pStyle w:val="TableParagraph"/>
              <w:spacing w:line="288" w:lineRule="auto" w:before="190"/>
              <w:ind w:left="1171" w:hanging="920"/>
              <w:rPr>
                <w:b/>
                <w:sz w:val="28"/>
              </w:rPr>
            </w:pPr>
            <w:r>
              <w:rPr>
                <w:b/>
                <w:sz w:val="28"/>
              </w:rPr>
              <w:t>Giải pháp/Công việc cần thực hiện</w:t>
            </w:r>
          </w:p>
        </w:tc>
        <w:tc>
          <w:tcPr>
            <w:tcW w:w="1390" w:type="dxa"/>
          </w:tcPr>
          <w:p>
            <w:pPr>
              <w:pStyle w:val="TableParagraph"/>
              <w:spacing w:line="288" w:lineRule="auto" w:before="190"/>
              <w:ind w:left="124" w:right="95" w:firstLine="16"/>
              <w:rPr>
                <w:b/>
                <w:sz w:val="28"/>
              </w:rPr>
            </w:pPr>
            <w:r>
              <w:rPr>
                <w:b/>
                <w:sz w:val="28"/>
              </w:rPr>
              <w:t>Nhân</w:t>
            </w:r>
            <w:r>
              <w:rPr>
                <w:b/>
                <w:spacing w:val="-5"/>
                <w:sz w:val="28"/>
              </w:rPr>
              <w:t> </w:t>
            </w:r>
            <w:r>
              <w:rPr>
                <w:b/>
                <w:sz w:val="28"/>
              </w:rPr>
              <w:t>lực thực</w:t>
            </w:r>
            <w:r>
              <w:rPr>
                <w:b/>
                <w:spacing w:val="6"/>
                <w:sz w:val="28"/>
              </w:rPr>
              <w:t> </w:t>
            </w:r>
            <w:r>
              <w:rPr>
                <w:b/>
                <w:spacing w:val="-4"/>
                <w:sz w:val="28"/>
              </w:rPr>
              <w:t>hiện</w:t>
            </w:r>
          </w:p>
        </w:tc>
        <w:tc>
          <w:tcPr>
            <w:tcW w:w="1614" w:type="dxa"/>
          </w:tcPr>
          <w:p>
            <w:pPr>
              <w:pStyle w:val="TableParagraph"/>
              <w:spacing w:line="288" w:lineRule="auto"/>
              <w:ind w:left="121" w:right="116"/>
              <w:jc w:val="center"/>
              <w:rPr>
                <w:b/>
                <w:sz w:val="28"/>
              </w:rPr>
            </w:pPr>
            <w:r>
              <w:rPr>
                <w:b/>
                <w:sz w:val="28"/>
              </w:rPr>
              <w:t>Điều</w:t>
            </w:r>
            <w:r>
              <w:rPr>
                <w:b/>
                <w:spacing w:val="-18"/>
                <w:sz w:val="28"/>
              </w:rPr>
              <w:t> </w:t>
            </w:r>
            <w:r>
              <w:rPr>
                <w:b/>
                <w:sz w:val="28"/>
              </w:rPr>
              <w:t>kiện để thực</w:t>
            </w:r>
          </w:p>
          <w:p>
            <w:pPr>
              <w:pStyle w:val="TableParagraph"/>
              <w:ind w:left="121" w:right="116"/>
              <w:jc w:val="center"/>
              <w:rPr>
                <w:b/>
                <w:sz w:val="28"/>
              </w:rPr>
            </w:pPr>
            <w:r>
              <w:rPr>
                <w:b/>
                <w:spacing w:val="-4"/>
                <w:sz w:val="28"/>
              </w:rPr>
              <w:t>hiện</w:t>
            </w:r>
          </w:p>
        </w:tc>
        <w:tc>
          <w:tcPr>
            <w:tcW w:w="1456" w:type="dxa"/>
          </w:tcPr>
          <w:p>
            <w:pPr>
              <w:pStyle w:val="TableParagraph"/>
              <w:spacing w:line="288" w:lineRule="auto" w:before="190"/>
              <w:ind w:left="154" w:right="100" w:hanging="20"/>
              <w:rPr>
                <w:b/>
                <w:sz w:val="28"/>
              </w:rPr>
            </w:pPr>
            <w:r>
              <w:rPr>
                <w:b/>
                <w:sz w:val="28"/>
              </w:rPr>
              <w:t>Thời</w:t>
            </w:r>
            <w:r>
              <w:rPr>
                <w:b/>
                <w:spacing w:val="-18"/>
                <w:sz w:val="28"/>
              </w:rPr>
              <w:t> </w:t>
            </w:r>
            <w:r>
              <w:rPr>
                <w:b/>
                <w:sz w:val="28"/>
              </w:rPr>
              <w:t>gian thực</w:t>
            </w:r>
            <w:r>
              <w:rPr>
                <w:b/>
                <w:spacing w:val="8"/>
                <w:sz w:val="28"/>
              </w:rPr>
              <w:t> </w:t>
            </w:r>
            <w:r>
              <w:rPr>
                <w:b/>
                <w:spacing w:val="-4"/>
                <w:sz w:val="28"/>
              </w:rPr>
              <w:t>hiện</w:t>
            </w:r>
          </w:p>
        </w:tc>
        <w:tc>
          <w:tcPr>
            <w:tcW w:w="1573" w:type="dxa"/>
          </w:tcPr>
          <w:p>
            <w:pPr>
              <w:pStyle w:val="TableParagraph"/>
              <w:spacing w:line="288" w:lineRule="auto" w:before="190"/>
              <w:ind w:left="273" w:firstLine="24"/>
              <w:rPr>
                <w:b/>
                <w:sz w:val="28"/>
              </w:rPr>
            </w:pPr>
            <w:r>
              <w:rPr>
                <w:b/>
                <w:sz w:val="28"/>
              </w:rPr>
              <w:t>Dự kiến kinh</w:t>
            </w:r>
            <w:r>
              <w:rPr>
                <w:b/>
                <w:spacing w:val="4"/>
                <w:sz w:val="28"/>
              </w:rPr>
              <w:t> </w:t>
            </w:r>
            <w:r>
              <w:rPr>
                <w:b/>
                <w:spacing w:val="-5"/>
                <w:sz w:val="28"/>
              </w:rPr>
              <w:t>phí</w:t>
            </w:r>
          </w:p>
        </w:tc>
      </w:tr>
      <w:tr>
        <w:trPr>
          <w:trHeight w:val="2318" w:hRule="atLeast"/>
        </w:trPr>
        <w:tc>
          <w:tcPr>
            <w:tcW w:w="3486" w:type="dxa"/>
          </w:tcPr>
          <w:p>
            <w:pPr>
              <w:pStyle w:val="TableParagraph"/>
              <w:spacing w:line="288" w:lineRule="auto"/>
              <w:ind w:left="107" w:right="102"/>
              <w:jc w:val="both"/>
              <w:rPr>
                <w:sz w:val="28"/>
              </w:rPr>
            </w:pPr>
            <w:r>
              <w:rPr>
                <w:sz w:val="28"/>
              </w:rPr>
              <w:t>Tiếp tục tu sửa, thay thế và bổ sung thêm đồ dùng dụng cụ nhà bếp đảm bảo </w:t>
            </w:r>
            <w:r>
              <w:rPr>
                <w:sz w:val="28"/>
              </w:rPr>
              <w:t>mục đích sử dụng trong công tác cho</w:t>
            </w:r>
            <w:r>
              <w:rPr>
                <w:spacing w:val="19"/>
                <w:sz w:val="28"/>
              </w:rPr>
              <w:t> </w:t>
            </w:r>
            <w:r>
              <w:rPr>
                <w:sz w:val="28"/>
              </w:rPr>
              <w:t>trẻ</w:t>
            </w:r>
            <w:r>
              <w:rPr>
                <w:spacing w:val="18"/>
                <w:sz w:val="28"/>
              </w:rPr>
              <w:t> </w:t>
            </w:r>
            <w:r>
              <w:rPr>
                <w:sz w:val="28"/>
              </w:rPr>
              <w:t>ăn</w:t>
            </w:r>
            <w:r>
              <w:rPr>
                <w:spacing w:val="16"/>
                <w:sz w:val="28"/>
              </w:rPr>
              <w:t> </w:t>
            </w:r>
            <w:r>
              <w:rPr>
                <w:sz w:val="28"/>
              </w:rPr>
              <w:t>bán</w:t>
            </w:r>
            <w:r>
              <w:rPr>
                <w:spacing w:val="19"/>
                <w:sz w:val="28"/>
              </w:rPr>
              <w:t> </w:t>
            </w:r>
            <w:r>
              <w:rPr>
                <w:sz w:val="28"/>
              </w:rPr>
              <w:t>trú</w:t>
            </w:r>
            <w:r>
              <w:rPr>
                <w:spacing w:val="20"/>
                <w:sz w:val="28"/>
              </w:rPr>
              <w:t> </w:t>
            </w:r>
            <w:r>
              <w:rPr>
                <w:sz w:val="28"/>
              </w:rPr>
              <w:t>tại</w:t>
            </w:r>
            <w:r>
              <w:rPr>
                <w:spacing w:val="20"/>
                <w:sz w:val="28"/>
              </w:rPr>
              <w:t> </w:t>
            </w:r>
            <w:r>
              <w:rPr>
                <w:spacing w:val="-2"/>
                <w:sz w:val="28"/>
              </w:rPr>
              <w:t>trường</w:t>
            </w:r>
          </w:p>
          <w:p>
            <w:pPr>
              <w:pStyle w:val="TableParagraph"/>
              <w:ind w:left="107"/>
              <w:jc w:val="both"/>
              <w:rPr>
                <w:sz w:val="28"/>
              </w:rPr>
            </w:pPr>
            <w:r>
              <w:rPr>
                <w:sz w:val="28"/>
              </w:rPr>
              <w:t>Mầm</w:t>
            </w:r>
            <w:r>
              <w:rPr>
                <w:spacing w:val="1"/>
                <w:sz w:val="28"/>
              </w:rPr>
              <w:t> </w:t>
            </w:r>
            <w:r>
              <w:rPr>
                <w:sz w:val="28"/>
              </w:rPr>
              <w:t>non</w:t>
            </w:r>
            <w:r>
              <w:rPr>
                <w:spacing w:val="5"/>
                <w:sz w:val="28"/>
              </w:rPr>
              <w:t> </w:t>
            </w:r>
            <w:r>
              <w:rPr>
                <w:sz w:val="28"/>
              </w:rPr>
              <w:t>đạt</w:t>
            </w:r>
            <w:r>
              <w:rPr>
                <w:spacing w:val="7"/>
                <w:sz w:val="28"/>
              </w:rPr>
              <w:t> </w:t>
            </w:r>
            <w:r>
              <w:rPr>
                <w:sz w:val="28"/>
              </w:rPr>
              <w:t>hiệu</w:t>
            </w:r>
            <w:r>
              <w:rPr>
                <w:spacing w:val="5"/>
                <w:sz w:val="28"/>
              </w:rPr>
              <w:t> </w:t>
            </w:r>
            <w:r>
              <w:rPr>
                <w:sz w:val="28"/>
              </w:rPr>
              <w:t>quả</w:t>
            </w:r>
            <w:r>
              <w:rPr>
                <w:spacing w:val="6"/>
                <w:sz w:val="28"/>
              </w:rPr>
              <w:t> </w:t>
            </w:r>
            <w:r>
              <w:rPr>
                <w:spacing w:val="-4"/>
                <w:sz w:val="28"/>
              </w:rPr>
              <w:t>cao.</w:t>
            </w:r>
          </w:p>
        </w:tc>
        <w:tc>
          <w:tcPr>
            <w:tcW w:w="1390" w:type="dxa"/>
          </w:tcPr>
          <w:p>
            <w:pPr>
              <w:pStyle w:val="TableParagraph"/>
              <w:tabs>
                <w:tab w:pos="999" w:val="left" w:leader="none"/>
              </w:tabs>
              <w:spacing w:line="288" w:lineRule="auto"/>
              <w:ind w:left="110" w:right="95"/>
              <w:rPr>
                <w:sz w:val="28"/>
              </w:rPr>
            </w:pPr>
            <w:r>
              <w:rPr>
                <w:spacing w:val="-4"/>
                <w:sz w:val="28"/>
              </w:rPr>
              <w:t>Cán</w:t>
            </w:r>
            <w:r>
              <w:rPr>
                <w:sz w:val="28"/>
              </w:rPr>
              <w:tab/>
            </w:r>
            <w:r>
              <w:rPr>
                <w:spacing w:val="-6"/>
                <w:sz w:val="28"/>
              </w:rPr>
              <w:t>bộ </w:t>
            </w:r>
            <w:r>
              <w:rPr>
                <w:sz w:val="28"/>
              </w:rPr>
              <w:t>quản lý</w:t>
            </w:r>
          </w:p>
        </w:tc>
        <w:tc>
          <w:tcPr>
            <w:tcW w:w="1614" w:type="dxa"/>
          </w:tcPr>
          <w:p>
            <w:pPr>
              <w:pStyle w:val="TableParagraph"/>
              <w:spacing w:line="312" w:lineRule="exact"/>
              <w:ind w:left="107"/>
              <w:jc w:val="both"/>
              <w:rPr>
                <w:sz w:val="28"/>
              </w:rPr>
            </w:pPr>
            <w:r>
              <w:rPr>
                <w:sz w:val="28"/>
              </w:rPr>
              <w:t>Kế</w:t>
            </w:r>
            <w:r>
              <w:rPr>
                <w:spacing w:val="60"/>
                <w:sz w:val="28"/>
              </w:rPr>
              <w:t>   </w:t>
            </w:r>
            <w:r>
              <w:rPr>
                <w:spacing w:val="-4"/>
                <w:sz w:val="28"/>
              </w:rPr>
              <w:t>hoạch</w:t>
            </w:r>
          </w:p>
          <w:p>
            <w:pPr>
              <w:pStyle w:val="TableParagraph"/>
              <w:spacing w:line="288" w:lineRule="auto" w:before="64"/>
              <w:ind w:left="107" w:right="97"/>
              <w:jc w:val="both"/>
              <w:rPr>
                <w:sz w:val="28"/>
              </w:rPr>
            </w:pPr>
            <w:r>
              <w:rPr>
                <w:sz w:val="28"/>
              </w:rPr>
              <w:t>vận </w:t>
            </w:r>
            <w:r>
              <w:rPr>
                <w:sz w:val="28"/>
              </w:rPr>
              <w:t>động</w:t>
            </w:r>
            <w:r>
              <w:rPr>
                <w:spacing w:val="80"/>
                <w:sz w:val="28"/>
              </w:rPr>
              <w:t> </w:t>
            </w:r>
            <w:r>
              <w:rPr>
                <w:sz w:val="28"/>
              </w:rPr>
              <w:t>tài trợ, tờ </w:t>
            </w:r>
            <w:r>
              <w:rPr>
                <w:spacing w:val="-2"/>
                <w:sz w:val="28"/>
              </w:rPr>
              <w:t>trình</w:t>
            </w:r>
          </w:p>
        </w:tc>
        <w:tc>
          <w:tcPr>
            <w:tcW w:w="1456" w:type="dxa"/>
          </w:tcPr>
          <w:p>
            <w:pPr>
              <w:pStyle w:val="TableParagraph"/>
              <w:tabs>
                <w:tab w:pos="930" w:val="left" w:leader="none"/>
              </w:tabs>
              <w:spacing w:line="288" w:lineRule="auto"/>
              <w:ind w:left="106" w:right="100"/>
              <w:rPr>
                <w:sz w:val="28"/>
              </w:rPr>
            </w:pPr>
            <w:r>
              <w:rPr>
                <w:spacing w:val="-4"/>
                <w:sz w:val="28"/>
              </w:rPr>
              <w:t>Năm</w:t>
            </w:r>
            <w:r>
              <w:rPr>
                <w:sz w:val="28"/>
              </w:rPr>
              <w:tab/>
            </w:r>
            <w:r>
              <w:rPr>
                <w:spacing w:val="-4"/>
                <w:sz w:val="28"/>
              </w:rPr>
              <w:t>học </w:t>
            </w:r>
            <w:r>
              <w:rPr>
                <w:sz w:val="28"/>
              </w:rPr>
              <w:t>2024-</w:t>
            </w:r>
            <w:r>
              <w:rPr>
                <w:spacing w:val="-4"/>
                <w:sz w:val="28"/>
              </w:rPr>
              <w:t>2025</w:t>
            </w:r>
          </w:p>
        </w:tc>
        <w:tc>
          <w:tcPr>
            <w:tcW w:w="1573" w:type="dxa"/>
          </w:tcPr>
          <w:p>
            <w:pPr>
              <w:pStyle w:val="TableParagraph"/>
              <w:spacing w:line="312" w:lineRule="exact"/>
              <w:ind w:left="3" w:right="3"/>
              <w:jc w:val="center"/>
              <w:rPr>
                <w:sz w:val="28"/>
              </w:rPr>
            </w:pPr>
            <w:r>
              <w:rPr>
                <w:spacing w:val="-2"/>
                <w:sz w:val="28"/>
              </w:rPr>
              <w:t>10.000.000</w:t>
            </w:r>
          </w:p>
          <w:p>
            <w:pPr>
              <w:pStyle w:val="TableParagraph"/>
              <w:spacing w:before="64"/>
              <w:ind w:left="4" w:right="1"/>
              <w:jc w:val="center"/>
              <w:rPr>
                <w:sz w:val="28"/>
              </w:rPr>
            </w:pPr>
            <w:r>
              <w:rPr>
                <w:spacing w:val="-4"/>
                <w:sz w:val="28"/>
              </w:rPr>
              <w:t>đồng</w:t>
            </w:r>
          </w:p>
        </w:tc>
      </w:tr>
      <w:tr>
        <w:trPr>
          <w:trHeight w:val="3091" w:hRule="atLeast"/>
        </w:trPr>
        <w:tc>
          <w:tcPr>
            <w:tcW w:w="3486" w:type="dxa"/>
          </w:tcPr>
          <w:p>
            <w:pPr>
              <w:pStyle w:val="TableParagraph"/>
              <w:spacing w:line="288" w:lineRule="auto"/>
              <w:ind w:left="107" w:right="100"/>
              <w:jc w:val="both"/>
              <w:rPr>
                <w:sz w:val="28"/>
              </w:rPr>
            </w:pPr>
            <w:r>
              <w:rPr>
                <w:sz w:val="28"/>
              </w:rPr>
              <w:t>Tiếp tục phân công giáo</w:t>
            </w:r>
            <w:r>
              <w:rPr>
                <w:spacing w:val="80"/>
                <w:sz w:val="28"/>
              </w:rPr>
              <w:t> </w:t>
            </w:r>
            <w:r>
              <w:rPr>
                <w:sz w:val="28"/>
              </w:rPr>
              <w:t>viên 02 điểm trường Nậm</w:t>
            </w:r>
            <w:r>
              <w:rPr>
                <w:spacing w:val="40"/>
                <w:sz w:val="28"/>
              </w:rPr>
              <w:t> </w:t>
            </w:r>
            <w:r>
              <w:rPr>
                <w:sz w:val="28"/>
              </w:rPr>
              <w:t>Ty 1, Nậm Ty 2 hàng ngày về lấy thực phẩm lên chế biến cho học sinh trong</w:t>
            </w:r>
            <w:r>
              <w:rPr>
                <w:spacing w:val="40"/>
                <w:sz w:val="28"/>
              </w:rPr>
              <w:t> </w:t>
            </w:r>
            <w:r>
              <w:rPr>
                <w:spacing w:val="-2"/>
                <w:sz w:val="28"/>
              </w:rPr>
              <w:t>ngày.</w:t>
            </w:r>
          </w:p>
        </w:tc>
        <w:tc>
          <w:tcPr>
            <w:tcW w:w="1390" w:type="dxa"/>
          </w:tcPr>
          <w:p>
            <w:pPr>
              <w:pStyle w:val="TableParagraph"/>
              <w:tabs>
                <w:tab w:pos="713" w:val="left" w:leader="none"/>
                <w:tab w:pos="966" w:val="left" w:leader="none"/>
                <w:tab w:pos="999" w:val="left" w:leader="none"/>
              </w:tabs>
              <w:spacing w:line="288" w:lineRule="auto"/>
              <w:ind w:left="110" w:right="94"/>
              <w:rPr>
                <w:sz w:val="28"/>
              </w:rPr>
            </w:pPr>
            <w:r>
              <w:rPr>
                <w:spacing w:val="-4"/>
                <w:sz w:val="28"/>
              </w:rPr>
              <w:t>Cán</w:t>
            </w:r>
            <w:r>
              <w:rPr>
                <w:sz w:val="28"/>
              </w:rPr>
              <w:tab/>
              <w:tab/>
              <w:tab/>
            </w:r>
            <w:r>
              <w:rPr>
                <w:spacing w:val="-6"/>
                <w:sz w:val="28"/>
              </w:rPr>
              <w:t>bộ </w:t>
            </w:r>
            <w:r>
              <w:rPr>
                <w:sz w:val="28"/>
              </w:rPr>
              <w:t>quản</w:t>
            </w:r>
            <w:r>
              <w:rPr>
                <w:spacing w:val="40"/>
                <w:sz w:val="28"/>
              </w:rPr>
              <w:t> </w:t>
            </w:r>
            <w:r>
              <w:rPr>
                <w:sz w:val="28"/>
              </w:rPr>
              <w:t>lý</w:t>
            </w:r>
            <w:r>
              <w:rPr>
                <w:spacing w:val="40"/>
                <w:sz w:val="28"/>
              </w:rPr>
              <w:t> </w:t>
            </w:r>
            <w:r>
              <w:rPr>
                <w:sz w:val="28"/>
              </w:rPr>
              <w:t>, giáo</w:t>
            </w:r>
            <w:r>
              <w:rPr>
                <w:spacing w:val="80"/>
                <w:sz w:val="28"/>
              </w:rPr>
              <w:t> </w:t>
            </w:r>
            <w:r>
              <w:rPr>
                <w:sz w:val="28"/>
              </w:rPr>
              <w:t>viên </w:t>
            </w:r>
            <w:r>
              <w:rPr>
                <w:spacing w:val="-6"/>
                <w:sz w:val="28"/>
              </w:rPr>
              <w:t>02</w:t>
            </w:r>
            <w:r>
              <w:rPr>
                <w:sz w:val="28"/>
              </w:rPr>
              <w:tab/>
            </w:r>
            <w:r>
              <w:rPr>
                <w:spacing w:val="-4"/>
                <w:sz w:val="28"/>
              </w:rPr>
              <w:t>điểm </w:t>
            </w:r>
            <w:r>
              <w:rPr>
                <w:spacing w:val="-2"/>
                <w:sz w:val="28"/>
              </w:rPr>
              <w:t>trường </w:t>
            </w:r>
            <w:r>
              <w:rPr>
                <w:spacing w:val="-4"/>
                <w:sz w:val="28"/>
              </w:rPr>
              <w:t>Nậm</w:t>
            </w:r>
            <w:r>
              <w:rPr>
                <w:sz w:val="28"/>
              </w:rPr>
              <w:tab/>
              <w:tab/>
            </w:r>
            <w:r>
              <w:rPr>
                <w:spacing w:val="-6"/>
                <w:sz w:val="28"/>
              </w:rPr>
              <w:t>Ty </w:t>
            </w:r>
            <w:r>
              <w:rPr>
                <w:spacing w:val="-5"/>
                <w:sz w:val="28"/>
              </w:rPr>
              <w:t>1;</w:t>
            </w:r>
            <w:r>
              <w:rPr>
                <w:sz w:val="28"/>
              </w:rPr>
              <w:tab/>
            </w:r>
            <w:r>
              <w:rPr>
                <w:spacing w:val="-52"/>
                <w:sz w:val="28"/>
              </w:rPr>
              <w:t> </w:t>
            </w:r>
            <w:r>
              <w:rPr>
                <w:spacing w:val="-2"/>
                <w:sz w:val="28"/>
              </w:rPr>
              <w:t>Nậm</w:t>
            </w:r>
          </w:p>
          <w:p>
            <w:pPr>
              <w:pStyle w:val="TableParagraph"/>
              <w:ind w:left="110"/>
              <w:rPr>
                <w:sz w:val="28"/>
              </w:rPr>
            </w:pPr>
            <w:r>
              <w:rPr>
                <w:sz w:val="28"/>
              </w:rPr>
              <w:t>Ty </w:t>
            </w:r>
            <w:r>
              <w:rPr>
                <w:spacing w:val="-10"/>
                <w:sz w:val="28"/>
              </w:rPr>
              <w:t>2</w:t>
            </w:r>
          </w:p>
        </w:tc>
        <w:tc>
          <w:tcPr>
            <w:tcW w:w="1614" w:type="dxa"/>
          </w:tcPr>
          <w:p>
            <w:pPr>
              <w:pStyle w:val="TableParagraph"/>
              <w:spacing w:line="288" w:lineRule="auto"/>
              <w:ind w:left="107" w:right="98"/>
              <w:jc w:val="both"/>
              <w:rPr>
                <w:sz w:val="28"/>
              </w:rPr>
            </w:pPr>
            <w:r>
              <w:rPr>
                <w:sz w:val="28"/>
              </w:rPr>
              <w:t>Kế hoạch </w:t>
            </w:r>
            <w:r>
              <w:rPr>
                <w:sz w:val="28"/>
              </w:rPr>
              <w:t>tổ chức ăn bán </w:t>
            </w:r>
            <w:r>
              <w:rPr>
                <w:spacing w:val="-4"/>
                <w:sz w:val="28"/>
              </w:rPr>
              <w:t>trú</w:t>
            </w:r>
          </w:p>
        </w:tc>
        <w:tc>
          <w:tcPr>
            <w:tcW w:w="1456" w:type="dxa"/>
          </w:tcPr>
          <w:p>
            <w:pPr>
              <w:pStyle w:val="TableParagraph"/>
              <w:tabs>
                <w:tab w:pos="930" w:val="left" w:leader="none"/>
              </w:tabs>
              <w:spacing w:line="288" w:lineRule="auto"/>
              <w:ind w:left="106" w:right="100"/>
              <w:rPr>
                <w:sz w:val="28"/>
              </w:rPr>
            </w:pPr>
            <w:r>
              <w:rPr>
                <w:spacing w:val="-4"/>
                <w:sz w:val="28"/>
              </w:rPr>
              <w:t>Năm</w:t>
            </w:r>
            <w:r>
              <w:rPr>
                <w:sz w:val="28"/>
              </w:rPr>
              <w:tab/>
            </w:r>
            <w:r>
              <w:rPr>
                <w:spacing w:val="-4"/>
                <w:sz w:val="28"/>
              </w:rPr>
              <w:t>học </w:t>
            </w:r>
            <w:r>
              <w:rPr>
                <w:sz w:val="28"/>
              </w:rPr>
              <w:t>2024-</w:t>
            </w:r>
            <w:r>
              <w:rPr>
                <w:spacing w:val="-4"/>
                <w:sz w:val="28"/>
              </w:rPr>
              <w:t>2025</w:t>
            </w:r>
          </w:p>
        </w:tc>
        <w:tc>
          <w:tcPr>
            <w:tcW w:w="1573" w:type="dxa"/>
          </w:tcPr>
          <w:p>
            <w:pPr>
              <w:pStyle w:val="TableParagraph"/>
              <w:spacing w:line="312" w:lineRule="exact"/>
              <w:ind w:left="3" w:right="4"/>
              <w:jc w:val="center"/>
              <w:rPr>
                <w:sz w:val="28"/>
              </w:rPr>
            </w:pPr>
            <w:r>
              <w:rPr>
                <w:spacing w:val="-2"/>
                <w:sz w:val="28"/>
              </w:rPr>
              <w:t>Không</w:t>
            </w:r>
          </w:p>
        </w:tc>
      </w:tr>
      <w:tr>
        <w:trPr>
          <w:trHeight w:val="1931" w:hRule="atLeast"/>
        </w:trPr>
        <w:tc>
          <w:tcPr>
            <w:tcW w:w="3486" w:type="dxa"/>
          </w:tcPr>
          <w:p>
            <w:pPr>
              <w:pStyle w:val="TableParagraph"/>
              <w:spacing w:line="288" w:lineRule="auto"/>
              <w:ind w:left="107" w:right="97"/>
              <w:jc w:val="both"/>
              <w:rPr>
                <w:sz w:val="28"/>
              </w:rPr>
            </w:pPr>
            <w:r>
              <w:rPr>
                <w:sz w:val="28"/>
              </w:rPr>
              <w:t>Tham mưu với các cấp lãnh đạo lắp đường điện lưới Quốc gia</w:t>
            </w:r>
          </w:p>
        </w:tc>
        <w:tc>
          <w:tcPr>
            <w:tcW w:w="1390" w:type="dxa"/>
          </w:tcPr>
          <w:p>
            <w:pPr>
              <w:pStyle w:val="TableParagraph"/>
              <w:spacing w:line="312" w:lineRule="exact"/>
              <w:ind w:left="110"/>
              <w:jc w:val="both"/>
              <w:rPr>
                <w:sz w:val="28"/>
              </w:rPr>
            </w:pPr>
            <w:r>
              <w:rPr>
                <w:sz w:val="28"/>
              </w:rPr>
              <w:t>Cán</w:t>
            </w:r>
            <w:r>
              <w:rPr>
                <w:spacing w:val="75"/>
                <w:sz w:val="28"/>
              </w:rPr>
              <w:t>   </w:t>
            </w:r>
            <w:r>
              <w:rPr>
                <w:spacing w:val="-5"/>
                <w:sz w:val="28"/>
              </w:rPr>
              <w:t>bộ</w:t>
            </w:r>
          </w:p>
          <w:p>
            <w:pPr>
              <w:pStyle w:val="TableParagraph"/>
              <w:spacing w:line="288" w:lineRule="auto" w:before="64"/>
              <w:ind w:left="110" w:right="96"/>
              <w:jc w:val="both"/>
              <w:rPr>
                <w:sz w:val="28"/>
              </w:rPr>
            </w:pPr>
            <w:r>
              <w:rPr>
                <w:sz w:val="28"/>
              </w:rPr>
              <w:t>quản </w:t>
            </w:r>
            <w:r>
              <w:rPr>
                <w:sz w:val="28"/>
              </w:rPr>
              <w:t>lý, giáo viên, nhân viên</w:t>
            </w:r>
          </w:p>
        </w:tc>
        <w:tc>
          <w:tcPr>
            <w:tcW w:w="1614" w:type="dxa"/>
          </w:tcPr>
          <w:p>
            <w:pPr>
              <w:pStyle w:val="TableParagraph"/>
              <w:spacing w:line="288" w:lineRule="auto"/>
              <w:ind w:left="107" w:right="97"/>
              <w:jc w:val="both"/>
              <w:rPr>
                <w:sz w:val="28"/>
              </w:rPr>
            </w:pPr>
            <w:r>
              <w:rPr>
                <w:sz w:val="28"/>
              </w:rPr>
              <w:t>Tờ trình, </w:t>
            </w:r>
            <w:r>
              <w:rPr>
                <w:sz w:val="28"/>
              </w:rPr>
              <w:t>kế hoạch xây dựng nông thôn</w:t>
            </w:r>
            <w:r>
              <w:rPr>
                <w:spacing w:val="21"/>
                <w:sz w:val="28"/>
              </w:rPr>
              <w:t> </w:t>
            </w:r>
            <w:r>
              <w:rPr>
                <w:sz w:val="28"/>
              </w:rPr>
              <w:t>mới</w:t>
            </w:r>
            <w:r>
              <w:rPr>
                <w:spacing w:val="21"/>
                <w:sz w:val="28"/>
              </w:rPr>
              <w:t> </w:t>
            </w:r>
            <w:r>
              <w:rPr>
                <w:spacing w:val="-5"/>
                <w:sz w:val="28"/>
              </w:rPr>
              <w:t>xã</w:t>
            </w:r>
          </w:p>
          <w:p>
            <w:pPr>
              <w:pStyle w:val="TableParagraph"/>
              <w:ind w:left="107"/>
              <w:jc w:val="both"/>
              <w:rPr>
                <w:sz w:val="28"/>
              </w:rPr>
            </w:pPr>
            <w:r>
              <w:rPr>
                <w:sz w:val="28"/>
              </w:rPr>
              <w:t>Hua</w:t>
            </w:r>
            <w:r>
              <w:rPr>
                <w:spacing w:val="4"/>
                <w:sz w:val="28"/>
              </w:rPr>
              <w:t> </w:t>
            </w:r>
            <w:r>
              <w:rPr>
                <w:spacing w:val="-2"/>
                <w:sz w:val="28"/>
              </w:rPr>
              <w:t>Thanh</w:t>
            </w:r>
          </w:p>
        </w:tc>
        <w:tc>
          <w:tcPr>
            <w:tcW w:w="1456" w:type="dxa"/>
          </w:tcPr>
          <w:p>
            <w:pPr>
              <w:pStyle w:val="TableParagraph"/>
              <w:spacing w:line="288" w:lineRule="auto"/>
              <w:ind w:left="106" w:right="108" w:firstLine="103"/>
              <w:rPr>
                <w:sz w:val="28"/>
              </w:rPr>
            </w:pPr>
            <w:r>
              <w:rPr>
                <w:sz w:val="28"/>
              </w:rPr>
              <w:t>Năm học 2024-</w:t>
            </w:r>
            <w:r>
              <w:rPr>
                <w:spacing w:val="-4"/>
                <w:sz w:val="28"/>
              </w:rPr>
              <w:t>2025</w:t>
            </w:r>
          </w:p>
          <w:p>
            <w:pPr>
              <w:pStyle w:val="TableParagraph"/>
              <w:tabs>
                <w:tab w:pos="967" w:val="left" w:leader="none"/>
              </w:tabs>
              <w:ind w:left="106"/>
              <w:rPr>
                <w:sz w:val="28"/>
              </w:rPr>
            </w:pPr>
            <w:r>
              <w:rPr>
                <w:spacing w:val="-5"/>
                <w:sz w:val="28"/>
              </w:rPr>
              <w:t>và</w:t>
            </w:r>
            <w:r>
              <w:rPr>
                <w:sz w:val="28"/>
              </w:rPr>
              <w:tab/>
            </w:r>
            <w:r>
              <w:rPr>
                <w:spacing w:val="-5"/>
                <w:sz w:val="28"/>
              </w:rPr>
              <w:t>các</w:t>
            </w:r>
          </w:p>
          <w:p>
            <w:pPr>
              <w:pStyle w:val="TableParagraph"/>
              <w:tabs>
                <w:tab w:pos="914" w:val="left" w:leader="none"/>
              </w:tabs>
              <w:spacing w:line="380" w:lineRule="atLeast"/>
              <w:ind w:left="106" w:right="101"/>
              <w:rPr>
                <w:sz w:val="28"/>
              </w:rPr>
            </w:pPr>
            <w:r>
              <w:rPr>
                <w:spacing w:val="-4"/>
                <w:sz w:val="28"/>
              </w:rPr>
              <w:t>năm</w:t>
            </w:r>
            <w:r>
              <w:rPr>
                <w:sz w:val="28"/>
              </w:rPr>
              <w:tab/>
            </w:r>
            <w:r>
              <w:rPr>
                <w:spacing w:val="-4"/>
                <w:sz w:val="28"/>
              </w:rPr>
              <w:t>tiếp theo</w:t>
            </w:r>
          </w:p>
        </w:tc>
        <w:tc>
          <w:tcPr>
            <w:tcW w:w="1573" w:type="dxa"/>
          </w:tcPr>
          <w:p>
            <w:pPr>
              <w:pStyle w:val="TableParagraph"/>
              <w:spacing w:line="312" w:lineRule="exact"/>
              <w:ind w:left="3" w:right="4"/>
              <w:jc w:val="center"/>
              <w:rPr>
                <w:sz w:val="28"/>
              </w:rPr>
            </w:pPr>
            <w:r>
              <w:rPr>
                <w:spacing w:val="-2"/>
                <w:sz w:val="28"/>
              </w:rPr>
              <w:t>Không</w:t>
            </w:r>
          </w:p>
        </w:tc>
      </w:tr>
    </w:tbl>
    <w:p>
      <w:pPr>
        <w:pStyle w:val="ListParagraph"/>
        <w:numPr>
          <w:ilvl w:val="0"/>
          <w:numId w:val="34"/>
        </w:numPr>
        <w:tabs>
          <w:tab w:pos="1085" w:val="left" w:leader="none"/>
        </w:tabs>
        <w:spacing w:line="240" w:lineRule="auto" w:before="0" w:after="0"/>
        <w:ind w:left="1085" w:right="0" w:hanging="286"/>
        <w:jc w:val="left"/>
        <w:rPr>
          <w:sz w:val="28"/>
        </w:rPr>
      </w:pPr>
      <w:r>
        <w:rPr>
          <w:b/>
          <w:sz w:val="28"/>
        </w:rPr>
        <w:t>Tự đánh</w:t>
      </w:r>
      <w:r>
        <w:rPr>
          <w:b/>
          <w:spacing w:val="3"/>
          <w:sz w:val="28"/>
        </w:rPr>
        <w:t> </w:t>
      </w:r>
      <w:r>
        <w:rPr>
          <w:b/>
          <w:sz w:val="28"/>
        </w:rPr>
        <w:t>giá:</w:t>
      </w:r>
      <w:r>
        <w:rPr>
          <w:b/>
          <w:spacing w:val="9"/>
          <w:sz w:val="28"/>
        </w:rPr>
        <w:t> </w:t>
      </w:r>
      <w:r>
        <w:rPr>
          <w:sz w:val="28"/>
        </w:rPr>
        <w:t>Đạt</w:t>
      </w:r>
      <w:r>
        <w:rPr>
          <w:spacing w:val="4"/>
          <w:sz w:val="28"/>
        </w:rPr>
        <w:t> </w:t>
      </w:r>
      <w:r>
        <w:rPr>
          <w:sz w:val="28"/>
        </w:rPr>
        <w:t>mức</w:t>
      </w:r>
      <w:r>
        <w:rPr>
          <w:spacing w:val="6"/>
          <w:sz w:val="28"/>
        </w:rPr>
        <w:t> </w:t>
      </w:r>
      <w:r>
        <w:rPr>
          <w:spacing w:val="-10"/>
          <w:sz w:val="28"/>
        </w:rPr>
        <w:t>2</w:t>
      </w:r>
    </w:p>
    <w:p>
      <w:pPr>
        <w:pStyle w:val="Heading2"/>
        <w:spacing w:line="288" w:lineRule="auto"/>
        <w:ind w:left="799" w:right="4676"/>
      </w:pPr>
      <w:r>
        <w:rPr>
          <w:i/>
        </w:rPr>
        <w:t>Tiêu chí 3.5: Thiết bị, đồ dùng, đồ chơi</w:t>
      </w:r>
      <w:r>
        <w:rPr/>
        <w:t> Mức 1</w:t>
      </w:r>
    </w:p>
    <w:p>
      <w:pPr>
        <w:pStyle w:val="ListParagraph"/>
        <w:numPr>
          <w:ilvl w:val="1"/>
          <w:numId w:val="34"/>
        </w:numPr>
        <w:tabs>
          <w:tab w:pos="1139" w:val="left" w:leader="none"/>
        </w:tabs>
        <w:spacing w:line="288" w:lineRule="auto" w:before="0" w:after="0"/>
        <w:ind w:left="232" w:right="1200" w:firstLine="566"/>
        <w:jc w:val="left"/>
        <w:rPr>
          <w:i/>
          <w:sz w:val="28"/>
        </w:rPr>
      </w:pPr>
      <w:r>
        <w:rPr>
          <w:i/>
          <w:sz w:val="28"/>
        </w:rPr>
        <w:t>Có</w:t>
      </w:r>
      <w:r>
        <w:rPr>
          <w:i/>
          <w:spacing w:val="38"/>
          <w:sz w:val="28"/>
        </w:rPr>
        <w:t> </w:t>
      </w:r>
      <w:r>
        <w:rPr>
          <w:i/>
          <w:sz w:val="28"/>
        </w:rPr>
        <w:t>các</w:t>
      </w:r>
      <w:r>
        <w:rPr>
          <w:i/>
          <w:spacing w:val="37"/>
          <w:sz w:val="28"/>
        </w:rPr>
        <w:t> </w:t>
      </w:r>
      <w:r>
        <w:rPr>
          <w:i/>
          <w:sz w:val="28"/>
        </w:rPr>
        <w:t>thiết</w:t>
      </w:r>
      <w:r>
        <w:rPr>
          <w:i/>
          <w:spacing w:val="38"/>
          <w:sz w:val="28"/>
        </w:rPr>
        <w:t> </w:t>
      </w:r>
      <w:r>
        <w:rPr>
          <w:i/>
          <w:sz w:val="28"/>
        </w:rPr>
        <w:t>bị,</w:t>
      </w:r>
      <w:r>
        <w:rPr>
          <w:i/>
          <w:spacing w:val="36"/>
          <w:sz w:val="28"/>
        </w:rPr>
        <w:t> </w:t>
      </w:r>
      <w:r>
        <w:rPr>
          <w:i/>
          <w:sz w:val="28"/>
        </w:rPr>
        <w:t>đồ</w:t>
      </w:r>
      <w:r>
        <w:rPr>
          <w:i/>
          <w:spacing w:val="38"/>
          <w:sz w:val="28"/>
        </w:rPr>
        <w:t> </w:t>
      </w:r>
      <w:r>
        <w:rPr>
          <w:i/>
          <w:sz w:val="28"/>
        </w:rPr>
        <w:t>dùng,</w:t>
      </w:r>
      <w:r>
        <w:rPr>
          <w:i/>
          <w:spacing w:val="36"/>
          <w:sz w:val="28"/>
        </w:rPr>
        <w:t> </w:t>
      </w:r>
      <w:r>
        <w:rPr>
          <w:i/>
          <w:sz w:val="28"/>
        </w:rPr>
        <w:t>đồ</w:t>
      </w:r>
      <w:r>
        <w:rPr>
          <w:i/>
          <w:spacing w:val="38"/>
          <w:sz w:val="28"/>
        </w:rPr>
        <w:t> </w:t>
      </w:r>
      <w:r>
        <w:rPr>
          <w:i/>
          <w:sz w:val="28"/>
        </w:rPr>
        <w:t>chơi</w:t>
      </w:r>
      <w:r>
        <w:rPr>
          <w:i/>
          <w:spacing w:val="40"/>
          <w:sz w:val="28"/>
        </w:rPr>
        <w:t> </w:t>
      </w:r>
      <w:r>
        <w:rPr>
          <w:i/>
          <w:sz w:val="28"/>
        </w:rPr>
        <w:t>đáp</w:t>
      </w:r>
      <w:r>
        <w:rPr>
          <w:i/>
          <w:spacing w:val="38"/>
          <w:sz w:val="28"/>
        </w:rPr>
        <w:t> </w:t>
      </w:r>
      <w:r>
        <w:rPr>
          <w:i/>
          <w:sz w:val="28"/>
        </w:rPr>
        <w:t>ứng</w:t>
      </w:r>
      <w:r>
        <w:rPr>
          <w:i/>
          <w:spacing w:val="40"/>
          <w:sz w:val="28"/>
        </w:rPr>
        <w:t> </w:t>
      </w:r>
      <w:r>
        <w:rPr>
          <w:i/>
          <w:sz w:val="28"/>
        </w:rPr>
        <w:t>yêu</w:t>
      </w:r>
      <w:r>
        <w:rPr>
          <w:i/>
          <w:spacing w:val="38"/>
          <w:sz w:val="28"/>
        </w:rPr>
        <w:t> </w:t>
      </w:r>
      <w:r>
        <w:rPr>
          <w:i/>
          <w:sz w:val="28"/>
        </w:rPr>
        <w:t>cầu</w:t>
      </w:r>
      <w:r>
        <w:rPr>
          <w:i/>
          <w:spacing w:val="40"/>
          <w:sz w:val="28"/>
        </w:rPr>
        <w:t> </w:t>
      </w:r>
      <w:r>
        <w:rPr>
          <w:i/>
          <w:sz w:val="28"/>
        </w:rPr>
        <w:t>tối</w:t>
      </w:r>
      <w:r>
        <w:rPr>
          <w:i/>
          <w:spacing w:val="38"/>
          <w:sz w:val="28"/>
        </w:rPr>
        <w:t> </w:t>
      </w:r>
      <w:r>
        <w:rPr>
          <w:i/>
          <w:sz w:val="28"/>
        </w:rPr>
        <w:t>thiểu</w:t>
      </w:r>
      <w:r>
        <w:rPr>
          <w:i/>
          <w:spacing w:val="40"/>
          <w:sz w:val="28"/>
        </w:rPr>
        <w:t> </w:t>
      </w:r>
      <w:r>
        <w:rPr>
          <w:i/>
          <w:sz w:val="28"/>
        </w:rPr>
        <w:t>phục</w:t>
      </w:r>
      <w:r>
        <w:rPr>
          <w:i/>
          <w:spacing w:val="39"/>
          <w:sz w:val="28"/>
        </w:rPr>
        <w:t> </w:t>
      </w:r>
      <w:r>
        <w:rPr>
          <w:i/>
          <w:sz w:val="28"/>
        </w:rPr>
        <w:t>vụ</w:t>
      </w:r>
      <w:r>
        <w:rPr>
          <w:i/>
          <w:sz w:val="28"/>
        </w:rPr>
        <w:t> nuôi dưỡng, chăm sóc và giáo dục;</w:t>
      </w:r>
    </w:p>
    <w:p>
      <w:pPr>
        <w:spacing w:after="0" w:line="288" w:lineRule="auto"/>
        <w:jc w:val="left"/>
        <w:rPr>
          <w:sz w:val="28"/>
        </w:rPr>
        <w:sectPr>
          <w:pgSz w:w="11910" w:h="16850"/>
          <w:pgMar w:header="724" w:footer="0" w:top="1020" w:bottom="280" w:left="900" w:right="500"/>
        </w:sectPr>
      </w:pPr>
    </w:p>
    <w:p>
      <w:pPr>
        <w:pStyle w:val="ListParagraph"/>
        <w:numPr>
          <w:ilvl w:val="1"/>
          <w:numId w:val="34"/>
        </w:numPr>
        <w:tabs>
          <w:tab w:pos="1705" w:val="left" w:leader="none"/>
        </w:tabs>
        <w:spacing w:line="288" w:lineRule="auto" w:before="88" w:after="0"/>
        <w:ind w:left="802" w:right="637" w:firstLine="566"/>
        <w:jc w:val="left"/>
        <w:rPr>
          <w:i/>
          <w:sz w:val="28"/>
        </w:rPr>
      </w:pPr>
      <w:r>
        <w:rPr>
          <w:i/>
          <w:sz w:val="28"/>
        </w:rPr>
        <w:t>Các</w:t>
      </w:r>
      <w:r>
        <w:rPr>
          <w:i/>
          <w:spacing w:val="31"/>
          <w:sz w:val="28"/>
        </w:rPr>
        <w:t> </w:t>
      </w:r>
      <w:r>
        <w:rPr>
          <w:i/>
          <w:sz w:val="28"/>
        </w:rPr>
        <w:t>thiết</w:t>
      </w:r>
      <w:r>
        <w:rPr>
          <w:i/>
          <w:spacing w:val="34"/>
          <w:sz w:val="28"/>
        </w:rPr>
        <w:t> </w:t>
      </w:r>
      <w:r>
        <w:rPr>
          <w:i/>
          <w:sz w:val="28"/>
        </w:rPr>
        <w:t>bị,</w:t>
      </w:r>
      <w:r>
        <w:rPr>
          <w:i/>
          <w:spacing w:val="30"/>
          <w:sz w:val="28"/>
        </w:rPr>
        <w:t> </w:t>
      </w:r>
      <w:r>
        <w:rPr>
          <w:i/>
          <w:sz w:val="28"/>
        </w:rPr>
        <w:t>đồ</w:t>
      </w:r>
      <w:r>
        <w:rPr>
          <w:i/>
          <w:spacing w:val="32"/>
          <w:sz w:val="28"/>
        </w:rPr>
        <w:t> </w:t>
      </w:r>
      <w:r>
        <w:rPr>
          <w:i/>
          <w:sz w:val="28"/>
        </w:rPr>
        <w:t>dùng,</w:t>
      </w:r>
      <w:r>
        <w:rPr>
          <w:i/>
          <w:spacing w:val="30"/>
          <w:sz w:val="28"/>
        </w:rPr>
        <w:t> </w:t>
      </w:r>
      <w:r>
        <w:rPr>
          <w:i/>
          <w:sz w:val="28"/>
        </w:rPr>
        <w:t>đồ</w:t>
      </w:r>
      <w:r>
        <w:rPr>
          <w:i/>
          <w:spacing w:val="34"/>
          <w:sz w:val="28"/>
        </w:rPr>
        <w:t> </w:t>
      </w:r>
      <w:r>
        <w:rPr>
          <w:i/>
          <w:sz w:val="28"/>
        </w:rPr>
        <w:t>chơi</w:t>
      </w:r>
      <w:r>
        <w:rPr>
          <w:i/>
          <w:spacing w:val="40"/>
          <w:sz w:val="28"/>
        </w:rPr>
        <w:t> </w:t>
      </w:r>
      <w:r>
        <w:rPr>
          <w:i/>
          <w:sz w:val="28"/>
        </w:rPr>
        <w:t>tự</w:t>
      </w:r>
      <w:r>
        <w:rPr>
          <w:i/>
          <w:spacing w:val="33"/>
          <w:sz w:val="28"/>
        </w:rPr>
        <w:t> </w:t>
      </w:r>
      <w:r>
        <w:rPr>
          <w:i/>
          <w:sz w:val="28"/>
        </w:rPr>
        <w:t>làm</w:t>
      </w:r>
      <w:r>
        <w:rPr>
          <w:i/>
          <w:spacing w:val="29"/>
          <w:sz w:val="28"/>
        </w:rPr>
        <w:t> </w:t>
      </w:r>
      <w:r>
        <w:rPr>
          <w:i/>
          <w:sz w:val="28"/>
        </w:rPr>
        <w:t>hoặc</w:t>
      </w:r>
      <w:r>
        <w:rPr>
          <w:i/>
          <w:spacing w:val="36"/>
          <w:sz w:val="28"/>
        </w:rPr>
        <w:t> </w:t>
      </w:r>
      <w:r>
        <w:rPr>
          <w:i/>
          <w:sz w:val="28"/>
        </w:rPr>
        <w:t>ngoài</w:t>
      </w:r>
      <w:r>
        <w:rPr>
          <w:i/>
          <w:spacing w:val="34"/>
          <w:sz w:val="28"/>
        </w:rPr>
        <w:t> </w:t>
      </w:r>
      <w:r>
        <w:rPr>
          <w:i/>
          <w:sz w:val="28"/>
        </w:rPr>
        <w:t>danh</w:t>
      </w:r>
      <w:r>
        <w:rPr>
          <w:i/>
          <w:spacing w:val="34"/>
          <w:sz w:val="28"/>
        </w:rPr>
        <w:t> </w:t>
      </w:r>
      <w:r>
        <w:rPr>
          <w:i/>
          <w:sz w:val="28"/>
        </w:rPr>
        <w:t>mục</w:t>
      </w:r>
      <w:r>
        <w:rPr>
          <w:i/>
          <w:spacing w:val="33"/>
          <w:sz w:val="28"/>
        </w:rPr>
        <w:t> </w:t>
      </w:r>
      <w:r>
        <w:rPr>
          <w:i/>
          <w:sz w:val="28"/>
        </w:rPr>
        <w:t>quy</w:t>
      </w:r>
      <w:r>
        <w:rPr>
          <w:i/>
          <w:spacing w:val="31"/>
          <w:sz w:val="28"/>
        </w:rPr>
        <w:t> </w:t>
      </w:r>
      <w:r>
        <w:rPr>
          <w:i/>
          <w:sz w:val="28"/>
        </w:rPr>
        <w:t>định</w:t>
      </w:r>
      <w:r>
        <w:rPr>
          <w:i/>
          <w:sz w:val="28"/>
        </w:rPr>
        <w:t> phải đảm bảo tính giáo dục, an toàn, phù hợp với trẻ;</w:t>
      </w:r>
    </w:p>
    <w:p>
      <w:pPr>
        <w:pStyle w:val="ListParagraph"/>
        <w:numPr>
          <w:ilvl w:val="1"/>
          <w:numId w:val="34"/>
        </w:numPr>
        <w:tabs>
          <w:tab w:pos="1662" w:val="left" w:leader="none"/>
        </w:tabs>
        <w:spacing w:line="240" w:lineRule="auto" w:before="0" w:after="0"/>
        <w:ind w:left="1662" w:right="0" w:hanging="294"/>
        <w:jc w:val="left"/>
        <w:rPr>
          <w:i/>
          <w:sz w:val="28"/>
        </w:rPr>
      </w:pPr>
      <w:r>
        <w:rPr>
          <w:i/>
          <w:sz w:val="28"/>
        </w:rPr>
        <w:t>Hằng</w:t>
      </w:r>
      <w:r>
        <w:rPr>
          <w:i/>
          <w:spacing w:val="5"/>
          <w:sz w:val="28"/>
        </w:rPr>
        <w:t> </w:t>
      </w:r>
      <w:r>
        <w:rPr>
          <w:i/>
          <w:sz w:val="28"/>
        </w:rPr>
        <w:t>năm</w:t>
      </w:r>
      <w:r>
        <w:rPr>
          <w:i/>
          <w:spacing w:val="5"/>
          <w:sz w:val="28"/>
        </w:rPr>
        <w:t> </w:t>
      </w:r>
      <w:r>
        <w:rPr>
          <w:i/>
          <w:sz w:val="28"/>
        </w:rPr>
        <w:t>các</w:t>
      </w:r>
      <w:r>
        <w:rPr>
          <w:i/>
          <w:spacing w:val="5"/>
          <w:sz w:val="28"/>
        </w:rPr>
        <w:t> </w:t>
      </w:r>
      <w:r>
        <w:rPr>
          <w:i/>
          <w:sz w:val="28"/>
        </w:rPr>
        <w:t>thiết</w:t>
      </w:r>
      <w:r>
        <w:rPr>
          <w:i/>
          <w:spacing w:val="5"/>
          <w:sz w:val="28"/>
        </w:rPr>
        <w:t> </w:t>
      </w:r>
      <w:r>
        <w:rPr>
          <w:i/>
          <w:sz w:val="28"/>
        </w:rPr>
        <w:t>bị</w:t>
      </w:r>
      <w:r>
        <w:rPr>
          <w:i/>
          <w:spacing w:val="6"/>
          <w:sz w:val="28"/>
        </w:rPr>
        <w:t> </w:t>
      </w:r>
      <w:r>
        <w:rPr>
          <w:i/>
          <w:sz w:val="28"/>
        </w:rPr>
        <w:t>được</w:t>
      </w:r>
      <w:r>
        <w:rPr>
          <w:i/>
          <w:spacing w:val="6"/>
          <w:sz w:val="28"/>
        </w:rPr>
        <w:t> </w:t>
      </w:r>
      <w:r>
        <w:rPr>
          <w:i/>
          <w:sz w:val="28"/>
        </w:rPr>
        <w:t>kiểm</w:t>
      </w:r>
      <w:r>
        <w:rPr>
          <w:i/>
          <w:spacing w:val="11"/>
          <w:sz w:val="28"/>
        </w:rPr>
        <w:t> </w:t>
      </w:r>
      <w:r>
        <w:rPr>
          <w:i/>
          <w:sz w:val="28"/>
        </w:rPr>
        <w:t>kê,</w:t>
      </w:r>
      <w:r>
        <w:rPr>
          <w:i/>
          <w:spacing w:val="4"/>
          <w:sz w:val="28"/>
        </w:rPr>
        <w:t> </w:t>
      </w:r>
      <w:r>
        <w:rPr>
          <w:i/>
          <w:sz w:val="28"/>
        </w:rPr>
        <w:t>sửa</w:t>
      </w:r>
      <w:r>
        <w:rPr>
          <w:i/>
          <w:spacing w:val="8"/>
          <w:sz w:val="28"/>
        </w:rPr>
        <w:t> </w:t>
      </w:r>
      <w:r>
        <w:rPr>
          <w:i/>
          <w:spacing w:val="-2"/>
          <w:sz w:val="28"/>
        </w:rPr>
        <w:t>chữa.</w:t>
      </w:r>
    </w:p>
    <w:p>
      <w:pPr>
        <w:pStyle w:val="Heading2"/>
        <w:spacing w:before="65"/>
        <w:rPr>
          <w:b w:val="0"/>
          <w:i/>
        </w:rPr>
      </w:pPr>
      <w:r>
        <w:rPr>
          <w:i/>
        </w:rPr>
        <w:t>Mức</w:t>
      </w:r>
      <w:r>
        <w:rPr>
          <w:i/>
          <w:spacing w:val="4"/>
        </w:rPr>
        <w:t> </w:t>
      </w:r>
      <w:r>
        <w:rPr>
          <w:i/>
          <w:spacing w:val="-5"/>
        </w:rPr>
        <w:t>2</w:t>
      </w:r>
      <w:r>
        <w:rPr>
          <w:b w:val="0"/>
          <w:i/>
          <w:spacing w:val="-5"/>
        </w:rPr>
        <w:t>:</w:t>
      </w:r>
    </w:p>
    <w:p>
      <w:pPr>
        <w:pStyle w:val="ListParagraph"/>
        <w:numPr>
          <w:ilvl w:val="0"/>
          <w:numId w:val="35"/>
        </w:numPr>
        <w:tabs>
          <w:tab w:pos="1680" w:val="left" w:leader="none"/>
        </w:tabs>
        <w:spacing w:line="288" w:lineRule="auto" w:before="64" w:after="0"/>
        <w:ind w:left="802" w:right="631" w:firstLine="566"/>
        <w:jc w:val="left"/>
        <w:rPr>
          <w:i/>
          <w:sz w:val="28"/>
        </w:rPr>
      </w:pPr>
      <w:r>
        <w:rPr>
          <w:i/>
          <w:sz w:val="28"/>
        </w:rPr>
        <w:t>Hệ thống máy tính được kết nối Internet phục vụ công tác quản lý, hoạt</w:t>
      </w:r>
      <w:r>
        <w:rPr>
          <w:i/>
          <w:sz w:val="28"/>
        </w:rPr>
        <w:t> động dạy học;</w:t>
      </w:r>
    </w:p>
    <w:p>
      <w:pPr>
        <w:pStyle w:val="ListParagraph"/>
        <w:numPr>
          <w:ilvl w:val="0"/>
          <w:numId w:val="35"/>
        </w:numPr>
        <w:tabs>
          <w:tab w:pos="1677" w:val="left" w:leader="none"/>
        </w:tabs>
        <w:spacing w:line="240" w:lineRule="auto" w:before="0" w:after="0"/>
        <w:ind w:left="1677" w:right="0" w:hanging="309"/>
        <w:jc w:val="left"/>
        <w:rPr>
          <w:i/>
          <w:sz w:val="28"/>
        </w:rPr>
      </w:pPr>
      <w:r>
        <w:rPr>
          <w:i/>
          <w:sz w:val="28"/>
        </w:rPr>
        <w:t>Có</w:t>
      </w:r>
      <w:r>
        <w:rPr>
          <w:i/>
          <w:spacing w:val="5"/>
          <w:sz w:val="28"/>
        </w:rPr>
        <w:t> </w:t>
      </w:r>
      <w:r>
        <w:rPr>
          <w:i/>
          <w:sz w:val="28"/>
        </w:rPr>
        <w:t>đủ</w:t>
      </w:r>
      <w:r>
        <w:rPr>
          <w:i/>
          <w:spacing w:val="6"/>
          <w:sz w:val="28"/>
        </w:rPr>
        <w:t> </w:t>
      </w:r>
      <w:r>
        <w:rPr>
          <w:i/>
          <w:sz w:val="28"/>
        </w:rPr>
        <w:t>thiết</w:t>
      </w:r>
      <w:r>
        <w:rPr>
          <w:i/>
          <w:spacing w:val="5"/>
          <w:sz w:val="28"/>
        </w:rPr>
        <w:t> </w:t>
      </w:r>
      <w:r>
        <w:rPr>
          <w:i/>
          <w:sz w:val="28"/>
        </w:rPr>
        <w:t>bị</w:t>
      </w:r>
      <w:r>
        <w:rPr>
          <w:i/>
          <w:spacing w:val="6"/>
          <w:sz w:val="28"/>
        </w:rPr>
        <w:t> </w:t>
      </w:r>
      <w:r>
        <w:rPr>
          <w:i/>
          <w:sz w:val="28"/>
        </w:rPr>
        <w:t>dạy</w:t>
      </w:r>
      <w:r>
        <w:rPr>
          <w:i/>
          <w:spacing w:val="4"/>
          <w:sz w:val="28"/>
        </w:rPr>
        <w:t> </w:t>
      </w:r>
      <w:r>
        <w:rPr>
          <w:i/>
          <w:sz w:val="28"/>
        </w:rPr>
        <w:t>học</w:t>
      </w:r>
      <w:r>
        <w:rPr>
          <w:i/>
          <w:spacing w:val="4"/>
          <w:sz w:val="28"/>
        </w:rPr>
        <w:t> </w:t>
      </w:r>
      <w:r>
        <w:rPr>
          <w:i/>
          <w:sz w:val="28"/>
        </w:rPr>
        <w:t>theo</w:t>
      </w:r>
      <w:r>
        <w:rPr>
          <w:i/>
          <w:spacing w:val="5"/>
          <w:sz w:val="28"/>
        </w:rPr>
        <w:t> </w:t>
      </w:r>
      <w:r>
        <w:rPr>
          <w:i/>
          <w:sz w:val="28"/>
        </w:rPr>
        <w:t>quy</w:t>
      </w:r>
      <w:r>
        <w:rPr>
          <w:i/>
          <w:spacing w:val="4"/>
          <w:sz w:val="28"/>
        </w:rPr>
        <w:t> </w:t>
      </w:r>
      <w:r>
        <w:rPr>
          <w:i/>
          <w:spacing w:val="-4"/>
          <w:sz w:val="28"/>
        </w:rPr>
        <w:t>định;</w:t>
      </w:r>
    </w:p>
    <w:p>
      <w:pPr>
        <w:pStyle w:val="ListParagraph"/>
        <w:numPr>
          <w:ilvl w:val="0"/>
          <w:numId w:val="35"/>
        </w:numPr>
        <w:tabs>
          <w:tab w:pos="1661" w:val="left" w:leader="none"/>
        </w:tabs>
        <w:spacing w:line="240" w:lineRule="auto" w:before="65" w:after="0"/>
        <w:ind w:left="1661" w:right="0" w:hanging="293"/>
        <w:jc w:val="left"/>
        <w:rPr>
          <w:i/>
          <w:sz w:val="28"/>
        </w:rPr>
      </w:pPr>
      <w:r>
        <w:rPr>
          <w:i/>
          <w:sz w:val="28"/>
        </w:rPr>
        <w:t>Hằng</w:t>
      </w:r>
      <w:r>
        <w:rPr>
          <w:i/>
          <w:spacing w:val="4"/>
          <w:sz w:val="28"/>
        </w:rPr>
        <w:t> </w:t>
      </w:r>
      <w:r>
        <w:rPr>
          <w:i/>
          <w:sz w:val="28"/>
        </w:rPr>
        <w:t>năm,</w:t>
      </w:r>
      <w:r>
        <w:rPr>
          <w:i/>
          <w:spacing w:val="5"/>
          <w:sz w:val="28"/>
        </w:rPr>
        <w:t> </w:t>
      </w:r>
      <w:r>
        <w:rPr>
          <w:i/>
          <w:sz w:val="28"/>
        </w:rPr>
        <w:t>được</w:t>
      </w:r>
      <w:r>
        <w:rPr>
          <w:i/>
          <w:spacing w:val="4"/>
          <w:sz w:val="28"/>
        </w:rPr>
        <w:t> </w:t>
      </w:r>
      <w:r>
        <w:rPr>
          <w:i/>
          <w:sz w:val="28"/>
        </w:rPr>
        <w:t>bổ</w:t>
      </w:r>
      <w:r>
        <w:rPr>
          <w:i/>
          <w:spacing w:val="6"/>
          <w:sz w:val="28"/>
        </w:rPr>
        <w:t> </w:t>
      </w:r>
      <w:r>
        <w:rPr>
          <w:i/>
          <w:sz w:val="28"/>
        </w:rPr>
        <w:t>sung</w:t>
      </w:r>
      <w:r>
        <w:rPr>
          <w:i/>
          <w:spacing w:val="6"/>
          <w:sz w:val="28"/>
        </w:rPr>
        <w:t> </w:t>
      </w:r>
      <w:r>
        <w:rPr>
          <w:i/>
          <w:sz w:val="28"/>
        </w:rPr>
        <w:t>các</w:t>
      </w:r>
      <w:r>
        <w:rPr>
          <w:i/>
          <w:spacing w:val="5"/>
          <w:sz w:val="28"/>
        </w:rPr>
        <w:t> </w:t>
      </w:r>
      <w:r>
        <w:rPr>
          <w:i/>
          <w:sz w:val="28"/>
        </w:rPr>
        <w:t>thiết</w:t>
      </w:r>
      <w:r>
        <w:rPr>
          <w:i/>
          <w:spacing w:val="5"/>
          <w:sz w:val="28"/>
        </w:rPr>
        <w:t> </w:t>
      </w:r>
      <w:r>
        <w:rPr>
          <w:i/>
          <w:sz w:val="28"/>
        </w:rPr>
        <w:t>bị</w:t>
      </w:r>
      <w:r>
        <w:rPr>
          <w:i/>
          <w:spacing w:val="5"/>
          <w:sz w:val="28"/>
        </w:rPr>
        <w:t> </w:t>
      </w:r>
      <w:r>
        <w:rPr>
          <w:i/>
          <w:sz w:val="28"/>
        </w:rPr>
        <w:t>dạy</w:t>
      </w:r>
      <w:r>
        <w:rPr>
          <w:i/>
          <w:spacing w:val="5"/>
          <w:sz w:val="28"/>
        </w:rPr>
        <w:t> </w:t>
      </w:r>
      <w:r>
        <w:rPr>
          <w:i/>
          <w:sz w:val="28"/>
        </w:rPr>
        <w:t>học,</w:t>
      </w:r>
      <w:r>
        <w:rPr>
          <w:i/>
          <w:spacing w:val="3"/>
          <w:sz w:val="28"/>
        </w:rPr>
        <w:t> </w:t>
      </w:r>
      <w:r>
        <w:rPr>
          <w:i/>
          <w:sz w:val="28"/>
        </w:rPr>
        <w:t>thiết</w:t>
      </w:r>
      <w:r>
        <w:rPr>
          <w:i/>
          <w:spacing w:val="5"/>
          <w:sz w:val="28"/>
        </w:rPr>
        <w:t> </w:t>
      </w:r>
      <w:r>
        <w:rPr>
          <w:i/>
          <w:sz w:val="28"/>
        </w:rPr>
        <w:t>bị</w:t>
      </w:r>
      <w:r>
        <w:rPr>
          <w:i/>
          <w:spacing w:val="5"/>
          <w:sz w:val="28"/>
        </w:rPr>
        <w:t> </w:t>
      </w:r>
      <w:r>
        <w:rPr>
          <w:i/>
          <w:sz w:val="28"/>
        </w:rPr>
        <w:t>dạy</w:t>
      </w:r>
      <w:r>
        <w:rPr>
          <w:i/>
          <w:spacing w:val="4"/>
          <w:sz w:val="28"/>
        </w:rPr>
        <w:t> </w:t>
      </w:r>
      <w:r>
        <w:rPr>
          <w:i/>
          <w:sz w:val="28"/>
        </w:rPr>
        <w:t>học</w:t>
      </w:r>
      <w:r>
        <w:rPr>
          <w:i/>
          <w:spacing w:val="5"/>
          <w:sz w:val="28"/>
        </w:rPr>
        <w:t> </w:t>
      </w:r>
      <w:r>
        <w:rPr>
          <w:i/>
          <w:sz w:val="28"/>
        </w:rPr>
        <w:t>tự</w:t>
      </w:r>
      <w:r>
        <w:rPr>
          <w:i/>
          <w:spacing w:val="6"/>
          <w:sz w:val="28"/>
        </w:rPr>
        <w:t> </w:t>
      </w:r>
      <w:r>
        <w:rPr>
          <w:i/>
          <w:spacing w:val="-4"/>
          <w:sz w:val="28"/>
        </w:rPr>
        <w:t>làm.</w:t>
      </w:r>
    </w:p>
    <w:p>
      <w:pPr>
        <w:pStyle w:val="Heading2"/>
        <w:spacing w:before="71"/>
        <w:jc w:val="both"/>
        <w:rPr>
          <w:i/>
        </w:rPr>
      </w:pPr>
      <w:r>
        <w:rPr>
          <w:i/>
        </w:rPr>
        <w:t>Mức</w:t>
      </w:r>
      <w:r>
        <w:rPr>
          <w:i/>
          <w:spacing w:val="4"/>
        </w:rPr>
        <w:t> </w:t>
      </w:r>
      <w:r>
        <w:rPr>
          <w:i/>
          <w:spacing w:val="-5"/>
        </w:rPr>
        <w:t>3:</w:t>
      </w:r>
    </w:p>
    <w:p>
      <w:pPr>
        <w:spacing w:line="288" w:lineRule="auto" w:before="58"/>
        <w:ind w:left="802" w:right="626" w:firstLine="566"/>
        <w:jc w:val="both"/>
        <w:rPr>
          <w:i/>
          <w:sz w:val="28"/>
        </w:rPr>
      </w:pPr>
      <w:r>
        <w:rPr>
          <w:i/>
          <w:sz w:val="28"/>
        </w:rPr>
        <w:t>Các thiết bị, đồ dùng, đồ chơi tự làm hoặc ngoài danh mục quy định được</w:t>
      </w:r>
      <w:r>
        <w:rPr>
          <w:i/>
          <w:sz w:val="28"/>
        </w:rPr>
        <w:t> khai thác và sử dụng hiệu quả, đáp ứng yêu cầu đổi mới nội dung, phương pháp giáo dục,</w:t>
      </w:r>
      <w:r>
        <w:rPr>
          <w:i/>
          <w:spacing w:val="-1"/>
          <w:sz w:val="28"/>
        </w:rPr>
        <w:t> </w:t>
      </w:r>
      <w:r>
        <w:rPr>
          <w:i/>
          <w:sz w:val="28"/>
        </w:rPr>
        <w:t>nâng cao chất lượng nuôi dưỡng,</w:t>
      </w:r>
      <w:r>
        <w:rPr>
          <w:i/>
          <w:spacing w:val="-4"/>
          <w:sz w:val="28"/>
        </w:rPr>
        <w:t> </w:t>
      </w:r>
      <w:r>
        <w:rPr>
          <w:i/>
          <w:sz w:val="28"/>
        </w:rPr>
        <w:t>chăm</w:t>
      </w:r>
      <w:r>
        <w:rPr>
          <w:i/>
          <w:spacing w:val="-2"/>
          <w:sz w:val="28"/>
        </w:rPr>
        <w:t> </w:t>
      </w:r>
      <w:r>
        <w:rPr>
          <w:i/>
          <w:sz w:val="28"/>
        </w:rPr>
        <w:t>sóc</w:t>
      </w:r>
      <w:r>
        <w:rPr>
          <w:i/>
          <w:spacing w:val="-1"/>
          <w:sz w:val="28"/>
        </w:rPr>
        <w:t> </w:t>
      </w:r>
      <w:r>
        <w:rPr>
          <w:i/>
          <w:sz w:val="28"/>
        </w:rPr>
        <w:t>và</w:t>
      </w:r>
      <w:r>
        <w:rPr>
          <w:i/>
          <w:spacing w:val="-2"/>
          <w:sz w:val="28"/>
        </w:rPr>
        <w:t> </w:t>
      </w:r>
      <w:r>
        <w:rPr>
          <w:i/>
          <w:sz w:val="28"/>
        </w:rPr>
        <w:t>giáo dục</w:t>
      </w:r>
      <w:r>
        <w:rPr>
          <w:i/>
          <w:spacing w:val="-1"/>
          <w:sz w:val="28"/>
        </w:rPr>
        <w:t> </w:t>
      </w:r>
      <w:r>
        <w:rPr>
          <w:i/>
          <w:sz w:val="28"/>
        </w:rPr>
        <w:t>trẻ.</w:t>
      </w:r>
    </w:p>
    <w:p>
      <w:pPr>
        <w:pStyle w:val="Heading1"/>
        <w:numPr>
          <w:ilvl w:val="0"/>
          <w:numId w:val="36"/>
        </w:numPr>
        <w:tabs>
          <w:tab w:pos="1654" w:val="left" w:leader="none"/>
        </w:tabs>
        <w:spacing w:line="288" w:lineRule="auto" w:before="5" w:after="0"/>
        <w:ind w:left="1368" w:right="6808" w:firstLine="0"/>
        <w:jc w:val="both"/>
      </w:pPr>
      <w:r>
        <w:rPr/>
        <w:t>Mô</w:t>
      </w:r>
      <w:r>
        <w:rPr>
          <w:spacing w:val="-2"/>
        </w:rPr>
        <w:t> </w:t>
      </w:r>
      <w:r>
        <w:rPr/>
        <w:t>tả</w:t>
      </w:r>
      <w:r>
        <w:rPr>
          <w:spacing w:val="-2"/>
        </w:rPr>
        <w:t> </w:t>
      </w:r>
      <w:r>
        <w:rPr/>
        <w:t>hiện</w:t>
      </w:r>
      <w:r>
        <w:rPr>
          <w:spacing w:val="-3"/>
        </w:rPr>
        <w:t> </w:t>
      </w:r>
      <w:r>
        <w:rPr/>
        <w:t>trạng Mức 1</w:t>
      </w:r>
    </w:p>
    <w:p>
      <w:pPr>
        <w:pStyle w:val="BodyText"/>
        <w:spacing w:line="288" w:lineRule="auto"/>
        <w:ind w:left="802" w:right="624" w:firstLine="566"/>
      </w:pPr>
      <w:r>
        <w:rPr/>
        <w:t>14/14</w:t>
      </w:r>
      <w:r>
        <w:rPr>
          <w:spacing w:val="-8"/>
        </w:rPr>
        <w:t> </w:t>
      </w:r>
      <w:r>
        <w:rPr/>
        <w:t>nhóm,</w:t>
      </w:r>
      <w:r>
        <w:rPr>
          <w:spacing w:val="-6"/>
        </w:rPr>
        <w:t> </w:t>
      </w:r>
      <w:r>
        <w:rPr/>
        <w:t>lớp</w:t>
      </w:r>
      <w:r>
        <w:rPr>
          <w:spacing w:val="-7"/>
        </w:rPr>
        <w:t> </w:t>
      </w:r>
      <w:r>
        <w:rPr/>
        <w:t>có</w:t>
      </w:r>
      <w:r>
        <w:rPr>
          <w:spacing w:val="-7"/>
        </w:rPr>
        <w:t> </w:t>
      </w:r>
      <w:r>
        <w:rPr/>
        <w:t>thiết</w:t>
      </w:r>
      <w:r>
        <w:rPr>
          <w:spacing w:val="-7"/>
        </w:rPr>
        <w:t> </w:t>
      </w:r>
      <w:r>
        <w:rPr/>
        <w:t>bị,</w:t>
      </w:r>
      <w:r>
        <w:rPr>
          <w:spacing w:val="-9"/>
        </w:rPr>
        <w:t> </w:t>
      </w:r>
      <w:r>
        <w:rPr/>
        <w:t>đồ</w:t>
      </w:r>
      <w:r>
        <w:rPr>
          <w:spacing w:val="-8"/>
        </w:rPr>
        <w:t> </w:t>
      </w:r>
      <w:r>
        <w:rPr/>
        <w:t>dùng,</w:t>
      </w:r>
      <w:r>
        <w:rPr>
          <w:spacing w:val="-9"/>
        </w:rPr>
        <w:t> </w:t>
      </w:r>
      <w:r>
        <w:rPr/>
        <w:t>đồ</w:t>
      </w:r>
      <w:r>
        <w:rPr>
          <w:spacing w:val="-7"/>
        </w:rPr>
        <w:t> </w:t>
      </w:r>
      <w:r>
        <w:rPr/>
        <w:t>chơi</w:t>
      </w:r>
      <w:r>
        <w:rPr>
          <w:spacing w:val="-6"/>
        </w:rPr>
        <w:t> </w:t>
      </w:r>
      <w:r>
        <w:rPr/>
        <w:t>đáp</w:t>
      </w:r>
      <w:r>
        <w:rPr>
          <w:spacing w:val="-7"/>
        </w:rPr>
        <w:t> </w:t>
      </w:r>
      <w:r>
        <w:rPr/>
        <w:t>ứng</w:t>
      </w:r>
      <w:r>
        <w:rPr>
          <w:spacing w:val="-7"/>
        </w:rPr>
        <w:t> </w:t>
      </w:r>
      <w:r>
        <w:rPr/>
        <w:t>yêu</w:t>
      </w:r>
      <w:r>
        <w:rPr>
          <w:spacing w:val="-7"/>
        </w:rPr>
        <w:t> </w:t>
      </w:r>
      <w:r>
        <w:rPr/>
        <w:t>cầu</w:t>
      </w:r>
      <w:r>
        <w:rPr>
          <w:spacing w:val="-5"/>
        </w:rPr>
        <w:t> </w:t>
      </w:r>
      <w:r>
        <w:rPr/>
        <w:t>tối</w:t>
      </w:r>
      <w:r>
        <w:rPr>
          <w:spacing w:val="-7"/>
        </w:rPr>
        <w:t> </w:t>
      </w:r>
      <w:r>
        <w:rPr/>
        <w:t>thiểu</w:t>
      </w:r>
      <w:r>
        <w:rPr>
          <w:spacing w:val="-9"/>
        </w:rPr>
        <w:t> </w:t>
      </w:r>
      <w:r>
        <w:rPr/>
        <w:t>phục vụ công tác chăm sóc, giáo dục trẻ em theo quy định tại văn bản hợp nhất số 01/VBHN-BGDĐT ngày 23/03/2015 về ban hành danh mục đồ dùng, đồ chơi, thiết</w:t>
      </w:r>
      <w:r>
        <w:rPr>
          <w:spacing w:val="-2"/>
        </w:rPr>
        <w:t> </w:t>
      </w:r>
      <w:r>
        <w:rPr/>
        <w:t>bị</w:t>
      </w:r>
      <w:r>
        <w:rPr>
          <w:spacing w:val="-5"/>
        </w:rPr>
        <w:t> </w:t>
      </w:r>
      <w:r>
        <w:rPr/>
        <w:t>dạy</w:t>
      </w:r>
      <w:r>
        <w:rPr>
          <w:spacing w:val="-7"/>
        </w:rPr>
        <w:t> </w:t>
      </w:r>
      <w:r>
        <w:rPr/>
        <w:t>học</w:t>
      </w:r>
      <w:r>
        <w:rPr>
          <w:spacing w:val="-4"/>
        </w:rPr>
        <w:t> </w:t>
      </w:r>
      <w:r>
        <w:rPr/>
        <w:t>tối</w:t>
      </w:r>
      <w:r>
        <w:rPr>
          <w:spacing w:val="-2"/>
        </w:rPr>
        <w:t> </w:t>
      </w:r>
      <w:r>
        <w:rPr/>
        <w:t>thiểu</w:t>
      </w:r>
      <w:r>
        <w:rPr>
          <w:spacing w:val="-3"/>
        </w:rPr>
        <w:t> </w:t>
      </w:r>
      <w:r>
        <w:rPr/>
        <w:t>dùng</w:t>
      </w:r>
      <w:r>
        <w:rPr>
          <w:spacing w:val="-3"/>
        </w:rPr>
        <w:t> </w:t>
      </w:r>
      <w:r>
        <w:rPr/>
        <w:t>cho</w:t>
      </w:r>
      <w:r>
        <w:rPr>
          <w:spacing w:val="-3"/>
        </w:rPr>
        <w:t> </w:t>
      </w:r>
      <w:r>
        <w:rPr/>
        <w:t>giáo</w:t>
      </w:r>
      <w:r>
        <w:rPr>
          <w:spacing w:val="-3"/>
        </w:rPr>
        <w:t> </w:t>
      </w:r>
      <w:r>
        <w:rPr/>
        <w:t>dục</w:t>
      </w:r>
      <w:r>
        <w:rPr>
          <w:spacing w:val="-4"/>
        </w:rPr>
        <w:t> </w:t>
      </w:r>
      <w:r>
        <w:rPr/>
        <w:t>mầm</w:t>
      </w:r>
      <w:r>
        <w:rPr>
          <w:spacing w:val="-6"/>
        </w:rPr>
        <w:t> </w:t>
      </w:r>
      <w:r>
        <w:rPr/>
        <w:t>non</w:t>
      </w:r>
      <w:r>
        <w:rPr>
          <w:spacing w:val="-3"/>
        </w:rPr>
        <w:t> </w:t>
      </w:r>
      <w:r>
        <w:rPr/>
        <w:t>[H1-1.6-04];</w:t>
      </w:r>
      <w:r>
        <w:rPr>
          <w:spacing w:val="-3"/>
        </w:rPr>
        <w:t> </w:t>
      </w:r>
      <w:r>
        <w:rPr/>
        <w:t>[H3-3.2-02].</w:t>
      </w:r>
    </w:p>
    <w:p>
      <w:pPr>
        <w:pStyle w:val="BodyText"/>
        <w:spacing w:line="288" w:lineRule="auto"/>
        <w:ind w:left="802" w:right="629" w:firstLine="566"/>
      </w:pPr>
      <w:r>
        <w:rPr/>
        <w:t>Nhà trường</w:t>
      </w:r>
      <w:r>
        <w:rPr>
          <w:spacing w:val="40"/>
        </w:rPr>
        <w:t> </w:t>
      </w:r>
      <w:r>
        <w:rPr/>
        <w:t>chỉ đạo các nhóm, lớp tự làm bổ sung đồ dùng, đồ chơi để</w:t>
      </w:r>
      <w:r>
        <w:rPr>
          <w:spacing w:val="40"/>
        </w:rPr>
        <w:t> </w:t>
      </w:r>
      <w:r>
        <w:rPr/>
        <w:t>phục vụ học tập và vui chơi cho trẻ. Các đồ dùng, đồ chơi tự làm ngoài danh mục</w:t>
      </w:r>
      <w:r>
        <w:rPr>
          <w:spacing w:val="40"/>
        </w:rPr>
        <w:t> </w:t>
      </w:r>
      <w:r>
        <w:rPr/>
        <w:t>quy</w:t>
      </w:r>
      <w:r>
        <w:rPr>
          <w:spacing w:val="36"/>
        </w:rPr>
        <w:t> </w:t>
      </w:r>
      <w:r>
        <w:rPr/>
        <w:t>định</w:t>
      </w:r>
      <w:r>
        <w:rPr>
          <w:spacing w:val="40"/>
        </w:rPr>
        <w:t> </w:t>
      </w:r>
      <w:r>
        <w:rPr/>
        <w:t>phải</w:t>
      </w:r>
      <w:r>
        <w:rPr>
          <w:spacing w:val="38"/>
        </w:rPr>
        <w:t> </w:t>
      </w:r>
      <w:r>
        <w:rPr/>
        <w:t>bảo</w:t>
      </w:r>
      <w:r>
        <w:rPr>
          <w:spacing w:val="38"/>
        </w:rPr>
        <w:t> </w:t>
      </w:r>
      <w:r>
        <w:rPr/>
        <w:t>đảm</w:t>
      </w:r>
      <w:r>
        <w:rPr>
          <w:spacing w:val="35"/>
        </w:rPr>
        <w:t> </w:t>
      </w:r>
      <w:r>
        <w:rPr/>
        <w:t>tính</w:t>
      </w:r>
      <w:r>
        <w:rPr>
          <w:spacing w:val="38"/>
        </w:rPr>
        <w:t> </w:t>
      </w:r>
      <w:r>
        <w:rPr/>
        <w:t>giáo</w:t>
      </w:r>
      <w:r>
        <w:rPr>
          <w:spacing w:val="40"/>
        </w:rPr>
        <w:t> </w:t>
      </w:r>
      <w:r>
        <w:rPr/>
        <w:t>dục,</w:t>
      </w:r>
      <w:r>
        <w:rPr>
          <w:spacing w:val="36"/>
        </w:rPr>
        <w:t> </w:t>
      </w:r>
      <w:r>
        <w:rPr/>
        <w:t>bền</w:t>
      </w:r>
      <w:r>
        <w:rPr>
          <w:spacing w:val="38"/>
        </w:rPr>
        <w:t> </w:t>
      </w:r>
      <w:r>
        <w:rPr/>
        <w:t>đẹp,</w:t>
      </w:r>
      <w:r>
        <w:rPr>
          <w:spacing w:val="39"/>
        </w:rPr>
        <w:t> </w:t>
      </w:r>
      <w:r>
        <w:rPr/>
        <w:t>an</w:t>
      </w:r>
      <w:r>
        <w:rPr>
          <w:spacing w:val="40"/>
        </w:rPr>
        <w:t> </w:t>
      </w:r>
      <w:r>
        <w:rPr/>
        <w:t>toàn,</w:t>
      </w:r>
      <w:r>
        <w:rPr>
          <w:spacing w:val="39"/>
        </w:rPr>
        <w:t> </w:t>
      </w:r>
      <w:r>
        <w:rPr/>
        <w:t>kích</w:t>
      </w:r>
      <w:r>
        <w:rPr>
          <w:spacing w:val="40"/>
        </w:rPr>
        <w:t> </w:t>
      </w:r>
      <w:r>
        <w:rPr/>
        <w:t>thước</w:t>
      </w:r>
      <w:r>
        <w:rPr>
          <w:spacing w:val="40"/>
        </w:rPr>
        <w:t> </w:t>
      </w:r>
      <w:r>
        <w:rPr/>
        <w:t>phù hợp với trẻ [H3-3.2-02]; [3.1-02].</w:t>
      </w:r>
    </w:p>
    <w:p>
      <w:pPr>
        <w:pStyle w:val="BodyText"/>
        <w:spacing w:line="288" w:lineRule="auto"/>
        <w:ind w:left="802" w:right="630" w:firstLine="566"/>
      </w:pPr>
      <w:r>
        <w:rPr/>
        <w:t>Hằng năm các thiết bị của nhà trường được kiểm kê, định kỳ vào đầu năm và cuối năm học, nhà trường thường xuyên xây dựng kế hoạch kiểm tra các</w:t>
      </w:r>
      <w:r>
        <w:rPr>
          <w:spacing w:val="80"/>
          <w:w w:val="150"/>
        </w:rPr>
        <w:t> </w:t>
      </w:r>
      <w:r>
        <w:rPr/>
        <w:t>thiết bị đồ dùng để sửa chữa, bổ sung nâng cấp đáp ứng với nhu cầu tổ chức</w:t>
      </w:r>
      <w:r>
        <w:rPr>
          <w:spacing w:val="80"/>
        </w:rPr>
        <w:t> </w:t>
      </w:r>
      <w:r>
        <w:rPr/>
        <w:t>hoạt động chăm sóc, giáo dục trẻ có hiệu quả tại các nhóm, lớp [H1-1.6-04]; </w:t>
      </w:r>
      <w:r>
        <w:rPr>
          <w:spacing w:val="-2"/>
        </w:rPr>
        <w:t>[H3-3.5-01].</w:t>
      </w:r>
    </w:p>
    <w:p>
      <w:pPr>
        <w:pStyle w:val="Heading1"/>
        <w:spacing w:before="2"/>
        <w:ind w:left="1368"/>
      </w:pPr>
      <w:r>
        <w:rPr/>
        <w:t>Mức</w:t>
      </w:r>
      <w:r>
        <w:rPr>
          <w:spacing w:val="5"/>
        </w:rPr>
        <w:t> </w:t>
      </w:r>
      <w:r>
        <w:rPr>
          <w:spacing w:val="-10"/>
        </w:rPr>
        <w:t>2</w:t>
      </w:r>
    </w:p>
    <w:p>
      <w:pPr>
        <w:pStyle w:val="BodyText"/>
        <w:spacing w:line="288" w:lineRule="auto" w:before="59"/>
        <w:ind w:left="802" w:right="647" w:firstLine="566"/>
      </w:pPr>
      <w:r>
        <w:rPr/>
        <w:t>100% máy tính trong nhà trường được kết nối Internet, Wifi phục vụ công tác quản lý, hoạt động dạy học [H3-3.5-02]; [H3-3.5-03].</w:t>
      </w:r>
    </w:p>
    <w:p>
      <w:pPr>
        <w:pStyle w:val="BodyText"/>
        <w:spacing w:line="288" w:lineRule="auto"/>
        <w:ind w:left="802" w:right="624" w:firstLine="566"/>
      </w:pPr>
      <w:r>
        <w:rPr/>
        <w:t>14/14</w:t>
      </w:r>
      <w:r>
        <w:rPr>
          <w:spacing w:val="-8"/>
        </w:rPr>
        <w:t> </w:t>
      </w:r>
      <w:r>
        <w:rPr/>
        <w:t>nhóm,</w:t>
      </w:r>
      <w:r>
        <w:rPr>
          <w:spacing w:val="-6"/>
        </w:rPr>
        <w:t> </w:t>
      </w:r>
      <w:r>
        <w:rPr/>
        <w:t>lớp</w:t>
      </w:r>
      <w:r>
        <w:rPr>
          <w:spacing w:val="-7"/>
        </w:rPr>
        <w:t> </w:t>
      </w:r>
      <w:r>
        <w:rPr/>
        <w:t>có</w:t>
      </w:r>
      <w:r>
        <w:rPr>
          <w:spacing w:val="-7"/>
        </w:rPr>
        <w:t> </w:t>
      </w:r>
      <w:r>
        <w:rPr/>
        <w:t>thiết</w:t>
      </w:r>
      <w:r>
        <w:rPr>
          <w:spacing w:val="-7"/>
        </w:rPr>
        <w:t> </w:t>
      </w:r>
      <w:r>
        <w:rPr/>
        <w:t>bị,</w:t>
      </w:r>
      <w:r>
        <w:rPr>
          <w:spacing w:val="-9"/>
        </w:rPr>
        <w:t> </w:t>
      </w:r>
      <w:r>
        <w:rPr/>
        <w:t>đồ</w:t>
      </w:r>
      <w:r>
        <w:rPr>
          <w:spacing w:val="-8"/>
        </w:rPr>
        <w:t> </w:t>
      </w:r>
      <w:r>
        <w:rPr/>
        <w:t>dùng,</w:t>
      </w:r>
      <w:r>
        <w:rPr>
          <w:spacing w:val="-9"/>
        </w:rPr>
        <w:t> </w:t>
      </w:r>
      <w:r>
        <w:rPr/>
        <w:t>đồ</w:t>
      </w:r>
      <w:r>
        <w:rPr>
          <w:spacing w:val="-7"/>
        </w:rPr>
        <w:t> </w:t>
      </w:r>
      <w:r>
        <w:rPr/>
        <w:t>chơi</w:t>
      </w:r>
      <w:r>
        <w:rPr>
          <w:spacing w:val="-5"/>
        </w:rPr>
        <w:t> </w:t>
      </w:r>
      <w:r>
        <w:rPr/>
        <w:t>đáp</w:t>
      </w:r>
      <w:r>
        <w:rPr>
          <w:spacing w:val="-7"/>
        </w:rPr>
        <w:t> </w:t>
      </w:r>
      <w:r>
        <w:rPr/>
        <w:t>ứng</w:t>
      </w:r>
      <w:r>
        <w:rPr>
          <w:spacing w:val="-7"/>
        </w:rPr>
        <w:t> </w:t>
      </w:r>
      <w:r>
        <w:rPr/>
        <w:t>yêu</w:t>
      </w:r>
      <w:r>
        <w:rPr>
          <w:spacing w:val="-7"/>
        </w:rPr>
        <w:t> </w:t>
      </w:r>
      <w:r>
        <w:rPr/>
        <w:t>cầu</w:t>
      </w:r>
      <w:r>
        <w:rPr>
          <w:spacing w:val="-6"/>
        </w:rPr>
        <w:t> </w:t>
      </w:r>
      <w:r>
        <w:rPr/>
        <w:t>tối</w:t>
      </w:r>
      <w:r>
        <w:rPr>
          <w:spacing w:val="-7"/>
        </w:rPr>
        <w:t> </w:t>
      </w:r>
      <w:r>
        <w:rPr/>
        <w:t>thiểu</w:t>
      </w:r>
      <w:r>
        <w:rPr>
          <w:spacing w:val="-9"/>
        </w:rPr>
        <w:t> </w:t>
      </w:r>
      <w:r>
        <w:rPr/>
        <w:t>phục vụ công tác chăm sóc, giáo dục trẻ em theo quy định tại văn bản hợp nhất số 01/VBHN-BGDĐT ngày 23/03/2015 về ban hành danh mục đồ dùng, đồ chơi, thiết bị</w:t>
      </w:r>
      <w:r>
        <w:rPr>
          <w:spacing w:val="-1"/>
        </w:rPr>
        <w:t> </w:t>
      </w:r>
      <w:r>
        <w:rPr/>
        <w:t>dạy</w:t>
      </w:r>
      <w:r>
        <w:rPr>
          <w:spacing w:val="-3"/>
        </w:rPr>
        <w:t> </w:t>
      </w:r>
      <w:r>
        <w:rPr/>
        <w:t>học tối thiểu dùng cho giáo dục mầm</w:t>
      </w:r>
      <w:r>
        <w:rPr>
          <w:spacing w:val="-2"/>
        </w:rPr>
        <w:t> </w:t>
      </w:r>
      <w:r>
        <w:rPr/>
        <w:t>non [H1-1.6-04]; [H3-3.2-02].</w:t>
      </w:r>
    </w:p>
    <w:p>
      <w:pPr>
        <w:pStyle w:val="BodyText"/>
        <w:spacing w:line="288" w:lineRule="auto" w:before="1"/>
        <w:ind w:left="802" w:right="629" w:firstLine="566"/>
      </w:pPr>
      <w:r>
        <w:rPr/>
        <w:t>Hằng năm, Nhà trường được Phòng Giáo dục và Đào tạo cấp bổ sung các thiết bị dạy học ngoài danh mục tại văn bản hợp nhất số 01/VBHN-BGDĐT ngày</w:t>
      </w:r>
      <w:r>
        <w:rPr>
          <w:spacing w:val="22"/>
        </w:rPr>
        <w:t> </w:t>
      </w:r>
      <w:r>
        <w:rPr/>
        <w:t>23/03/2015</w:t>
      </w:r>
      <w:r>
        <w:rPr>
          <w:spacing w:val="24"/>
        </w:rPr>
        <w:t> </w:t>
      </w:r>
      <w:r>
        <w:rPr/>
        <w:t>về</w:t>
      </w:r>
      <w:r>
        <w:rPr>
          <w:spacing w:val="23"/>
        </w:rPr>
        <w:t> </w:t>
      </w:r>
      <w:r>
        <w:rPr/>
        <w:t>ban</w:t>
      </w:r>
      <w:r>
        <w:rPr>
          <w:spacing w:val="24"/>
        </w:rPr>
        <w:t> </w:t>
      </w:r>
      <w:r>
        <w:rPr/>
        <w:t>hành</w:t>
      </w:r>
      <w:r>
        <w:rPr>
          <w:spacing w:val="24"/>
        </w:rPr>
        <w:t> </w:t>
      </w:r>
      <w:r>
        <w:rPr/>
        <w:t>danh</w:t>
      </w:r>
      <w:r>
        <w:rPr>
          <w:spacing w:val="26"/>
        </w:rPr>
        <w:t> </w:t>
      </w:r>
      <w:r>
        <w:rPr/>
        <w:t>mục</w:t>
      </w:r>
      <w:r>
        <w:rPr>
          <w:spacing w:val="23"/>
        </w:rPr>
        <w:t> </w:t>
      </w:r>
      <w:r>
        <w:rPr/>
        <w:t>đồ</w:t>
      </w:r>
      <w:r>
        <w:rPr>
          <w:spacing w:val="24"/>
        </w:rPr>
        <w:t> </w:t>
      </w:r>
      <w:r>
        <w:rPr/>
        <w:t>dùng,</w:t>
      </w:r>
      <w:r>
        <w:rPr>
          <w:spacing w:val="22"/>
        </w:rPr>
        <w:t> </w:t>
      </w:r>
      <w:r>
        <w:rPr/>
        <w:t>đồ</w:t>
      </w:r>
      <w:r>
        <w:rPr>
          <w:spacing w:val="24"/>
        </w:rPr>
        <w:t> </w:t>
      </w:r>
      <w:r>
        <w:rPr/>
        <w:t>chơi,</w:t>
      </w:r>
      <w:r>
        <w:rPr>
          <w:spacing w:val="22"/>
        </w:rPr>
        <w:t> </w:t>
      </w:r>
      <w:r>
        <w:rPr/>
        <w:t>thiết</w:t>
      </w:r>
      <w:r>
        <w:rPr>
          <w:spacing w:val="24"/>
        </w:rPr>
        <w:t> </w:t>
      </w:r>
      <w:r>
        <w:rPr/>
        <w:t>bị</w:t>
      </w:r>
      <w:r>
        <w:rPr>
          <w:spacing w:val="24"/>
        </w:rPr>
        <w:t> </w:t>
      </w:r>
      <w:r>
        <w:rPr/>
        <w:t>dạy</w:t>
      </w:r>
      <w:r>
        <w:rPr>
          <w:spacing w:val="22"/>
        </w:rPr>
        <w:t> </w:t>
      </w:r>
      <w:r>
        <w:rPr/>
        <w:t>học</w:t>
      </w:r>
      <w:r>
        <w:rPr>
          <w:spacing w:val="23"/>
        </w:rPr>
        <w:t> </w:t>
      </w:r>
      <w:r>
        <w:rPr/>
        <w:t>tối</w:t>
      </w:r>
    </w:p>
    <w:p>
      <w:pPr>
        <w:spacing w:after="0" w:line="288" w:lineRule="auto"/>
        <w:sectPr>
          <w:pgSz w:w="11910" w:h="16850"/>
          <w:pgMar w:header="724" w:footer="0" w:top="1020" w:bottom="280" w:left="900" w:right="500"/>
        </w:sectPr>
      </w:pPr>
    </w:p>
    <w:p>
      <w:pPr>
        <w:pStyle w:val="BodyText"/>
        <w:spacing w:line="288" w:lineRule="auto" w:before="88"/>
        <w:ind w:right="1204"/>
      </w:pPr>
      <w:r>
        <w:rPr/>
        <w:t>thiểu</w:t>
      </w:r>
      <w:r>
        <w:rPr>
          <w:spacing w:val="40"/>
        </w:rPr>
        <w:t> </w:t>
      </w:r>
      <w:r>
        <w:rPr/>
        <w:t>dùng</w:t>
      </w:r>
      <w:r>
        <w:rPr>
          <w:spacing w:val="40"/>
        </w:rPr>
        <w:t> </w:t>
      </w:r>
      <w:r>
        <w:rPr/>
        <w:t>cho</w:t>
      </w:r>
      <w:r>
        <w:rPr>
          <w:spacing w:val="40"/>
        </w:rPr>
        <w:t> </w:t>
      </w:r>
      <w:r>
        <w:rPr/>
        <w:t>giáo</w:t>
      </w:r>
      <w:r>
        <w:rPr>
          <w:spacing w:val="40"/>
        </w:rPr>
        <w:t> </w:t>
      </w:r>
      <w:r>
        <w:rPr/>
        <w:t>dục</w:t>
      </w:r>
      <w:r>
        <w:rPr>
          <w:spacing w:val="40"/>
        </w:rPr>
        <w:t> </w:t>
      </w:r>
      <w:r>
        <w:rPr/>
        <w:t>mầm</w:t>
      </w:r>
      <w:r>
        <w:rPr>
          <w:spacing w:val="40"/>
        </w:rPr>
        <w:t> </w:t>
      </w:r>
      <w:r>
        <w:rPr/>
        <w:t>non.</w:t>
      </w:r>
      <w:r>
        <w:rPr>
          <w:spacing w:val="40"/>
        </w:rPr>
        <w:t> </w:t>
      </w:r>
      <w:r>
        <w:rPr/>
        <w:t>Chỉ</w:t>
      </w:r>
      <w:r>
        <w:rPr>
          <w:spacing w:val="40"/>
        </w:rPr>
        <w:t> </w:t>
      </w:r>
      <w:r>
        <w:rPr/>
        <w:t>đạo</w:t>
      </w:r>
      <w:r>
        <w:rPr>
          <w:spacing w:val="40"/>
        </w:rPr>
        <w:t> </w:t>
      </w:r>
      <w:r>
        <w:rPr/>
        <w:t>các</w:t>
      </w:r>
      <w:r>
        <w:rPr>
          <w:spacing w:val="40"/>
        </w:rPr>
        <w:t> </w:t>
      </w:r>
      <w:r>
        <w:rPr/>
        <w:t>nhóm,</w:t>
      </w:r>
      <w:r>
        <w:rPr>
          <w:spacing w:val="40"/>
        </w:rPr>
        <w:t> </w:t>
      </w:r>
      <w:r>
        <w:rPr/>
        <w:t>lớp</w:t>
      </w:r>
      <w:r>
        <w:rPr>
          <w:spacing w:val="40"/>
        </w:rPr>
        <w:t> </w:t>
      </w:r>
      <w:r>
        <w:rPr/>
        <w:t>làm</w:t>
      </w:r>
      <w:r>
        <w:rPr>
          <w:spacing w:val="40"/>
        </w:rPr>
        <w:t> </w:t>
      </w:r>
      <w:r>
        <w:rPr/>
        <w:t>đồ</w:t>
      </w:r>
      <w:r>
        <w:rPr>
          <w:spacing w:val="40"/>
        </w:rPr>
        <w:t> </w:t>
      </w:r>
      <w:r>
        <w:rPr/>
        <w:t>dùng,</w:t>
      </w:r>
      <w:r>
        <w:rPr>
          <w:spacing w:val="40"/>
        </w:rPr>
        <w:t> </w:t>
      </w:r>
      <w:r>
        <w:rPr/>
        <w:t>đồ chơi đảm bảo tính giáo dục, an toàn, bền đẹp phục vụ cho các hoạt động giáo</w:t>
      </w:r>
      <w:r>
        <w:rPr>
          <w:spacing w:val="40"/>
        </w:rPr>
        <w:t> </w:t>
      </w:r>
      <w:r>
        <w:rPr/>
        <w:t>dục [H1-1.6-04]; [H3-3.2-02]; [3.1-02].</w:t>
      </w:r>
    </w:p>
    <w:p>
      <w:pPr>
        <w:pStyle w:val="Heading1"/>
      </w:pPr>
      <w:r>
        <w:rPr/>
        <w:t>Mức</w:t>
      </w:r>
      <w:r>
        <w:rPr>
          <w:spacing w:val="5"/>
        </w:rPr>
        <w:t> </w:t>
      </w:r>
      <w:r>
        <w:rPr>
          <w:spacing w:val="-10"/>
        </w:rPr>
        <w:t>3</w:t>
      </w:r>
    </w:p>
    <w:p>
      <w:pPr>
        <w:pStyle w:val="BodyText"/>
        <w:spacing w:line="288" w:lineRule="auto" w:before="60"/>
        <w:ind w:right="1200" w:firstLine="566"/>
      </w:pPr>
      <w:r>
        <w:rPr/>
        <w:t>Các</w:t>
      </w:r>
      <w:r>
        <w:rPr>
          <w:spacing w:val="30"/>
        </w:rPr>
        <w:t> </w:t>
      </w:r>
      <w:r>
        <w:rPr/>
        <w:t>thiết</w:t>
      </w:r>
      <w:r>
        <w:rPr>
          <w:spacing w:val="29"/>
        </w:rPr>
        <w:t> </w:t>
      </w:r>
      <w:r>
        <w:rPr/>
        <w:t>bị,</w:t>
      </w:r>
      <w:r>
        <w:rPr>
          <w:spacing w:val="27"/>
        </w:rPr>
        <w:t> </w:t>
      </w:r>
      <w:r>
        <w:rPr/>
        <w:t>đồ</w:t>
      </w:r>
      <w:r>
        <w:rPr>
          <w:spacing w:val="31"/>
        </w:rPr>
        <w:t> </w:t>
      </w:r>
      <w:r>
        <w:rPr/>
        <w:t>dùng,</w:t>
      </w:r>
      <w:r>
        <w:rPr>
          <w:spacing w:val="29"/>
        </w:rPr>
        <w:t> </w:t>
      </w:r>
      <w:r>
        <w:rPr/>
        <w:t>đồ</w:t>
      </w:r>
      <w:r>
        <w:rPr>
          <w:spacing w:val="31"/>
        </w:rPr>
        <w:t> </w:t>
      </w:r>
      <w:r>
        <w:rPr/>
        <w:t>chơi</w:t>
      </w:r>
      <w:r>
        <w:rPr>
          <w:spacing w:val="29"/>
        </w:rPr>
        <w:t> </w:t>
      </w:r>
      <w:r>
        <w:rPr/>
        <w:t>tại</w:t>
      </w:r>
      <w:r>
        <w:rPr>
          <w:spacing w:val="31"/>
        </w:rPr>
        <w:t> </w:t>
      </w:r>
      <w:r>
        <w:rPr/>
        <w:t>các</w:t>
      </w:r>
      <w:r>
        <w:rPr>
          <w:spacing w:val="28"/>
        </w:rPr>
        <w:t> </w:t>
      </w:r>
      <w:r>
        <w:rPr/>
        <w:t>nhóm,</w:t>
      </w:r>
      <w:r>
        <w:rPr>
          <w:spacing w:val="29"/>
        </w:rPr>
        <w:t> </w:t>
      </w:r>
      <w:r>
        <w:rPr/>
        <w:t>lớp</w:t>
      </w:r>
      <w:r>
        <w:rPr>
          <w:spacing w:val="31"/>
        </w:rPr>
        <w:t> </w:t>
      </w:r>
      <w:r>
        <w:rPr/>
        <w:t>được</w:t>
      </w:r>
      <w:r>
        <w:rPr>
          <w:spacing w:val="28"/>
        </w:rPr>
        <w:t> </w:t>
      </w:r>
      <w:r>
        <w:rPr/>
        <w:t>giáo</w:t>
      </w:r>
      <w:r>
        <w:rPr>
          <w:spacing w:val="31"/>
        </w:rPr>
        <w:t> </w:t>
      </w:r>
      <w:r>
        <w:rPr/>
        <w:t>viên</w:t>
      </w:r>
      <w:r>
        <w:rPr>
          <w:spacing w:val="31"/>
        </w:rPr>
        <w:t> </w:t>
      </w:r>
      <w:r>
        <w:rPr/>
        <w:t>sử</w:t>
      </w:r>
      <w:r>
        <w:rPr>
          <w:spacing w:val="27"/>
        </w:rPr>
        <w:t> </w:t>
      </w:r>
      <w:r>
        <w:rPr/>
        <w:t>dụng và</w:t>
      </w:r>
      <w:r>
        <w:rPr>
          <w:spacing w:val="37"/>
        </w:rPr>
        <w:t> </w:t>
      </w:r>
      <w:r>
        <w:rPr/>
        <w:t>bảo</w:t>
      </w:r>
      <w:r>
        <w:rPr>
          <w:spacing w:val="37"/>
        </w:rPr>
        <w:t> </w:t>
      </w:r>
      <w:r>
        <w:rPr/>
        <w:t>quản</w:t>
      </w:r>
      <w:r>
        <w:rPr>
          <w:spacing w:val="37"/>
        </w:rPr>
        <w:t> </w:t>
      </w:r>
      <w:r>
        <w:rPr/>
        <w:t>tốt</w:t>
      </w:r>
      <w:r>
        <w:rPr>
          <w:spacing w:val="35"/>
        </w:rPr>
        <w:t> </w:t>
      </w:r>
      <w:r>
        <w:rPr/>
        <w:t>thiết</w:t>
      </w:r>
      <w:r>
        <w:rPr>
          <w:spacing w:val="37"/>
        </w:rPr>
        <w:t> </w:t>
      </w:r>
      <w:r>
        <w:rPr/>
        <w:t>bị</w:t>
      </w:r>
      <w:r>
        <w:rPr>
          <w:spacing w:val="37"/>
        </w:rPr>
        <w:t> </w:t>
      </w:r>
      <w:r>
        <w:rPr/>
        <w:t>đồ</w:t>
      </w:r>
      <w:r>
        <w:rPr>
          <w:spacing w:val="37"/>
        </w:rPr>
        <w:t> </w:t>
      </w:r>
      <w:r>
        <w:rPr/>
        <w:t>dùng,</w:t>
      </w:r>
      <w:r>
        <w:rPr>
          <w:spacing w:val="35"/>
        </w:rPr>
        <w:t> </w:t>
      </w:r>
      <w:r>
        <w:rPr/>
        <w:t>đồ</w:t>
      </w:r>
      <w:r>
        <w:rPr>
          <w:spacing w:val="40"/>
        </w:rPr>
        <w:t> </w:t>
      </w:r>
      <w:r>
        <w:rPr/>
        <w:t>chơi</w:t>
      </w:r>
      <w:r>
        <w:rPr>
          <w:spacing w:val="37"/>
        </w:rPr>
        <w:t> </w:t>
      </w:r>
      <w:r>
        <w:rPr/>
        <w:t>tự</w:t>
      </w:r>
      <w:r>
        <w:rPr>
          <w:spacing w:val="35"/>
        </w:rPr>
        <w:t> </w:t>
      </w:r>
      <w:r>
        <w:rPr/>
        <w:t>làm ngoài</w:t>
      </w:r>
      <w:r>
        <w:rPr>
          <w:spacing w:val="37"/>
        </w:rPr>
        <w:t> </w:t>
      </w:r>
      <w:r>
        <w:rPr/>
        <w:t>danh</w:t>
      </w:r>
      <w:r>
        <w:rPr>
          <w:spacing w:val="37"/>
        </w:rPr>
        <w:t> </w:t>
      </w:r>
      <w:r>
        <w:rPr/>
        <w:t>mục,</w:t>
      </w:r>
      <w:r>
        <w:rPr>
          <w:spacing w:val="40"/>
        </w:rPr>
        <w:t> </w:t>
      </w:r>
      <w:r>
        <w:rPr/>
        <w:t>được</w:t>
      </w:r>
      <w:r>
        <w:rPr>
          <w:spacing w:val="37"/>
        </w:rPr>
        <w:t> </w:t>
      </w:r>
      <w:r>
        <w:rPr/>
        <w:t>khai thác và đưa vào sử dụng thường xuyên có hiệu quả trong các hoạt động giáo</w:t>
      </w:r>
      <w:r>
        <w:rPr>
          <w:spacing w:val="40"/>
        </w:rPr>
        <w:t> </w:t>
      </w:r>
      <w:r>
        <w:rPr/>
        <w:t>dục, đáp ứng yêu cầu đổi mới nội dung, phương pháp giáo dục, nâng cao chất lượng chăm sóc, giáo dục trẻ [H1-1.2-09].</w:t>
      </w:r>
    </w:p>
    <w:p>
      <w:pPr>
        <w:pStyle w:val="Heading1"/>
        <w:numPr>
          <w:ilvl w:val="0"/>
          <w:numId w:val="36"/>
        </w:numPr>
        <w:tabs>
          <w:tab w:pos="1085" w:val="left" w:leader="none"/>
        </w:tabs>
        <w:spacing w:line="240" w:lineRule="auto" w:before="5" w:after="0"/>
        <w:ind w:left="1085" w:right="0" w:hanging="286"/>
        <w:jc w:val="both"/>
      </w:pPr>
      <w:r>
        <w:rPr/>
        <w:t>Điểm </w:t>
      </w:r>
      <w:r>
        <w:rPr>
          <w:spacing w:val="-4"/>
        </w:rPr>
        <w:t>mạnh</w:t>
      </w:r>
    </w:p>
    <w:p>
      <w:pPr>
        <w:pStyle w:val="BodyText"/>
        <w:spacing w:line="288" w:lineRule="auto" w:before="60"/>
        <w:ind w:right="1201" w:firstLine="566"/>
      </w:pPr>
      <w:r>
        <w:rPr/>
        <w:t>13/13 nhóm, lớp của nhà trường có đủ các thiết bị, đồ dùng, đồ chơi cho</w:t>
      </w:r>
      <w:r>
        <w:rPr>
          <w:spacing w:val="40"/>
        </w:rPr>
        <w:t> </w:t>
      </w:r>
      <w:r>
        <w:rPr/>
        <w:t>các nhóm, lớp theo quy định. Hằng năm, nhà trường phát động đội ngũ giáo</w:t>
      </w:r>
      <w:r>
        <w:rPr>
          <w:spacing w:val="80"/>
        </w:rPr>
        <w:t> </w:t>
      </w:r>
      <w:r>
        <w:rPr/>
        <w:t>viên tham gia phong trào làm bổ sung đồ dùng, đồ chơi tự tạo để phục vụ học</w:t>
      </w:r>
      <w:r>
        <w:rPr>
          <w:spacing w:val="40"/>
        </w:rPr>
        <w:t> </w:t>
      </w:r>
      <w:r>
        <w:rPr/>
        <w:t>tập và vui chơi cho trẻ. Các đồ dùng, đồ chơi tự làm ngoài danh mục quy định bảo đảm tính giáo dục, bền đẹp, an toàn, kích thước phù hợp với trẻ được giáo viên bảo quản tốt và khai thác sử dụng có hiệu quả trong các hoạt động giáo</w:t>
      </w:r>
      <w:r>
        <w:rPr>
          <w:spacing w:val="80"/>
        </w:rPr>
        <w:t> </w:t>
      </w:r>
      <w:r>
        <w:rPr/>
        <w:t>dục, đáp ứng yêu cầu đổi mới nội dung, phương pháp giáo dục, nâng cao chất lượng nuôi dưỡng, giáo dục trẻ; máy tính được kết nối Internet, Wifi phục vụ cho</w:t>
      </w:r>
      <w:r>
        <w:rPr>
          <w:spacing w:val="37"/>
        </w:rPr>
        <w:t> </w:t>
      </w:r>
      <w:r>
        <w:rPr/>
        <w:t>hoạt</w:t>
      </w:r>
      <w:r>
        <w:rPr>
          <w:spacing w:val="37"/>
        </w:rPr>
        <w:t> </w:t>
      </w:r>
      <w:r>
        <w:rPr/>
        <w:t>động</w:t>
      </w:r>
      <w:r>
        <w:rPr>
          <w:spacing w:val="37"/>
        </w:rPr>
        <w:t> </w:t>
      </w:r>
      <w:r>
        <w:rPr/>
        <w:t>quản</w:t>
      </w:r>
      <w:r>
        <w:rPr>
          <w:spacing w:val="37"/>
        </w:rPr>
        <w:t> </w:t>
      </w:r>
      <w:r>
        <w:rPr/>
        <w:t>lý</w:t>
      </w:r>
      <w:r>
        <w:rPr>
          <w:spacing w:val="37"/>
        </w:rPr>
        <w:t> </w:t>
      </w:r>
      <w:r>
        <w:rPr/>
        <w:t>và</w:t>
      </w:r>
      <w:r>
        <w:rPr>
          <w:spacing w:val="36"/>
        </w:rPr>
        <w:t> </w:t>
      </w:r>
      <w:r>
        <w:rPr/>
        <w:t>các</w:t>
      </w:r>
      <w:r>
        <w:rPr>
          <w:spacing w:val="36"/>
        </w:rPr>
        <w:t> </w:t>
      </w:r>
      <w:r>
        <w:rPr/>
        <w:t>hoạt</w:t>
      </w:r>
      <w:r>
        <w:rPr>
          <w:spacing w:val="37"/>
        </w:rPr>
        <w:t> </w:t>
      </w:r>
      <w:r>
        <w:rPr/>
        <w:t>động</w:t>
      </w:r>
      <w:r>
        <w:rPr>
          <w:spacing w:val="35"/>
        </w:rPr>
        <w:t> </w:t>
      </w:r>
      <w:r>
        <w:rPr/>
        <w:t>giáo</w:t>
      </w:r>
      <w:r>
        <w:rPr>
          <w:spacing w:val="37"/>
        </w:rPr>
        <w:t> </w:t>
      </w:r>
      <w:r>
        <w:rPr/>
        <w:t>dục.</w:t>
      </w:r>
      <w:r>
        <w:rPr>
          <w:spacing w:val="38"/>
        </w:rPr>
        <w:t> </w:t>
      </w:r>
      <w:r>
        <w:rPr/>
        <w:t>Hằng</w:t>
      </w:r>
      <w:r>
        <w:rPr>
          <w:spacing w:val="35"/>
        </w:rPr>
        <w:t> </w:t>
      </w:r>
      <w:r>
        <w:rPr/>
        <w:t>năm,</w:t>
      </w:r>
      <w:r>
        <w:rPr>
          <w:spacing w:val="40"/>
        </w:rPr>
        <w:t> </w:t>
      </w:r>
      <w:r>
        <w:rPr/>
        <w:t>nhà</w:t>
      </w:r>
      <w:r>
        <w:rPr>
          <w:spacing w:val="37"/>
        </w:rPr>
        <w:t> </w:t>
      </w:r>
      <w:r>
        <w:rPr/>
        <w:t>trường</w:t>
      </w:r>
      <w:r>
        <w:rPr>
          <w:spacing w:val="37"/>
        </w:rPr>
        <w:t> </w:t>
      </w:r>
      <w:r>
        <w:rPr/>
        <w:t>đã tiến hành kiểm kê</w:t>
      </w:r>
      <w:r>
        <w:rPr>
          <w:spacing w:val="17"/>
        </w:rPr>
        <w:t> </w:t>
      </w:r>
      <w:r>
        <w:rPr/>
        <w:t>và bàn giao tài sản, cơ sở vật chất và</w:t>
      </w:r>
      <w:r>
        <w:rPr>
          <w:spacing w:val="17"/>
        </w:rPr>
        <w:t> </w:t>
      </w:r>
      <w:r>
        <w:rPr/>
        <w:t>có hồ sơ theo dõi</w:t>
      </w:r>
      <w:r>
        <w:rPr>
          <w:spacing w:val="18"/>
        </w:rPr>
        <w:t> </w:t>
      </w:r>
      <w:r>
        <w:rPr/>
        <w:t>thiết</w:t>
      </w:r>
      <w:r>
        <w:rPr>
          <w:spacing w:val="80"/>
        </w:rPr>
        <w:t> </w:t>
      </w:r>
      <w:r>
        <w:rPr/>
        <w:t>bị giáo dục, đồ dùng, thiết bị dạy học.</w:t>
      </w:r>
    </w:p>
    <w:p>
      <w:pPr>
        <w:pStyle w:val="ListParagraph"/>
        <w:numPr>
          <w:ilvl w:val="0"/>
          <w:numId w:val="36"/>
        </w:numPr>
        <w:tabs>
          <w:tab w:pos="1085" w:val="left" w:leader="none"/>
        </w:tabs>
        <w:spacing w:line="240" w:lineRule="auto" w:before="1" w:after="0"/>
        <w:ind w:left="1085" w:right="0" w:hanging="286"/>
        <w:jc w:val="both"/>
        <w:rPr>
          <w:sz w:val="28"/>
        </w:rPr>
      </w:pPr>
      <w:r>
        <w:rPr>
          <w:b/>
          <w:sz w:val="28"/>
        </w:rPr>
        <w:t>Điểm</w:t>
      </w:r>
      <w:r>
        <w:rPr>
          <w:b/>
          <w:spacing w:val="3"/>
          <w:sz w:val="28"/>
        </w:rPr>
        <w:t> </w:t>
      </w:r>
      <w:r>
        <w:rPr>
          <w:b/>
          <w:sz w:val="28"/>
        </w:rPr>
        <w:t>yếu:</w:t>
      </w:r>
      <w:r>
        <w:rPr>
          <w:b/>
          <w:spacing w:val="11"/>
          <w:sz w:val="28"/>
        </w:rPr>
        <w:t> </w:t>
      </w:r>
      <w:r>
        <w:rPr>
          <w:spacing w:val="-2"/>
          <w:sz w:val="28"/>
        </w:rPr>
        <w:t>Không</w:t>
      </w:r>
    </w:p>
    <w:p>
      <w:pPr>
        <w:pStyle w:val="Heading1"/>
        <w:numPr>
          <w:ilvl w:val="0"/>
          <w:numId w:val="36"/>
        </w:numPr>
        <w:tabs>
          <w:tab w:pos="1085" w:val="left" w:leader="none"/>
        </w:tabs>
        <w:spacing w:line="240" w:lineRule="auto" w:before="69" w:after="0"/>
        <w:ind w:left="1085" w:right="0" w:hanging="286"/>
        <w:jc w:val="both"/>
      </w:pPr>
      <w:r>
        <w:rPr/>
        <w:t>Kế</w:t>
      </w:r>
      <w:r>
        <w:rPr>
          <w:spacing w:val="5"/>
        </w:rPr>
        <w:t> </w:t>
      </w:r>
      <w:r>
        <w:rPr/>
        <w:t>hoạch</w:t>
      </w:r>
      <w:r>
        <w:rPr>
          <w:spacing w:val="3"/>
        </w:rPr>
        <w:t> </w:t>
      </w:r>
      <w:r>
        <w:rPr/>
        <w:t>cải</w:t>
      </w:r>
      <w:r>
        <w:rPr>
          <w:spacing w:val="8"/>
        </w:rPr>
        <w:t> </w:t>
      </w:r>
      <w:r>
        <w:rPr/>
        <w:t>tiến</w:t>
      </w:r>
      <w:r>
        <w:rPr>
          <w:spacing w:val="4"/>
        </w:rPr>
        <w:t> </w:t>
      </w:r>
      <w:r>
        <w:rPr/>
        <w:t>chất</w:t>
      </w:r>
      <w:r>
        <w:rPr>
          <w:spacing w:val="4"/>
        </w:rPr>
        <w:t> </w:t>
      </w:r>
      <w:r>
        <w:rPr>
          <w:spacing w:val="-4"/>
        </w:rPr>
        <w:t>lƣợng</w:t>
      </w:r>
    </w:p>
    <w:p>
      <w:pPr>
        <w:pStyle w:val="BodyText"/>
        <w:ind w:left="0"/>
        <w:jc w:val="left"/>
        <w:rPr>
          <w:b/>
          <w:sz w:val="6"/>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43"/>
        <w:gridCol w:w="1548"/>
        <w:gridCol w:w="1498"/>
        <w:gridCol w:w="1549"/>
        <w:gridCol w:w="1212"/>
      </w:tblGrid>
      <w:tr>
        <w:trPr>
          <w:trHeight w:val="1159" w:hRule="atLeast"/>
        </w:trPr>
        <w:tc>
          <w:tcPr>
            <w:tcW w:w="3443" w:type="dxa"/>
          </w:tcPr>
          <w:p>
            <w:pPr>
              <w:pStyle w:val="TableParagraph"/>
              <w:spacing w:line="288" w:lineRule="auto" w:before="189"/>
              <w:ind w:left="1149" w:right="221" w:hanging="920"/>
              <w:rPr>
                <w:b/>
                <w:sz w:val="28"/>
              </w:rPr>
            </w:pPr>
            <w:r>
              <w:rPr>
                <w:b/>
                <w:sz w:val="28"/>
              </w:rPr>
              <w:t>Giải pháp/Công việc cần thực hiện</w:t>
            </w:r>
          </w:p>
        </w:tc>
        <w:tc>
          <w:tcPr>
            <w:tcW w:w="1548" w:type="dxa"/>
          </w:tcPr>
          <w:p>
            <w:pPr>
              <w:pStyle w:val="TableParagraph"/>
              <w:spacing w:line="288" w:lineRule="auto" w:before="189"/>
              <w:ind w:left="203" w:right="103" w:firstLine="16"/>
              <w:rPr>
                <w:b/>
                <w:sz w:val="28"/>
              </w:rPr>
            </w:pPr>
            <w:r>
              <w:rPr>
                <w:b/>
                <w:sz w:val="28"/>
              </w:rPr>
              <w:t>Nhân</w:t>
            </w:r>
            <w:r>
              <w:rPr>
                <w:b/>
                <w:spacing w:val="-5"/>
                <w:sz w:val="28"/>
              </w:rPr>
              <w:t> </w:t>
            </w:r>
            <w:r>
              <w:rPr>
                <w:b/>
                <w:sz w:val="28"/>
              </w:rPr>
              <w:t>lực thực</w:t>
            </w:r>
            <w:r>
              <w:rPr>
                <w:b/>
                <w:spacing w:val="6"/>
                <w:sz w:val="28"/>
              </w:rPr>
              <w:t> </w:t>
            </w:r>
            <w:r>
              <w:rPr>
                <w:b/>
                <w:spacing w:val="-4"/>
                <w:sz w:val="28"/>
              </w:rPr>
              <w:t>hiện</w:t>
            </w:r>
          </w:p>
        </w:tc>
        <w:tc>
          <w:tcPr>
            <w:tcW w:w="1498" w:type="dxa"/>
          </w:tcPr>
          <w:p>
            <w:pPr>
              <w:pStyle w:val="TableParagraph"/>
              <w:spacing w:line="288" w:lineRule="auto"/>
              <w:ind w:left="66" w:right="55"/>
              <w:jc w:val="center"/>
              <w:rPr>
                <w:b/>
                <w:sz w:val="28"/>
              </w:rPr>
            </w:pPr>
            <w:r>
              <w:rPr>
                <w:b/>
                <w:sz w:val="28"/>
              </w:rPr>
              <w:t>Điều</w:t>
            </w:r>
            <w:r>
              <w:rPr>
                <w:b/>
                <w:spacing w:val="-18"/>
                <w:sz w:val="28"/>
              </w:rPr>
              <w:t> </w:t>
            </w:r>
            <w:r>
              <w:rPr>
                <w:b/>
                <w:sz w:val="28"/>
              </w:rPr>
              <w:t>kiện để thực</w:t>
            </w:r>
          </w:p>
          <w:p>
            <w:pPr>
              <w:pStyle w:val="TableParagraph"/>
              <w:ind w:left="66" w:right="55"/>
              <w:jc w:val="center"/>
              <w:rPr>
                <w:b/>
                <w:sz w:val="28"/>
              </w:rPr>
            </w:pPr>
            <w:r>
              <w:rPr>
                <w:b/>
                <w:spacing w:val="-4"/>
                <w:sz w:val="28"/>
              </w:rPr>
              <w:t>hiện</w:t>
            </w:r>
          </w:p>
        </w:tc>
        <w:tc>
          <w:tcPr>
            <w:tcW w:w="1549" w:type="dxa"/>
          </w:tcPr>
          <w:p>
            <w:pPr>
              <w:pStyle w:val="TableParagraph"/>
              <w:spacing w:line="288" w:lineRule="auto" w:before="189"/>
              <w:ind w:left="203" w:hanging="20"/>
              <w:rPr>
                <w:b/>
                <w:sz w:val="28"/>
              </w:rPr>
            </w:pPr>
            <w:r>
              <w:rPr>
                <w:b/>
                <w:sz w:val="28"/>
              </w:rPr>
              <w:t>Thời</w:t>
            </w:r>
            <w:r>
              <w:rPr>
                <w:b/>
                <w:spacing w:val="-18"/>
                <w:sz w:val="28"/>
              </w:rPr>
              <w:t> </w:t>
            </w:r>
            <w:r>
              <w:rPr>
                <w:b/>
                <w:sz w:val="28"/>
              </w:rPr>
              <w:t>gian thực</w:t>
            </w:r>
            <w:r>
              <w:rPr>
                <w:b/>
                <w:spacing w:val="8"/>
                <w:sz w:val="28"/>
              </w:rPr>
              <w:t> </w:t>
            </w:r>
            <w:r>
              <w:rPr>
                <w:b/>
                <w:spacing w:val="-4"/>
                <w:sz w:val="28"/>
              </w:rPr>
              <w:t>hiện</w:t>
            </w:r>
          </w:p>
        </w:tc>
        <w:tc>
          <w:tcPr>
            <w:tcW w:w="1212" w:type="dxa"/>
          </w:tcPr>
          <w:p>
            <w:pPr>
              <w:pStyle w:val="TableParagraph"/>
              <w:spacing w:line="288" w:lineRule="auto"/>
              <w:ind w:left="9" w:right="4"/>
              <w:jc w:val="center"/>
              <w:rPr>
                <w:b/>
                <w:sz w:val="28"/>
              </w:rPr>
            </w:pPr>
            <w:r>
              <w:rPr>
                <w:b/>
                <w:sz w:val="28"/>
              </w:rPr>
              <w:t>Dự</w:t>
            </w:r>
            <w:r>
              <w:rPr>
                <w:b/>
                <w:spacing w:val="-18"/>
                <w:sz w:val="28"/>
              </w:rPr>
              <w:t> </w:t>
            </w:r>
            <w:r>
              <w:rPr>
                <w:b/>
                <w:sz w:val="28"/>
              </w:rPr>
              <w:t>kiến </w:t>
            </w:r>
            <w:r>
              <w:rPr>
                <w:b/>
                <w:spacing w:val="-4"/>
                <w:sz w:val="28"/>
              </w:rPr>
              <w:t>kinh</w:t>
            </w:r>
          </w:p>
          <w:p>
            <w:pPr>
              <w:pStyle w:val="TableParagraph"/>
              <w:ind w:left="9"/>
              <w:jc w:val="center"/>
              <w:rPr>
                <w:b/>
                <w:sz w:val="28"/>
              </w:rPr>
            </w:pPr>
            <w:r>
              <w:rPr>
                <w:b/>
                <w:spacing w:val="-5"/>
                <w:sz w:val="28"/>
              </w:rPr>
              <w:t>phí</w:t>
            </w:r>
          </w:p>
        </w:tc>
      </w:tr>
      <w:tr>
        <w:trPr>
          <w:trHeight w:val="1545" w:hRule="atLeast"/>
        </w:trPr>
        <w:tc>
          <w:tcPr>
            <w:tcW w:w="3443" w:type="dxa"/>
          </w:tcPr>
          <w:p>
            <w:pPr>
              <w:pStyle w:val="TableParagraph"/>
              <w:spacing w:line="288" w:lineRule="auto"/>
              <w:ind w:left="107" w:right="96"/>
              <w:jc w:val="both"/>
              <w:rPr>
                <w:sz w:val="28"/>
              </w:rPr>
            </w:pPr>
            <w:r>
              <w:rPr>
                <w:sz w:val="28"/>
              </w:rPr>
              <w:t>Thường xuyên kiểm tra tài sản, đồ dùng đồ chơi, trang thiết</w:t>
            </w:r>
            <w:r>
              <w:rPr>
                <w:spacing w:val="64"/>
                <w:sz w:val="28"/>
              </w:rPr>
              <w:t> </w:t>
            </w:r>
            <w:r>
              <w:rPr>
                <w:sz w:val="28"/>
              </w:rPr>
              <w:t>bị</w:t>
            </w:r>
            <w:r>
              <w:rPr>
                <w:spacing w:val="64"/>
                <w:sz w:val="28"/>
              </w:rPr>
              <w:t> </w:t>
            </w:r>
            <w:r>
              <w:rPr>
                <w:sz w:val="28"/>
              </w:rPr>
              <w:t>để</w:t>
            </w:r>
            <w:r>
              <w:rPr>
                <w:spacing w:val="63"/>
                <w:sz w:val="28"/>
              </w:rPr>
              <w:t> </w:t>
            </w:r>
            <w:r>
              <w:rPr>
                <w:sz w:val="28"/>
              </w:rPr>
              <w:t>có</w:t>
            </w:r>
            <w:r>
              <w:rPr>
                <w:spacing w:val="70"/>
                <w:sz w:val="28"/>
              </w:rPr>
              <w:t> </w:t>
            </w:r>
            <w:r>
              <w:rPr>
                <w:sz w:val="28"/>
              </w:rPr>
              <w:t>kế</w:t>
            </w:r>
            <w:r>
              <w:rPr>
                <w:spacing w:val="64"/>
                <w:sz w:val="28"/>
              </w:rPr>
              <w:t> </w:t>
            </w:r>
            <w:r>
              <w:rPr>
                <w:sz w:val="28"/>
              </w:rPr>
              <w:t>hoạch</w:t>
            </w:r>
            <w:r>
              <w:rPr>
                <w:spacing w:val="67"/>
                <w:sz w:val="28"/>
              </w:rPr>
              <w:t> </w:t>
            </w:r>
            <w:r>
              <w:rPr>
                <w:spacing w:val="-5"/>
                <w:sz w:val="28"/>
              </w:rPr>
              <w:t>tu</w:t>
            </w:r>
          </w:p>
          <w:p>
            <w:pPr>
              <w:pStyle w:val="TableParagraph"/>
              <w:ind w:left="107"/>
              <w:jc w:val="both"/>
              <w:rPr>
                <w:sz w:val="28"/>
              </w:rPr>
            </w:pPr>
            <w:r>
              <w:rPr>
                <w:sz w:val="28"/>
              </w:rPr>
              <w:t>sửa,</w:t>
            </w:r>
            <w:r>
              <w:rPr>
                <w:spacing w:val="1"/>
                <w:sz w:val="28"/>
              </w:rPr>
              <w:t> </w:t>
            </w:r>
            <w:r>
              <w:rPr>
                <w:sz w:val="28"/>
              </w:rPr>
              <w:t>bổ</w:t>
            </w:r>
            <w:r>
              <w:rPr>
                <w:spacing w:val="7"/>
                <w:sz w:val="28"/>
              </w:rPr>
              <w:t> </w:t>
            </w:r>
            <w:r>
              <w:rPr>
                <w:sz w:val="28"/>
              </w:rPr>
              <w:t>sung</w:t>
            </w:r>
            <w:r>
              <w:rPr>
                <w:spacing w:val="5"/>
                <w:sz w:val="28"/>
              </w:rPr>
              <w:t> </w:t>
            </w:r>
            <w:r>
              <w:rPr>
                <w:sz w:val="28"/>
              </w:rPr>
              <w:t>và</w:t>
            </w:r>
            <w:r>
              <w:rPr>
                <w:spacing w:val="4"/>
                <w:sz w:val="28"/>
              </w:rPr>
              <w:t> </w:t>
            </w:r>
            <w:r>
              <w:rPr>
                <w:sz w:val="28"/>
              </w:rPr>
              <w:t>nâng</w:t>
            </w:r>
            <w:r>
              <w:rPr>
                <w:spacing w:val="5"/>
                <w:sz w:val="28"/>
              </w:rPr>
              <w:t> </w:t>
            </w:r>
            <w:r>
              <w:rPr>
                <w:spacing w:val="-4"/>
                <w:sz w:val="28"/>
              </w:rPr>
              <w:t>cấp.</w:t>
            </w:r>
          </w:p>
        </w:tc>
        <w:tc>
          <w:tcPr>
            <w:tcW w:w="1548" w:type="dxa"/>
          </w:tcPr>
          <w:p>
            <w:pPr>
              <w:pStyle w:val="TableParagraph"/>
              <w:spacing w:line="288" w:lineRule="auto"/>
              <w:ind w:left="109" w:right="103"/>
              <w:rPr>
                <w:sz w:val="28"/>
              </w:rPr>
            </w:pPr>
            <w:r>
              <w:rPr>
                <w:sz w:val="28"/>
              </w:rPr>
              <w:t>Cán bộ quản lý, giáo</w:t>
            </w:r>
            <w:r>
              <w:rPr>
                <w:spacing w:val="6"/>
                <w:sz w:val="28"/>
              </w:rPr>
              <w:t> </w:t>
            </w:r>
            <w:r>
              <w:rPr>
                <w:spacing w:val="-2"/>
                <w:sz w:val="28"/>
              </w:rPr>
              <w:t>viên,</w:t>
            </w:r>
          </w:p>
          <w:p>
            <w:pPr>
              <w:pStyle w:val="TableParagraph"/>
              <w:ind w:left="109"/>
              <w:rPr>
                <w:sz w:val="28"/>
              </w:rPr>
            </w:pPr>
            <w:r>
              <w:rPr>
                <w:sz w:val="28"/>
              </w:rPr>
              <w:t>nhân</w:t>
            </w:r>
            <w:r>
              <w:rPr>
                <w:spacing w:val="4"/>
                <w:sz w:val="28"/>
              </w:rPr>
              <w:t> </w:t>
            </w:r>
            <w:r>
              <w:rPr>
                <w:spacing w:val="-4"/>
                <w:sz w:val="28"/>
              </w:rPr>
              <w:t>viên</w:t>
            </w:r>
          </w:p>
        </w:tc>
        <w:tc>
          <w:tcPr>
            <w:tcW w:w="1498" w:type="dxa"/>
          </w:tcPr>
          <w:p>
            <w:pPr>
              <w:pStyle w:val="TableParagraph"/>
              <w:spacing w:line="288" w:lineRule="auto"/>
              <w:ind w:left="110" w:right="332"/>
              <w:jc w:val="both"/>
              <w:rPr>
                <w:sz w:val="28"/>
              </w:rPr>
            </w:pPr>
            <w:r>
              <w:rPr>
                <w:sz w:val="28"/>
              </w:rPr>
              <w:t>Biên bản kiểm kê, bàn</w:t>
            </w:r>
            <w:r>
              <w:rPr>
                <w:spacing w:val="4"/>
                <w:sz w:val="28"/>
              </w:rPr>
              <w:t> </w:t>
            </w:r>
            <w:r>
              <w:rPr>
                <w:spacing w:val="-2"/>
                <w:sz w:val="28"/>
              </w:rPr>
              <w:t>giao.</w:t>
            </w:r>
          </w:p>
        </w:tc>
        <w:tc>
          <w:tcPr>
            <w:tcW w:w="1549" w:type="dxa"/>
          </w:tcPr>
          <w:p>
            <w:pPr>
              <w:pStyle w:val="TableParagraph"/>
              <w:tabs>
                <w:tab w:pos="879" w:val="left" w:leader="none"/>
              </w:tabs>
              <w:spacing w:line="312" w:lineRule="exact"/>
              <w:ind w:left="109"/>
              <w:rPr>
                <w:sz w:val="28"/>
              </w:rPr>
            </w:pPr>
            <w:r>
              <w:rPr>
                <w:spacing w:val="-5"/>
                <w:sz w:val="28"/>
              </w:rPr>
              <w:t>Đầu</w:t>
            </w:r>
            <w:r>
              <w:rPr>
                <w:sz w:val="28"/>
              </w:rPr>
              <w:tab/>
            </w:r>
            <w:r>
              <w:rPr>
                <w:spacing w:val="-4"/>
                <w:sz w:val="28"/>
              </w:rPr>
              <w:t>năm,</w:t>
            </w:r>
          </w:p>
          <w:p>
            <w:pPr>
              <w:pStyle w:val="TableParagraph"/>
              <w:tabs>
                <w:tab w:pos="951" w:val="left" w:leader="none"/>
              </w:tabs>
              <w:spacing w:before="64"/>
              <w:ind w:left="109"/>
              <w:rPr>
                <w:sz w:val="28"/>
              </w:rPr>
            </w:pPr>
            <w:r>
              <w:rPr>
                <w:spacing w:val="-4"/>
                <w:sz w:val="28"/>
              </w:rPr>
              <w:t>cuối</w:t>
            </w:r>
            <w:r>
              <w:rPr>
                <w:sz w:val="28"/>
              </w:rPr>
              <w:tab/>
            </w:r>
            <w:r>
              <w:rPr>
                <w:spacing w:val="-5"/>
                <w:sz w:val="28"/>
              </w:rPr>
              <w:t>năm</w:t>
            </w:r>
          </w:p>
          <w:p>
            <w:pPr>
              <w:pStyle w:val="TableParagraph"/>
              <w:tabs>
                <w:tab w:pos="1061" w:val="left" w:leader="none"/>
              </w:tabs>
              <w:spacing w:line="380" w:lineRule="atLeast" w:before="7"/>
              <w:ind w:left="109" w:right="98"/>
              <w:rPr>
                <w:sz w:val="28"/>
              </w:rPr>
            </w:pPr>
            <w:r>
              <w:rPr>
                <w:spacing w:val="-4"/>
                <w:sz w:val="28"/>
              </w:rPr>
              <w:t>học</w:t>
            </w:r>
            <w:r>
              <w:rPr>
                <w:sz w:val="28"/>
              </w:rPr>
              <w:tab/>
            </w:r>
            <w:r>
              <w:rPr>
                <w:spacing w:val="-4"/>
                <w:sz w:val="28"/>
              </w:rPr>
              <w:t>các năm.</w:t>
            </w:r>
          </w:p>
        </w:tc>
        <w:tc>
          <w:tcPr>
            <w:tcW w:w="1212" w:type="dxa"/>
          </w:tcPr>
          <w:p>
            <w:pPr>
              <w:pStyle w:val="TableParagraph"/>
              <w:spacing w:line="312" w:lineRule="exact"/>
              <w:ind w:left="106"/>
              <w:rPr>
                <w:sz w:val="28"/>
              </w:rPr>
            </w:pPr>
            <w:r>
              <w:rPr>
                <w:spacing w:val="-2"/>
                <w:sz w:val="28"/>
              </w:rPr>
              <w:t>Không</w:t>
            </w:r>
          </w:p>
        </w:tc>
      </w:tr>
      <w:tr>
        <w:trPr>
          <w:trHeight w:val="1548" w:hRule="atLeast"/>
        </w:trPr>
        <w:tc>
          <w:tcPr>
            <w:tcW w:w="3443" w:type="dxa"/>
          </w:tcPr>
          <w:p>
            <w:pPr>
              <w:pStyle w:val="TableParagraph"/>
              <w:spacing w:line="288" w:lineRule="auto"/>
              <w:ind w:left="107" w:right="99"/>
              <w:jc w:val="both"/>
              <w:rPr>
                <w:sz w:val="28"/>
              </w:rPr>
            </w:pPr>
            <w:r>
              <w:rPr>
                <w:sz w:val="28"/>
              </w:rPr>
              <w:t>Tham mưu với phòng Giáo dục và Đào tạo bổ sung</w:t>
            </w:r>
            <w:r>
              <w:rPr>
                <w:spacing w:val="40"/>
                <w:sz w:val="28"/>
              </w:rPr>
              <w:t> </w:t>
            </w:r>
            <w:r>
              <w:rPr>
                <w:sz w:val="28"/>
              </w:rPr>
              <w:t>thêm</w:t>
            </w:r>
            <w:r>
              <w:rPr>
                <w:spacing w:val="49"/>
                <w:sz w:val="28"/>
              </w:rPr>
              <w:t>  </w:t>
            </w:r>
            <w:r>
              <w:rPr>
                <w:sz w:val="28"/>
              </w:rPr>
              <w:t>đồ</w:t>
            </w:r>
            <w:r>
              <w:rPr>
                <w:spacing w:val="51"/>
                <w:sz w:val="28"/>
              </w:rPr>
              <w:t>  </w:t>
            </w:r>
            <w:r>
              <w:rPr>
                <w:sz w:val="28"/>
              </w:rPr>
              <w:t>dùng,</w:t>
            </w:r>
            <w:r>
              <w:rPr>
                <w:spacing w:val="50"/>
                <w:sz w:val="28"/>
              </w:rPr>
              <w:t>  </w:t>
            </w:r>
            <w:r>
              <w:rPr>
                <w:sz w:val="28"/>
              </w:rPr>
              <w:t>đồ</w:t>
            </w:r>
            <w:r>
              <w:rPr>
                <w:spacing w:val="53"/>
                <w:sz w:val="28"/>
              </w:rPr>
              <w:t>  </w:t>
            </w:r>
            <w:r>
              <w:rPr>
                <w:spacing w:val="-4"/>
                <w:sz w:val="28"/>
              </w:rPr>
              <w:t>chơi</w:t>
            </w:r>
          </w:p>
          <w:p>
            <w:pPr>
              <w:pStyle w:val="TableParagraph"/>
              <w:ind w:left="107"/>
              <w:jc w:val="both"/>
              <w:rPr>
                <w:sz w:val="28"/>
              </w:rPr>
            </w:pPr>
            <w:r>
              <w:rPr>
                <w:sz w:val="28"/>
              </w:rPr>
              <w:t>ngoài</w:t>
            </w:r>
            <w:r>
              <w:rPr>
                <w:spacing w:val="5"/>
                <w:sz w:val="28"/>
              </w:rPr>
              <w:t> </w:t>
            </w:r>
            <w:r>
              <w:rPr>
                <w:sz w:val="28"/>
              </w:rPr>
              <w:t>trời</w:t>
            </w:r>
            <w:r>
              <w:rPr>
                <w:spacing w:val="7"/>
                <w:sz w:val="28"/>
              </w:rPr>
              <w:t> </w:t>
            </w:r>
            <w:r>
              <w:rPr>
                <w:sz w:val="28"/>
              </w:rPr>
              <w:t>cho</w:t>
            </w:r>
            <w:r>
              <w:rPr>
                <w:spacing w:val="6"/>
                <w:sz w:val="28"/>
              </w:rPr>
              <w:t> </w:t>
            </w:r>
            <w:r>
              <w:rPr>
                <w:sz w:val="28"/>
              </w:rPr>
              <w:t>các</w:t>
            </w:r>
            <w:r>
              <w:rPr>
                <w:spacing w:val="4"/>
                <w:sz w:val="28"/>
              </w:rPr>
              <w:t> </w:t>
            </w:r>
            <w:r>
              <w:rPr>
                <w:spacing w:val="-4"/>
                <w:sz w:val="28"/>
              </w:rPr>
              <w:t>khu.</w:t>
            </w:r>
          </w:p>
        </w:tc>
        <w:tc>
          <w:tcPr>
            <w:tcW w:w="1548" w:type="dxa"/>
          </w:tcPr>
          <w:p>
            <w:pPr>
              <w:pStyle w:val="TableParagraph"/>
              <w:spacing w:line="288" w:lineRule="auto"/>
              <w:ind w:left="109" w:right="103"/>
              <w:rPr>
                <w:sz w:val="28"/>
              </w:rPr>
            </w:pPr>
            <w:r>
              <w:rPr>
                <w:sz w:val="28"/>
              </w:rPr>
              <w:t>Cán bộ quản</w:t>
            </w:r>
            <w:r>
              <w:rPr>
                <w:spacing w:val="5"/>
                <w:sz w:val="28"/>
              </w:rPr>
              <w:t> </w:t>
            </w:r>
            <w:r>
              <w:rPr>
                <w:spacing w:val="-5"/>
                <w:sz w:val="28"/>
              </w:rPr>
              <w:t>lý</w:t>
            </w:r>
          </w:p>
        </w:tc>
        <w:tc>
          <w:tcPr>
            <w:tcW w:w="1498" w:type="dxa"/>
          </w:tcPr>
          <w:p>
            <w:pPr>
              <w:pStyle w:val="TableParagraph"/>
              <w:spacing w:line="315" w:lineRule="exact"/>
              <w:ind w:left="110"/>
              <w:rPr>
                <w:sz w:val="28"/>
              </w:rPr>
            </w:pPr>
            <w:r>
              <w:rPr>
                <w:sz w:val="28"/>
              </w:rPr>
              <w:t>Tờ</w:t>
            </w:r>
            <w:r>
              <w:rPr>
                <w:spacing w:val="5"/>
                <w:sz w:val="28"/>
              </w:rPr>
              <w:t> </w:t>
            </w:r>
            <w:r>
              <w:rPr>
                <w:spacing w:val="-2"/>
                <w:sz w:val="28"/>
              </w:rPr>
              <w:t>trình</w:t>
            </w:r>
          </w:p>
        </w:tc>
        <w:tc>
          <w:tcPr>
            <w:tcW w:w="1549" w:type="dxa"/>
          </w:tcPr>
          <w:p>
            <w:pPr>
              <w:pStyle w:val="TableParagraph"/>
              <w:tabs>
                <w:tab w:pos="1025" w:val="left" w:leader="none"/>
              </w:tabs>
              <w:spacing w:line="288" w:lineRule="auto"/>
              <w:ind w:left="109" w:right="97"/>
              <w:rPr>
                <w:sz w:val="28"/>
              </w:rPr>
            </w:pPr>
            <w:r>
              <w:rPr>
                <w:spacing w:val="-4"/>
                <w:sz w:val="28"/>
              </w:rPr>
              <w:t>Năm</w:t>
            </w:r>
            <w:r>
              <w:rPr>
                <w:sz w:val="28"/>
              </w:rPr>
              <w:tab/>
            </w:r>
            <w:r>
              <w:rPr>
                <w:spacing w:val="-4"/>
                <w:sz w:val="28"/>
              </w:rPr>
              <w:t>học </w:t>
            </w:r>
            <w:r>
              <w:rPr>
                <w:spacing w:val="-2"/>
                <w:sz w:val="28"/>
              </w:rPr>
              <w:t>2024-2025</w:t>
            </w:r>
          </w:p>
        </w:tc>
        <w:tc>
          <w:tcPr>
            <w:tcW w:w="1212" w:type="dxa"/>
          </w:tcPr>
          <w:p>
            <w:pPr>
              <w:pStyle w:val="TableParagraph"/>
              <w:spacing w:line="315" w:lineRule="exact"/>
              <w:ind w:left="106"/>
              <w:rPr>
                <w:sz w:val="28"/>
              </w:rPr>
            </w:pPr>
            <w:r>
              <w:rPr>
                <w:spacing w:val="-2"/>
                <w:sz w:val="28"/>
              </w:rPr>
              <w:t>Không</w:t>
            </w:r>
          </w:p>
        </w:tc>
      </w:tr>
      <w:tr>
        <w:trPr>
          <w:trHeight w:val="1158" w:hRule="atLeast"/>
        </w:trPr>
        <w:tc>
          <w:tcPr>
            <w:tcW w:w="3443" w:type="dxa"/>
          </w:tcPr>
          <w:p>
            <w:pPr>
              <w:pStyle w:val="TableParagraph"/>
              <w:spacing w:line="288" w:lineRule="auto"/>
              <w:ind w:left="107"/>
              <w:rPr>
                <w:sz w:val="28"/>
              </w:rPr>
            </w:pPr>
            <w:r>
              <w:rPr>
                <w:sz w:val="28"/>
              </w:rPr>
              <w:t>Huy</w:t>
            </w:r>
            <w:r>
              <w:rPr>
                <w:spacing w:val="38"/>
                <w:sz w:val="28"/>
              </w:rPr>
              <w:t> </w:t>
            </w:r>
            <w:r>
              <w:rPr>
                <w:sz w:val="28"/>
              </w:rPr>
              <w:t>động</w:t>
            </w:r>
            <w:r>
              <w:rPr>
                <w:spacing w:val="40"/>
                <w:sz w:val="28"/>
              </w:rPr>
              <w:t> </w:t>
            </w:r>
            <w:r>
              <w:rPr>
                <w:sz w:val="28"/>
              </w:rPr>
              <w:t>cha</w:t>
            </w:r>
            <w:r>
              <w:rPr>
                <w:spacing w:val="40"/>
                <w:sz w:val="28"/>
              </w:rPr>
              <w:t> </w:t>
            </w:r>
            <w:r>
              <w:rPr>
                <w:sz w:val="28"/>
              </w:rPr>
              <w:t>mẹ</w:t>
            </w:r>
            <w:r>
              <w:rPr>
                <w:spacing w:val="40"/>
                <w:sz w:val="28"/>
              </w:rPr>
              <w:t> </w:t>
            </w:r>
            <w:r>
              <w:rPr>
                <w:sz w:val="28"/>
              </w:rPr>
              <w:t>trẻ</w:t>
            </w:r>
            <w:r>
              <w:rPr>
                <w:spacing w:val="40"/>
                <w:sz w:val="28"/>
              </w:rPr>
              <w:t> </w:t>
            </w:r>
            <w:r>
              <w:rPr>
                <w:sz w:val="28"/>
              </w:rPr>
              <w:t>đóng góp</w:t>
            </w:r>
            <w:r>
              <w:rPr>
                <w:spacing w:val="76"/>
                <w:w w:val="150"/>
                <w:sz w:val="28"/>
              </w:rPr>
              <w:t> </w:t>
            </w:r>
            <w:r>
              <w:rPr>
                <w:sz w:val="28"/>
              </w:rPr>
              <w:t>nguyên</w:t>
            </w:r>
            <w:r>
              <w:rPr>
                <w:spacing w:val="76"/>
                <w:w w:val="150"/>
                <w:sz w:val="28"/>
              </w:rPr>
              <w:t> </w:t>
            </w:r>
            <w:r>
              <w:rPr>
                <w:sz w:val="28"/>
              </w:rPr>
              <w:t>vật</w:t>
            </w:r>
            <w:r>
              <w:rPr>
                <w:spacing w:val="79"/>
                <w:w w:val="150"/>
                <w:sz w:val="28"/>
              </w:rPr>
              <w:t> </w:t>
            </w:r>
            <w:r>
              <w:rPr>
                <w:sz w:val="28"/>
              </w:rPr>
              <w:t>việu</w:t>
            </w:r>
            <w:r>
              <w:rPr>
                <w:spacing w:val="77"/>
                <w:w w:val="150"/>
                <w:sz w:val="28"/>
              </w:rPr>
              <w:t> </w:t>
            </w:r>
            <w:r>
              <w:rPr>
                <w:spacing w:val="-5"/>
                <w:sz w:val="28"/>
              </w:rPr>
              <w:t>phế</w:t>
            </w:r>
          </w:p>
          <w:p>
            <w:pPr>
              <w:pStyle w:val="TableParagraph"/>
              <w:tabs>
                <w:tab w:pos="745" w:val="left" w:leader="none"/>
                <w:tab w:pos="1502" w:val="left" w:leader="none"/>
                <w:tab w:pos="2403" w:val="left" w:leader="none"/>
                <w:tab w:pos="2956" w:val="left" w:leader="none"/>
              </w:tabs>
              <w:ind w:left="107"/>
              <w:rPr>
                <w:sz w:val="28"/>
              </w:rPr>
            </w:pPr>
            <w:r>
              <w:rPr>
                <w:spacing w:val="-4"/>
                <w:sz w:val="28"/>
              </w:rPr>
              <w:t>thải</w:t>
            </w:r>
            <w:r>
              <w:rPr>
                <w:sz w:val="28"/>
              </w:rPr>
              <w:tab/>
            </w:r>
            <w:r>
              <w:rPr>
                <w:spacing w:val="-4"/>
                <w:sz w:val="28"/>
              </w:rPr>
              <w:t>cùng</w:t>
            </w:r>
            <w:r>
              <w:rPr>
                <w:sz w:val="28"/>
              </w:rPr>
              <w:tab/>
            </w:r>
            <w:r>
              <w:rPr>
                <w:spacing w:val="-4"/>
                <w:sz w:val="28"/>
              </w:rPr>
              <w:t>chung</w:t>
            </w:r>
            <w:r>
              <w:rPr>
                <w:sz w:val="28"/>
              </w:rPr>
              <w:tab/>
            </w:r>
            <w:r>
              <w:rPr>
                <w:spacing w:val="-5"/>
                <w:sz w:val="28"/>
              </w:rPr>
              <w:t>tay</w:t>
            </w:r>
            <w:r>
              <w:rPr>
                <w:sz w:val="28"/>
              </w:rPr>
              <w:tab/>
            </w:r>
            <w:r>
              <w:rPr>
                <w:spacing w:val="-5"/>
                <w:sz w:val="28"/>
              </w:rPr>
              <w:t>với</w:t>
            </w:r>
          </w:p>
        </w:tc>
        <w:tc>
          <w:tcPr>
            <w:tcW w:w="1548" w:type="dxa"/>
          </w:tcPr>
          <w:p>
            <w:pPr>
              <w:pStyle w:val="TableParagraph"/>
              <w:spacing w:line="288" w:lineRule="auto"/>
              <w:ind w:left="109" w:right="103"/>
              <w:rPr>
                <w:sz w:val="28"/>
              </w:rPr>
            </w:pPr>
            <w:r>
              <w:rPr>
                <w:sz w:val="28"/>
              </w:rPr>
              <w:t>Giáo viên, cha</w:t>
            </w:r>
            <w:r>
              <w:rPr>
                <w:spacing w:val="-9"/>
                <w:sz w:val="28"/>
              </w:rPr>
              <w:t> </w:t>
            </w:r>
            <w:r>
              <w:rPr>
                <w:sz w:val="28"/>
              </w:rPr>
              <w:t>mẹ</w:t>
            </w:r>
            <w:r>
              <w:rPr>
                <w:spacing w:val="-8"/>
                <w:sz w:val="28"/>
              </w:rPr>
              <w:t> </w:t>
            </w:r>
            <w:r>
              <w:rPr>
                <w:sz w:val="28"/>
              </w:rPr>
              <w:t>học</w:t>
            </w:r>
          </w:p>
          <w:p>
            <w:pPr>
              <w:pStyle w:val="TableParagraph"/>
              <w:ind w:left="109"/>
              <w:rPr>
                <w:sz w:val="28"/>
              </w:rPr>
            </w:pPr>
            <w:r>
              <w:rPr>
                <w:spacing w:val="-4"/>
                <w:sz w:val="28"/>
              </w:rPr>
              <w:t>sinh</w:t>
            </w:r>
          </w:p>
        </w:tc>
        <w:tc>
          <w:tcPr>
            <w:tcW w:w="1498" w:type="dxa"/>
          </w:tcPr>
          <w:p>
            <w:pPr>
              <w:pStyle w:val="TableParagraph"/>
              <w:spacing w:line="288" w:lineRule="auto"/>
              <w:ind w:left="110" w:right="181"/>
              <w:rPr>
                <w:sz w:val="28"/>
              </w:rPr>
            </w:pPr>
            <w:r>
              <w:rPr>
                <w:spacing w:val="-2"/>
                <w:sz w:val="28"/>
              </w:rPr>
              <w:t>Nguyên </w:t>
            </w:r>
            <w:r>
              <w:rPr>
                <w:sz w:val="28"/>
              </w:rPr>
              <w:t>vật liệu</w:t>
            </w:r>
          </w:p>
          <w:p>
            <w:pPr>
              <w:pStyle w:val="TableParagraph"/>
              <w:ind w:left="110"/>
              <w:rPr>
                <w:sz w:val="28"/>
              </w:rPr>
            </w:pPr>
            <w:r>
              <w:rPr>
                <w:sz w:val="28"/>
              </w:rPr>
              <w:t>làm</w:t>
            </w:r>
            <w:r>
              <w:rPr>
                <w:spacing w:val="4"/>
                <w:sz w:val="28"/>
              </w:rPr>
              <w:t> </w:t>
            </w:r>
            <w:r>
              <w:rPr>
                <w:spacing w:val="-5"/>
                <w:sz w:val="28"/>
              </w:rPr>
              <w:t>đồ</w:t>
            </w:r>
          </w:p>
        </w:tc>
        <w:tc>
          <w:tcPr>
            <w:tcW w:w="1549" w:type="dxa"/>
          </w:tcPr>
          <w:p>
            <w:pPr>
              <w:pStyle w:val="TableParagraph"/>
              <w:spacing w:line="288" w:lineRule="auto"/>
              <w:ind w:left="157" w:right="148" w:firstLine="98"/>
              <w:rPr>
                <w:sz w:val="28"/>
              </w:rPr>
            </w:pPr>
            <w:r>
              <w:rPr>
                <w:sz w:val="28"/>
              </w:rPr>
              <w:t>Năm học 2024-</w:t>
            </w:r>
            <w:r>
              <w:rPr>
                <w:spacing w:val="-4"/>
                <w:sz w:val="28"/>
              </w:rPr>
              <w:t>2025</w:t>
            </w:r>
          </w:p>
          <w:p>
            <w:pPr>
              <w:pStyle w:val="TableParagraph"/>
              <w:ind w:left="136"/>
              <w:rPr>
                <w:sz w:val="28"/>
              </w:rPr>
            </w:pPr>
            <w:r>
              <w:rPr>
                <w:sz w:val="28"/>
              </w:rPr>
              <w:t>và</w:t>
            </w:r>
            <w:r>
              <w:rPr>
                <w:spacing w:val="5"/>
                <w:sz w:val="28"/>
              </w:rPr>
              <w:t> </w:t>
            </w:r>
            <w:r>
              <w:rPr>
                <w:sz w:val="28"/>
              </w:rPr>
              <w:t>các</w:t>
            </w:r>
            <w:r>
              <w:rPr>
                <w:spacing w:val="6"/>
                <w:sz w:val="28"/>
              </w:rPr>
              <w:t> </w:t>
            </w:r>
            <w:r>
              <w:rPr>
                <w:spacing w:val="-5"/>
                <w:sz w:val="28"/>
              </w:rPr>
              <w:t>năm</w:t>
            </w:r>
          </w:p>
        </w:tc>
        <w:tc>
          <w:tcPr>
            <w:tcW w:w="1212" w:type="dxa"/>
          </w:tcPr>
          <w:p>
            <w:pPr>
              <w:pStyle w:val="TableParagraph"/>
              <w:spacing w:line="312" w:lineRule="exact"/>
              <w:ind w:left="217"/>
              <w:rPr>
                <w:sz w:val="28"/>
              </w:rPr>
            </w:pPr>
            <w:r>
              <w:rPr>
                <w:spacing w:val="-2"/>
                <w:sz w:val="28"/>
              </w:rPr>
              <w:t>Không</w:t>
            </w:r>
          </w:p>
        </w:tc>
      </w:tr>
    </w:tbl>
    <w:p>
      <w:pPr>
        <w:spacing w:after="0" w:line="312" w:lineRule="exact"/>
        <w:rPr>
          <w:sz w:val="28"/>
        </w:rPr>
        <w:sectPr>
          <w:pgSz w:w="11910" w:h="16850"/>
          <w:pgMar w:header="724" w:footer="0" w:top="1020" w:bottom="280" w:left="900" w:right="500"/>
        </w:sectPr>
      </w:pPr>
    </w:p>
    <w:p>
      <w:pPr>
        <w:pStyle w:val="BodyText"/>
        <w:spacing w:before="5"/>
        <w:ind w:left="0"/>
        <w:jc w:val="left"/>
        <w:rPr>
          <w:b/>
          <w:sz w:val="8"/>
        </w:rPr>
      </w:pPr>
    </w:p>
    <w:tbl>
      <w:tblPr>
        <w:tblW w:w="0" w:type="auto"/>
        <w:jc w:val="left"/>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42"/>
        <w:gridCol w:w="1548"/>
        <w:gridCol w:w="1497"/>
        <w:gridCol w:w="1548"/>
        <w:gridCol w:w="1212"/>
      </w:tblGrid>
      <w:tr>
        <w:trPr>
          <w:trHeight w:val="1161" w:hRule="atLeast"/>
        </w:trPr>
        <w:tc>
          <w:tcPr>
            <w:tcW w:w="3442" w:type="dxa"/>
          </w:tcPr>
          <w:p>
            <w:pPr>
              <w:pStyle w:val="TableParagraph"/>
              <w:spacing w:line="315" w:lineRule="exact"/>
              <w:ind w:left="108"/>
              <w:rPr>
                <w:sz w:val="28"/>
              </w:rPr>
            </w:pPr>
            <w:r>
              <w:rPr>
                <w:sz w:val="28"/>
              </w:rPr>
              <w:t>giáo</w:t>
            </w:r>
            <w:r>
              <w:rPr>
                <w:spacing w:val="67"/>
                <w:sz w:val="28"/>
              </w:rPr>
              <w:t> </w:t>
            </w:r>
            <w:r>
              <w:rPr>
                <w:sz w:val="28"/>
              </w:rPr>
              <w:t>viên</w:t>
            </w:r>
            <w:r>
              <w:rPr>
                <w:spacing w:val="72"/>
                <w:sz w:val="28"/>
              </w:rPr>
              <w:t> </w:t>
            </w:r>
            <w:r>
              <w:rPr>
                <w:sz w:val="28"/>
              </w:rPr>
              <w:t>làm</w:t>
            </w:r>
            <w:r>
              <w:rPr>
                <w:spacing w:val="70"/>
                <w:sz w:val="28"/>
              </w:rPr>
              <w:t> </w:t>
            </w:r>
            <w:r>
              <w:rPr>
                <w:sz w:val="28"/>
              </w:rPr>
              <w:t>đồ</w:t>
            </w:r>
            <w:r>
              <w:rPr>
                <w:spacing w:val="70"/>
                <w:sz w:val="28"/>
              </w:rPr>
              <w:t> </w:t>
            </w:r>
            <w:r>
              <w:rPr>
                <w:sz w:val="28"/>
              </w:rPr>
              <w:t>dùng</w:t>
            </w:r>
            <w:r>
              <w:rPr>
                <w:spacing w:val="70"/>
                <w:sz w:val="28"/>
              </w:rPr>
              <w:t> </w:t>
            </w:r>
            <w:r>
              <w:rPr>
                <w:spacing w:val="-5"/>
                <w:sz w:val="28"/>
              </w:rPr>
              <w:t>đồ</w:t>
            </w:r>
          </w:p>
          <w:p>
            <w:pPr>
              <w:pStyle w:val="TableParagraph"/>
              <w:spacing w:line="380" w:lineRule="atLeast" w:before="7"/>
              <w:ind w:left="108"/>
              <w:rPr>
                <w:sz w:val="28"/>
              </w:rPr>
            </w:pPr>
            <w:r>
              <w:rPr>
                <w:sz w:val="28"/>
              </w:rPr>
              <w:t>chơi sáng</w:t>
            </w:r>
            <w:r>
              <w:rPr>
                <w:spacing w:val="37"/>
                <w:sz w:val="28"/>
              </w:rPr>
              <w:t> </w:t>
            </w:r>
            <w:r>
              <w:rPr>
                <w:sz w:val="28"/>
              </w:rPr>
              <w:t>tạo</w:t>
            </w:r>
            <w:r>
              <w:rPr>
                <w:spacing w:val="37"/>
                <w:sz w:val="28"/>
              </w:rPr>
              <w:t> </w:t>
            </w:r>
            <w:r>
              <w:rPr>
                <w:sz w:val="28"/>
              </w:rPr>
              <w:t>đưa vào</w:t>
            </w:r>
            <w:r>
              <w:rPr>
                <w:spacing w:val="37"/>
                <w:sz w:val="28"/>
              </w:rPr>
              <w:t> </w:t>
            </w:r>
            <w:r>
              <w:rPr>
                <w:sz w:val="28"/>
              </w:rPr>
              <w:t>hoạt động phong phú.</w:t>
            </w:r>
          </w:p>
        </w:tc>
        <w:tc>
          <w:tcPr>
            <w:tcW w:w="1548" w:type="dxa"/>
          </w:tcPr>
          <w:p>
            <w:pPr>
              <w:pStyle w:val="TableParagraph"/>
              <w:rPr>
                <w:sz w:val="28"/>
              </w:rPr>
            </w:pPr>
          </w:p>
        </w:tc>
        <w:tc>
          <w:tcPr>
            <w:tcW w:w="1497" w:type="dxa"/>
          </w:tcPr>
          <w:p>
            <w:pPr>
              <w:pStyle w:val="TableParagraph"/>
              <w:spacing w:line="288" w:lineRule="auto"/>
              <w:ind w:left="108"/>
              <w:rPr>
                <w:sz w:val="28"/>
              </w:rPr>
            </w:pPr>
            <w:r>
              <w:rPr>
                <w:sz w:val="28"/>
              </w:rPr>
              <w:t>dùng,</w:t>
            </w:r>
            <w:r>
              <w:rPr>
                <w:spacing w:val="-18"/>
                <w:sz w:val="28"/>
              </w:rPr>
              <w:t> </w:t>
            </w:r>
            <w:r>
              <w:rPr>
                <w:sz w:val="28"/>
              </w:rPr>
              <w:t>đồ </w:t>
            </w:r>
            <w:r>
              <w:rPr>
                <w:spacing w:val="-4"/>
                <w:sz w:val="28"/>
              </w:rPr>
              <w:t>chơi</w:t>
            </w:r>
          </w:p>
        </w:tc>
        <w:tc>
          <w:tcPr>
            <w:tcW w:w="1548" w:type="dxa"/>
          </w:tcPr>
          <w:p>
            <w:pPr>
              <w:pStyle w:val="TableParagraph"/>
              <w:spacing w:line="315" w:lineRule="exact"/>
              <w:ind w:left="277"/>
              <w:rPr>
                <w:sz w:val="28"/>
              </w:rPr>
            </w:pPr>
            <w:r>
              <w:rPr>
                <w:sz w:val="28"/>
              </w:rPr>
              <w:t>tiếp</w:t>
            </w:r>
            <w:r>
              <w:rPr>
                <w:spacing w:val="8"/>
                <w:sz w:val="28"/>
              </w:rPr>
              <w:t> </w:t>
            </w:r>
            <w:r>
              <w:rPr>
                <w:spacing w:val="-4"/>
                <w:sz w:val="28"/>
              </w:rPr>
              <w:t>theo</w:t>
            </w:r>
          </w:p>
        </w:tc>
        <w:tc>
          <w:tcPr>
            <w:tcW w:w="1212" w:type="dxa"/>
          </w:tcPr>
          <w:p>
            <w:pPr>
              <w:pStyle w:val="TableParagraph"/>
              <w:rPr>
                <w:sz w:val="28"/>
              </w:rPr>
            </w:pPr>
          </w:p>
        </w:tc>
      </w:tr>
    </w:tbl>
    <w:p>
      <w:pPr>
        <w:pStyle w:val="ListParagraph"/>
        <w:numPr>
          <w:ilvl w:val="0"/>
          <w:numId w:val="36"/>
        </w:numPr>
        <w:tabs>
          <w:tab w:pos="1654" w:val="left" w:leader="none"/>
        </w:tabs>
        <w:spacing w:line="240" w:lineRule="auto" w:before="0" w:after="0"/>
        <w:ind w:left="1654" w:right="0" w:hanging="286"/>
        <w:jc w:val="left"/>
        <w:rPr>
          <w:sz w:val="28"/>
        </w:rPr>
      </w:pPr>
      <w:r>
        <w:rPr>
          <w:b/>
          <w:sz w:val="28"/>
        </w:rPr>
        <w:t>Tự đánh</w:t>
      </w:r>
      <w:r>
        <w:rPr>
          <w:b/>
          <w:spacing w:val="3"/>
          <w:sz w:val="28"/>
        </w:rPr>
        <w:t> </w:t>
      </w:r>
      <w:r>
        <w:rPr>
          <w:b/>
          <w:sz w:val="28"/>
        </w:rPr>
        <w:t>giá:</w:t>
      </w:r>
      <w:r>
        <w:rPr>
          <w:b/>
          <w:spacing w:val="9"/>
          <w:sz w:val="28"/>
        </w:rPr>
        <w:t> </w:t>
      </w:r>
      <w:r>
        <w:rPr>
          <w:sz w:val="28"/>
        </w:rPr>
        <w:t>Đạt</w:t>
      </w:r>
      <w:r>
        <w:rPr>
          <w:spacing w:val="4"/>
          <w:sz w:val="28"/>
        </w:rPr>
        <w:t> </w:t>
      </w:r>
      <w:r>
        <w:rPr>
          <w:sz w:val="28"/>
        </w:rPr>
        <w:t>mức</w:t>
      </w:r>
      <w:r>
        <w:rPr>
          <w:spacing w:val="6"/>
          <w:sz w:val="28"/>
        </w:rPr>
        <w:t> </w:t>
      </w:r>
      <w:r>
        <w:rPr>
          <w:spacing w:val="-10"/>
          <w:sz w:val="28"/>
        </w:rPr>
        <w:t>3</w:t>
      </w:r>
    </w:p>
    <w:p>
      <w:pPr>
        <w:pStyle w:val="Heading2"/>
        <w:spacing w:before="62"/>
        <w:rPr>
          <w:i/>
        </w:rPr>
      </w:pPr>
      <w:r>
        <w:rPr>
          <w:i/>
        </w:rPr>
        <w:t>Tiêu</w:t>
      </w:r>
      <w:r>
        <w:rPr>
          <w:i/>
          <w:spacing w:val="4"/>
        </w:rPr>
        <w:t> </w:t>
      </w:r>
      <w:r>
        <w:rPr>
          <w:i/>
        </w:rPr>
        <w:t>chí</w:t>
      </w:r>
      <w:r>
        <w:rPr>
          <w:i/>
          <w:spacing w:val="5"/>
        </w:rPr>
        <w:t> </w:t>
      </w:r>
      <w:r>
        <w:rPr>
          <w:i/>
        </w:rPr>
        <w:t>3.6:</w:t>
      </w:r>
      <w:r>
        <w:rPr>
          <w:i/>
          <w:spacing w:val="5"/>
        </w:rPr>
        <w:t> </w:t>
      </w:r>
      <w:r>
        <w:rPr>
          <w:i/>
        </w:rPr>
        <w:t>Khu</w:t>
      </w:r>
      <w:r>
        <w:rPr>
          <w:i/>
          <w:spacing w:val="5"/>
        </w:rPr>
        <w:t> </w:t>
      </w:r>
      <w:r>
        <w:rPr>
          <w:i/>
        </w:rPr>
        <w:t>vệ</w:t>
      </w:r>
      <w:r>
        <w:rPr>
          <w:i/>
          <w:spacing w:val="3"/>
        </w:rPr>
        <w:t> </w:t>
      </w:r>
      <w:r>
        <w:rPr>
          <w:i/>
        </w:rPr>
        <w:t>sinh,</w:t>
      </w:r>
      <w:r>
        <w:rPr>
          <w:i/>
          <w:spacing w:val="5"/>
        </w:rPr>
        <w:t> </w:t>
      </w:r>
      <w:r>
        <w:rPr>
          <w:i/>
        </w:rPr>
        <w:t>hệ</w:t>
      </w:r>
      <w:r>
        <w:rPr>
          <w:i/>
          <w:spacing w:val="5"/>
        </w:rPr>
        <w:t> </w:t>
      </w:r>
      <w:r>
        <w:rPr>
          <w:i/>
        </w:rPr>
        <w:t>thống</w:t>
      </w:r>
      <w:r>
        <w:rPr>
          <w:i/>
          <w:spacing w:val="6"/>
        </w:rPr>
        <w:t> </w:t>
      </w:r>
      <w:r>
        <w:rPr>
          <w:i/>
        </w:rPr>
        <w:t>cấp</w:t>
      </w:r>
      <w:r>
        <w:rPr>
          <w:i/>
          <w:spacing w:val="6"/>
        </w:rPr>
        <w:t> </w:t>
      </w:r>
      <w:r>
        <w:rPr>
          <w:i/>
        </w:rPr>
        <w:t>thoát</w:t>
      </w:r>
      <w:r>
        <w:rPr>
          <w:i/>
          <w:spacing w:val="8"/>
        </w:rPr>
        <w:t> </w:t>
      </w:r>
      <w:r>
        <w:rPr>
          <w:i/>
          <w:spacing w:val="-4"/>
        </w:rPr>
        <w:t>nước</w:t>
      </w:r>
    </w:p>
    <w:p>
      <w:pPr>
        <w:spacing w:before="57"/>
        <w:ind w:left="1368" w:right="0" w:firstLine="0"/>
        <w:jc w:val="left"/>
        <w:rPr>
          <w:i/>
          <w:sz w:val="28"/>
        </w:rPr>
      </w:pPr>
      <w:r>
        <w:rPr>
          <w:i/>
          <w:sz w:val="28"/>
        </w:rPr>
        <w:t>Mức</w:t>
      </w:r>
      <w:r>
        <w:rPr>
          <w:i/>
          <w:spacing w:val="5"/>
          <w:sz w:val="28"/>
        </w:rPr>
        <w:t> </w:t>
      </w:r>
      <w:r>
        <w:rPr>
          <w:i/>
          <w:spacing w:val="-5"/>
          <w:sz w:val="28"/>
        </w:rPr>
        <w:t>1:</w:t>
      </w:r>
    </w:p>
    <w:p>
      <w:pPr>
        <w:pStyle w:val="ListParagraph"/>
        <w:numPr>
          <w:ilvl w:val="1"/>
          <w:numId w:val="36"/>
        </w:numPr>
        <w:tabs>
          <w:tab w:pos="1685" w:val="left" w:leader="none"/>
        </w:tabs>
        <w:spacing w:line="288" w:lineRule="auto" w:before="65" w:after="0"/>
        <w:ind w:left="802" w:right="649" w:firstLine="566"/>
        <w:jc w:val="both"/>
        <w:rPr>
          <w:i/>
          <w:sz w:val="28"/>
        </w:rPr>
      </w:pPr>
      <w:r>
        <w:rPr>
          <w:i/>
          <w:sz w:val="28"/>
        </w:rPr>
        <w:t>Phòng vệ sinh cho trẻ, khu vệ sinh cho cán bộ quản lý, giáo viên, nhân</w:t>
      </w:r>
      <w:r>
        <w:rPr>
          <w:i/>
          <w:sz w:val="28"/>
        </w:rPr>
        <w:t> viên đảm bảo</w:t>
      </w:r>
      <w:r>
        <w:rPr>
          <w:i/>
          <w:spacing w:val="40"/>
          <w:sz w:val="28"/>
        </w:rPr>
        <w:t> </w:t>
      </w:r>
      <w:r>
        <w:rPr>
          <w:i/>
          <w:sz w:val="28"/>
        </w:rPr>
        <w:t>không</w:t>
      </w:r>
      <w:r>
        <w:rPr>
          <w:i/>
          <w:spacing w:val="40"/>
          <w:sz w:val="28"/>
        </w:rPr>
        <w:t> </w:t>
      </w:r>
      <w:r>
        <w:rPr>
          <w:i/>
          <w:sz w:val="28"/>
        </w:rPr>
        <w:t>ô nhiễm môi</w:t>
      </w:r>
      <w:r>
        <w:rPr>
          <w:i/>
          <w:spacing w:val="40"/>
          <w:sz w:val="28"/>
        </w:rPr>
        <w:t> </w:t>
      </w:r>
      <w:r>
        <w:rPr>
          <w:i/>
          <w:sz w:val="28"/>
        </w:rPr>
        <w:t>trường;</w:t>
      </w:r>
      <w:r>
        <w:rPr>
          <w:i/>
          <w:spacing w:val="40"/>
          <w:sz w:val="28"/>
        </w:rPr>
        <w:t> </w:t>
      </w:r>
      <w:r>
        <w:rPr>
          <w:i/>
          <w:sz w:val="28"/>
        </w:rPr>
        <w:t>phòng</w:t>
      </w:r>
      <w:r>
        <w:rPr>
          <w:i/>
          <w:spacing w:val="40"/>
          <w:sz w:val="28"/>
        </w:rPr>
        <w:t> </w:t>
      </w:r>
      <w:r>
        <w:rPr>
          <w:i/>
          <w:sz w:val="28"/>
        </w:rPr>
        <w:t>vệ</w:t>
      </w:r>
      <w:r>
        <w:rPr>
          <w:i/>
          <w:spacing w:val="40"/>
          <w:sz w:val="28"/>
        </w:rPr>
        <w:t> </w:t>
      </w:r>
      <w:r>
        <w:rPr>
          <w:i/>
          <w:sz w:val="28"/>
        </w:rPr>
        <w:t>sinh đảm</w:t>
      </w:r>
      <w:r>
        <w:rPr>
          <w:i/>
          <w:spacing w:val="40"/>
          <w:sz w:val="28"/>
        </w:rPr>
        <w:t> </w:t>
      </w:r>
      <w:r>
        <w:rPr>
          <w:i/>
          <w:sz w:val="28"/>
        </w:rPr>
        <w:t>bảo</w:t>
      </w:r>
      <w:r>
        <w:rPr>
          <w:i/>
          <w:spacing w:val="40"/>
          <w:sz w:val="28"/>
        </w:rPr>
        <w:t> </w:t>
      </w:r>
      <w:r>
        <w:rPr>
          <w:i/>
          <w:sz w:val="28"/>
        </w:rPr>
        <w:t>sử</w:t>
      </w:r>
      <w:r>
        <w:rPr>
          <w:i/>
          <w:spacing w:val="40"/>
          <w:sz w:val="28"/>
        </w:rPr>
        <w:t> </w:t>
      </w:r>
      <w:r>
        <w:rPr>
          <w:i/>
          <w:sz w:val="28"/>
        </w:rPr>
        <w:t>dụng thuận lợi cho trẻ khuyết tật;</w:t>
      </w:r>
    </w:p>
    <w:p>
      <w:pPr>
        <w:pStyle w:val="ListParagraph"/>
        <w:numPr>
          <w:ilvl w:val="1"/>
          <w:numId w:val="36"/>
        </w:numPr>
        <w:tabs>
          <w:tab w:pos="1706" w:val="left" w:leader="none"/>
        </w:tabs>
        <w:spacing w:line="288" w:lineRule="auto" w:before="0" w:after="0"/>
        <w:ind w:left="802" w:right="648" w:firstLine="566"/>
        <w:jc w:val="both"/>
        <w:rPr>
          <w:i/>
          <w:sz w:val="28"/>
        </w:rPr>
      </w:pPr>
      <w:r>
        <w:rPr>
          <w:i/>
          <w:sz w:val="28"/>
        </w:rPr>
        <w:t>Có hệ thống thoát nước đảm bảo vệ sinh môi trường; hệ thống nước</w:t>
      </w:r>
      <w:r>
        <w:rPr>
          <w:i/>
          <w:sz w:val="28"/>
        </w:rPr>
        <w:t> sạch đảm bảo nước uống và nước sinh hoạt cho giáo viên, nhân viên và trẻ;</w:t>
      </w:r>
    </w:p>
    <w:p>
      <w:pPr>
        <w:pStyle w:val="ListParagraph"/>
        <w:numPr>
          <w:ilvl w:val="1"/>
          <w:numId w:val="36"/>
        </w:numPr>
        <w:tabs>
          <w:tab w:pos="1661" w:val="left" w:leader="none"/>
        </w:tabs>
        <w:spacing w:line="288" w:lineRule="auto" w:before="1" w:after="0"/>
        <w:ind w:left="1368" w:right="1998" w:firstLine="0"/>
        <w:jc w:val="both"/>
        <w:rPr>
          <w:i/>
          <w:sz w:val="28"/>
        </w:rPr>
      </w:pPr>
      <w:r>
        <w:rPr>
          <w:i/>
          <w:sz w:val="28"/>
        </w:rPr>
        <w:t>Thu gom rác và xử lý chất thải đảm bảo vệ sinh môi trường.</w:t>
      </w:r>
      <w:r>
        <w:rPr>
          <w:i/>
          <w:sz w:val="28"/>
        </w:rPr>
        <w:t> Mức 2:</w:t>
      </w:r>
    </w:p>
    <w:p>
      <w:pPr>
        <w:pStyle w:val="ListParagraph"/>
        <w:numPr>
          <w:ilvl w:val="0"/>
          <w:numId w:val="37"/>
        </w:numPr>
        <w:tabs>
          <w:tab w:pos="1685" w:val="left" w:leader="none"/>
        </w:tabs>
        <w:spacing w:line="288" w:lineRule="auto" w:before="0" w:after="0"/>
        <w:ind w:left="802" w:right="645" w:firstLine="566"/>
        <w:jc w:val="both"/>
        <w:rPr>
          <w:i/>
          <w:sz w:val="28"/>
        </w:rPr>
      </w:pPr>
      <w:r>
        <w:rPr>
          <w:i/>
          <w:sz w:val="28"/>
        </w:rPr>
        <w:t>Phòng vệ sinh cho trẻ, khu vệ sinh cho cán bộ quản lý, giáo viên, nhân</w:t>
      </w:r>
      <w:r>
        <w:rPr>
          <w:i/>
          <w:sz w:val="28"/>
        </w:rPr>
        <w:t> viên thuận tiện, được xây dựng phù hợp với cảnh quan và theo quy định;</w:t>
      </w:r>
    </w:p>
    <w:p>
      <w:pPr>
        <w:pStyle w:val="ListParagraph"/>
        <w:numPr>
          <w:ilvl w:val="0"/>
          <w:numId w:val="37"/>
        </w:numPr>
        <w:tabs>
          <w:tab w:pos="1677" w:val="left" w:leader="none"/>
        </w:tabs>
        <w:spacing w:line="288" w:lineRule="auto" w:before="0" w:after="0"/>
        <w:ind w:left="1368" w:right="969" w:firstLine="0"/>
        <w:jc w:val="left"/>
        <w:rPr>
          <w:i/>
          <w:sz w:val="28"/>
        </w:rPr>
      </w:pPr>
      <w:r>
        <w:rPr>
          <w:i/>
          <w:sz w:val="28"/>
        </w:rPr>
        <w:t>Hệ thống cung cấp nước sạch, hệ thống thoát nước, thu gom và xử lý</w:t>
      </w:r>
      <w:r>
        <w:rPr>
          <w:i/>
          <w:sz w:val="28"/>
        </w:rPr>
        <w:t> chất thải đáp ứng quy định của Bộ Giáo dục và Đào tạo và Bộ</w:t>
      </w:r>
      <w:r>
        <w:rPr>
          <w:i/>
          <w:spacing w:val="32"/>
          <w:sz w:val="28"/>
        </w:rPr>
        <w:t> </w:t>
      </w:r>
      <w:r>
        <w:rPr>
          <w:i/>
          <w:sz w:val="28"/>
        </w:rPr>
        <w:t>Y tế.</w:t>
      </w:r>
    </w:p>
    <w:p>
      <w:pPr>
        <w:pStyle w:val="Heading1"/>
        <w:numPr>
          <w:ilvl w:val="1"/>
          <w:numId w:val="37"/>
        </w:numPr>
        <w:tabs>
          <w:tab w:pos="1654" w:val="left" w:leader="none"/>
        </w:tabs>
        <w:spacing w:line="288" w:lineRule="auto" w:before="5" w:after="0"/>
        <w:ind w:left="1368" w:right="6808" w:firstLine="0"/>
        <w:jc w:val="left"/>
      </w:pPr>
      <w:r>
        <w:rPr/>
        <w:t>Mô</w:t>
      </w:r>
      <w:r>
        <w:rPr>
          <w:spacing w:val="-2"/>
        </w:rPr>
        <w:t> </w:t>
      </w:r>
      <w:r>
        <w:rPr/>
        <w:t>tả</w:t>
      </w:r>
      <w:r>
        <w:rPr>
          <w:spacing w:val="-2"/>
        </w:rPr>
        <w:t> </w:t>
      </w:r>
      <w:r>
        <w:rPr/>
        <w:t>hiện</w:t>
      </w:r>
      <w:r>
        <w:rPr>
          <w:spacing w:val="-3"/>
        </w:rPr>
        <w:t> </w:t>
      </w:r>
      <w:r>
        <w:rPr/>
        <w:t>trạng Mức 1</w:t>
      </w:r>
    </w:p>
    <w:p>
      <w:pPr>
        <w:pStyle w:val="BodyText"/>
        <w:spacing w:line="288" w:lineRule="auto"/>
        <w:ind w:left="802" w:right="623" w:firstLine="566"/>
      </w:pPr>
      <w:r>
        <w:rPr/>
        <w:t>Trung tâm có 03 nhà vệ sinh cho trẻ em trong đó có 01 nhà được xây dựng khép kín với phòng nuôi dưỡng, chăm sóc, giáo dục trẻ em và 01 khu vệ sinh dành cho cán bộ quản lý, giáo viên, nhân viên. 4/4 điểm trường có khu vệ sinh dành</w:t>
      </w:r>
      <w:r>
        <w:rPr>
          <w:spacing w:val="-2"/>
        </w:rPr>
        <w:t> </w:t>
      </w:r>
      <w:r>
        <w:rPr/>
        <w:t>cho</w:t>
      </w:r>
      <w:r>
        <w:rPr>
          <w:spacing w:val="-2"/>
        </w:rPr>
        <w:t> </w:t>
      </w:r>
      <w:r>
        <w:rPr/>
        <w:t>cán</w:t>
      </w:r>
      <w:r>
        <w:rPr>
          <w:spacing w:val="-2"/>
        </w:rPr>
        <w:t> </w:t>
      </w:r>
      <w:r>
        <w:rPr/>
        <w:t>bộ</w:t>
      </w:r>
      <w:r>
        <w:rPr>
          <w:spacing w:val="-2"/>
        </w:rPr>
        <w:t> </w:t>
      </w:r>
      <w:r>
        <w:rPr/>
        <w:t>giáo</w:t>
      </w:r>
      <w:r>
        <w:rPr>
          <w:spacing w:val="-4"/>
        </w:rPr>
        <w:t> </w:t>
      </w:r>
      <w:r>
        <w:rPr/>
        <w:t>viên</w:t>
      </w:r>
      <w:r>
        <w:rPr>
          <w:spacing w:val="-2"/>
        </w:rPr>
        <w:t> </w:t>
      </w:r>
      <w:r>
        <w:rPr/>
        <w:t>và</w:t>
      </w:r>
      <w:r>
        <w:rPr>
          <w:spacing w:val="-3"/>
        </w:rPr>
        <w:t> </w:t>
      </w:r>
      <w:r>
        <w:rPr/>
        <w:t>trẻ. Các</w:t>
      </w:r>
      <w:r>
        <w:rPr>
          <w:spacing w:val="-5"/>
        </w:rPr>
        <w:t> </w:t>
      </w:r>
      <w:r>
        <w:rPr/>
        <w:t>nhà</w:t>
      </w:r>
      <w:r>
        <w:rPr>
          <w:spacing w:val="-6"/>
        </w:rPr>
        <w:t> </w:t>
      </w:r>
      <w:r>
        <w:rPr/>
        <w:t>vệ</w:t>
      </w:r>
      <w:r>
        <w:rPr>
          <w:spacing w:val="-5"/>
        </w:rPr>
        <w:t> </w:t>
      </w:r>
      <w:r>
        <w:rPr/>
        <w:t>sinh</w:t>
      </w:r>
      <w:r>
        <w:rPr>
          <w:spacing w:val="-4"/>
        </w:rPr>
        <w:t> </w:t>
      </w:r>
      <w:r>
        <w:rPr/>
        <w:t>của</w:t>
      </w:r>
      <w:r>
        <w:rPr>
          <w:spacing w:val="-6"/>
        </w:rPr>
        <w:t> </w:t>
      </w:r>
      <w:r>
        <w:rPr/>
        <w:t>trẻ,</w:t>
      </w:r>
      <w:r>
        <w:rPr>
          <w:spacing w:val="-6"/>
        </w:rPr>
        <w:t> </w:t>
      </w:r>
      <w:r>
        <w:rPr/>
        <w:t>và</w:t>
      </w:r>
      <w:r>
        <w:rPr>
          <w:spacing w:val="-8"/>
        </w:rPr>
        <w:t> </w:t>
      </w:r>
      <w:r>
        <w:rPr/>
        <w:t>cán</w:t>
      </w:r>
      <w:r>
        <w:rPr>
          <w:spacing w:val="-4"/>
        </w:rPr>
        <w:t> </w:t>
      </w:r>
      <w:r>
        <w:rPr/>
        <w:t>bộ</w:t>
      </w:r>
      <w:r>
        <w:rPr>
          <w:spacing w:val="-5"/>
        </w:rPr>
        <w:t> </w:t>
      </w:r>
      <w:r>
        <w:rPr/>
        <w:t>quản</w:t>
      </w:r>
      <w:r>
        <w:rPr>
          <w:spacing w:val="-5"/>
        </w:rPr>
        <w:t> </w:t>
      </w:r>
      <w:r>
        <w:rPr/>
        <w:t>lý,</w:t>
      </w:r>
      <w:r>
        <w:rPr>
          <w:spacing w:val="-7"/>
        </w:rPr>
        <w:t> </w:t>
      </w:r>
      <w:r>
        <w:rPr/>
        <w:t>giáo viên,</w:t>
      </w:r>
      <w:r>
        <w:rPr>
          <w:spacing w:val="-12"/>
        </w:rPr>
        <w:t> </w:t>
      </w:r>
      <w:r>
        <w:rPr/>
        <w:t>nhân</w:t>
      </w:r>
      <w:r>
        <w:rPr>
          <w:spacing w:val="-8"/>
        </w:rPr>
        <w:t> </w:t>
      </w:r>
      <w:r>
        <w:rPr/>
        <w:t>viên</w:t>
      </w:r>
      <w:r>
        <w:rPr>
          <w:spacing w:val="40"/>
        </w:rPr>
        <w:t> </w:t>
      </w:r>
      <w:r>
        <w:rPr/>
        <w:t>tại</w:t>
      </w:r>
      <w:r>
        <w:rPr>
          <w:spacing w:val="-11"/>
        </w:rPr>
        <w:t> </w:t>
      </w:r>
      <w:r>
        <w:rPr/>
        <w:t>trung</w:t>
      </w:r>
      <w:r>
        <w:rPr>
          <w:spacing w:val="-11"/>
        </w:rPr>
        <w:t> </w:t>
      </w:r>
      <w:r>
        <w:rPr/>
        <w:t>tâm</w:t>
      </w:r>
      <w:r>
        <w:rPr>
          <w:spacing w:val="-14"/>
        </w:rPr>
        <w:t> </w:t>
      </w:r>
      <w:r>
        <w:rPr/>
        <w:t>và</w:t>
      </w:r>
      <w:r>
        <w:rPr>
          <w:spacing w:val="-9"/>
        </w:rPr>
        <w:t> </w:t>
      </w:r>
      <w:r>
        <w:rPr/>
        <w:t>điểm</w:t>
      </w:r>
      <w:r>
        <w:rPr>
          <w:spacing w:val="-14"/>
        </w:rPr>
        <w:t> </w:t>
      </w:r>
      <w:r>
        <w:rPr/>
        <w:t>trường</w:t>
      </w:r>
      <w:r>
        <w:rPr>
          <w:spacing w:val="-12"/>
        </w:rPr>
        <w:t> </w:t>
      </w:r>
      <w:r>
        <w:rPr/>
        <w:t>được</w:t>
      </w:r>
      <w:r>
        <w:rPr>
          <w:spacing w:val="-9"/>
        </w:rPr>
        <w:t> </w:t>
      </w:r>
      <w:r>
        <w:rPr/>
        <w:t>xây</w:t>
      </w:r>
      <w:r>
        <w:rPr>
          <w:spacing w:val="-12"/>
        </w:rPr>
        <w:t> </w:t>
      </w:r>
      <w:r>
        <w:rPr/>
        <w:t>dựng</w:t>
      </w:r>
      <w:r>
        <w:rPr>
          <w:spacing w:val="-8"/>
        </w:rPr>
        <w:t> </w:t>
      </w:r>
      <w:r>
        <w:rPr/>
        <w:t>kiên</w:t>
      </w:r>
      <w:r>
        <w:rPr>
          <w:spacing w:val="-8"/>
        </w:rPr>
        <w:t> </w:t>
      </w:r>
      <w:r>
        <w:rPr/>
        <w:t>cố,</w:t>
      </w:r>
      <w:r>
        <w:rPr>
          <w:spacing w:val="-10"/>
        </w:rPr>
        <w:t> </w:t>
      </w:r>
      <w:r>
        <w:rPr/>
        <w:t>bán</w:t>
      </w:r>
      <w:r>
        <w:rPr>
          <w:spacing w:val="-12"/>
        </w:rPr>
        <w:t> </w:t>
      </w:r>
      <w:r>
        <w:rPr/>
        <w:t>kiên</w:t>
      </w:r>
      <w:r>
        <w:rPr>
          <w:spacing w:val="-8"/>
        </w:rPr>
        <w:t> </w:t>
      </w:r>
      <w:r>
        <w:rPr/>
        <w:t>cố, phân chia thành khu vệ sinh nam, nữ riêng biệt, sử dụng thuận tiện, không ô nhiễm môi trường. [3.1-02].</w:t>
      </w:r>
    </w:p>
    <w:p>
      <w:pPr>
        <w:pStyle w:val="BodyText"/>
        <w:spacing w:line="288" w:lineRule="auto"/>
        <w:ind w:left="802" w:right="639" w:firstLine="566"/>
      </w:pPr>
      <w:r>
        <w:rPr/>
        <w:t>Nhà trường có hệ thống thoát nước đảm bảo các quy định và tiêu chuẩn chất lượng nước, có hệ thống thoát nước kết hợp rãnh có nắp đậy và hệ thống</w:t>
      </w:r>
      <w:r>
        <w:rPr>
          <w:spacing w:val="80"/>
        </w:rPr>
        <w:t> </w:t>
      </w:r>
      <w:r>
        <w:rPr/>
        <w:t>xử lý nước thải đảm bảo chất lượng nước thải theo quy định trước khi thải ra</w:t>
      </w:r>
      <w:r>
        <w:rPr>
          <w:spacing w:val="40"/>
        </w:rPr>
        <w:t> </w:t>
      </w:r>
      <w:r>
        <w:rPr/>
        <w:t>môi</w:t>
      </w:r>
      <w:r>
        <w:rPr>
          <w:spacing w:val="40"/>
        </w:rPr>
        <w:t> </w:t>
      </w:r>
      <w:r>
        <w:rPr/>
        <w:t>trường;</w:t>
      </w:r>
      <w:r>
        <w:rPr>
          <w:spacing w:val="40"/>
        </w:rPr>
        <w:t> </w:t>
      </w:r>
      <w:r>
        <w:rPr/>
        <w:t>có</w:t>
      </w:r>
      <w:r>
        <w:rPr>
          <w:spacing w:val="40"/>
        </w:rPr>
        <w:t> </w:t>
      </w:r>
      <w:r>
        <w:rPr/>
        <w:t>máy</w:t>
      </w:r>
      <w:r>
        <w:rPr>
          <w:spacing w:val="40"/>
        </w:rPr>
        <w:t> </w:t>
      </w:r>
      <w:r>
        <w:rPr/>
        <w:t>lọc nước, nước</w:t>
      </w:r>
      <w:r>
        <w:rPr>
          <w:spacing w:val="40"/>
        </w:rPr>
        <w:t> </w:t>
      </w:r>
      <w:r>
        <w:rPr/>
        <w:t>máy sạch sẽ đảm bảo</w:t>
      </w:r>
      <w:r>
        <w:rPr>
          <w:spacing w:val="40"/>
        </w:rPr>
        <w:t> </w:t>
      </w:r>
      <w:r>
        <w:rPr/>
        <w:t>đủ</w:t>
      </w:r>
      <w:r>
        <w:rPr>
          <w:spacing w:val="40"/>
        </w:rPr>
        <w:t> </w:t>
      </w:r>
      <w:r>
        <w:rPr/>
        <w:t>nước uống</w:t>
      </w:r>
      <w:r>
        <w:rPr>
          <w:spacing w:val="40"/>
        </w:rPr>
        <w:t> </w:t>
      </w:r>
      <w:r>
        <w:rPr/>
        <w:t>và nước sinh hoạt cho giáo viên, nhân viên và trẻ</w:t>
      </w:r>
      <w:r>
        <w:rPr>
          <w:spacing w:val="38"/>
        </w:rPr>
        <w:t> </w:t>
      </w:r>
      <w:r>
        <w:rPr/>
        <w:t>[3.1-03]; [H3-3.6-01].</w:t>
      </w:r>
    </w:p>
    <w:p>
      <w:pPr>
        <w:pStyle w:val="BodyText"/>
        <w:spacing w:line="288" w:lineRule="auto"/>
        <w:ind w:left="802" w:right="630" w:firstLine="566"/>
      </w:pPr>
      <w:r>
        <w:rPr/>
        <w:t>Nhà trường có hệ thống thu gom rác và xử lý chất thải hàng ngày đảm bảo vệ</w:t>
      </w:r>
      <w:r>
        <w:rPr>
          <w:spacing w:val="40"/>
        </w:rPr>
        <w:t> </w:t>
      </w:r>
      <w:r>
        <w:rPr/>
        <w:t>sinh</w:t>
      </w:r>
      <w:r>
        <w:rPr>
          <w:spacing w:val="40"/>
        </w:rPr>
        <w:t> </w:t>
      </w:r>
      <w:r>
        <w:rPr/>
        <w:t>môi</w:t>
      </w:r>
      <w:r>
        <w:rPr>
          <w:spacing w:val="40"/>
        </w:rPr>
        <w:t> </w:t>
      </w:r>
      <w:r>
        <w:rPr/>
        <w:t>trường.</w:t>
      </w:r>
      <w:r>
        <w:rPr>
          <w:spacing w:val="39"/>
        </w:rPr>
        <w:t> </w:t>
      </w:r>
      <w:r>
        <w:rPr/>
        <w:t>Có</w:t>
      </w:r>
      <w:r>
        <w:rPr>
          <w:spacing w:val="40"/>
        </w:rPr>
        <w:t> </w:t>
      </w:r>
      <w:r>
        <w:rPr/>
        <w:t>đủ</w:t>
      </w:r>
      <w:r>
        <w:rPr>
          <w:spacing w:val="40"/>
        </w:rPr>
        <w:t> </w:t>
      </w:r>
      <w:r>
        <w:rPr/>
        <w:t>số</w:t>
      </w:r>
      <w:r>
        <w:rPr>
          <w:spacing w:val="40"/>
        </w:rPr>
        <w:t> </w:t>
      </w:r>
      <w:r>
        <w:rPr/>
        <w:t>lượng</w:t>
      </w:r>
      <w:r>
        <w:rPr>
          <w:spacing w:val="40"/>
        </w:rPr>
        <w:t> </w:t>
      </w:r>
      <w:r>
        <w:rPr/>
        <w:t>thùng</w:t>
      </w:r>
      <w:r>
        <w:rPr>
          <w:spacing w:val="40"/>
        </w:rPr>
        <w:t> </w:t>
      </w:r>
      <w:r>
        <w:rPr/>
        <w:t>đựng</w:t>
      </w:r>
      <w:r>
        <w:rPr>
          <w:spacing w:val="40"/>
        </w:rPr>
        <w:t> </w:t>
      </w:r>
      <w:r>
        <w:rPr/>
        <w:t>có</w:t>
      </w:r>
      <w:r>
        <w:rPr>
          <w:spacing w:val="40"/>
        </w:rPr>
        <w:t> </w:t>
      </w:r>
      <w:r>
        <w:rPr/>
        <w:t>nắp</w:t>
      </w:r>
      <w:r>
        <w:rPr>
          <w:spacing w:val="40"/>
        </w:rPr>
        <w:t> </w:t>
      </w:r>
      <w:r>
        <w:rPr/>
        <w:t>đậy</w:t>
      </w:r>
      <w:r>
        <w:rPr>
          <w:spacing w:val="40"/>
        </w:rPr>
        <w:t> </w:t>
      </w:r>
      <w:r>
        <w:rPr/>
        <w:t>để</w:t>
      </w:r>
      <w:r>
        <w:rPr>
          <w:spacing w:val="40"/>
        </w:rPr>
        <w:t> </w:t>
      </w:r>
      <w:r>
        <w:rPr/>
        <w:t>đựng</w:t>
      </w:r>
      <w:r>
        <w:rPr>
          <w:spacing w:val="40"/>
        </w:rPr>
        <w:t> </w:t>
      </w:r>
      <w:r>
        <w:rPr/>
        <w:t>rác</w:t>
      </w:r>
      <w:r>
        <w:rPr>
          <w:spacing w:val="40"/>
        </w:rPr>
        <w:t> </w:t>
      </w:r>
      <w:r>
        <w:rPr/>
        <w:t>và phân loại rác tạm thời, thuận tiện cho công tác làm vệ sinh và khử trùng. Rác</w:t>
      </w:r>
      <w:r>
        <w:rPr>
          <w:spacing w:val="40"/>
        </w:rPr>
        <w:t> </w:t>
      </w:r>
      <w:r>
        <w:rPr/>
        <w:t>thải được thu gom hằng ngày và xử lý bằng cách vận chuyển tới nơi xử lý tập trung, không để rác thải, nước thải tồn đọng, bố trí độc lập, cách xa các khối phòng</w:t>
      </w:r>
      <w:r>
        <w:rPr>
          <w:spacing w:val="19"/>
        </w:rPr>
        <w:t> </w:t>
      </w:r>
      <w:r>
        <w:rPr/>
        <w:t>chức</w:t>
      </w:r>
      <w:r>
        <w:rPr>
          <w:spacing w:val="19"/>
        </w:rPr>
        <w:t> </w:t>
      </w:r>
      <w:r>
        <w:rPr/>
        <w:t>năng,</w:t>
      </w:r>
      <w:r>
        <w:rPr>
          <w:spacing w:val="17"/>
        </w:rPr>
        <w:t> </w:t>
      </w:r>
      <w:r>
        <w:rPr/>
        <w:t>ở</w:t>
      </w:r>
      <w:r>
        <w:rPr>
          <w:spacing w:val="15"/>
        </w:rPr>
        <w:t> </w:t>
      </w:r>
      <w:r>
        <w:rPr/>
        <w:t>cuối</w:t>
      </w:r>
      <w:r>
        <w:rPr>
          <w:spacing w:val="19"/>
        </w:rPr>
        <w:t> </w:t>
      </w:r>
      <w:r>
        <w:rPr/>
        <w:t>hướng</w:t>
      </w:r>
      <w:r>
        <w:rPr>
          <w:spacing w:val="19"/>
        </w:rPr>
        <w:t> </w:t>
      </w:r>
      <w:r>
        <w:rPr/>
        <w:t>gió;</w:t>
      </w:r>
      <w:r>
        <w:rPr>
          <w:spacing w:val="19"/>
        </w:rPr>
        <w:t> </w:t>
      </w:r>
      <w:r>
        <w:rPr/>
        <w:t>có</w:t>
      </w:r>
      <w:r>
        <w:rPr>
          <w:spacing w:val="16"/>
        </w:rPr>
        <w:t> </w:t>
      </w:r>
      <w:r>
        <w:rPr/>
        <w:t>lối</w:t>
      </w:r>
      <w:r>
        <w:rPr>
          <w:spacing w:val="22"/>
        </w:rPr>
        <w:t> </w:t>
      </w:r>
      <w:r>
        <w:rPr/>
        <w:t>ra</w:t>
      </w:r>
      <w:r>
        <w:rPr>
          <w:spacing w:val="17"/>
        </w:rPr>
        <w:t> </w:t>
      </w:r>
      <w:r>
        <w:rPr/>
        <w:t>vào</w:t>
      </w:r>
      <w:r>
        <w:rPr>
          <w:spacing w:val="19"/>
        </w:rPr>
        <w:t> </w:t>
      </w:r>
      <w:r>
        <w:rPr/>
        <w:t>riêng,</w:t>
      </w:r>
      <w:r>
        <w:rPr>
          <w:spacing w:val="16"/>
        </w:rPr>
        <w:t> </w:t>
      </w:r>
      <w:r>
        <w:rPr/>
        <w:t>thuận</w:t>
      </w:r>
      <w:r>
        <w:rPr>
          <w:spacing w:val="19"/>
        </w:rPr>
        <w:t> </w:t>
      </w:r>
      <w:r>
        <w:rPr/>
        <w:t>lợi</w:t>
      </w:r>
      <w:r>
        <w:rPr>
          <w:spacing w:val="19"/>
        </w:rPr>
        <w:t> </w:t>
      </w:r>
      <w:r>
        <w:rPr/>
        <w:t>cho</w:t>
      </w:r>
      <w:r>
        <w:rPr>
          <w:spacing w:val="19"/>
        </w:rPr>
        <w:t> </w:t>
      </w:r>
      <w:r>
        <w:rPr/>
        <w:t>việc</w:t>
      </w:r>
      <w:r>
        <w:rPr>
          <w:spacing w:val="17"/>
        </w:rPr>
        <w:t> </w:t>
      </w:r>
      <w:r>
        <w:rPr/>
        <w:t>thu</w:t>
      </w:r>
    </w:p>
    <w:p>
      <w:pPr>
        <w:spacing w:after="0" w:line="288" w:lineRule="auto"/>
        <w:sectPr>
          <w:pgSz w:w="11910" w:h="16850"/>
          <w:pgMar w:header="724" w:footer="0" w:top="1020" w:bottom="280" w:left="900" w:right="500"/>
        </w:sectPr>
      </w:pPr>
    </w:p>
    <w:p>
      <w:pPr>
        <w:pStyle w:val="BodyText"/>
        <w:spacing w:line="288" w:lineRule="auto" w:before="88"/>
        <w:ind w:right="1212"/>
      </w:pPr>
      <w:r>
        <w:rPr/>
        <w:t>gom, vận chuyển rác; có hệ thống thoát nước riêng, không ảnh hưởng đến môi trường [3.1-03].</w:t>
      </w:r>
    </w:p>
    <w:p>
      <w:pPr>
        <w:pStyle w:val="Heading1"/>
      </w:pPr>
      <w:r>
        <w:rPr/>
        <w:t>Mức</w:t>
      </w:r>
      <w:r>
        <w:rPr>
          <w:spacing w:val="5"/>
        </w:rPr>
        <w:t> </w:t>
      </w:r>
      <w:r>
        <w:rPr>
          <w:spacing w:val="-10"/>
        </w:rPr>
        <w:t>2</w:t>
      </w:r>
    </w:p>
    <w:p>
      <w:pPr>
        <w:pStyle w:val="BodyText"/>
        <w:spacing w:line="288" w:lineRule="auto" w:before="60"/>
        <w:ind w:right="1195" w:firstLine="566"/>
      </w:pPr>
      <w:r>
        <w:rPr/>
        <w:t>Các nhà vệ sinh của trẻ, khu vệ sinh cho cán bộ, giáo viên, nhân viên tại trung tâm và các điểm trường được xây dựng đúng quy định. Có 8 phòng vệ</w:t>
      </w:r>
      <w:r>
        <w:rPr>
          <w:spacing w:val="80"/>
        </w:rPr>
        <w:t> </w:t>
      </w:r>
      <w:r>
        <w:rPr/>
        <w:t>sinh</w:t>
      </w:r>
      <w:r>
        <w:rPr>
          <w:spacing w:val="40"/>
        </w:rPr>
        <w:t> </w:t>
      </w:r>
      <w:r>
        <w:rPr/>
        <w:t>của trẻ diện</w:t>
      </w:r>
      <w:r>
        <w:rPr>
          <w:spacing w:val="40"/>
        </w:rPr>
        <w:t> </w:t>
      </w:r>
      <w:r>
        <w:rPr/>
        <w:t>tích</w:t>
      </w:r>
      <w:r>
        <w:rPr>
          <w:spacing w:val="40"/>
        </w:rPr>
        <w:t> </w:t>
      </w:r>
      <w:r>
        <w:rPr/>
        <w:t>133,8m</w:t>
      </w:r>
      <w:r>
        <w:rPr>
          <w:vertAlign w:val="superscript"/>
        </w:rPr>
        <w:t>2</w:t>
      </w:r>
      <w:r>
        <w:rPr>
          <w:vertAlign w:val="baseline"/>
        </w:rPr>
        <w:t> (0,46m</w:t>
      </w:r>
      <w:r>
        <w:rPr>
          <w:vertAlign w:val="superscript"/>
        </w:rPr>
        <w:t>2</w:t>
      </w:r>
      <w:r>
        <w:rPr>
          <w:vertAlign w:val="baseline"/>
        </w:rPr>
        <w:t>/trẻ)</w:t>
      </w:r>
      <w:r>
        <w:rPr>
          <w:spacing w:val="40"/>
          <w:vertAlign w:val="baseline"/>
        </w:rPr>
        <w:t> </w:t>
      </w:r>
      <w:r>
        <w:rPr>
          <w:vertAlign w:val="baseline"/>
        </w:rPr>
        <w:t>đảm bảo</w:t>
      </w:r>
      <w:r>
        <w:rPr>
          <w:spacing w:val="40"/>
          <w:vertAlign w:val="baseline"/>
        </w:rPr>
        <w:t> </w:t>
      </w:r>
      <w:r>
        <w:rPr>
          <w:vertAlign w:val="baseline"/>
        </w:rPr>
        <w:t>theo</w:t>
      </w:r>
      <w:r>
        <w:rPr>
          <w:spacing w:val="40"/>
          <w:vertAlign w:val="baseline"/>
        </w:rPr>
        <w:t> </w:t>
      </w:r>
      <w:r>
        <w:rPr>
          <w:vertAlign w:val="baseline"/>
        </w:rPr>
        <w:t>quy định,</w:t>
      </w:r>
      <w:r>
        <w:rPr>
          <w:spacing w:val="40"/>
          <w:vertAlign w:val="baseline"/>
        </w:rPr>
        <w:t> </w:t>
      </w:r>
      <w:r>
        <w:rPr>
          <w:vertAlign w:val="baseline"/>
        </w:rPr>
        <w:t>có</w:t>
      </w:r>
      <w:r>
        <w:rPr>
          <w:spacing w:val="40"/>
          <w:vertAlign w:val="baseline"/>
        </w:rPr>
        <w:t> </w:t>
      </w:r>
      <w:r>
        <w:rPr>
          <w:vertAlign w:val="baseline"/>
        </w:rPr>
        <w:t>vách ngăn</w:t>
      </w:r>
      <w:r>
        <w:rPr>
          <w:spacing w:val="28"/>
          <w:vertAlign w:val="baseline"/>
        </w:rPr>
        <w:t> </w:t>
      </w:r>
      <w:r>
        <w:rPr>
          <w:vertAlign w:val="baseline"/>
        </w:rPr>
        <w:t>giữa</w:t>
      </w:r>
      <w:r>
        <w:rPr>
          <w:spacing w:val="27"/>
          <w:vertAlign w:val="baseline"/>
        </w:rPr>
        <w:t> </w:t>
      </w:r>
      <w:r>
        <w:rPr>
          <w:vertAlign w:val="baseline"/>
        </w:rPr>
        <w:t>khu</w:t>
      </w:r>
      <w:r>
        <w:rPr>
          <w:spacing w:val="28"/>
          <w:vertAlign w:val="baseline"/>
        </w:rPr>
        <w:t> </w:t>
      </w:r>
      <w:r>
        <w:rPr>
          <w:vertAlign w:val="baseline"/>
        </w:rPr>
        <w:t>vệ</w:t>
      </w:r>
      <w:r>
        <w:rPr>
          <w:spacing w:val="27"/>
          <w:vertAlign w:val="baseline"/>
        </w:rPr>
        <w:t> </w:t>
      </w:r>
      <w:r>
        <w:rPr>
          <w:vertAlign w:val="baseline"/>
        </w:rPr>
        <w:t>sinh</w:t>
      </w:r>
      <w:r>
        <w:rPr>
          <w:spacing w:val="30"/>
          <w:vertAlign w:val="baseline"/>
        </w:rPr>
        <w:t> </w:t>
      </w:r>
      <w:r>
        <w:rPr>
          <w:vertAlign w:val="baseline"/>
        </w:rPr>
        <w:t>cho</w:t>
      </w:r>
      <w:r>
        <w:rPr>
          <w:spacing w:val="28"/>
          <w:vertAlign w:val="baseline"/>
        </w:rPr>
        <w:t> </w:t>
      </w:r>
      <w:r>
        <w:rPr>
          <w:vertAlign w:val="baseline"/>
        </w:rPr>
        <w:t>nam</w:t>
      </w:r>
      <w:r>
        <w:rPr>
          <w:spacing w:val="24"/>
          <w:vertAlign w:val="baseline"/>
        </w:rPr>
        <w:t> </w:t>
      </w:r>
      <w:r>
        <w:rPr>
          <w:vertAlign w:val="baseline"/>
        </w:rPr>
        <w:t>và</w:t>
      </w:r>
      <w:r>
        <w:rPr>
          <w:spacing w:val="27"/>
          <w:vertAlign w:val="baseline"/>
        </w:rPr>
        <w:t> </w:t>
      </w:r>
      <w:r>
        <w:rPr>
          <w:vertAlign w:val="baseline"/>
        </w:rPr>
        <w:t>nữ,</w:t>
      </w:r>
      <w:r>
        <w:rPr>
          <w:spacing w:val="26"/>
          <w:vertAlign w:val="baseline"/>
        </w:rPr>
        <w:t> </w:t>
      </w:r>
      <w:r>
        <w:rPr>
          <w:vertAlign w:val="baseline"/>
        </w:rPr>
        <w:t>có</w:t>
      </w:r>
      <w:r>
        <w:rPr>
          <w:spacing w:val="28"/>
          <w:vertAlign w:val="baseline"/>
        </w:rPr>
        <w:t> </w:t>
      </w:r>
      <w:r>
        <w:rPr>
          <w:vertAlign w:val="baseline"/>
        </w:rPr>
        <w:t>tiểu</w:t>
      </w:r>
      <w:r>
        <w:rPr>
          <w:spacing w:val="28"/>
          <w:vertAlign w:val="baseline"/>
        </w:rPr>
        <w:t> </w:t>
      </w:r>
      <w:r>
        <w:rPr>
          <w:vertAlign w:val="baseline"/>
        </w:rPr>
        <w:t>treo</w:t>
      </w:r>
      <w:r>
        <w:rPr>
          <w:spacing w:val="28"/>
          <w:vertAlign w:val="baseline"/>
        </w:rPr>
        <w:t> </w:t>
      </w:r>
      <w:r>
        <w:rPr>
          <w:vertAlign w:val="baseline"/>
        </w:rPr>
        <w:t>dùng</w:t>
      </w:r>
      <w:r>
        <w:rPr>
          <w:spacing w:val="30"/>
          <w:vertAlign w:val="baseline"/>
        </w:rPr>
        <w:t> </w:t>
      </w:r>
      <w:r>
        <w:rPr>
          <w:vertAlign w:val="baseline"/>
        </w:rPr>
        <w:t>cho</w:t>
      </w:r>
      <w:r>
        <w:rPr>
          <w:spacing w:val="28"/>
          <w:vertAlign w:val="baseline"/>
        </w:rPr>
        <w:t> </w:t>
      </w:r>
      <w:r>
        <w:rPr>
          <w:vertAlign w:val="baseline"/>
        </w:rPr>
        <w:t>trẻ</w:t>
      </w:r>
      <w:r>
        <w:rPr>
          <w:spacing w:val="29"/>
          <w:vertAlign w:val="baseline"/>
        </w:rPr>
        <w:t> </w:t>
      </w:r>
      <w:r>
        <w:rPr>
          <w:vertAlign w:val="baseline"/>
        </w:rPr>
        <w:t>em</w:t>
      </w:r>
      <w:r>
        <w:rPr>
          <w:spacing w:val="24"/>
          <w:vertAlign w:val="baseline"/>
        </w:rPr>
        <w:t> </w:t>
      </w:r>
      <w:r>
        <w:rPr>
          <w:vertAlign w:val="baseline"/>
        </w:rPr>
        <w:t>trai</w:t>
      </w:r>
      <w:r>
        <w:rPr>
          <w:spacing w:val="28"/>
          <w:vertAlign w:val="baseline"/>
        </w:rPr>
        <w:t> </w:t>
      </w:r>
      <w:r>
        <w:rPr>
          <w:vertAlign w:val="baseline"/>
        </w:rPr>
        <w:t>và</w:t>
      </w:r>
      <w:r>
        <w:rPr>
          <w:spacing w:val="25"/>
          <w:vertAlign w:val="baseline"/>
        </w:rPr>
        <w:t> </w:t>
      </w:r>
      <w:r>
        <w:rPr>
          <w:vertAlign w:val="baseline"/>
        </w:rPr>
        <w:t>xí bệt dùng cho trẻ em gái. Khu vực rửa tay của trẻ được bố trí riêng, đảm bảo 08 trẻ/chậu rửa, các thiết bị được lắp đặt phù hợp với độ tuổi, thuận tiện cho việc</w:t>
      </w:r>
      <w:r>
        <w:rPr>
          <w:spacing w:val="80"/>
          <w:w w:val="150"/>
          <w:vertAlign w:val="baseline"/>
        </w:rPr>
        <w:t> </w:t>
      </w:r>
      <w:r>
        <w:rPr>
          <w:vertAlign w:val="baseline"/>
        </w:rPr>
        <w:t>sử dụng, dễ quan sát trẻ và thuận lợi cho trẻ khuyết tật sử dụng. Các thiết bị</w:t>
      </w:r>
      <w:r>
        <w:rPr>
          <w:spacing w:val="40"/>
          <w:vertAlign w:val="baseline"/>
        </w:rPr>
        <w:t> </w:t>
      </w:r>
      <w:r>
        <w:rPr>
          <w:vertAlign w:val="baseline"/>
        </w:rPr>
        <w:t>được lắp đặt phù hợp với độ tuổi, thuận tiện cho việc sử dụng, dễ quan sát trẻ.</w:t>
      </w:r>
      <w:r>
        <w:rPr>
          <w:spacing w:val="40"/>
          <w:vertAlign w:val="baseline"/>
        </w:rPr>
        <w:t> </w:t>
      </w:r>
      <w:r>
        <w:rPr>
          <w:vertAlign w:val="baseline"/>
        </w:rPr>
        <w:t>Có 05 khu vệ sinh cho cán bộ quản lý, giáo viên, nhân viên tại trung tâm và các điểm trường đảm bảo có đầy đủ các thiết bị và đảm bảo nước để sử dụng [3.1- 02]; [3.1-03].</w:t>
      </w:r>
    </w:p>
    <w:p>
      <w:pPr>
        <w:pStyle w:val="BodyText"/>
        <w:spacing w:line="288" w:lineRule="auto" w:before="1"/>
        <w:ind w:right="1199" w:firstLine="566"/>
      </w:pPr>
      <w:r>
        <w:rPr/>
        <w:t>Nhà trường sử dụng nguồn nước sạch từ giếng khoan, nước tự chảy, nước lọc, hệ thống thoát nước, thu gom và xử lý rác thải đảm bảo theo quy định</w:t>
      </w:r>
      <w:r>
        <w:rPr>
          <w:spacing w:val="80"/>
        </w:rPr>
        <w:t> </w:t>
      </w:r>
      <w:r>
        <w:rPr/>
        <w:t>khoản 3, Điều 5 Thông tư liên tịch số 13/2016/TTNT-BYT-BGDĐT ngày 15/5/2016 của Bộ Giáo dục và Đào tạo và Bộ y tế như: có hệ thống cống rãnh thoát</w:t>
      </w:r>
      <w:r>
        <w:rPr>
          <w:spacing w:val="40"/>
        </w:rPr>
        <w:t> </w:t>
      </w:r>
      <w:r>
        <w:rPr/>
        <w:t>nước</w:t>
      </w:r>
      <w:r>
        <w:rPr>
          <w:spacing w:val="40"/>
        </w:rPr>
        <w:t> </w:t>
      </w:r>
      <w:r>
        <w:rPr/>
        <w:t>mưa,</w:t>
      </w:r>
      <w:r>
        <w:rPr>
          <w:spacing w:val="40"/>
        </w:rPr>
        <w:t> </w:t>
      </w:r>
      <w:r>
        <w:rPr/>
        <w:t>nước</w:t>
      </w:r>
      <w:r>
        <w:rPr>
          <w:spacing w:val="40"/>
        </w:rPr>
        <w:t> </w:t>
      </w:r>
      <w:r>
        <w:rPr/>
        <w:t>thải</w:t>
      </w:r>
      <w:r>
        <w:rPr>
          <w:spacing w:val="40"/>
        </w:rPr>
        <w:t> </w:t>
      </w:r>
      <w:r>
        <w:rPr/>
        <w:t>sinh</w:t>
      </w:r>
      <w:r>
        <w:rPr>
          <w:spacing w:val="40"/>
        </w:rPr>
        <w:t> </w:t>
      </w:r>
      <w:r>
        <w:rPr/>
        <w:t>hoạt,</w:t>
      </w:r>
      <w:r>
        <w:rPr>
          <w:spacing w:val="40"/>
        </w:rPr>
        <w:t> </w:t>
      </w:r>
      <w:r>
        <w:rPr/>
        <w:t>không</w:t>
      </w:r>
      <w:r>
        <w:rPr>
          <w:spacing w:val="40"/>
        </w:rPr>
        <w:t> </w:t>
      </w:r>
      <w:r>
        <w:rPr/>
        <w:t>để</w:t>
      </w:r>
      <w:r>
        <w:rPr>
          <w:spacing w:val="40"/>
        </w:rPr>
        <w:t> </w:t>
      </w:r>
      <w:r>
        <w:rPr/>
        <w:t>nước</w:t>
      </w:r>
      <w:r>
        <w:rPr>
          <w:spacing w:val="40"/>
        </w:rPr>
        <w:t> </w:t>
      </w:r>
      <w:r>
        <w:rPr/>
        <w:t>ứ</w:t>
      </w:r>
      <w:r>
        <w:rPr>
          <w:spacing w:val="40"/>
        </w:rPr>
        <w:t> </w:t>
      </w:r>
      <w:r>
        <w:rPr/>
        <w:t>đọng</w:t>
      </w:r>
      <w:r>
        <w:rPr>
          <w:spacing w:val="40"/>
        </w:rPr>
        <w:t> </w:t>
      </w:r>
      <w:r>
        <w:rPr/>
        <w:t>xung</w:t>
      </w:r>
      <w:r>
        <w:rPr>
          <w:spacing w:val="40"/>
        </w:rPr>
        <w:t> </w:t>
      </w:r>
      <w:r>
        <w:rPr/>
        <w:t>quanh trường, lớp. Có hệ thống thoát nước riêng cho khu vực nhà bếp, khu vệ sinh, có thùng đựng và phân loại rác, tự thu gom rác thải vận chuyển đến nơi tập chung [H3-3.6-01]; [3.1-03].</w:t>
      </w:r>
    </w:p>
    <w:p>
      <w:pPr>
        <w:pStyle w:val="Heading1"/>
        <w:numPr>
          <w:ilvl w:val="1"/>
          <w:numId w:val="37"/>
        </w:numPr>
        <w:tabs>
          <w:tab w:pos="1085" w:val="left" w:leader="none"/>
        </w:tabs>
        <w:spacing w:line="240" w:lineRule="auto" w:before="5" w:after="0"/>
        <w:ind w:left="1085" w:right="0" w:hanging="286"/>
        <w:jc w:val="both"/>
      </w:pPr>
      <w:r>
        <w:rPr/>
        <w:t>Điểm </w:t>
      </w:r>
      <w:r>
        <w:rPr>
          <w:spacing w:val="-4"/>
        </w:rPr>
        <w:t>mạnh</w:t>
      </w:r>
    </w:p>
    <w:p>
      <w:pPr>
        <w:pStyle w:val="BodyText"/>
        <w:spacing w:line="288" w:lineRule="auto" w:before="60"/>
        <w:ind w:right="1197" w:firstLine="566"/>
      </w:pPr>
      <w:r>
        <w:rPr/>
        <w:t>Nhà trường có các nhà vệ sinh cho trẻ,</w:t>
      </w:r>
      <w:r>
        <w:rPr>
          <w:spacing w:val="40"/>
        </w:rPr>
        <w:t> </w:t>
      </w:r>
      <w:r>
        <w:rPr/>
        <w:t>khu vệ sinh cho cán bộ quản lý,</w:t>
      </w:r>
      <w:r>
        <w:rPr>
          <w:spacing w:val="40"/>
        </w:rPr>
        <w:t> </w:t>
      </w:r>
      <w:r>
        <w:rPr/>
        <w:t>giáo viên, nhân viên được xây dựng kiên cố, bán kiên cố đảm bảo theo quy</w:t>
      </w:r>
      <w:r>
        <w:rPr>
          <w:spacing w:val="80"/>
        </w:rPr>
        <w:t> </w:t>
      </w:r>
      <w:r>
        <w:rPr/>
        <w:t>định, được phân thành phòng vệ sinh nam, nữ riêng biệt, có đầy đủ các thiết bị cần thiết, sử dụng thuận tiện, không ô nhiễm môi trường và thuận lợi cho trẻ sử dụng. Có hệ thống thoát nước được lắp đặt đảm bảo vệ sinh môi trường, có nguồn nước sạch đảm bảo đủ nước uống và nước sinh hoạt cho giáo viên, nhân viên</w:t>
      </w:r>
      <w:r>
        <w:rPr>
          <w:spacing w:val="31"/>
        </w:rPr>
        <w:t> </w:t>
      </w:r>
      <w:r>
        <w:rPr/>
        <w:t>và</w:t>
      </w:r>
      <w:r>
        <w:rPr>
          <w:spacing w:val="30"/>
        </w:rPr>
        <w:t> </w:t>
      </w:r>
      <w:r>
        <w:rPr/>
        <w:t>trẻ.</w:t>
      </w:r>
      <w:r>
        <w:rPr>
          <w:spacing w:val="29"/>
        </w:rPr>
        <w:t> </w:t>
      </w:r>
      <w:r>
        <w:rPr/>
        <w:t>Có</w:t>
      </w:r>
      <w:r>
        <w:rPr>
          <w:spacing w:val="31"/>
        </w:rPr>
        <w:t> </w:t>
      </w:r>
      <w:r>
        <w:rPr/>
        <w:t>hệ</w:t>
      </w:r>
      <w:r>
        <w:rPr>
          <w:spacing w:val="30"/>
        </w:rPr>
        <w:t> </w:t>
      </w:r>
      <w:r>
        <w:rPr/>
        <w:t>thống</w:t>
      </w:r>
      <w:r>
        <w:rPr>
          <w:spacing w:val="31"/>
        </w:rPr>
        <w:t> </w:t>
      </w:r>
      <w:r>
        <w:rPr/>
        <w:t>thu</w:t>
      </w:r>
      <w:r>
        <w:rPr>
          <w:spacing w:val="31"/>
        </w:rPr>
        <w:t> </w:t>
      </w:r>
      <w:r>
        <w:rPr/>
        <w:t>gom</w:t>
      </w:r>
      <w:r>
        <w:rPr>
          <w:spacing w:val="28"/>
        </w:rPr>
        <w:t> </w:t>
      </w:r>
      <w:r>
        <w:rPr/>
        <w:t>rác</w:t>
      </w:r>
      <w:r>
        <w:rPr>
          <w:spacing w:val="30"/>
        </w:rPr>
        <w:t> </w:t>
      </w:r>
      <w:r>
        <w:rPr/>
        <w:t>và</w:t>
      </w:r>
      <w:r>
        <w:rPr>
          <w:spacing w:val="30"/>
        </w:rPr>
        <w:t> </w:t>
      </w:r>
      <w:r>
        <w:rPr/>
        <w:t>xử</w:t>
      </w:r>
      <w:r>
        <w:rPr>
          <w:spacing w:val="31"/>
        </w:rPr>
        <w:t> </w:t>
      </w:r>
      <w:r>
        <w:rPr/>
        <w:t>lý</w:t>
      </w:r>
      <w:r>
        <w:rPr>
          <w:spacing w:val="31"/>
        </w:rPr>
        <w:t> </w:t>
      </w:r>
      <w:r>
        <w:rPr/>
        <w:t>chất</w:t>
      </w:r>
      <w:r>
        <w:rPr>
          <w:spacing w:val="34"/>
        </w:rPr>
        <w:t> </w:t>
      </w:r>
      <w:r>
        <w:rPr/>
        <w:t>thải</w:t>
      </w:r>
      <w:r>
        <w:rPr>
          <w:spacing w:val="31"/>
        </w:rPr>
        <w:t> </w:t>
      </w:r>
      <w:r>
        <w:rPr/>
        <w:t>hàng</w:t>
      </w:r>
      <w:r>
        <w:rPr>
          <w:spacing w:val="31"/>
        </w:rPr>
        <w:t> </w:t>
      </w:r>
      <w:r>
        <w:rPr/>
        <w:t>ngày,</w:t>
      </w:r>
      <w:r>
        <w:rPr>
          <w:spacing w:val="32"/>
        </w:rPr>
        <w:t> </w:t>
      </w:r>
      <w:r>
        <w:rPr/>
        <w:t>không</w:t>
      </w:r>
      <w:r>
        <w:rPr>
          <w:spacing w:val="31"/>
        </w:rPr>
        <w:t> </w:t>
      </w:r>
      <w:r>
        <w:rPr/>
        <w:t>để rác thải, nước thải tồn đọng gây ô nhiễm môi trường, đảm bảo vệ sinh, đáp ứng quy định của Bộ Giáo dục và Đào tạo, Bộ Y tế.</w:t>
      </w:r>
    </w:p>
    <w:p>
      <w:pPr>
        <w:pStyle w:val="ListParagraph"/>
        <w:numPr>
          <w:ilvl w:val="1"/>
          <w:numId w:val="37"/>
        </w:numPr>
        <w:tabs>
          <w:tab w:pos="1085" w:val="left" w:leader="none"/>
        </w:tabs>
        <w:spacing w:line="240" w:lineRule="auto" w:before="1" w:after="0"/>
        <w:ind w:left="1085" w:right="0" w:hanging="286"/>
        <w:jc w:val="both"/>
        <w:rPr>
          <w:sz w:val="28"/>
        </w:rPr>
      </w:pPr>
      <w:r>
        <w:rPr>
          <w:b/>
          <w:sz w:val="28"/>
        </w:rPr>
        <w:t>Điểm</w:t>
      </w:r>
      <w:r>
        <w:rPr>
          <w:b/>
          <w:spacing w:val="3"/>
          <w:sz w:val="28"/>
        </w:rPr>
        <w:t> </w:t>
      </w:r>
      <w:r>
        <w:rPr>
          <w:b/>
          <w:sz w:val="28"/>
        </w:rPr>
        <w:t>yếu:</w:t>
      </w:r>
      <w:r>
        <w:rPr>
          <w:b/>
          <w:spacing w:val="10"/>
          <w:sz w:val="28"/>
        </w:rPr>
        <w:t> </w:t>
      </w:r>
      <w:r>
        <w:rPr>
          <w:spacing w:val="-4"/>
          <w:sz w:val="28"/>
        </w:rPr>
        <w:t>Không</w:t>
      </w:r>
    </w:p>
    <w:p>
      <w:pPr>
        <w:pStyle w:val="Heading1"/>
        <w:numPr>
          <w:ilvl w:val="1"/>
          <w:numId w:val="37"/>
        </w:numPr>
        <w:tabs>
          <w:tab w:pos="1085" w:val="left" w:leader="none"/>
        </w:tabs>
        <w:spacing w:line="240" w:lineRule="auto" w:before="69" w:after="0"/>
        <w:ind w:left="1085" w:right="0" w:hanging="286"/>
        <w:jc w:val="both"/>
      </w:pPr>
      <w:r>
        <w:rPr/>
        <w:t>Kế</w:t>
      </w:r>
      <w:r>
        <w:rPr>
          <w:spacing w:val="4"/>
        </w:rPr>
        <w:t> </w:t>
      </w:r>
      <w:r>
        <w:rPr/>
        <w:t>hoạch</w:t>
      </w:r>
      <w:r>
        <w:rPr>
          <w:spacing w:val="4"/>
        </w:rPr>
        <w:t> </w:t>
      </w:r>
      <w:r>
        <w:rPr/>
        <w:t>cải</w:t>
      </w:r>
      <w:r>
        <w:rPr>
          <w:spacing w:val="7"/>
        </w:rPr>
        <w:t> </w:t>
      </w:r>
      <w:r>
        <w:rPr/>
        <w:t>tiến</w:t>
      </w:r>
      <w:r>
        <w:rPr>
          <w:spacing w:val="4"/>
        </w:rPr>
        <w:t> </w:t>
      </w:r>
      <w:r>
        <w:rPr/>
        <w:t>chất</w:t>
      </w:r>
      <w:r>
        <w:rPr>
          <w:spacing w:val="13"/>
        </w:rPr>
        <w:t> </w:t>
      </w:r>
      <w:r>
        <w:rPr>
          <w:spacing w:val="-4"/>
        </w:rPr>
        <w:t>lƣợng</w:t>
      </w:r>
    </w:p>
    <w:p>
      <w:pPr>
        <w:pStyle w:val="BodyText"/>
        <w:ind w:left="0"/>
        <w:jc w:val="left"/>
        <w:rPr>
          <w:b/>
          <w:sz w:val="6"/>
        </w:rPr>
      </w:pPr>
    </w:p>
    <w:tbl>
      <w:tblPr>
        <w:tblW w:w="0" w:type="auto"/>
        <w:jc w:val="left"/>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6"/>
        <w:gridCol w:w="1251"/>
        <w:gridCol w:w="1583"/>
        <w:gridCol w:w="1384"/>
        <w:gridCol w:w="1499"/>
      </w:tblGrid>
      <w:tr>
        <w:trPr>
          <w:trHeight w:val="1158" w:hRule="atLeast"/>
        </w:trPr>
        <w:tc>
          <w:tcPr>
            <w:tcW w:w="3546" w:type="dxa"/>
          </w:tcPr>
          <w:p>
            <w:pPr>
              <w:pStyle w:val="TableParagraph"/>
              <w:spacing w:line="288" w:lineRule="auto"/>
              <w:ind w:left="1200" w:right="273" w:hanging="920"/>
              <w:rPr>
                <w:b/>
                <w:sz w:val="28"/>
              </w:rPr>
            </w:pPr>
            <w:r>
              <w:rPr>
                <w:b/>
                <w:sz w:val="28"/>
              </w:rPr>
              <w:t>Giải pháp/Công việc cần thực hiện</w:t>
            </w:r>
          </w:p>
        </w:tc>
        <w:tc>
          <w:tcPr>
            <w:tcW w:w="1251" w:type="dxa"/>
          </w:tcPr>
          <w:p>
            <w:pPr>
              <w:pStyle w:val="TableParagraph"/>
              <w:spacing w:line="288" w:lineRule="auto"/>
              <w:ind w:left="126" w:firstLine="168"/>
              <w:rPr>
                <w:b/>
                <w:sz w:val="28"/>
              </w:rPr>
            </w:pPr>
            <w:r>
              <w:rPr>
                <w:b/>
                <w:spacing w:val="-4"/>
                <w:sz w:val="28"/>
              </w:rPr>
              <w:t>Nhân </w:t>
            </w:r>
            <w:r>
              <w:rPr>
                <w:b/>
                <w:sz w:val="28"/>
              </w:rPr>
              <w:t>lực</w:t>
            </w:r>
            <w:r>
              <w:rPr>
                <w:b/>
                <w:spacing w:val="-18"/>
                <w:sz w:val="28"/>
              </w:rPr>
              <w:t> </w:t>
            </w:r>
            <w:r>
              <w:rPr>
                <w:b/>
                <w:sz w:val="28"/>
              </w:rPr>
              <w:t>thực</w:t>
            </w:r>
          </w:p>
          <w:p>
            <w:pPr>
              <w:pStyle w:val="TableParagraph"/>
              <w:ind w:left="366"/>
              <w:rPr>
                <w:b/>
                <w:sz w:val="28"/>
              </w:rPr>
            </w:pPr>
            <w:r>
              <w:rPr>
                <w:b/>
                <w:spacing w:val="-4"/>
                <w:sz w:val="28"/>
              </w:rPr>
              <w:t>hiện</w:t>
            </w:r>
          </w:p>
        </w:tc>
        <w:tc>
          <w:tcPr>
            <w:tcW w:w="1583" w:type="dxa"/>
          </w:tcPr>
          <w:p>
            <w:pPr>
              <w:pStyle w:val="TableParagraph"/>
              <w:spacing w:line="288" w:lineRule="auto"/>
              <w:ind w:left="109" w:right="97"/>
              <w:jc w:val="center"/>
              <w:rPr>
                <w:b/>
                <w:sz w:val="28"/>
              </w:rPr>
            </w:pPr>
            <w:r>
              <w:rPr>
                <w:b/>
                <w:sz w:val="28"/>
              </w:rPr>
              <w:t>Điều</w:t>
            </w:r>
            <w:r>
              <w:rPr>
                <w:b/>
                <w:spacing w:val="-18"/>
                <w:sz w:val="28"/>
              </w:rPr>
              <w:t> </w:t>
            </w:r>
            <w:r>
              <w:rPr>
                <w:b/>
                <w:sz w:val="28"/>
              </w:rPr>
              <w:t>kiện để thực</w:t>
            </w:r>
          </w:p>
          <w:p>
            <w:pPr>
              <w:pStyle w:val="TableParagraph"/>
              <w:ind w:left="109" w:right="97"/>
              <w:jc w:val="center"/>
              <w:rPr>
                <w:b/>
                <w:sz w:val="28"/>
              </w:rPr>
            </w:pPr>
            <w:r>
              <w:rPr>
                <w:b/>
                <w:spacing w:val="-4"/>
                <w:sz w:val="28"/>
              </w:rPr>
              <w:t>hiện</w:t>
            </w:r>
          </w:p>
        </w:tc>
        <w:tc>
          <w:tcPr>
            <w:tcW w:w="1384" w:type="dxa"/>
          </w:tcPr>
          <w:p>
            <w:pPr>
              <w:pStyle w:val="TableParagraph"/>
              <w:spacing w:line="288" w:lineRule="auto"/>
              <w:ind w:left="118" w:firstLine="278"/>
              <w:rPr>
                <w:b/>
                <w:sz w:val="28"/>
              </w:rPr>
            </w:pPr>
            <w:r>
              <w:rPr>
                <w:b/>
                <w:spacing w:val="-4"/>
                <w:sz w:val="28"/>
              </w:rPr>
              <w:t>Thời </w:t>
            </w:r>
            <w:r>
              <w:rPr>
                <w:b/>
                <w:sz w:val="28"/>
              </w:rPr>
              <w:t>gian</w:t>
            </w:r>
            <w:r>
              <w:rPr>
                <w:b/>
                <w:spacing w:val="-18"/>
                <w:sz w:val="28"/>
              </w:rPr>
              <w:t> </w:t>
            </w:r>
            <w:r>
              <w:rPr>
                <w:b/>
                <w:sz w:val="28"/>
              </w:rPr>
              <w:t>thực</w:t>
            </w:r>
          </w:p>
          <w:p>
            <w:pPr>
              <w:pStyle w:val="TableParagraph"/>
              <w:ind w:left="430"/>
              <w:rPr>
                <w:b/>
                <w:sz w:val="28"/>
              </w:rPr>
            </w:pPr>
            <w:r>
              <w:rPr>
                <w:b/>
                <w:spacing w:val="-4"/>
                <w:sz w:val="28"/>
              </w:rPr>
              <w:t>hiện</w:t>
            </w:r>
          </w:p>
        </w:tc>
        <w:tc>
          <w:tcPr>
            <w:tcW w:w="1499" w:type="dxa"/>
          </w:tcPr>
          <w:p>
            <w:pPr>
              <w:pStyle w:val="TableParagraph"/>
              <w:spacing w:line="288" w:lineRule="auto"/>
              <w:ind w:left="234" w:right="235" w:firstLine="26"/>
              <w:rPr>
                <w:b/>
                <w:sz w:val="28"/>
              </w:rPr>
            </w:pPr>
            <w:r>
              <w:rPr>
                <w:b/>
                <w:sz w:val="28"/>
              </w:rPr>
              <w:t>Dự kiến kinh</w:t>
            </w:r>
            <w:r>
              <w:rPr>
                <w:b/>
                <w:spacing w:val="4"/>
                <w:sz w:val="28"/>
              </w:rPr>
              <w:t> </w:t>
            </w:r>
            <w:r>
              <w:rPr>
                <w:b/>
                <w:spacing w:val="-5"/>
                <w:sz w:val="28"/>
              </w:rPr>
              <w:t>phí</w:t>
            </w:r>
          </w:p>
        </w:tc>
      </w:tr>
    </w:tbl>
    <w:p>
      <w:pPr>
        <w:spacing w:after="0" w:line="288" w:lineRule="auto"/>
        <w:rPr>
          <w:sz w:val="28"/>
        </w:rPr>
        <w:sectPr>
          <w:pgSz w:w="11910" w:h="16850"/>
          <w:pgMar w:header="724" w:footer="0" w:top="1020" w:bottom="280" w:left="900" w:right="500"/>
        </w:sectPr>
      </w:pPr>
    </w:p>
    <w:p>
      <w:pPr>
        <w:pStyle w:val="BodyText"/>
        <w:spacing w:before="5"/>
        <w:ind w:left="0"/>
        <w:jc w:val="left"/>
        <w:rPr>
          <w:b/>
          <w:sz w:val="8"/>
        </w:rPr>
      </w:pPr>
    </w:p>
    <w:tbl>
      <w:tblPr>
        <w:tblW w:w="0" w:type="auto"/>
        <w:jc w:val="left"/>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5"/>
        <w:gridCol w:w="1250"/>
        <w:gridCol w:w="1581"/>
        <w:gridCol w:w="1382"/>
        <w:gridCol w:w="1497"/>
      </w:tblGrid>
      <w:tr>
        <w:trPr>
          <w:trHeight w:val="1547" w:hRule="atLeast"/>
        </w:trPr>
        <w:tc>
          <w:tcPr>
            <w:tcW w:w="3545" w:type="dxa"/>
          </w:tcPr>
          <w:p>
            <w:pPr>
              <w:pStyle w:val="TableParagraph"/>
              <w:spacing w:line="288" w:lineRule="auto"/>
              <w:ind w:left="107" w:right="98"/>
              <w:jc w:val="both"/>
              <w:rPr>
                <w:sz w:val="28"/>
              </w:rPr>
            </w:pPr>
            <w:r>
              <w:rPr>
                <w:sz w:val="28"/>
              </w:rPr>
              <w:t>Kiểm tra bảo dưỡng </w:t>
            </w:r>
            <w:r>
              <w:rPr>
                <w:sz w:val="28"/>
              </w:rPr>
              <w:t>thường xuyên thiết bị nhà vệ sinh,</w:t>
            </w:r>
            <w:r>
              <w:rPr>
                <w:spacing w:val="80"/>
                <w:w w:val="150"/>
                <w:sz w:val="28"/>
              </w:rPr>
              <w:t> </w:t>
            </w:r>
            <w:r>
              <w:rPr>
                <w:sz w:val="28"/>
              </w:rPr>
              <w:t>hệ thống cấp nước.</w:t>
            </w:r>
          </w:p>
        </w:tc>
        <w:tc>
          <w:tcPr>
            <w:tcW w:w="1250" w:type="dxa"/>
          </w:tcPr>
          <w:p>
            <w:pPr>
              <w:pStyle w:val="TableParagraph"/>
              <w:spacing w:line="288" w:lineRule="auto"/>
              <w:ind w:left="108" w:right="95"/>
              <w:jc w:val="both"/>
              <w:rPr>
                <w:sz w:val="28"/>
              </w:rPr>
            </w:pPr>
            <w:r>
              <w:rPr>
                <w:sz w:val="28"/>
              </w:rPr>
              <w:t>Cán </w:t>
            </w:r>
            <w:r>
              <w:rPr>
                <w:sz w:val="28"/>
              </w:rPr>
              <w:t>bộ quản lý, </w:t>
            </w:r>
            <w:r>
              <w:rPr>
                <w:spacing w:val="-4"/>
                <w:sz w:val="28"/>
              </w:rPr>
              <w:t>giáo</w:t>
            </w:r>
          </w:p>
          <w:p>
            <w:pPr>
              <w:pStyle w:val="TableParagraph"/>
              <w:ind w:left="108"/>
              <w:rPr>
                <w:sz w:val="28"/>
              </w:rPr>
            </w:pPr>
            <w:r>
              <w:rPr>
                <w:spacing w:val="-4"/>
                <w:sz w:val="28"/>
              </w:rPr>
              <w:t>viên</w:t>
            </w:r>
          </w:p>
        </w:tc>
        <w:tc>
          <w:tcPr>
            <w:tcW w:w="1581" w:type="dxa"/>
          </w:tcPr>
          <w:p>
            <w:pPr>
              <w:pStyle w:val="TableParagraph"/>
              <w:spacing w:line="315" w:lineRule="exact"/>
              <w:ind w:left="108"/>
              <w:rPr>
                <w:sz w:val="28"/>
              </w:rPr>
            </w:pPr>
            <w:r>
              <w:rPr>
                <w:sz w:val="28"/>
              </w:rPr>
              <w:t>Tờ</w:t>
            </w:r>
            <w:r>
              <w:rPr>
                <w:spacing w:val="5"/>
                <w:sz w:val="28"/>
              </w:rPr>
              <w:t> </w:t>
            </w:r>
            <w:r>
              <w:rPr>
                <w:spacing w:val="-2"/>
                <w:sz w:val="28"/>
              </w:rPr>
              <w:t>trình</w:t>
            </w:r>
          </w:p>
        </w:tc>
        <w:tc>
          <w:tcPr>
            <w:tcW w:w="1382" w:type="dxa"/>
          </w:tcPr>
          <w:p>
            <w:pPr>
              <w:pStyle w:val="TableParagraph"/>
              <w:tabs>
                <w:tab w:pos="862" w:val="left" w:leader="none"/>
              </w:tabs>
              <w:spacing w:line="288" w:lineRule="auto"/>
              <w:ind w:left="109" w:right="96"/>
              <w:rPr>
                <w:sz w:val="28"/>
              </w:rPr>
            </w:pPr>
            <w:r>
              <w:rPr>
                <w:spacing w:val="-2"/>
                <w:sz w:val="28"/>
              </w:rPr>
              <w:t>Trong </w:t>
            </w:r>
            <w:r>
              <w:rPr>
                <w:spacing w:val="-4"/>
                <w:sz w:val="28"/>
              </w:rPr>
              <w:t>năm</w:t>
            </w:r>
            <w:r>
              <w:rPr>
                <w:sz w:val="28"/>
              </w:rPr>
              <w:tab/>
            </w:r>
            <w:r>
              <w:rPr>
                <w:spacing w:val="-4"/>
                <w:sz w:val="28"/>
              </w:rPr>
              <w:t>học </w:t>
            </w:r>
            <w:r>
              <w:rPr>
                <w:spacing w:val="-2"/>
                <w:sz w:val="28"/>
              </w:rPr>
              <w:t>2024-</w:t>
            </w:r>
          </w:p>
          <w:p>
            <w:pPr>
              <w:pStyle w:val="TableParagraph"/>
              <w:ind w:left="109"/>
              <w:rPr>
                <w:sz w:val="28"/>
              </w:rPr>
            </w:pPr>
            <w:r>
              <w:rPr>
                <w:spacing w:val="-4"/>
                <w:sz w:val="28"/>
              </w:rPr>
              <w:t>2025</w:t>
            </w:r>
          </w:p>
        </w:tc>
        <w:tc>
          <w:tcPr>
            <w:tcW w:w="1497" w:type="dxa"/>
          </w:tcPr>
          <w:p>
            <w:pPr>
              <w:pStyle w:val="TableParagraph"/>
              <w:spacing w:line="315" w:lineRule="exact"/>
              <w:ind w:left="108"/>
              <w:rPr>
                <w:sz w:val="28"/>
              </w:rPr>
            </w:pPr>
            <w:r>
              <w:rPr>
                <w:spacing w:val="-2"/>
                <w:sz w:val="28"/>
              </w:rPr>
              <w:t>6000.000</w:t>
            </w:r>
          </w:p>
          <w:p>
            <w:pPr>
              <w:pStyle w:val="TableParagraph"/>
              <w:spacing w:before="65"/>
              <w:ind w:left="108"/>
              <w:rPr>
                <w:sz w:val="28"/>
              </w:rPr>
            </w:pPr>
            <w:r>
              <w:rPr>
                <w:spacing w:val="-2"/>
                <w:sz w:val="28"/>
              </w:rPr>
              <w:t>đồng.</w:t>
            </w:r>
          </w:p>
        </w:tc>
      </w:tr>
      <w:tr>
        <w:trPr>
          <w:trHeight w:val="1931" w:hRule="atLeast"/>
        </w:trPr>
        <w:tc>
          <w:tcPr>
            <w:tcW w:w="3545" w:type="dxa"/>
          </w:tcPr>
          <w:p>
            <w:pPr>
              <w:pStyle w:val="TableParagraph"/>
              <w:spacing w:line="288" w:lineRule="auto"/>
              <w:ind w:left="107" w:right="98"/>
              <w:jc w:val="both"/>
              <w:rPr>
                <w:sz w:val="28"/>
              </w:rPr>
            </w:pPr>
            <w:r>
              <w:rPr>
                <w:sz w:val="28"/>
              </w:rPr>
              <w:t>Tham mưu với các cấp lãnh đạo cấp kinh phí sửa chữa, nâng cấp nhà vệ sinh cho</w:t>
            </w:r>
            <w:r>
              <w:rPr>
                <w:spacing w:val="80"/>
                <w:w w:val="150"/>
                <w:sz w:val="28"/>
              </w:rPr>
              <w:t> </w:t>
            </w:r>
            <w:r>
              <w:rPr>
                <w:sz w:val="28"/>
              </w:rPr>
              <w:t>cán</w:t>
            </w:r>
            <w:r>
              <w:rPr>
                <w:spacing w:val="23"/>
                <w:sz w:val="28"/>
              </w:rPr>
              <w:t> </w:t>
            </w:r>
            <w:r>
              <w:rPr>
                <w:sz w:val="28"/>
              </w:rPr>
              <w:t>bộ</w:t>
            </w:r>
            <w:r>
              <w:rPr>
                <w:spacing w:val="24"/>
                <w:sz w:val="28"/>
              </w:rPr>
              <w:t> </w:t>
            </w:r>
            <w:r>
              <w:rPr>
                <w:sz w:val="28"/>
              </w:rPr>
              <w:t>quản</w:t>
            </w:r>
            <w:r>
              <w:rPr>
                <w:spacing w:val="21"/>
                <w:sz w:val="28"/>
              </w:rPr>
              <w:t> </w:t>
            </w:r>
            <w:r>
              <w:rPr>
                <w:sz w:val="28"/>
              </w:rPr>
              <w:t>lý,</w:t>
            </w:r>
            <w:r>
              <w:rPr>
                <w:spacing w:val="21"/>
                <w:sz w:val="28"/>
              </w:rPr>
              <w:t> </w:t>
            </w:r>
            <w:r>
              <w:rPr>
                <w:sz w:val="28"/>
              </w:rPr>
              <w:t>giáo</w:t>
            </w:r>
            <w:r>
              <w:rPr>
                <w:spacing w:val="28"/>
                <w:sz w:val="28"/>
              </w:rPr>
              <w:t> </w:t>
            </w:r>
            <w:r>
              <w:rPr>
                <w:sz w:val="28"/>
              </w:rPr>
              <w:t>viên</w:t>
            </w:r>
            <w:r>
              <w:rPr>
                <w:spacing w:val="22"/>
                <w:sz w:val="28"/>
              </w:rPr>
              <w:t> </w:t>
            </w:r>
            <w:r>
              <w:rPr>
                <w:spacing w:val="-5"/>
                <w:sz w:val="28"/>
              </w:rPr>
              <w:t>tại</w:t>
            </w:r>
          </w:p>
          <w:p>
            <w:pPr>
              <w:pStyle w:val="TableParagraph"/>
              <w:ind w:left="107"/>
              <w:jc w:val="both"/>
              <w:rPr>
                <w:sz w:val="28"/>
              </w:rPr>
            </w:pPr>
            <w:r>
              <w:rPr>
                <w:sz w:val="28"/>
              </w:rPr>
              <w:t>các</w:t>
            </w:r>
            <w:r>
              <w:rPr>
                <w:spacing w:val="6"/>
                <w:sz w:val="28"/>
              </w:rPr>
              <w:t> </w:t>
            </w:r>
            <w:r>
              <w:rPr>
                <w:sz w:val="28"/>
              </w:rPr>
              <w:t>điểm</w:t>
            </w:r>
            <w:r>
              <w:rPr>
                <w:spacing w:val="4"/>
                <w:sz w:val="28"/>
              </w:rPr>
              <w:t> </w:t>
            </w:r>
            <w:r>
              <w:rPr>
                <w:spacing w:val="-2"/>
                <w:sz w:val="28"/>
              </w:rPr>
              <w:t>trường.</w:t>
            </w:r>
          </w:p>
        </w:tc>
        <w:tc>
          <w:tcPr>
            <w:tcW w:w="1250" w:type="dxa"/>
          </w:tcPr>
          <w:p>
            <w:pPr>
              <w:pStyle w:val="TableParagraph"/>
              <w:tabs>
                <w:tab w:pos="858" w:val="left" w:leader="none"/>
              </w:tabs>
              <w:spacing w:line="288" w:lineRule="auto"/>
              <w:ind w:left="108" w:right="95"/>
              <w:rPr>
                <w:sz w:val="28"/>
              </w:rPr>
            </w:pPr>
            <w:r>
              <w:rPr>
                <w:spacing w:val="-4"/>
                <w:sz w:val="28"/>
              </w:rPr>
              <w:t>Cán</w:t>
            </w:r>
            <w:r>
              <w:rPr>
                <w:sz w:val="28"/>
              </w:rPr>
              <w:tab/>
            </w:r>
            <w:r>
              <w:rPr>
                <w:spacing w:val="-6"/>
                <w:sz w:val="28"/>
              </w:rPr>
              <w:t>bộ </w:t>
            </w:r>
            <w:r>
              <w:rPr>
                <w:sz w:val="28"/>
              </w:rPr>
              <w:t>quản</w:t>
            </w:r>
            <w:r>
              <w:rPr>
                <w:spacing w:val="80"/>
                <w:sz w:val="28"/>
              </w:rPr>
              <w:t> </w:t>
            </w:r>
            <w:r>
              <w:rPr>
                <w:sz w:val="28"/>
              </w:rPr>
              <w:t>lý, </w:t>
            </w:r>
            <w:r>
              <w:rPr>
                <w:spacing w:val="-4"/>
                <w:sz w:val="28"/>
              </w:rPr>
              <w:t>giáo</w:t>
            </w:r>
            <w:r>
              <w:rPr>
                <w:spacing w:val="80"/>
                <w:sz w:val="28"/>
              </w:rPr>
              <w:t> </w:t>
            </w:r>
            <w:r>
              <w:rPr>
                <w:spacing w:val="-4"/>
                <w:sz w:val="28"/>
              </w:rPr>
              <w:t>viên</w:t>
            </w:r>
          </w:p>
        </w:tc>
        <w:tc>
          <w:tcPr>
            <w:tcW w:w="1581" w:type="dxa"/>
          </w:tcPr>
          <w:p>
            <w:pPr>
              <w:pStyle w:val="TableParagraph"/>
              <w:spacing w:line="312" w:lineRule="exact"/>
              <w:ind w:left="108"/>
              <w:rPr>
                <w:sz w:val="28"/>
              </w:rPr>
            </w:pPr>
            <w:r>
              <w:rPr>
                <w:sz w:val="28"/>
              </w:rPr>
              <w:t>Tờ</w:t>
            </w:r>
            <w:r>
              <w:rPr>
                <w:spacing w:val="5"/>
                <w:sz w:val="28"/>
              </w:rPr>
              <w:t> </w:t>
            </w:r>
            <w:r>
              <w:rPr>
                <w:spacing w:val="-2"/>
                <w:sz w:val="28"/>
              </w:rPr>
              <w:t>trình</w:t>
            </w:r>
          </w:p>
        </w:tc>
        <w:tc>
          <w:tcPr>
            <w:tcW w:w="1382" w:type="dxa"/>
          </w:tcPr>
          <w:p>
            <w:pPr>
              <w:pStyle w:val="TableParagraph"/>
              <w:tabs>
                <w:tab w:pos="862" w:val="left" w:leader="none"/>
              </w:tabs>
              <w:spacing w:line="288" w:lineRule="auto"/>
              <w:ind w:left="109" w:right="96"/>
              <w:rPr>
                <w:sz w:val="28"/>
              </w:rPr>
            </w:pPr>
            <w:r>
              <w:rPr>
                <w:spacing w:val="-2"/>
                <w:sz w:val="28"/>
              </w:rPr>
              <w:t>Trong </w:t>
            </w:r>
            <w:r>
              <w:rPr>
                <w:spacing w:val="-4"/>
                <w:sz w:val="28"/>
              </w:rPr>
              <w:t>năm</w:t>
            </w:r>
            <w:r>
              <w:rPr>
                <w:sz w:val="28"/>
              </w:rPr>
              <w:tab/>
            </w:r>
            <w:r>
              <w:rPr>
                <w:spacing w:val="-4"/>
                <w:sz w:val="28"/>
              </w:rPr>
              <w:t>học </w:t>
            </w:r>
            <w:r>
              <w:rPr>
                <w:spacing w:val="-2"/>
                <w:sz w:val="28"/>
              </w:rPr>
              <w:t>2024-</w:t>
            </w:r>
          </w:p>
          <w:p>
            <w:pPr>
              <w:pStyle w:val="TableParagraph"/>
              <w:ind w:left="109"/>
              <w:rPr>
                <w:sz w:val="28"/>
              </w:rPr>
            </w:pPr>
            <w:r>
              <w:rPr>
                <w:spacing w:val="-4"/>
                <w:sz w:val="28"/>
              </w:rPr>
              <w:t>2025</w:t>
            </w:r>
          </w:p>
        </w:tc>
        <w:tc>
          <w:tcPr>
            <w:tcW w:w="1497" w:type="dxa"/>
          </w:tcPr>
          <w:p>
            <w:pPr>
              <w:pStyle w:val="TableParagraph"/>
              <w:spacing w:line="312" w:lineRule="exact"/>
              <w:ind w:left="108"/>
              <w:rPr>
                <w:sz w:val="28"/>
              </w:rPr>
            </w:pPr>
            <w:r>
              <w:rPr>
                <w:spacing w:val="-2"/>
                <w:sz w:val="28"/>
              </w:rPr>
              <w:t>30.000.000</w:t>
            </w:r>
          </w:p>
          <w:p>
            <w:pPr>
              <w:pStyle w:val="TableParagraph"/>
              <w:spacing w:before="64"/>
              <w:ind w:left="108"/>
              <w:rPr>
                <w:sz w:val="28"/>
              </w:rPr>
            </w:pPr>
            <w:r>
              <w:rPr>
                <w:spacing w:val="-2"/>
                <w:sz w:val="28"/>
              </w:rPr>
              <w:t>đồng.</w:t>
            </w:r>
          </w:p>
        </w:tc>
      </w:tr>
    </w:tbl>
    <w:p>
      <w:pPr>
        <w:pStyle w:val="ListParagraph"/>
        <w:numPr>
          <w:ilvl w:val="1"/>
          <w:numId w:val="37"/>
        </w:numPr>
        <w:tabs>
          <w:tab w:pos="1654" w:val="left" w:leader="none"/>
        </w:tabs>
        <w:spacing w:line="240" w:lineRule="auto" w:before="0" w:after="0"/>
        <w:ind w:left="1654" w:right="0" w:hanging="286"/>
        <w:jc w:val="both"/>
        <w:rPr>
          <w:sz w:val="28"/>
        </w:rPr>
      </w:pPr>
      <w:r>
        <w:rPr>
          <w:b/>
          <w:sz w:val="28"/>
        </w:rPr>
        <w:t>Tự đánh</w:t>
      </w:r>
      <w:r>
        <w:rPr>
          <w:b/>
          <w:spacing w:val="3"/>
          <w:sz w:val="28"/>
        </w:rPr>
        <w:t> </w:t>
      </w:r>
      <w:r>
        <w:rPr>
          <w:b/>
          <w:sz w:val="28"/>
        </w:rPr>
        <w:t>giá:</w:t>
      </w:r>
      <w:r>
        <w:rPr>
          <w:b/>
          <w:spacing w:val="9"/>
          <w:sz w:val="28"/>
        </w:rPr>
        <w:t> </w:t>
      </w:r>
      <w:r>
        <w:rPr>
          <w:sz w:val="28"/>
        </w:rPr>
        <w:t>Đạt</w:t>
      </w:r>
      <w:r>
        <w:rPr>
          <w:spacing w:val="4"/>
          <w:sz w:val="28"/>
        </w:rPr>
        <w:t> </w:t>
      </w:r>
      <w:r>
        <w:rPr>
          <w:sz w:val="28"/>
        </w:rPr>
        <w:t>mức</w:t>
      </w:r>
      <w:r>
        <w:rPr>
          <w:spacing w:val="6"/>
          <w:sz w:val="28"/>
        </w:rPr>
        <w:t> </w:t>
      </w:r>
      <w:r>
        <w:rPr>
          <w:spacing w:val="-10"/>
          <w:sz w:val="28"/>
        </w:rPr>
        <w:t>2</w:t>
      </w:r>
    </w:p>
    <w:p>
      <w:pPr>
        <w:pStyle w:val="Heading1"/>
        <w:spacing w:before="61"/>
        <w:ind w:left="1368"/>
      </w:pPr>
      <w:r>
        <w:rPr/>
        <w:t>Kết</w:t>
      </w:r>
      <w:r>
        <w:rPr>
          <w:spacing w:val="3"/>
        </w:rPr>
        <w:t> </w:t>
      </w:r>
      <w:r>
        <w:rPr/>
        <w:t>luận</w:t>
      </w:r>
      <w:r>
        <w:rPr>
          <w:spacing w:val="6"/>
        </w:rPr>
        <w:t> </w:t>
      </w:r>
      <w:r>
        <w:rPr/>
        <w:t>về</w:t>
      </w:r>
      <w:r>
        <w:rPr>
          <w:spacing w:val="6"/>
        </w:rPr>
        <w:t> </w:t>
      </w:r>
      <w:r>
        <w:rPr/>
        <w:t>tiêu</w:t>
      </w:r>
      <w:r>
        <w:rPr>
          <w:spacing w:val="6"/>
        </w:rPr>
        <w:t> </w:t>
      </w:r>
      <w:r>
        <w:rPr/>
        <w:t>chuẩn</w:t>
      </w:r>
      <w:r>
        <w:rPr>
          <w:spacing w:val="6"/>
        </w:rPr>
        <w:t> </w:t>
      </w:r>
      <w:r>
        <w:rPr>
          <w:spacing w:val="-10"/>
        </w:rPr>
        <w:t>3</w:t>
      </w:r>
    </w:p>
    <w:p>
      <w:pPr>
        <w:pStyle w:val="BodyText"/>
        <w:spacing w:line="288" w:lineRule="auto" w:before="60"/>
        <w:ind w:left="802" w:right="636" w:firstLine="566"/>
      </w:pPr>
      <w:r>
        <w:rPr/>
        <w:t>Nhà trường được xây dựng kiên cố, bán kiên cố diện tích khuôn viên và</w:t>
      </w:r>
      <w:r>
        <w:rPr>
          <w:spacing w:val="80"/>
        </w:rPr>
        <w:t> </w:t>
      </w:r>
      <w:r>
        <w:rPr/>
        <w:t>các công trình đảm bảo theo quy định. Diện tích bình quân tối thiểu trên trẻ,</w:t>
      </w:r>
      <w:r>
        <w:rPr>
          <w:spacing w:val="80"/>
        </w:rPr>
        <w:t> </w:t>
      </w:r>
      <w:r>
        <w:rPr/>
        <w:t>diện tích sân vườn, diện tích sân chơi đảm bảo, được quy hoạch, thiết kế phù</w:t>
      </w:r>
      <w:r>
        <w:rPr>
          <w:spacing w:val="40"/>
        </w:rPr>
        <w:t> </w:t>
      </w:r>
      <w:r>
        <w:rPr/>
        <w:t>hợp giúp trẻ khám phá, học tập. Các nhóm, lớp học và các khối phòng hành chính quản trị bảo đảm đủ diện tích và được bố trí sắp xếp phù hợp, có đầy đủ</w:t>
      </w:r>
      <w:r>
        <w:rPr>
          <w:spacing w:val="40"/>
        </w:rPr>
        <w:t> </w:t>
      </w:r>
      <w:r>
        <w:rPr/>
        <w:t>đồ</w:t>
      </w:r>
      <w:r>
        <w:rPr>
          <w:spacing w:val="28"/>
        </w:rPr>
        <w:t> </w:t>
      </w:r>
      <w:r>
        <w:rPr/>
        <w:t>dùng</w:t>
      </w:r>
      <w:r>
        <w:rPr>
          <w:spacing w:val="25"/>
        </w:rPr>
        <w:t> </w:t>
      </w:r>
      <w:r>
        <w:rPr/>
        <w:t>đồ</w:t>
      </w:r>
      <w:r>
        <w:rPr>
          <w:spacing w:val="28"/>
        </w:rPr>
        <w:t> </w:t>
      </w:r>
      <w:r>
        <w:rPr/>
        <w:t>chơi,</w:t>
      </w:r>
      <w:r>
        <w:rPr>
          <w:spacing w:val="25"/>
        </w:rPr>
        <w:t> </w:t>
      </w:r>
      <w:r>
        <w:rPr/>
        <w:t>thiết</w:t>
      </w:r>
      <w:r>
        <w:rPr>
          <w:spacing w:val="25"/>
        </w:rPr>
        <w:t> </w:t>
      </w:r>
      <w:r>
        <w:rPr/>
        <w:t>bị</w:t>
      </w:r>
      <w:r>
        <w:rPr>
          <w:spacing w:val="28"/>
        </w:rPr>
        <w:t> </w:t>
      </w:r>
      <w:r>
        <w:rPr/>
        <w:t>dạy</w:t>
      </w:r>
      <w:r>
        <w:rPr>
          <w:spacing w:val="25"/>
        </w:rPr>
        <w:t> </w:t>
      </w:r>
      <w:r>
        <w:rPr/>
        <w:t>học</w:t>
      </w:r>
      <w:r>
        <w:rPr>
          <w:spacing w:val="27"/>
        </w:rPr>
        <w:t> </w:t>
      </w:r>
      <w:r>
        <w:rPr/>
        <w:t>tối</w:t>
      </w:r>
      <w:r>
        <w:rPr>
          <w:spacing w:val="28"/>
        </w:rPr>
        <w:t> </w:t>
      </w:r>
      <w:r>
        <w:rPr/>
        <w:t>thiểu</w:t>
      </w:r>
      <w:r>
        <w:rPr>
          <w:spacing w:val="28"/>
        </w:rPr>
        <w:t> </w:t>
      </w:r>
      <w:r>
        <w:rPr/>
        <w:t>dùng</w:t>
      </w:r>
      <w:r>
        <w:rPr>
          <w:spacing w:val="28"/>
        </w:rPr>
        <w:t> </w:t>
      </w:r>
      <w:r>
        <w:rPr/>
        <w:t>cho</w:t>
      </w:r>
      <w:r>
        <w:rPr>
          <w:spacing w:val="25"/>
        </w:rPr>
        <w:t> </w:t>
      </w:r>
      <w:r>
        <w:rPr/>
        <w:t>từng</w:t>
      </w:r>
      <w:r>
        <w:rPr>
          <w:spacing w:val="28"/>
        </w:rPr>
        <w:t> </w:t>
      </w:r>
      <w:r>
        <w:rPr/>
        <w:t>khối</w:t>
      </w:r>
      <w:r>
        <w:rPr>
          <w:spacing w:val="28"/>
        </w:rPr>
        <w:t> </w:t>
      </w:r>
      <w:r>
        <w:rPr/>
        <w:t>lớp</w:t>
      </w:r>
      <w:r>
        <w:rPr>
          <w:spacing w:val="28"/>
        </w:rPr>
        <w:t> </w:t>
      </w:r>
      <w:r>
        <w:rPr/>
        <w:t>và</w:t>
      </w:r>
      <w:r>
        <w:rPr>
          <w:spacing w:val="27"/>
        </w:rPr>
        <w:t> </w:t>
      </w:r>
      <w:r>
        <w:rPr/>
        <w:t>thiết</w:t>
      </w:r>
      <w:r>
        <w:rPr>
          <w:spacing w:val="28"/>
        </w:rPr>
        <w:t> </w:t>
      </w:r>
      <w:r>
        <w:rPr/>
        <w:t>bị đồ</w:t>
      </w:r>
      <w:r>
        <w:rPr>
          <w:spacing w:val="40"/>
        </w:rPr>
        <w:t> </w:t>
      </w:r>
      <w:r>
        <w:rPr/>
        <w:t>dùng</w:t>
      </w:r>
      <w:r>
        <w:rPr>
          <w:spacing w:val="40"/>
        </w:rPr>
        <w:t> </w:t>
      </w:r>
      <w:r>
        <w:rPr/>
        <w:t>đồ</w:t>
      </w:r>
      <w:r>
        <w:rPr>
          <w:spacing w:val="40"/>
        </w:rPr>
        <w:t> </w:t>
      </w:r>
      <w:r>
        <w:rPr/>
        <w:t>chơi</w:t>
      </w:r>
      <w:r>
        <w:rPr>
          <w:spacing w:val="40"/>
        </w:rPr>
        <w:t> </w:t>
      </w:r>
      <w:r>
        <w:rPr/>
        <w:t>tự</w:t>
      </w:r>
      <w:r>
        <w:rPr>
          <w:spacing w:val="40"/>
        </w:rPr>
        <w:t> </w:t>
      </w:r>
      <w:r>
        <w:rPr/>
        <w:t>làm</w:t>
      </w:r>
      <w:r>
        <w:rPr>
          <w:spacing w:val="40"/>
        </w:rPr>
        <w:t> </w:t>
      </w:r>
      <w:r>
        <w:rPr/>
        <w:t>đảm</w:t>
      </w:r>
      <w:r>
        <w:rPr>
          <w:spacing w:val="40"/>
        </w:rPr>
        <w:t> </w:t>
      </w:r>
      <w:r>
        <w:rPr/>
        <w:t>bảo</w:t>
      </w:r>
      <w:r>
        <w:rPr>
          <w:spacing w:val="40"/>
        </w:rPr>
        <w:t> </w:t>
      </w:r>
      <w:r>
        <w:rPr/>
        <w:t>bền</w:t>
      </w:r>
      <w:r>
        <w:rPr>
          <w:spacing w:val="40"/>
        </w:rPr>
        <w:t> </w:t>
      </w:r>
      <w:r>
        <w:rPr/>
        <w:t>đẹp.</w:t>
      </w:r>
      <w:r>
        <w:rPr>
          <w:spacing w:val="40"/>
        </w:rPr>
        <w:t> </w:t>
      </w:r>
      <w:r>
        <w:rPr/>
        <w:t>Bếp</w:t>
      </w:r>
      <w:r>
        <w:rPr>
          <w:spacing w:val="40"/>
        </w:rPr>
        <w:t> </w:t>
      </w:r>
      <w:r>
        <w:rPr/>
        <w:t>ăn</w:t>
      </w:r>
      <w:r>
        <w:rPr>
          <w:spacing w:val="40"/>
        </w:rPr>
        <w:t> </w:t>
      </w:r>
      <w:r>
        <w:rPr/>
        <w:t>được</w:t>
      </w:r>
      <w:r>
        <w:rPr>
          <w:spacing w:val="40"/>
        </w:rPr>
        <w:t> </w:t>
      </w:r>
      <w:r>
        <w:rPr/>
        <w:t>xây</w:t>
      </w:r>
      <w:r>
        <w:rPr>
          <w:spacing w:val="40"/>
        </w:rPr>
        <w:t> </w:t>
      </w:r>
      <w:r>
        <w:rPr/>
        <w:t>dựng</w:t>
      </w:r>
      <w:r>
        <w:rPr>
          <w:spacing w:val="40"/>
        </w:rPr>
        <w:t> </w:t>
      </w:r>
      <w:r>
        <w:rPr/>
        <w:t>theo</w:t>
      </w:r>
      <w:r>
        <w:rPr>
          <w:spacing w:val="40"/>
        </w:rPr>
        <w:t> </w:t>
      </w:r>
      <w:r>
        <w:rPr/>
        <w:t>quy trình</w:t>
      </w:r>
      <w:r>
        <w:rPr>
          <w:spacing w:val="19"/>
        </w:rPr>
        <w:t> </w:t>
      </w:r>
      <w:r>
        <w:rPr/>
        <w:t>một chiều với đầy đủ</w:t>
      </w:r>
      <w:r>
        <w:rPr>
          <w:spacing w:val="21"/>
        </w:rPr>
        <w:t> </w:t>
      </w:r>
      <w:r>
        <w:rPr/>
        <w:t>các đồ dùng nhà bếp, có kho lưu trữ</w:t>
      </w:r>
      <w:r>
        <w:rPr>
          <w:spacing w:val="19"/>
        </w:rPr>
        <w:t> </w:t>
      </w:r>
      <w:r>
        <w:rPr/>
        <w:t>thực phẩm,</w:t>
      </w:r>
      <w:r>
        <w:rPr>
          <w:spacing w:val="19"/>
        </w:rPr>
        <w:t> </w:t>
      </w:r>
      <w:r>
        <w:rPr/>
        <w:t>có</w:t>
      </w:r>
      <w:r>
        <w:rPr>
          <w:spacing w:val="40"/>
        </w:rPr>
        <w:t> </w:t>
      </w:r>
      <w:r>
        <w:rPr/>
        <w:t>tủ lạnh lưu</w:t>
      </w:r>
      <w:r>
        <w:rPr>
          <w:spacing w:val="40"/>
        </w:rPr>
        <w:t> </w:t>
      </w:r>
      <w:r>
        <w:rPr/>
        <w:t>mẫu thức ăn hàng ngày và đã được cấp giấy chứng nhận đủ điều</w:t>
      </w:r>
      <w:r>
        <w:rPr>
          <w:spacing w:val="40"/>
        </w:rPr>
        <w:t> </w:t>
      </w:r>
      <w:r>
        <w:rPr/>
        <w:t>kiện</w:t>
      </w:r>
      <w:r>
        <w:rPr>
          <w:spacing w:val="40"/>
        </w:rPr>
        <w:t> </w:t>
      </w:r>
      <w:r>
        <w:rPr/>
        <w:t>vệ</w:t>
      </w:r>
      <w:r>
        <w:rPr>
          <w:spacing w:val="40"/>
        </w:rPr>
        <w:t> </w:t>
      </w:r>
      <w:r>
        <w:rPr/>
        <w:t>sinh</w:t>
      </w:r>
      <w:r>
        <w:rPr>
          <w:spacing w:val="40"/>
        </w:rPr>
        <w:t> </w:t>
      </w:r>
      <w:r>
        <w:rPr/>
        <w:t>anh</w:t>
      </w:r>
      <w:r>
        <w:rPr>
          <w:spacing w:val="40"/>
        </w:rPr>
        <w:t> </w:t>
      </w:r>
      <w:r>
        <w:rPr/>
        <w:t>toàn</w:t>
      </w:r>
      <w:r>
        <w:rPr>
          <w:spacing w:val="40"/>
        </w:rPr>
        <w:t> </w:t>
      </w:r>
      <w:r>
        <w:rPr/>
        <w:t>thực</w:t>
      </w:r>
      <w:r>
        <w:rPr>
          <w:spacing w:val="40"/>
        </w:rPr>
        <w:t> </w:t>
      </w:r>
      <w:r>
        <w:rPr/>
        <w:t>phẩm.</w:t>
      </w:r>
      <w:r>
        <w:rPr>
          <w:spacing w:val="40"/>
        </w:rPr>
        <w:t> </w:t>
      </w:r>
      <w:r>
        <w:rPr/>
        <w:t>Khu</w:t>
      </w:r>
      <w:r>
        <w:rPr>
          <w:spacing w:val="40"/>
        </w:rPr>
        <w:t> </w:t>
      </w:r>
      <w:r>
        <w:rPr/>
        <w:t>vệ</w:t>
      </w:r>
      <w:r>
        <w:rPr>
          <w:spacing w:val="40"/>
        </w:rPr>
        <w:t> </w:t>
      </w:r>
      <w:r>
        <w:rPr/>
        <w:t>sinh</w:t>
      </w:r>
      <w:r>
        <w:rPr>
          <w:spacing w:val="40"/>
        </w:rPr>
        <w:t> </w:t>
      </w:r>
      <w:r>
        <w:rPr/>
        <w:t>cho</w:t>
      </w:r>
      <w:r>
        <w:rPr>
          <w:spacing w:val="40"/>
        </w:rPr>
        <w:t> </w:t>
      </w:r>
      <w:r>
        <w:rPr/>
        <w:t>giáo</w:t>
      </w:r>
      <w:r>
        <w:rPr>
          <w:spacing w:val="40"/>
        </w:rPr>
        <w:t> </w:t>
      </w:r>
      <w:r>
        <w:rPr/>
        <w:t>viên,</w:t>
      </w:r>
      <w:r>
        <w:rPr>
          <w:spacing w:val="40"/>
        </w:rPr>
        <w:t> </w:t>
      </w:r>
      <w:r>
        <w:rPr/>
        <w:t>trẻ</w:t>
      </w:r>
      <w:r>
        <w:rPr>
          <w:spacing w:val="40"/>
        </w:rPr>
        <w:t> </w:t>
      </w:r>
      <w:r>
        <w:rPr/>
        <w:t>được</w:t>
      </w:r>
      <w:r>
        <w:rPr>
          <w:spacing w:val="40"/>
        </w:rPr>
        <w:t> </w:t>
      </w:r>
      <w:r>
        <w:rPr/>
        <w:t>xây dựng kiên cố, bán kiên cố, có đủ các thiết bị, phương tiện vệ sinh, thuận tiện</w:t>
      </w:r>
      <w:r>
        <w:rPr>
          <w:spacing w:val="80"/>
          <w:w w:val="150"/>
        </w:rPr>
        <w:t> </w:t>
      </w:r>
      <w:r>
        <w:rPr/>
        <w:t>cho việc sử dụng. Có nguồn nước sạch đảm bảo vệ sinh, có hệ thống thu gom,</w:t>
      </w:r>
      <w:r>
        <w:rPr>
          <w:spacing w:val="40"/>
        </w:rPr>
        <w:t> </w:t>
      </w:r>
      <w:r>
        <w:rPr/>
        <w:t>xử</w:t>
      </w:r>
      <w:r>
        <w:rPr>
          <w:spacing w:val="40"/>
        </w:rPr>
        <w:t> </w:t>
      </w:r>
      <w:r>
        <w:rPr/>
        <w:t>lý</w:t>
      </w:r>
      <w:r>
        <w:rPr>
          <w:spacing w:val="40"/>
        </w:rPr>
        <w:t> </w:t>
      </w:r>
      <w:r>
        <w:rPr/>
        <w:t>rác</w:t>
      </w:r>
      <w:r>
        <w:rPr>
          <w:spacing w:val="40"/>
        </w:rPr>
        <w:t> </w:t>
      </w:r>
      <w:r>
        <w:rPr/>
        <w:t>thải</w:t>
      </w:r>
      <w:r>
        <w:rPr>
          <w:spacing w:val="40"/>
        </w:rPr>
        <w:t> </w:t>
      </w:r>
      <w:r>
        <w:rPr/>
        <w:t>đảm</w:t>
      </w:r>
      <w:r>
        <w:rPr>
          <w:spacing w:val="39"/>
        </w:rPr>
        <w:t> </w:t>
      </w:r>
      <w:r>
        <w:rPr/>
        <w:t>bảo</w:t>
      </w:r>
      <w:r>
        <w:rPr>
          <w:spacing w:val="40"/>
        </w:rPr>
        <w:t> </w:t>
      </w:r>
      <w:r>
        <w:rPr/>
        <w:t>vệ</w:t>
      </w:r>
      <w:r>
        <w:rPr>
          <w:spacing w:val="40"/>
        </w:rPr>
        <w:t> </w:t>
      </w:r>
      <w:r>
        <w:rPr/>
        <w:t>sinh</w:t>
      </w:r>
      <w:r>
        <w:rPr>
          <w:spacing w:val="40"/>
        </w:rPr>
        <w:t> </w:t>
      </w:r>
      <w:r>
        <w:rPr/>
        <w:t>môi</w:t>
      </w:r>
      <w:r>
        <w:rPr>
          <w:spacing w:val="40"/>
        </w:rPr>
        <w:t> </w:t>
      </w:r>
      <w:r>
        <w:rPr/>
        <w:t>trường,</w:t>
      </w:r>
      <w:r>
        <w:rPr>
          <w:spacing w:val="38"/>
        </w:rPr>
        <w:t> </w:t>
      </w:r>
      <w:r>
        <w:rPr/>
        <w:t>vệ</w:t>
      </w:r>
      <w:r>
        <w:rPr>
          <w:spacing w:val="39"/>
        </w:rPr>
        <w:t> </w:t>
      </w:r>
      <w:r>
        <w:rPr/>
        <w:t>sinh</w:t>
      </w:r>
      <w:r>
        <w:rPr>
          <w:spacing w:val="40"/>
        </w:rPr>
        <w:t> </w:t>
      </w:r>
      <w:r>
        <w:rPr/>
        <w:t>phòng</w:t>
      </w:r>
      <w:r>
        <w:rPr>
          <w:spacing w:val="40"/>
        </w:rPr>
        <w:t> </w:t>
      </w:r>
      <w:r>
        <w:rPr/>
        <w:t>bệnh.</w:t>
      </w:r>
      <w:r>
        <w:rPr>
          <w:spacing w:val="40"/>
        </w:rPr>
        <w:t> </w:t>
      </w:r>
      <w:r>
        <w:rPr/>
        <w:t>Hàng</w:t>
      </w:r>
      <w:r>
        <w:rPr>
          <w:spacing w:val="40"/>
        </w:rPr>
        <w:t> </w:t>
      </w:r>
      <w:r>
        <w:rPr/>
        <w:t>năm, Nhà</w:t>
      </w:r>
      <w:r>
        <w:rPr>
          <w:spacing w:val="40"/>
        </w:rPr>
        <w:t> </w:t>
      </w:r>
      <w:r>
        <w:rPr/>
        <w:t>trường</w:t>
      </w:r>
      <w:r>
        <w:rPr>
          <w:spacing w:val="40"/>
        </w:rPr>
        <w:t> </w:t>
      </w:r>
      <w:r>
        <w:rPr/>
        <w:t>có</w:t>
      </w:r>
      <w:r>
        <w:rPr>
          <w:spacing w:val="40"/>
        </w:rPr>
        <w:t> </w:t>
      </w:r>
      <w:r>
        <w:rPr/>
        <w:t>kiểm</w:t>
      </w:r>
      <w:r>
        <w:rPr>
          <w:spacing w:val="40"/>
        </w:rPr>
        <w:t> </w:t>
      </w:r>
      <w:r>
        <w:rPr/>
        <w:t>kê,</w:t>
      </w:r>
      <w:r>
        <w:rPr>
          <w:spacing w:val="40"/>
        </w:rPr>
        <w:t> </w:t>
      </w:r>
      <w:r>
        <w:rPr/>
        <w:t>bảo</w:t>
      </w:r>
      <w:r>
        <w:rPr>
          <w:spacing w:val="40"/>
        </w:rPr>
        <w:t> </w:t>
      </w:r>
      <w:r>
        <w:rPr/>
        <w:t>quản</w:t>
      </w:r>
      <w:r>
        <w:rPr>
          <w:spacing w:val="40"/>
        </w:rPr>
        <w:t> </w:t>
      </w:r>
      <w:r>
        <w:rPr/>
        <w:t>và</w:t>
      </w:r>
      <w:r>
        <w:rPr>
          <w:spacing w:val="40"/>
        </w:rPr>
        <w:t> </w:t>
      </w:r>
      <w:r>
        <w:rPr/>
        <w:t>sử</w:t>
      </w:r>
      <w:r>
        <w:rPr>
          <w:spacing w:val="40"/>
        </w:rPr>
        <w:t> </w:t>
      </w:r>
      <w:r>
        <w:rPr/>
        <w:t>dụng</w:t>
      </w:r>
      <w:r>
        <w:rPr>
          <w:spacing w:val="40"/>
        </w:rPr>
        <w:t> </w:t>
      </w:r>
      <w:r>
        <w:rPr/>
        <w:t>có</w:t>
      </w:r>
      <w:r>
        <w:rPr>
          <w:spacing w:val="40"/>
        </w:rPr>
        <w:t> </w:t>
      </w:r>
      <w:r>
        <w:rPr/>
        <w:t>hiệu</w:t>
      </w:r>
      <w:r>
        <w:rPr>
          <w:spacing w:val="40"/>
        </w:rPr>
        <w:t> </w:t>
      </w:r>
      <w:r>
        <w:rPr/>
        <w:t>quả</w:t>
      </w:r>
      <w:r>
        <w:rPr>
          <w:spacing w:val="40"/>
        </w:rPr>
        <w:t> </w:t>
      </w:r>
      <w:r>
        <w:rPr/>
        <w:t>các</w:t>
      </w:r>
      <w:r>
        <w:rPr>
          <w:spacing w:val="40"/>
        </w:rPr>
        <w:t> </w:t>
      </w:r>
      <w:r>
        <w:rPr/>
        <w:t>thiết</w:t>
      </w:r>
      <w:r>
        <w:rPr>
          <w:spacing w:val="40"/>
        </w:rPr>
        <w:t> </w:t>
      </w:r>
      <w:r>
        <w:rPr/>
        <w:t>bị,</w:t>
      </w:r>
      <w:r>
        <w:rPr>
          <w:spacing w:val="40"/>
        </w:rPr>
        <w:t> </w:t>
      </w:r>
      <w:r>
        <w:rPr/>
        <w:t>đồ dùng, đồ chơi hiện có. Có kế hoạch tu sửa và bổ sung các trang thiết bị, đồ</w:t>
      </w:r>
      <w:r>
        <w:rPr>
          <w:spacing w:val="80"/>
        </w:rPr>
        <w:t> </w:t>
      </w:r>
      <w:r>
        <w:rPr/>
        <w:t>dùng, đồ chơi kịp thời đảm bảo hoạt động chăm sóc, giáo dục trẻ của nhà</w:t>
      </w:r>
      <w:r>
        <w:rPr>
          <w:spacing w:val="40"/>
        </w:rPr>
        <w:t> </w:t>
      </w:r>
      <w:r>
        <w:rPr>
          <w:spacing w:val="-2"/>
        </w:rPr>
        <w:t>trường.</w:t>
      </w:r>
    </w:p>
    <w:p>
      <w:pPr>
        <w:pStyle w:val="BodyText"/>
        <w:spacing w:line="288" w:lineRule="auto" w:before="2"/>
        <w:ind w:left="802" w:right="629" w:firstLine="566"/>
      </w:pPr>
      <w:r>
        <w:rPr/>
        <w:t>Tuy nhiên tại thời điểm đánh giá, điểm</w:t>
      </w:r>
      <w:r>
        <w:rPr>
          <w:spacing w:val="-2"/>
        </w:rPr>
        <w:t> </w:t>
      </w:r>
      <w:r>
        <w:rPr/>
        <w:t>trường Xá Nhù chưa có giấy chứng nhận quyền sử dụng</w:t>
      </w:r>
      <w:r>
        <w:rPr>
          <w:spacing w:val="-1"/>
        </w:rPr>
        <w:t> </w:t>
      </w:r>
      <w:r>
        <w:rPr/>
        <w:t>đất; nhà trường chưa có phòng riêng để tổ chức cho trẻ làm quen với ngoại ngữ, tin học; 02 điểm trường (Nậm Ty 1, Nậm Ty 2) chưa thực hiện lưu mẫu thức ăn do chưa có nguồn điện lưới Quốc gia.</w:t>
      </w:r>
    </w:p>
    <w:p>
      <w:pPr>
        <w:pStyle w:val="Heading1"/>
        <w:spacing w:before="4"/>
        <w:ind w:left="1368"/>
        <w:jc w:val="left"/>
      </w:pPr>
      <w:r>
        <w:rPr/>
        <w:t>*</w:t>
      </w:r>
      <w:r>
        <w:rPr>
          <w:spacing w:val="-1"/>
        </w:rPr>
        <w:t> </w:t>
      </w:r>
      <w:r>
        <w:rPr/>
        <w:t>Kết</w:t>
      </w:r>
      <w:r>
        <w:rPr>
          <w:spacing w:val="-3"/>
        </w:rPr>
        <w:t> </w:t>
      </w:r>
      <w:r>
        <w:rPr/>
        <w:t>quả</w:t>
      </w:r>
      <w:r>
        <w:rPr>
          <w:spacing w:val="-1"/>
        </w:rPr>
        <w:t> </w:t>
      </w:r>
      <w:r>
        <w:rPr/>
        <w:t>tự</w:t>
      </w:r>
      <w:r>
        <w:rPr>
          <w:spacing w:val="-3"/>
        </w:rPr>
        <w:t> </w:t>
      </w:r>
      <w:r>
        <w:rPr/>
        <w:t>đánh</w:t>
      </w:r>
      <w:r>
        <w:rPr>
          <w:spacing w:val="-1"/>
        </w:rPr>
        <w:t> </w:t>
      </w:r>
      <w:r>
        <w:rPr>
          <w:spacing w:val="-5"/>
        </w:rPr>
        <w:t>giá</w:t>
      </w:r>
    </w:p>
    <w:p>
      <w:pPr>
        <w:pStyle w:val="ListParagraph"/>
        <w:numPr>
          <w:ilvl w:val="0"/>
          <w:numId w:val="38"/>
        </w:numPr>
        <w:tabs>
          <w:tab w:pos="1530" w:val="left" w:leader="none"/>
        </w:tabs>
        <w:spacing w:line="240" w:lineRule="auto" w:before="60" w:after="0"/>
        <w:ind w:left="1530" w:right="0" w:hanging="162"/>
        <w:jc w:val="left"/>
        <w:rPr>
          <w:sz w:val="28"/>
        </w:rPr>
      </w:pPr>
      <w:r>
        <w:rPr>
          <w:sz w:val="28"/>
        </w:rPr>
        <w:t>Số</w:t>
      </w:r>
      <w:r>
        <w:rPr>
          <w:spacing w:val="-5"/>
          <w:sz w:val="28"/>
        </w:rPr>
        <w:t> </w:t>
      </w:r>
      <w:r>
        <w:rPr>
          <w:sz w:val="28"/>
        </w:rPr>
        <w:t>tiêu</w:t>
      </w:r>
      <w:r>
        <w:rPr>
          <w:spacing w:val="-2"/>
          <w:sz w:val="28"/>
        </w:rPr>
        <w:t> </w:t>
      </w:r>
      <w:r>
        <w:rPr>
          <w:sz w:val="28"/>
        </w:rPr>
        <w:t>chí</w:t>
      </w:r>
      <w:r>
        <w:rPr>
          <w:spacing w:val="-2"/>
          <w:sz w:val="28"/>
        </w:rPr>
        <w:t> </w:t>
      </w:r>
      <w:r>
        <w:rPr>
          <w:sz w:val="28"/>
        </w:rPr>
        <w:t>đạt</w:t>
      </w:r>
      <w:r>
        <w:rPr>
          <w:spacing w:val="-3"/>
          <w:sz w:val="28"/>
        </w:rPr>
        <w:t> </w:t>
      </w:r>
      <w:r>
        <w:rPr>
          <w:sz w:val="28"/>
        </w:rPr>
        <w:t>yêu</w:t>
      </w:r>
      <w:r>
        <w:rPr>
          <w:spacing w:val="-2"/>
          <w:sz w:val="28"/>
        </w:rPr>
        <w:t> </w:t>
      </w:r>
      <w:r>
        <w:rPr>
          <w:sz w:val="28"/>
        </w:rPr>
        <w:t>cầu</w:t>
      </w:r>
      <w:r>
        <w:rPr>
          <w:spacing w:val="-2"/>
          <w:sz w:val="28"/>
        </w:rPr>
        <w:t> </w:t>
      </w:r>
      <w:r>
        <w:rPr>
          <w:sz w:val="28"/>
        </w:rPr>
        <w:t>mức</w:t>
      </w:r>
      <w:r>
        <w:rPr>
          <w:spacing w:val="-3"/>
          <w:sz w:val="28"/>
        </w:rPr>
        <w:t> </w:t>
      </w:r>
      <w:r>
        <w:rPr>
          <w:sz w:val="28"/>
        </w:rPr>
        <w:t>1:</w:t>
      </w:r>
      <w:r>
        <w:rPr>
          <w:spacing w:val="-2"/>
          <w:sz w:val="28"/>
        </w:rPr>
        <w:t> </w:t>
      </w:r>
      <w:r>
        <w:rPr>
          <w:spacing w:val="-5"/>
          <w:sz w:val="28"/>
        </w:rPr>
        <w:t>6/6</w:t>
      </w:r>
    </w:p>
    <w:p>
      <w:pPr>
        <w:pStyle w:val="ListParagraph"/>
        <w:numPr>
          <w:ilvl w:val="0"/>
          <w:numId w:val="38"/>
        </w:numPr>
        <w:tabs>
          <w:tab w:pos="1530" w:val="left" w:leader="none"/>
        </w:tabs>
        <w:spacing w:line="240" w:lineRule="auto" w:before="65" w:after="0"/>
        <w:ind w:left="1530" w:right="0" w:hanging="162"/>
        <w:jc w:val="left"/>
        <w:rPr>
          <w:sz w:val="28"/>
        </w:rPr>
      </w:pPr>
      <w:r>
        <w:rPr>
          <w:sz w:val="28"/>
        </w:rPr>
        <w:t>Số</w:t>
      </w:r>
      <w:r>
        <w:rPr>
          <w:spacing w:val="-5"/>
          <w:sz w:val="28"/>
        </w:rPr>
        <w:t> </w:t>
      </w:r>
      <w:r>
        <w:rPr>
          <w:sz w:val="28"/>
        </w:rPr>
        <w:t>tiêu</w:t>
      </w:r>
      <w:r>
        <w:rPr>
          <w:spacing w:val="-2"/>
          <w:sz w:val="28"/>
        </w:rPr>
        <w:t> </w:t>
      </w:r>
      <w:r>
        <w:rPr>
          <w:sz w:val="28"/>
        </w:rPr>
        <w:t>chí</w:t>
      </w:r>
      <w:r>
        <w:rPr>
          <w:spacing w:val="-2"/>
          <w:sz w:val="28"/>
        </w:rPr>
        <w:t> </w:t>
      </w:r>
      <w:r>
        <w:rPr>
          <w:sz w:val="28"/>
        </w:rPr>
        <w:t>đạt</w:t>
      </w:r>
      <w:r>
        <w:rPr>
          <w:spacing w:val="-3"/>
          <w:sz w:val="28"/>
        </w:rPr>
        <w:t> </w:t>
      </w:r>
      <w:r>
        <w:rPr>
          <w:sz w:val="28"/>
        </w:rPr>
        <w:t>yêu</w:t>
      </w:r>
      <w:r>
        <w:rPr>
          <w:spacing w:val="-2"/>
          <w:sz w:val="28"/>
        </w:rPr>
        <w:t> </w:t>
      </w:r>
      <w:r>
        <w:rPr>
          <w:sz w:val="28"/>
        </w:rPr>
        <w:t>cầu</w:t>
      </w:r>
      <w:r>
        <w:rPr>
          <w:spacing w:val="-2"/>
          <w:sz w:val="28"/>
        </w:rPr>
        <w:t> </w:t>
      </w:r>
      <w:r>
        <w:rPr>
          <w:sz w:val="28"/>
        </w:rPr>
        <w:t>mức</w:t>
      </w:r>
      <w:r>
        <w:rPr>
          <w:spacing w:val="-3"/>
          <w:sz w:val="28"/>
        </w:rPr>
        <w:t> </w:t>
      </w:r>
      <w:r>
        <w:rPr>
          <w:sz w:val="28"/>
        </w:rPr>
        <w:t>2:</w:t>
      </w:r>
      <w:r>
        <w:rPr>
          <w:spacing w:val="-2"/>
          <w:sz w:val="28"/>
        </w:rPr>
        <w:t> </w:t>
      </w:r>
      <w:r>
        <w:rPr>
          <w:spacing w:val="-5"/>
          <w:sz w:val="28"/>
        </w:rPr>
        <w:t>6/6</w:t>
      </w:r>
    </w:p>
    <w:p>
      <w:pPr>
        <w:pStyle w:val="ListParagraph"/>
        <w:numPr>
          <w:ilvl w:val="0"/>
          <w:numId w:val="38"/>
        </w:numPr>
        <w:tabs>
          <w:tab w:pos="1530" w:val="left" w:leader="none"/>
        </w:tabs>
        <w:spacing w:line="240" w:lineRule="auto" w:before="64" w:after="0"/>
        <w:ind w:left="1530" w:right="0" w:hanging="162"/>
        <w:jc w:val="left"/>
        <w:rPr>
          <w:sz w:val="28"/>
        </w:rPr>
      </w:pPr>
      <w:r>
        <w:rPr>
          <w:sz w:val="28"/>
        </w:rPr>
        <w:t>Số</w:t>
      </w:r>
      <w:r>
        <w:rPr>
          <w:spacing w:val="-5"/>
          <w:sz w:val="28"/>
        </w:rPr>
        <w:t> </w:t>
      </w:r>
      <w:r>
        <w:rPr>
          <w:sz w:val="28"/>
        </w:rPr>
        <w:t>tiêu</w:t>
      </w:r>
      <w:r>
        <w:rPr>
          <w:spacing w:val="-2"/>
          <w:sz w:val="28"/>
        </w:rPr>
        <w:t> </w:t>
      </w:r>
      <w:r>
        <w:rPr>
          <w:sz w:val="28"/>
        </w:rPr>
        <w:t>chí</w:t>
      </w:r>
      <w:r>
        <w:rPr>
          <w:spacing w:val="-2"/>
          <w:sz w:val="28"/>
        </w:rPr>
        <w:t> </w:t>
      </w:r>
      <w:r>
        <w:rPr>
          <w:sz w:val="28"/>
        </w:rPr>
        <w:t>đạt</w:t>
      </w:r>
      <w:r>
        <w:rPr>
          <w:spacing w:val="-3"/>
          <w:sz w:val="28"/>
        </w:rPr>
        <w:t> </w:t>
      </w:r>
      <w:r>
        <w:rPr>
          <w:sz w:val="28"/>
        </w:rPr>
        <w:t>yêu</w:t>
      </w:r>
      <w:r>
        <w:rPr>
          <w:spacing w:val="-2"/>
          <w:sz w:val="28"/>
        </w:rPr>
        <w:t> </w:t>
      </w:r>
      <w:r>
        <w:rPr>
          <w:sz w:val="28"/>
        </w:rPr>
        <w:t>cầu</w:t>
      </w:r>
      <w:r>
        <w:rPr>
          <w:spacing w:val="-2"/>
          <w:sz w:val="28"/>
        </w:rPr>
        <w:t> </w:t>
      </w:r>
      <w:r>
        <w:rPr>
          <w:sz w:val="28"/>
        </w:rPr>
        <w:t>mức</w:t>
      </w:r>
      <w:r>
        <w:rPr>
          <w:spacing w:val="-3"/>
          <w:sz w:val="28"/>
        </w:rPr>
        <w:t> </w:t>
      </w:r>
      <w:r>
        <w:rPr>
          <w:sz w:val="28"/>
        </w:rPr>
        <w:t>3:</w:t>
      </w:r>
      <w:r>
        <w:rPr>
          <w:spacing w:val="-2"/>
          <w:sz w:val="28"/>
        </w:rPr>
        <w:t> </w:t>
      </w:r>
      <w:r>
        <w:rPr>
          <w:spacing w:val="-5"/>
          <w:sz w:val="28"/>
        </w:rPr>
        <w:t>3/5</w:t>
      </w:r>
    </w:p>
    <w:p>
      <w:pPr>
        <w:pStyle w:val="ListParagraph"/>
        <w:numPr>
          <w:ilvl w:val="0"/>
          <w:numId w:val="38"/>
        </w:numPr>
        <w:tabs>
          <w:tab w:pos="1530" w:val="left" w:leader="none"/>
        </w:tabs>
        <w:spacing w:line="240" w:lineRule="auto" w:before="65" w:after="0"/>
        <w:ind w:left="1530" w:right="0" w:hanging="162"/>
        <w:jc w:val="left"/>
        <w:rPr>
          <w:sz w:val="28"/>
        </w:rPr>
      </w:pPr>
      <w:r>
        <w:rPr>
          <w:sz w:val="28"/>
        </w:rPr>
        <w:t>Số</w:t>
      </w:r>
      <w:r>
        <w:rPr>
          <w:spacing w:val="-2"/>
          <w:sz w:val="28"/>
        </w:rPr>
        <w:t> </w:t>
      </w:r>
      <w:r>
        <w:rPr>
          <w:sz w:val="28"/>
        </w:rPr>
        <w:t>tiêu</w:t>
      </w:r>
      <w:r>
        <w:rPr>
          <w:spacing w:val="-1"/>
          <w:sz w:val="28"/>
        </w:rPr>
        <w:t> </w:t>
      </w:r>
      <w:r>
        <w:rPr>
          <w:sz w:val="28"/>
        </w:rPr>
        <w:t>chí</w:t>
      </w:r>
      <w:r>
        <w:rPr>
          <w:spacing w:val="-2"/>
          <w:sz w:val="28"/>
        </w:rPr>
        <w:t> </w:t>
      </w:r>
      <w:r>
        <w:rPr>
          <w:sz w:val="28"/>
        </w:rPr>
        <w:t>chưa</w:t>
      </w:r>
      <w:r>
        <w:rPr>
          <w:spacing w:val="-2"/>
          <w:sz w:val="28"/>
        </w:rPr>
        <w:t> </w:t>
      </w:r>
      <w:r>
        <w:rPr>
          <w:sz w:val="28"/>
        </w:rPr>
        <w:t>đạt</w:t>
      </w:r>
      <w:r>
        <w:rPr>
          <w:spacing w:val="-5"/>
          <w:sz w:val="28"/>
        </w:rPr>
        <w:t> </w:t>
      </w:r>
      <w:r>
        <w:rPr>
          <w:sz w:val="28"/>
        </w:rPr>
        <w:t>yêu</w:t>
      </w:r>
      <w:r>
        <w:rPr>
          <w:spacing w:val="-1"/>
          <w:sz w:val="28"/>
        </w:rPr>
        <w:t> </w:t>
      </w:r>
      <w:r>
        <w:rPr>
          <w:sz w:val="28"/>
        </w:rPr>
        <w:t>cầu</w:t>
      </w:r>
      <w:r>
        <w:rPr>
          <w:spacing w:val="-3"/>
          <w:sz w:val="28"/>
        </w:rPr>
        <w:t> </w:t>
      </w:r>
      <w:r>
        <w:rPr>
          <w:sz w:val="28"/>
        </w:rPr>
        <w:t>mức</w:t>
      </w:r>
      <w:r>
        <w:rPr>
          <w:spacing w:val="-2"/>
          <w:sz w:val="28"/>
        </w:rPr>
        <w:t> </w:t>
      </w:r>
      <w:r>
        <w:rPr>
          <w:sz w:val="28"/>
        </w:rPr>
        <w:t>3:</w:t>
      </w:r>
      <w:r>
        <w:rPr>
          <w:spacing w:val="-1"/>
          <w:sz w:val="28"/>
        </w:rPr>
        <w:t> </w:t>
      </w:r>
      <w:r>
        <w:rPr>
          <w:spacing w:val="-5"/>
          <w:sz w:val="28"/>
        </w:rPr>
        <w:t>2/5</w:t>
      </w:r>
    </w:p>
    <w:p>
      <w:pPr>
        <w:spacing w:after="0" w:line="240" w:lineRule="auto"/>
        <w:jc w:val="left"/>
        <w:rPr>
          <w:sz w:val="28"/>
        </w:rPr>
        <w:sectPr>
          <w:pgSz w:w="11910" w:h="16850"/>
          <w:pgMar w:header="724" w:footer="0" w:top="1020" w:bottom="280" w:left="900" w:right="500"/>
        </w:sectPr>
      </w:pPr>
    </w:p>
    <w:p>
      <w:pPr>
        <w:pStyle w:val="Heading1"/>
        <w:spacing w:line="288" w:lineRule="auto" w:before="93"/>
        <w:ind w:right="2585"/>
      </w:pPr>
      <w:r>
        <w:rPr/>
        <w:t>Tiêu</w:t>
      </w:r>
      <w:r>
        <w:rPr>
          <w:spacing w:val="-4"/>
        </w:rPr>
        <w:t> </w:t>
      </w:r>
      <w:r>
        <w:rPr/>
        <w:t>chuẩn</w:t>
      </w:r>
      <w:r>
        <w:rPr>
          <w:spacing w:val="-5"/>
        </w:rPr>
        <w:t> </w:t>
      </w:r>
      <w:r>
        <w:rPr/>
        <w:t>4:</w:t>
      </w:r>
      <w:r>
        <w:rPr>
          <w:spacing w:val="-4"/>
        </w:rPr>
        <w:t> </w:t>
      </w:r>
      <w:r>
        <w:rPr/>
        <w:t>Quan</w:t>
      </w:r>
      <w:r>
        <w:rPr>
          <w:spacing w:val="-6"/>
        </w:rPr>
        <w:t> </w:t>
      </w:r>
      <w:r>
        <w:rPr/>
        <w:t>hệ</w:t>
      </w:r>
      <w:r>
        <w:rPr>
          <w:spacing w:val="-4"/>
        </w:rPr>
        <w:t> </w:t>
      </w:r>
      <w:r>
        <w:rPr/>
        <w:t>giữa</w:t>
      </w:r>
      <w:r>
        <w:rPr>
          <w:spacing w:val="-3"/>
        </w:rPr>
        <w:t> </w:t>
      </w:r>
      <w:r>
        <w:rPr/>
        <w:t>nhà</w:t>
      </w:r>
      <w:r>
        <w:rPr>
          <w:spacing w:val="-3"/>
        </w:rPr>
        <w:t> </w:t>
      </w:r>
      <w:r>
        <w:rPr/>
        <w:t>trƣờng,</w:t>
      </w:r>
      <w:r>
        <w:rPr>
          <w:spacing w:val="-4"/>
        </w:rPr>
        <w:t> </w:t>
      </w:r>
      <w:r>
        <w:rPr/>
        <w:t>gia</w:t>
      </w:r>
      <w:r>
        <w:rPr>
          <w:spacing w:val="-4"/>
        </w:rPr>
        <w:t> </w:t>
      </w:r>
      <w:r>
        <w:rPr/>
        <w:t>đình</w:t>
      </w:r>
      <w:r>
        <w:rPr>
          <w:spacing w:val="-5"/>
        </w:rPr>
        <w:t> </w:t>
      </w:r>
      <w:r>
        <w:rPr/>
        <w:t>và</w:t>
      </w:r>
      <w:r>
        <w:rPr>
          <w:spacing w:val="-2"/>
        </w:rPr>
        <w:t> </w:t>
      </w:r>
      <w:r>
        <w:rPr/>
        <w:t>xã</w:t>
      </w:r>
      <w:r>
        <w:rPr>
          <w:spacing w:val="-4"/>
        </w:rPr>
        <w:t> </w:t>
      </w:r>
      <w:r>
        <w:rPr/>
        <w:t>hội Mở đầu</w:t>
      </w:r>
    </w:p>
    <w:p>
      <w:pPr>
        <w:pStyle w:val="BodyText"/>
        <w:spacing w:line="288" w:lineRule="auto"/>
        <w:ind w:right="1197" w:firstLine="566"/>
      </w:pPr>
      <w:r>
        <w:rPr/>
        <w:t>Thực hiện chủ trương: “Sự nghiệp giáo dục là trách nhiệm của toàn xã</w:t>
      </w:r>
      <w:r>
        <w:rPr>
          <w:spacing w:val="80"/>
        </w:rPr>
        <w:t> </w:t>
      </w:r>
      <w:r>
        <w:rPr/>
        <w:t>hội”,</w:t>
      </w:r>
      <w:r>
        <w:rPr>
          <w:spacing w:val="34"/>
        </w:rPr>
        <w:t> </w:t>
      </w:r>
      <w:r>
        <w:rPr/>
        <w:t>nhà</w:t>
      </w:r>
      <w:r>
        <w:rPr>
          <w:spacing w:val="35"/>
        </w:rPr>
        <w:t> </w:t>
      </w:r>
      <w:r>
        <w:rPr/>
        <w:t>trường</w:t>
      </w:r>
      <w:r>
        <w:rPr>
          <w:spacing w:val="36"/>
        </w:rPr>
        <w:t> </w:t>
      </w:r>
      <w:r>
        <w:rPr/>
        <w:t>đã</w:t>
      </w:r>
      <w:r>
        <w:rPr>
          <w:spacing w:val="35"/>
        </w:rPr>
        <w:t> </w:t>
      </w:r>
      <w:r>
        <w:rPr/>
        <w:t>xây</w:t>
      </w:r>
      <w:r>
        <w:rPr>
          <w:spacing w:val="34"/>
        </w:rPr>
        <w:t> </w:t>
      </w:r>
      <w:r>
        <w:rPr/>
        <w:t>dựng</w:t>
      </w:r>
      <w:r>
        <w:rPr>
          <w:spacing w:val="36"/>
        </w:rPr>
        <w:t> </w:t>
      </w:r>
      <w:r>
        <w:rPr/>
        <w:t>được</w:t>
      </w:r>
      <w:r>
        <w:rPr>
          <w:spacing w:val="38"/>
        </w:rPr>
        <w:t> </w:t>
      </w:r>
      <w:r>
        <w:rPr/>
        <w:t>mối</w:t>
      </w:r>
      <w:r>
        <w:rPr>
          <w:spacing w:val="34"/>
        </w:rPr>
        <w:t> </w:t>
      </w:r>
      <w:r>
        <w:rPr/>
        <w:t>quan</w:t>
      </w:r>
      <w:r>
        <w:rPr>
          <w:spacing w:val="36"/>
        </w:rPr>
        <w:t> </w:t>
      </w:r>
      <w:r>
        <w:rPr/>
        <w:t>hệ</w:t>
      </w:r>
      <w:r>
        <w:rPr>
          <w:spacing w:val="35"/>
        </w:rPr>
        <w:t> </w:t>
      </w:r>
      <w:r>
        <w:rPr/>
        <w:t>chặt</w:t>
      </w:r>
      <w:r>
        <w:rPr>
          <w:spacing w:val="39"/>
        </w:rPr>
        <w:t> </w:t>
      </w:r>
      <w:r>
        <w:rPr/>
        <w:t>chẽ</w:t>
      </w:r>
      <w:r>
        <w:rPr>
          <w:spacing w:val="36"/>
        </w:rPr>
        <w:t> </w:t>
      </w:r>
      <w:r>
        <w:rPr/>
        <w:t>giữa</w:t>
      </w:r>
      <w:r>
        <w:rPr>
          <w:spacing w:val="38"/>
        </w:rPr>
        <w:t> </w:t>
      </w:r>
      <w:r>
        <w:rPr/>
        <w:t>Nhà</w:t>
      </w:r>
      <w:r>
        <w:rPr>
          <w:spacing w:val="38"/>
        </w:rPr>
        <w:t> </w:t>
      </w:r>
      <w:r>
        <w:rPr/>
        <w:t>trường</w:t>
      </w:r>
      <w:r>
        <w:rPr>
          <w:spacing w:val="40"/>
        </w:rPr>
        <w:t> </w:t>
      </w:r>
      <w:r>
        <w:rPr/>
        <w:t>- Gia</w:t>
      </w:r>
      <w:r>
        <w:rPr>
          <w:spacing w:val="40"/>
        </w:rPr>
        <w:t> </w:t>
      </w:r>
      <w:r>
        <w:rPr/>
        <w:t>đình</w:t>
      </w:r>
      <w:r>
        <w:rPr>
          <w:spacing w:val="40"/>
        </w:rPr>
        <w:t> </w:t>
      </w:r>
      <w:r>
        <w:rPr/>
        <w:t>-</w:t>
      </w:r>
      <w:r>
        <w:rPr>
          <w:spacing w:val="40"/>
        </w:rPr>
        <w:t> </w:t>
      </w:r>
      <w:r>
        <w:rPr/>
        <w:t>Xã</w:t>
      </w:r>
      <w:r>
        <w:rPr>
          <w:spacing w:val="40"/>
        </w:rPr>
        <w:t> </w:t>
      </w:r>
      <w:r>
        <w:rPr/>
        <w:t>hội, từng</w:t>
      </w:r>
      <w:r>
        <w:rPr>
          <w:spacing w:val="40"/>
        </w:rPr>
        <w:t> </w:t>
      </w:r>
      <w:r>
        <w:rPr/>
        <w:t>bước</w:t>
      </w:r>
      <w:r>
        <w:rPr>
          <w:spacing w:val="40"/>
        </w:rPr>
        <w:t> </w:t>
      </w:r>
      <w:r>
        <w:rPr/>
        <w:t>tranh</w:t>
      </w:r>
      <w:r>
        <w:rPr>
          <w:spacing w:val="40"/>
        </w:rPr>
        <w:t> </w:t>
      </w:r>
      <w:r>
        <w:rPr/>
        <w:t>thủ</w:t>
      </w:r>
      <w:r>
        <w:rPr>
          <w:spacing w:val="40"/>
        </w:rPr>
        <w:t> </w:t>
      </w:r>
      <w:r>
        <w:rPr/>
        <w:t>được</w:t>
      </w:r>
      <w:r>
        <w:rPr>
          <w:spacing w:val="40"/>
        </w:rPr>
        <w:t> </w:t>
      </w:r>
      <w:r>
        <w:rPr/>
        <w:t>sự</w:t>
      </w:r>
      <w:r>
        <w:rPr>
          <w:spacing w:val="40"/>
        </w:rPr>
        <w:t> </w:t>
      </w:r>
      <w:r>
        <w:rPr/>
        <w:t>quan</w:t>
      </w:r>
      <w:r>
        <w:rPr>
          <w:spacing w:val="40"/>
        </w:rPr>
        <w:t> </w:t>
      </w:r>
      <w:r>
        <w:rPr/>
        <w:t>tâm</w:t>
      </w:r>
      <w:r>
        <w:rPr>
          <w:spacing w:val="40"/>
        </w:rPr>
        <w:t> </w:t>
      </w:r>
      <w:r>
        <w:rPr/>
        <w:t>chăm lo</w:t>
      </w:r>
      <w:r>
        <w:rPr>
          <w:spacing w:val="40"/>
        </w:rPr>
        <w:t> </w:t>
      </w:r>
      <w:r>
        <w:rPr/>
        <w:t>cho</w:t>
      </w:r>
      <w:r>
        <w:rPr>
          <w:spacing w:val="40"/>
        </w:rPr>
        <w:t> </w:t>
      </w:r>
      <w:r>
        <w:rPr/>
        <w:t>sự nghiệp giáo dục của cộng đồng và toàn xã hội.</w:t>
      </w:r>
    </w:p>
    <w:p>
      <w:pPr>
        <w:pStyle w:val="BodyText"/>
        <w:spacing w:line="288" w:lineRule="auto"/>
        <w:ind w:right="1213" w:firstLine="566"/>
      </w:pPr>
      <w:r>
        <w:rPr/>
        <w:t>Nhà trường có Ban đại diện cha mẹ học sinh của trường, các lớp có Ban</w:t>
      </w:r>
      <w:r>
        <w:rPr>
          <w:spacing w:val="80"/>
        </w:rPr>
        <w:t> </w:t>
      </w:r>
      <w:r>
        <w:rPr/>
        <w:t>đại</w:t>
      </w:r>
      <w:r>
        <w:rPr>
          <w:spacing w:val="20"/>
        </w:rPr>
        <w:t> </w:t>
      </w:r>
      <w:r>
        <w:rPr/>
        <w:t>diện</w:t>
      </w:r>
      <w:r>
        <w:rPr>
          <w:spacing w:val="22"/>
        </w:rPr>
        <w:t> </w:t>
      </w:r>
      <w:r>
        <w:rPr/>
        <w:t>cha</w:t>
      </w:r>
      <w:r>
        <w:rPr>
          <w:spacing w:val="21"/>
        </w:rPr>
        <w:t> </w:t>
      </w:r>
      <w:r>
        <w:rPr/>
        <w:t>mẹ</w:t>
      </w:r>
      <w:r>
        <w:rPr>
          <w:spacing w:val="21"/>
        </w:rPr>
        <w:t> </w:t>
      </w:r>
      <w:r>
        <w:rPr/>
        <w:t>học</w:t>
      </w:r>
      <w:r>
        <w:rPr>
          <w:spacing w:val="18"/>
        </w:rPr>
        <w:t> </w:t>
      </w:r>
      <w:r>
        <w:rPr/>
        <w:t>sinh</w:t>
      </w:r>
      <w:r>
        <w:rPr>
          <w:spacing w:val="20"/>
        </w:rPr>
        <w:t> </w:t>
      </w:r>
      <w:r>
        <w:rPr/>
        <w:t>của</w:t>
      </w:r>
      <w:r>
        <w:rPr>
          <w:spacing w:val="21"/>
        </w:rPr>
        <w:t> </w:t>
      </w:r>
      <w:r>
        <w:rPr/>
        <w:t>lớp</w:t>
      </w:r>
      <w:r>
        <w:rPr>
          <w:spacing w:val="20"/>
        </w:rPr>
        <w:t> </w:t>
      </w:r>
      <w:r>
        <w:rPr/>
        <w:t>được</w:t>
      </w:r>
      <w:r>
        <w:rPr>
          <w:spacing w:val="18"/>
        </w:rPr>
        <w:t> </w:t>
      </w:r>
      <w:r>
        <w:rPr/>
        <w:t>hoạt</w:t>
      </w:r>
      <w:r>
        <w:rPr>
          <w:spacing w:val="20"/>
        </w:rPr>
        <w:t> </w:t>
      </w:r>
      <w:r>
        <w:rPr/>
        <w:t>động</w:t>
      </w:r>
      <w:r>
        <w:rPr>
          <w:spacing w:val="20"/>
        </w:rPr>
        <w:t> </w:t>
      </w:r>
      <w:r>
        <w:rPr/>
        <w:t>theo</w:t>
      </w:r>
      <w:r>
        <w:rPr>
          <w:spacing w:val="20"/>
        </w:rPr>
        <w:t> </w:t>
      </w:r>
      <w:r>
        <w:rPr/>
        <w:t>đúng</w:t>
      </w:r>
      <w:r>
        <w:rPr>
          <w:spacing w:val="20"/>
        </w:rPr>
        <w:t> </w:t>
      </w:r>
      <w:r>
        <w:rPr/>
        <w:t>quy</w:t>
      </w:r>
      <w:r>
        <w:rPr>
          <w:spacing w:val="18"/>
        </w:rPr>
        <w:t> </w:t>
      </w:r>
      <w:r>
        <w:rPr/>
        <w:t>định</w:t>
      </w:r>
      <w:r>
        <w:rPr>
          <w:spacing w:val="20"/>
        </w:rPr>
        <w:t> </w:t>
      </w:r>
      <w:r>
        <w:rPr/>
        <w:t>tại</w:t>
      </w:r>
      <w:r>
        <w:rPr>
          <w:spacing w:val="22"/>
        </w:rPr>
        <w:t> </w:t>
      </w:r>
      <w:r>
        <w:rPr/>
        <w:t>Điều lệ Ban đại diện cha mẹ học sinh. Nhà trường có nhiều biện pháp và hình thức phong phú để tuyên truyền, hướng dẫn cha mẹ trẻ chăm sóc, giáo dục trẻ khi ở nhà; chỉ đạo giáo viên thường xuyên trao đổi với phụ huynh học sinh về tình hình ăn, ngủ, vui chơi, học tập cũng như các hoạt động khác của trẻ ở lớp.</w:t>
      </w:r>
    </w:p>
    <w:p>
      <w:pPr>
        <w:pStyle w:val="BodyText"/>
        <w:spacing w:line="288" w:lineRule="auto"/>
        <w:ind w:right="1206" w:firstLine="566"/>
      </w:pPr>
      <w:r>
        <w:rPr/>
        <w:t>Nhà trường chủ động trong công tác tham mưu với cấp ủy Đảng, chính quyền địa phương, phối hợp với các tổ chức đoàn thể, cá nhân ở địa phương nhằm</w:t>
      </w:r>
      <w:r>
        <w:rPr>
          <w:spacing w:val="40"/>
        </w:rPr>
        <w:t> </w:t>
      </w:r>
      <w:r>
        <w:rPr/>
        <w:t>huy</w:t>
      </w:r>
      <w:r>
        <w:rPr>
          <w:spacing w:val="40"/>
        </w:rPr>
        <w:t> </w:t>
      </w:r>
      <w:r>
        <w:rPr/>
        <w:t>động</w:t>
      </w:r>
      <w:r>
        <w:rPr>
          <w:spacing w:val="40"/>
        </w:rPr>
        <w:t> </w:t>
      </w:r>
      <w:r>
        <w:rPr/>
        <w:t>các</w:t>
      </w:r>
      <w:r>
        <w:rPr>
          <w:spacing w:val="40"/>
        </w:rPr>
        <w:t> </w:t>
      </w:r>
      <w:r>
        <w:rPr/>
        <w:t>nguồn</w:t>
      </w:r>
      <w:r>
        <w:rPr>
          <w:spacing w:val="40"/>
        </w:rPr>
        <w:t> </w:t>
      </w:r>
      <w:r>
        <w:rPr/>
        <w:t>lực</w:t>
      </w:r>
      <w:r>
        <w:rPr>
          <w:spacing w:val="40"/>
        </w:rPr>
        <w:t> </w:t>
      </w:r>
      <w:r>
        <w:rPr/>
        <w:t>về</w:t>
      </w:r>
      <w:r>
        <w:rPr>
          <w:spacing w:val="40"/>
        </w:rPr>
        <w:t> </w:t>
      </w:r>
      <w:r>
        <w:rPr/>
        <w:t>tinh</w:t>
      </w:r>
      <w:r>
        <w:rPr>
          <w:spacing w:val="40"/>
        </w:rPr>
        <w:t> </w:t>
      </w:r>
      <w:r>
        <w:rPr/>
        <w:t>thần,</w:t>
      </w:r>
      <w:r>
        <w:rPr>
          <w:spacing w:val="40"/>
        </w:rPr>
        <w:t> </w:t>
      </w:r>
      <w:r>
        <w:rPr/>
        <w:t>vật</w:t>
      </w:r>
      <w:r>
        <w:rPr>
          <w:spacing w:val="40"/>
        </w:rPr>
        <w:t> </w:t>
      </w:r>
      <w:r>
        <w:rPr/>
        <w:t>chất</w:t>
      </w:r>
      <w:r>
        <w:rPr>
          <w:spacing w:val="40"/>
        </w:rPr>
        <w:t> </w:t>
      </w:r>
      <w:r>
        <w:rPr/>
        <w:t>để</w:t>
      </w:r>
      <w:r>
        <w:rPr>
          <w:spacing w:val="40"/>
        </w:rPr>
        <w:t> </w:t>
      </w:r>
      <w:r>
        <w:rPr/>
        <w:t>xây</w:t>
      </w:r>
      <w:r>
        <w:rPr>
          <w:spacing w:val="40"/>
        </w:rPr>
        <w:t> </w:t>
      </w:r>
      <w:r>
        <w:rPr/>
        <w:t>dựng</w:t>
      </w:r>
      <w:r>
        <w:rPr>
          <w:spacing w:val="40"/>
        </w:rPr>
        <w:t> </w:t>
      </w:r>
      <w:r>
        <w:rPr/>
        <w:t>cơ</w:t>
      </w:r>
      <w:r>
        <w:rPr>
          <w:spacing w:val="40"/>
        </w:rPr>
        <w:t> </w:t>
      </w:r>
      <w:r>
        <w:rPr/>
        <w:t>sở</w:t>
      </w:r>
      <w:r>
        <w:rPr>
          <w:spacing w:val="40"/>
        </w:rPr>
        <w:t> </w:t>
      </w:r>
      <w:r>
        <w:rPr/>
        <w:t>vật chất, cảnh quan trường lớp xanh - sạch - đẹp và xây dựng môi trường giáo dục lành</w:t>
      </w:r>
      <w:r>
        <w:rPr>
          <w:spacing w:val="33"/>
        </w:rPr>
        <w:t> </w:t>
      </w:r>
      <w:r>
        <w:rPr/>
        <w:t>mạnh, an toàn tuyệt đối cho trẻ góp phần nâng cao chất lượng toàn diện</w:t>
      </w:r>
      <w:r>
        <w:rPr>
          <w:spacing w:val="80"/>
        </w:rPr>
        <w:t> </w:t>
      </w:r>
      <w:r>
        <w:rPr/>
        <w:t>của nhà trường.</w:t>
      </w:r>
    </w:p>
    <w:p>
      <w:pPr>
        <w:pStyle w:val="Heading2"/>
        <w:spacing w:before="4"/>
        <w:ind w:left="792"/>
        <w:jc w:val="both"/>
        <w:rPr>
          <w:i/>
        </w:rPr>
      </w:pPr>
      <w:r>
        <w:rPr>
          <w:i/>
        </w:rPr>
        <w:t>Tiêu</w:t>
      </w:r>
      <w:r>
        <w:rPr>
          <w:i/>
          <w:spacing w:val="5"/>
        </w:rPr>
        <w:t> </w:t>
      </w:r>
      <w:r>
        <w:rPr>
          <w:i/>
        </w:rPr>
        <w:t>chí</w:t>
      </w:r>
      <w:r>
        <w:rPr>
          <w:i/>
          <w:spacing w:val="6"/>
        </w:rPr>
        <w:t> </w:t>
      </w:r>
      <w:r>
        <w:rPr>
          <w:i/>
        </w:rPr>
        <w:t>4.1:</w:t>
      </w:r>
      <w:r>
        <w:rPr>
          <w:i/>
          <w:spacing w:val="6"/>
        </w:rPr>
        <w:t> </w:t>
      </w:r>
      <w:r>
        <w:rPr>
          <w:i/>
        </w:rPr>
        <w:t>Ban</w:t>
      </w:r>
      <w:r>
        <w:rPr>
          <w:i/>
          <w:spacing w:val="5"/>
        </w:rPr>
        <w:t> </w:t>
      </w:r>
      <w:r>
        <w:rPr>
          <w:i/>
        </w:rPr>
        <w:t>đại</w:t>
      </w:r>
      <w:r>
        <w:rPr>
          <w:i/>
          <w:spacing w:val="6"/>
        </w:rPr>
        <w:t> </w:t>
      </w:r>
      <w:r>
        <w:rPr>
          <w:i/>
        </w:rPr>
        <w:t>diện</w:t>
      </w:r>
      <w:r>
        <w:rPr>
          <w:i/>
          <w:spacing w:val="6"/>
        </w:rPr>
        <w:t> </w:t>
      </w:r>
      <w:r>
        <w:rPr>
          <w:i/>
        </w:rPr>
        <w:t>cha</w:t>
      </w:r>
      <w:r>
        <w:rPr>
          <w:i/>
          <w:spacing w:val="3"/>
        </w:rPr>
        <w:t> </w:t>
      </w:r>
      <w:r>
        <w:rPr>
          <w:i/>
        </w:rPr>
        <w:t>mẹ</w:t>
      </w:r>
      <w:r>
        <w:rPr>
          <w:i/>
          <w:spacing w:val="3"/>
        </w:rPr>
        <w:t> </w:t>
      </w:r>
      <w:r>
        <w:rPr>
          <w:i/>
          <w:spacing w:val="-5"/>
        </w:rPr>
        <w:t>trẻ</w:t>
      </w:r>
    </w:p>
    <w:p>
      <w:pPr>
        <w:spacing w:before="57"/>
        <w:ind w:left="792" w:right="0" w:firstLine="0"/>
        <w:jc w:val="both"/>
        <w:rPr>
          <w:i/>
          <w:sz w:val="28"/>
        </w:rPr>
      </w:pPr>
      <w:r>
        <w:rPr>
          <w:i/>
          <w:sz w:val="28"/>
        </w:rPr>
        <w:t>Mức</w:t>
      </w:r>
      <w:r>
        <w:rPr>
          <w:i/>
          <w:spacing w:val="5"/>
          <w:sz w:val="28"/>
        </w:rPr>
        <w:t> </w:t>
      </w:r>
      <w:r>
        <w:rPr>
          <w:i/>
          <w:spacing w:val="-5"/>
          <w:sz w:val="28"/>
        </w:rPr>
        <w:t>1:</w:t>
      </w:r>
    </w:p>
    <w:p>
      <w:pPr>
        <w:pStyle w:val="ListParagraph"/>
        <w:numPr>
          <w:ilvl w:val="0"/>
          <w:numId w:val="39"/>
        </w:numPr>
        <w:tabs>
          <w:tab w:pos="1129" w:val="left" w:leader="none"/>
        </w:tabs>
        <w:spacing w:line="288" w:lineRule="auto" w:before="65" w:after="0"/>
        <w:ind w:left="232" w:right="1204" w:firstLine="559"/>
        <w:jc w:val="both"/>
        <w:rPr>
          <w:i/>
          <w:sz w:val="28"/>
        </w:rPr>
      </w:pPr>
      <w:r>
        <w:rPr>
          <w:i/>
          <w:sz w:val="28"/>
        </w:rPr>
        <w:t>Được thành lập và hoạt động theo quy định tại</w:t>
      </w:r>
      <w:r>
        <w:rPr>
          <w:i/>
          <w:spacing w:val="40"/>
          <w:sz w:val="28"/>
        </w:rPr>
        <w:t> </w:t>
      </w:r>
      <w:r>
        <w:rPr>
          <w:i/>
          <w:sz w:val="28"/>
        </w:rPr>
        <w:t>Điều lệ Ban đại điện</w:t>
      </w:r>
      <w:r>
        <w:rPr>
          <w:i/>
          <w:spacing w:val="80"/>
          <w:sz w:val="28"/>
        </w:rPr>
        <w:t> </w:t>
      </w:r>
      <w:r>
        <w:rPr>
          <w:i/>
          <w:sz w:val="28"/>
        </w:rPr>
        <w:t>cha mẹ học sinh;</w:t>
      </w:r>
    </w:p>
    <w:p>
      <w:pPr>
        <w:pStyle w:val="ListParagraph"/>
        <w:numPr>
          <w:ilvl w:val="0"/>
          <w:numId w:val="39"/>
        </w:numPr>
        <w:tabs>
          <w:tab w:pos="1101" w:val="left" w:leader="none"/>
        </w:tabs>
        <w:spacing w:line="240" w:lineRule="auto" w:before="0" w:after="0"/>
        <w:ind w:left="1101" w:right="0" w:hanging="309"/>
        <w:jc w:val="both"/>
        <w:rPr>
          <w:i/>
          <w:sz w:val="28"/>
        </w:rPr>
      </w:pPr>
      <w:r>
        <w:rPr>
          <w:i/>
          <w:sz w:val="28"/>
        </w:rPr>
        <w:t>Có</w:t>
      </w:r>
      <w:r>
        <w:rPr>
          <w:i/>
          <w:spacing w:val="5"/>
          <w:sz w:val="28"/>
        </w:rPr>
        <w:t> </w:t>
      </w:r>
      <w:r>
        <w:rPr>
          <w:i/>
          <w:sz w:val="28"/>
        </w:rPr>
        <w:t>kế</w:t>
      </w:r>
      <w:r>
        <w:rPr>
          <w:i/>
          <w:spacing w:val="4"/>
          <w:sz w:val="28"/>
        </w:rPr>
        <w:t> </w:t>
      </w:r>
      <w:r>
        <w:rPr>
          <w:i/>
          <w:sz w:val="28"/>
        </w:rPr>
        <w:t>hoạch</w:t>
      </w:r>
      <w:r>
        <w:rPr>
          <w:i/>
          <w:spacing w:val="5"/>
          <w:sz w:val="28"/>
        </w:rPr>
        <w:t> </w:t>
      </w:r>
      <w:r>
        <w:rPr>
          <w:i/>
          <w:sz w:val="28"/>
        </w:rPr>
        <w:t>hoạt</w:t>
      </w:r>
      <w:r>
        <w:rPr>
          <w:i/>
          <w:spacing w:val="6"/>
          <w:sz w:val="28"/>
        </w:rPr>
        <w:t> </w:t>
      </w:r>
      <w:r>
        <w:rPr>
          <w:i/>
          <w:sz w:val="28"/>
        </w:rPr>
        <w:t>động</w:t>
      </w:r>
      <w:r>
        <w:rPr>
          <w:i/>
          <w:spacing w:val="5"/>
          <w:sz w:val="28"/>
        </w:rPr>
        <w:t> </w:t>
      </w:r>
      <w:r>
        <w:rPr>
          <w:i/>
          <w:sz w:val="28"/>
        </w:rPr>
        <w:t>theo</w:t>
      </w:r>
      <w:r>
        <w:rPr>
          <w:i/>
          <w:spacing w:val="5"/>
          <w:sz w:val="28"/>
        </w:rPr>
        <w:t> </w:t>
      </w:r>
      <w:r>
        <w:rPr>
          <w:i/>
          <w:sz w:val="28"/>
        </w:rPr>
        <w:t>năm</w:t>
      </w:r>
      <w:r>
        <w:rPr>
          <w:i/>
          <w:spacing w:val="5"/>
          <w:sz w:val="28"/>
        </w:rPr>
        <w:t> </w:t>
      </w:r>
      <w:r>
        <w:rPr>
          <w:i/>
          <w:spacing w:val="-4"/>
          <w:sz w:val="28"/>
        </w:rPr>
        <w:t>học;</w:t>
      </w:r>
    </w:p>
    <w:p>
      <w:pPr>
        <w:pStyle w:val="ListParagraph"/>
        <w:numPr>
          <w:ilvl w:val="0"/>
          <w:numId w:val="39"/>
        </w:numPr>
        <w:tabs>
          <w:tab w:pos="1085" w:val="left" w:leader="none"/>
        </w:tabs>
        <w:spacing w:line="288" w:lineRule="auto" w:before="64" w:after="0"/>
        <w:ind w:left="792" w:right="3493" w:firstLine="0"/>
        <w:jc w:val="both"/>
        <w:rPr>
          <w:i/>
          <w:sz w:val="28"/>
        </w:rPr>
      </w:pPr>
      <w:r>
        <w:rPr>
          <w:i/>
          <w:sz w:val="28"/>
        </w:rPr>
        <w:t>Tổ chức thực hiện kế hoạch hoạt động đúng tiến độ.</w:t>
      </w:r>
      <w:r>
        <w:rPr>
          <w:i/>
          <w:sz w:val="28"/>
        </w:rPr>
        <w:t> Mức 2:</w:t>
      </w:r>
    </w:p>
    <w:p>
      <w:pPr>
        <w:spacing w:line="288" w:lineRule="auto" w:before="1"/>
        <w:ind w:left="232" w:right="1205" w:firstLine="559"/>
        <w:jc w:val="both"/>
        <w:rPr>
          <w:i/>
          <w:sz w:val="28"/>
        </w:rPr>
      </w:pPr>
      <w:r>
        <w:rPr>
          <w:i/>
          <w:sz w:val="28"/>
        </w:rPr>
        <w:t>Phối hợp có hiệu quả với nhà trường trong việc tổ chức thực hiện nhiệm</w:t>
      </w:r>
      <w:r>
        <w:rPr>
          <w:i/>
          <w:spacing w:val="80"/>
          <w:w w:val="150"/>
          <w:sz w:val="28"/>
        </w:rPr>
        <w:t> </w:t>
      </w:r>
      <w:r>
        <w:rPr>
          <w:i/>
          <w:sz w:val="28"/>
        </w:rPr>
        <w:t>vụ năm học và các hoạt động giáo dục; Hướng</w:t>
      </w:r>
      <w:r>
        <w:rPr>
          <w:i/>
          <w:spacing w:val="40"/>
          <w:sz w:val="28"/>
        </w:rPr>
        <w:t> </w:t>
      </w:r>
      <w:r>
        <w:rPr>
          <w:i/>
          <w:sz w:val="28"/>
        </w:rPr>
        <w:t>dẫn, tuyên truyền, phổ biến</w:t>
      </w:r>
      <w:r>
        <w:rPr>
          <w:i/>
          <w:spacing w:val="40"/>
          <w:sz w:val="28"/>
        </w:rPr>
        <w:t> </w:t>
      </w:r>
      <w:r>
        <w:rPr>
          <w:i/>
          <w:sz w:val="28"/>
        </w:rPr>
        <w:t>pháp luật, chủ trương chính sách về giáo dục đối với cha mẹ trẻ.</w:t>
      </w:r>
    </w:p>
    <w:p>
      <w:pPr>
        <w:spacing w:before="0"/>
        <w:ind w:left="792" w:right="0" w:firstLine="0"/>
        <w:jc w:val="both"/>
        <w:rPr>
          <w:i/>
          <w:sz w:val="28"/>
        </w:rPr>
      </w:pPr>
      <w:r>
        <w:rPr>
          <w:i/>
          <w:sz w:val="28"/>
        </w:rPr>
        <w:t>Mức</w:t>
      </w:r>
      <w:r>
        <w:rPr>
          <w:i/>
          <w:spacing w:val="5"/>
          <w:sz w:val="28"/>
        </w:rPr>
        <w:t> </w:t>
      </w:r>
      <w:r>
        <w:rPr>
          <w:i/>
          <w:spacing w:val="-5"/>
          <w:sz w:val="28"/>
        </w:rPr>
        <w:t>3:</w:t>
      </w:r>
    </w:p>
    <w:p>
      <w:pPr>
        <w:spacing w:line="288" w:lineRule="auto" w:before="64"/>
        <w:ind w:left="232" w:right="1221" w:firstLine="559"/>
        <w:jc w:val="both"/>
        <w:rPr>
          <w:i/>
          <w:sz w:val="28"/>
        </w:rPr>
      </w:pPr>
      <w:r>
        <w:rPr>
          <w:i/>
          <w:sz w:val="28"/>
        </w:rPr>
        <w:t>Phối hợp có hiệu quả với nhà trường, xã hội trong thực hiện các nhiệm vụ</w:t>
      </w:r>
      <w:r>
        <w:rPr>
          <w:i/>
          <w:sz w:val="28"/>
        </w:rPr>
        <w:t> theo quy định của Điều lệ Ban đại diện cha mẹ học sinh.</w:t>
      </w:r>
    </w:p>
    <w:p>
      <w:pPr>
        <w:pStyle w:val="Heading1"/>
        <w:spacing w:line="288" w:lineRule="auto"/>
        <w:ind w:right="7384" w:hanging="8"/>
      </w:pPr>
      <w:r>
        <w:rPr/>
        <w:t>1.</w:t>
      </w:r>
      <w:r>
        <w:rPr>
          <w:spacing w:val="-1"/>
        </w:rPr>
        <w:t> </w:t>
      </w:r>
      <w:r>
        <w:rPr/>
        <w:t>Mô tả hiện</w:t>
      </w:r>
      <w:r>
        <w:rPr>
          <w:spacing w:val="-1"/>
        </w:rPr>
        <w:t> </w:t>
      </w:r>
      <w:r>
        <w:rPr/>
        <w:t>trạng Mức 1</w:t>
      </w:r>
    </w:p>
    <w:p>
      <w:pPr>
        <w:pStyle w:val="BodyText"/>
        <w:spacing w:line="288" w:lineRule="auto"/>
        <w:ind w:right="1199" w:firstLine="566"/>
      </w:pPr>
      <w:r>
        <w:rPr/>
        <w:t>Hằng năm nhà trường có Ban đại diện cha mẹ học sinh của trường, các nhóm lớp có ban đại diện cha mẹ học sinh của từng nhóm lớp, được thành lập</w:t>
      </w:r>
      <w:r>
        <w:rPr>
          <w:spacing w:val="80"/>
        </w:rPr>
        <w:t> </w:t>
      </w:r>
      <w:r>
        <w:rPr/>
        <w:t>và hoạt động theo quy định tại Thông tư số 55/2011/TT-BGDĐT ngày 22/11/2011</w:t>
      </w:r>
      <w:r>
        <w:rPr>
          <w:spacing w:val="40"/>
        </w:rPr>
        <w:t> </w:t>
      </w:r>
      <w:r>
        <w:rPr/>
        <w:t>ban</w:t>
      </w:r>
      <w:r>
        <w:rPr>
          <w:spacing w:val="39"/>
        </w:rPr>
        <w:t> </w:t>
      </w:r>
      <w:r>
        <w:rPr/>
        <w:t>hành</w:t>
      </w:r>
      <w:r>
        <w:rPr>
          <w:spacing w:val="40"/>
        </w:rPr>
        <w:t> </w:t>
      </w:r>
      <w:r>
        <w:rPr/>
        <w:t>Điều</w:t>
      </w:r>
      <w:r>
        <w:rPr>
          <w:spacing w:val="39"/>
        </w:rPr>
        <w:t> </w:t>
      </w:r>
      <w:r>
        <w:rPr/>
        <w:t>lệ</w:t>
      </w:r>
      <w:r>
        <w:rPr>
          <w:spacing w:val="38"/>
        </w:rPr>
        <w:t> </w:t>
      </w:r>
      <w:r>
        <w:rPr/>
        <w:t>Ban</w:t>
      </w:r>
      <w:r>
        <w:rPr>
          <w:spacing w:val="39"/>
        </w:rPr>
        <w:t> </w:t>
      </w:r>
      <w:r>
        <w:rPr/>
        <w:t>đại</w:t>
      </w:r>
      <w:r>
        <w:rPr>
          <w:spacing w:val="39"/>
        </w:rPr>
        <w:t> </w:t>
      </w:r>
      <w:r>
        <w:rPr/>
        <w:t>diện</w:t>
      </w:r>
      <w:r>
        <w:rPr>
          <w:spacing w:val="39"/>
        </w:rPr>
        <w:t> </w:t>
      </w:r>
      <w:r>
        <w:rPr/>
        <w:t>cha</w:t>
      </w:r>
      <w:r>
        <w:rPr>
          <w:spacing w:val="40"/>
        </w:rPr>
        <w:t> </w:t>
      </w:r>
      <w:r>
        <w:rPr/>
        <w:t>mẹ</w:t>
      </w:r>
      <w:r>
        <w:rPr>
          <w:spacing w:val="40"/>
        </w:rPr>
        <w:t> </w:t>
      </w:r>
      <w:r>
        <w:rPr/>
        <w:t>học</w:t>
      </w:r>
      <w:r>
        <w:rPr>
          <w:spacing w:val="38"/>
        </w:rPr>
        <w:t> </w:t>
      </w:r>
      <w:r>
        <w:rPr/>
        <w:t>sinh.</w:t>
      </w:r>
      <w:r>
        <w:rPr>
          <w:spacing w:val="37"/>
        </w:rPr>
        <w:t> </w:t>
      </w:r>
      <w:r>
        <w:rPr/>
        <w:t>Cụ</w:t>
      </w:r>
      <w:r>
        <w:rPr>
          <w:spacing w:val="39"/>
        </w:rPr>
        <w:t> </w:t>
      </w:r>
      <w:r>
        <w:rPr/>
        <w:t>thể</w:t>
      </w:r>
      <w:r>
        <w:rPr>
          <w:spacing w:val="38"/>
        </w:rPr>
        <w:t> </w:t>
      </w:r>
      <w:r>
        <w:rPr/>
        <w:t>Ban</w:t>
      </w:r>
      <w:r>
        <w:rPr>
          <w:spacing w:val="39"/>
        </w:rPr>
        <w:t> </w:t>
      </w:r>
      <w:r>
        <w:rPr/>
        <w:t>đại</w:t>
      </w:r>
    </w:p>
    <w:p>
      <w:pPr>
        <w:spacing w:after="0" w:line="288" w:lineRule="auto"/>
        <w:sectPr>
          <w:pgSz w:w="11910" w:h="16850"/>
          <w:pgMar w:header="724" w:footer="0" w:top="1020" w:bottom="280" w:left="900" w:right="500"/>
        </w:sectPr>
      </w:pPr>
    </w:p>
    <w:p>
      <w:pPr>
        <w:pStyle w:val="BodyText"/>
        <w:spacing w:line="288" w:lineRule="auto" w:before="88"/>
        <w:ind w:left="802" w:right="631"/>
      </w:pPr>
      <w:r>
        <w:rPr/>
        <w:t>diện cha mẹ học sinh của trường năm học 2024-2025 có 13 thành viên, gồm có</w:t>
      </w:r>
      <w:r>
        <w:rPr>
          <w:spacing w:val="80"/>
        </w:rPr>
        <w:t> </w:t>
      </w:r>
      <w:r>
        <w:rPr/>
        <w:t>1 trưởng ban, 1 phó ban và 11 thành viên; Ban đại diện cha mẹ học sinh được thành lập theo năm học và hoạt động theo kế hoạch hoạt động năm học. Ban đại diện cha mẹ học sinh tổ chức họp toàn trường là 3 lần/năm để thực hiện kế</w:t>
      </w:r>
      <w:r>
        <w:rPr>
          <w:spacing w:val="40"/>
        </w:rPr>
        <w:t> </w:t>
      </w:r>
      <w:r>
        <w:rPr/>
        <w:t>hoạch của năm , đảm bảo tiến độ [H1-1.6-04]; [H4-4.1-01].</w:t>
      </w:r>
    </w:p>
    <w:p>
      <w:pPr>
        <w:pStyle w:val="BodyText"/>
        <w:spacing w:line="288" w:lineRule="auto" w:before="1"/>
        <w:ind w:left="802" w:right="631" w:firstLine="566"/>
      </w:pPr>
      <w:r>
        <w:rPr/>
        <w:t>Ban đại diện cha mẹ trẻ của trường có kế hoạch hoạt động</w:t>
      </w:r>
      <w:r>
        <w:rPr>
          <w:spacing w:val="26"/>
        </w:rPr>
        <w:t> </w:t>
      </w:r>
      <w:r>
        <w:rPr/>
        <w:t>theo năm học,</w:t>
      </w:r>
      <w:r>
        <w:rPr>
          <w:spacing w:val="40"/>
        </w:rPr>
        <w:t> </w:t>
      </w:r>
      <w:r>
        <w:rPr/>
        <w:t>kế hoạch đưa ra thể hiện rõ vai trò, trách nhiệm trong</w:t>
      </w:r>
      <w:r>
        <w:rPr>
          <w:spacing w:val="40"/>
        </w:rPr>
        <w:t> </w:t>
      </w:r>
      <w:r>
        <w:rPr/>
        <w:t>công tác phối hợp giữa phụ</w:t>
      </w:r>
      <w:r>
        <w:rPr>
          <w:spacing w:val="37"/>
        </w:rPr>
        <w:t> </w:t>
      </w:r>
      <w:r>
        <w:rPr/>
        <w:t>huynh</w:t>
      </w:r>
      <w:r>
        <w:rPr>
          <w:spacing w:val="37"/>
        </w:rPr>
        <w:t> </w:t>
      </w:r>
      <w:r>
        <w:rPr/>
        <w:t>và</w:t>
      </w:r>
      <w:r>
        <w:rPr>
          <w:spacing w:val="38"/>
        </w:rPr>
        <w:t> </w:t>
      </w:r>
      <w:r>
        <w:rPr/>
        <w:t>nhà</w:t>
      </w:r>
      <w:r>
        <w:rPr>
          <w:spacing w:val="38"/>
        </w:rPr>
        <w:t> </w:t>
      </w:r>
      <w:r>
        <w:rPr/>
        <w:t>trường</w:t>
      </w:r>
      <w:r>
        <w:rPr>
          <w:spacing w:val="39"/>
        </w:rPr>
        <w:t> </w:t>
      </w:r>
      <w:r>
        <w:rPr/>
        <w:t>tổ</w:t>
      </w:r>
      <w:r>
        <w:rPr>
          <w:spacing w:val="39"/>
        </w:rPr>
        <w:t> </w:t>
      </w:r>
      <w:r>
        <w:rPr/>
        <w:t>chức</w:t>
      </w:r>
      <w:r>
        <w:rPr>
          <w:spacing w:val="38"/>
        </w:rPr>
        <w:t> </w:t>
      </w:r>
      <w:r>
        <w:rPr/>
        <w:t>các</w:t>
      </w:r>
      <w:r>
        <w:rPr>
          <w:spacing w:val="36"/>
        </w:rPr>
        <w:t> </w:t>
      </w:r>
      <w:r>
        <w:rPr/>
        <w:t>hoạt</w:t>
      </w:r>
      <w:r>
        <w:rPr>
          <w:spacing w:val="37"/>
        </w:rPr>
        <w:t> </w:t>
      </w:r>
      <w:r>
        <w:rPr/>
        <w:t>động</w:t>
      </w:r>
      <w:r>
        <w:rPr>
          <w:spacing w:val="39"/>
        </w:rPr>
        <w:t> </w:t>
      </w:r>
      <w:r>
        <w:rPr/>
        <w:t>nuôi</w:t>
      </w:r>
      <w:r>
        <w:rPr>
          <w:spacing w:val="39"/>
        </w:rPr>
        <w:t> </w:t>
      </w:r>
      <w:r>
        <w:rPr/>
        <w:t>dưỡng, chăm sóc, giáo dục và tổ chức các hoạt động cho trẻ trải nghiệm (Làm tranh, nặn bánh, cùng</w:t>
      </w:r>
      <w:r>
        <w:rPr>
          <w:spacing w:val="40"/>
        </w:rPr>
        <w:t> </w:t>
      </w:r>
      <w:r>
        <w:rPr/>
        <w:t>phụ huynh và</w:t>
      </w:r>
      <w:r>
        <w:rPr>
          <w:spacing w:val="40"/>
        </w:rPr>
        <w:t> </w:t>
      </w:r>
      <w:r>
        <w:rPr/>
        <w:t>trẻ gói bánh chưng ngày tết, tham quan như: Di tích lịch sử; Đồi A1;</w:t>
      </w:r>
      <w:r>
        <w:rPr>
          <w:spacing w:val="24"/>
        </w:rPr>
        <w:t> </w:t>
      </w:r>
      <w:r>
        <w:rPr/>
        <w:t>các buổi</w:t>
      </w:r>
      <w:r>
        <w:rPr>
          <w:spacing w:val="23"/>
        </w:rPr>
        <w:t> </w:t>
      </w:r>
      <w:r>
        <w:rPr/>
        <w:t>giao</w:t>
      </w:r>
      <w:r>
        <w:rPr>
          <w:spacing w:val="23"/>
        </w:rPr>
        <w:t> </w:t>
      </w:r>
      <w:r>
        <w:rPr/>
        <w:t>lưu</w:t>
      </w:r>
      <w:r>
        <w:rPr>
          <w:spacing w:val="25"/>
        </w:rPr>
        <w:t> </w:t>
      </w:r>
      <w:r>
        <w:rPr/>
        <w:t>của trẻ</w:t>
      </w:r>
      <w:r>
        <w:rPr>
          <w:spacing w:val="24"/>
        </w:rPr>
        <w:t> </w:t>
      </w:r>
      <w:r>
        <w:rPr/>
        <w:t>“Tôi</w:t>
      </w:r>
      <w:r>
        <w:rPr>
          <w:spacing w:val="25"/>
        </w:rPr>
        <w:t> </w:t>
      </w:r>
      <w:r>
        <w:rPr/>
        <w:t>yêu</w:t>
      </w:r>
      <w:r>
        <w:rPr>
          <w:spacing w:val="25"/>
        </w:rPr>
        <w:t> </w:t>
      </w:r>
      <w:r>
        <w:rPr/>
        <w:t>Việt</w:t>
      </w:r>
      <w:r>
        <w:rPr>
          <w:spacing w:val="25"/>
        </w:rPr>
        <w:t> </w:t>
      </w:r>
      <w:r>
        <w:rPr/>
        <w:t>Nam,</w:t>
      </w:r>
      <w:r>
        <w:rPr>
          <w:spacing w:val="23"/>
        </w:rPr>
        <w:t> </w:t>
      </w:r>
      <w:r>
        <w:rPr/>
        <w:t>tài</w:t>
      </w:r>
      <w:r>
        <w:rPr>
          <w:spacing w:val="23"/>
        </w:rPr>
        <w:t> </w:t>
      </w:r>
      <w:r>
        <w:rPr/>
        <w:t>năng</w:t>
      </w:r>
      <w:r>
        <w:rPr>
          <w:spacing w:val="25"/>
        </w:rPr>
        <w:t> </w:t>
      </w:r>
      <w:r>
        <w:rPr/>
        <w:t>của</w:t>
      </w:r>
      <w:r>
        <w:rPr>
          <w:spacing w:val="24"/>
        </w:rPr>
        <w:t> </w:t>
      </w:r>
      <w:r>
        <w:rPr/>
        <w:t>bé, Ươm mầm tài năng nhí” [H4-4.1-02].</w:t>
      </w:r>
    </w:p>
    <w:p>
      <w:pPr>
        <w:pStyle w:val="BodyText"/>
        <w:spacing w:line="288" w:lineRule="auto"/>
        <w:ind w:left="802" w:right="630" w:firstLine="566"/>
      </w:pPr>
      <w:r>
        <w:rPr/>
        <w:t>Hàng</w:t>
      </w:r>
      <w:r>
        <w:rPr>
          <w:spacing w:val="40"/>
        </w:rPr>
        <w:t> </w:t>
      </w:r>
      <w:r>
        <w:rPr/>
        <w:t>năm,</w:t>
      </w:r>
      <w:r>
        <w:rPr>
          <w:spacing w:val="40"/>
        </w:rPr>
        <w:t> </w:t>
      </w:r>
      <w:r>
        <w:rPr/>
        <w:t>Ban</w:t>
      </w:r>
      <w:r>
        <w:rPr>
          <w:spacing w:val="40"/>
        </w:rPr>
        <w:t> </w:t>
      </w:r>
      <w:r>
        <w:rPr/>
        <w:t>đại</w:t>
      </w:r>
      <w:r>
        <w:rPr>
          <w:spacing w:val="40"/>
        </w:rPr>
        <w:t> </w:t>
      </w:r>
      <w:r>
        <w:rPr/>
        <w:t>diện</w:t>
      </w:r>
      <w:r>
        <w:rPr>
          <w:spacing w:val="40"/>
        </w:rPr>
        <w:t> </w:t>
      </w:r>
      <w:r>
        <w:rPr/>
        <w:t>cha</w:t>
      </w:r>
      <w:r>
        <w:rPr>
          <w:spacing w:val="40"/>
        </w:rPr>
        <w:t> </w:t>
      </w:r>
      <w:r>
        <w:rPr/>
        <w:t>mẹ</w:t>
      </w:r>
      <w:r>
        <w:rPr>
          <w:spacing w:val="40"/>
        </w:rPr>
        <w:t> </w:t>
      </w:r>
      <w:r>
        <w:rPr/>
        <w:t>học sinh</w:t>
      </w:r>
      <w:r>
        <w:rPr>
          <w:spacing w:val="40"/>
        </w:rPr>
        <w:t> </w:t>
      </w:r>
      <w:r>
        <w:rPr/>
        <w:t>triển khai, tổ</w:t>
      </w:r>
      <w:r>
        <w:rPr>
          <w:spacing w:val="40"/>
        </w:rPr>
        <w:t> </w:t>
      </w:r>
      <w:r>
        <w:rPr/>
        <w:t>chức thực hiện đúng kế hoạch đề ra. Trong quá trình thực hiện tổ chức họp phụ huynh</w:t>
      </w:r>
      <w:r>
        <w:rPr>
          <w:spacing w:val="40"/>
        </w:rPr>
        <w:t> </w:t>
      </w:r>
      <w:r>
        <w:rPr/>
        <w:t>thảo luận, thống nhất mang lại hiệu quả cao trong công tác phối hợp [H4-4.1-02]; </w:t>
      </w:r>
      <w:r>
        <w:rPr>
          <w:spacing w:val="-2"/>
        </w:rPr>
        <w:t>[H1-1.6-04].</w:t>
      </w:r>
    </w:p>
    <w:p>
      <w:pPr>
        <w:pStyle w:val="Heading1"/>
        <w:ind w:left="1368"/>
      </w:pPr>
      <w:r>
        <w:rPr/>
        <w:t>Mức</w:t>
      </w:r>
      <w:r>
        <w:rPr>
          <w:spacing w:val="5"/>
        </w:rPr>
        <w:t> </w:t>
      </w:r>
      <w:r>
        <w:rPr>
          <w:spacing w:val="-10"/>
        </w:rPr>
        <w:t>2</w:t>
      </w:r>
    </w:p>
    <w:p>
      <w:pPr>
        <w:pStyle w:val="BodyText"/>
        <w:spacing w:line="288" w:lineRule="auto" w:before="60"/>
        <w:ind w:left="802" w:right="626" w:firstLine="559"/>
      </w:pPr>
      <w:r>
        <w:rPr/>
        <w:t>Ban đại diện cha mẹ học sinh của nhà trường và của các nhóm/lớp phối</w:t>
      </w:r>
      <w:r>
        <w:rPr>
          <w:spacing w:val="80"/>
        </w:rPr>
        <w:t> </w:t>
      </w:r>
      <w:r>
        <w:rPr/>
        <w:t>hợp tích cực, có hiệu quả với nhà trường trong việc tổ chức thực hiện nhiệm vụ năm học</w:t>
      </w:r>
      <w:r>
        <w:rPr>
          <w:spacing w:val="40"/>
        </w:rPr>
        <w:t> </w:t>
      </w:r>
      <w:r>
        <w:rPr/>
        <w:t>và</w:t>
      </w:r>
      <w:r>
        <w:rPr>
          <w:spacing w:val="40"/>
        </w:rPr>
        <w:t> </w:t>
      </w:r>
      <w:r>
        <w:rPr/>
        <w:t>các</w:t>
      </w:r>
      <w:r>
        <w:rPr>
          <w:spacing w:val="40"/>
        </w:rPr>
        <w:t> </w:t>
      </w:r>
      <w:r>
        <w:rPr/>
        <w:t>hoạt</w:t>
      </w:r>
      <w:r>
        <w:rPr>
          <w:spacing w:val="40"/>
        </w:rPr>
        <w:t> </w:t>
      </w:r>
      <w:r>
        <w:rPr/>
        <w:t>động</w:t>
      </w:r>
      <w:r>
        <w:rPr>
          <w:spacing w:val="40"/>
        </w:rPr>
        <w:t> </w:t>
      </w:r>
      <w:r>
        <w:rPr/>
        <w:t>giáo</w:t>
      </w:r>
      <w:r>
        <w:rPr>
          <w:spacing w:val="40"/>
        </w:rPr>
        <w:t> </w:t>
      </w:r>
      <w:r>
        <w:rPr/>
        <w:t>dục</w:t>
      </w:r>
      <w:r>
        <w:rPr>
          <w:spacing w:val="40"/>
        </w:rPr>
        <w:t> </w:t>
      </w:r>
      <w:r>
        <w:rPr/>
        <w:t>học</w:t>
      </w:r>
      <w:r>
        <w:rPr>
          <w:spacing w:val="40"/>
        </w:rPr>
        <w:t> </w:t>
      </w:r>
      <w:r>
        <w:rPr/>
        <w:t>sinh</w:t>
      </w:r>
      <w:r>
        <w:rPr>
          <w:spacing w:val="40"/>
        </w:rPr>
        <w:t> </w:t>
      </w:r>
      <w:r>
        <w:rPr/>
        <w:t>như:</w:t>
      </w:r>
      <w:r>
        <w:rPr>
          <w:spacing w:val="40"/>
        </w:rPr>
        <w:t> </w:t>
      </w:r>
      <w:r>
        <w:rPr/>
        <w:t>Tham gia</w:t>
      </w:r>
      <w:r>
        <w:rPr>
          <w:spacing w:val="40"/>
        </w:rPr>
        <w:t> </w:t>
      </w:r>
      <w:r>
        <w:rPr/>
        <w:t>cùng</w:t>
      </w:r>
      <w:r>
        <w:rPr>
          <w:spacing w:val="40"/>
        </w:rPr>
        <w:t> </w:t>
      </w:r>
      <w:r>
        <w:rPr/>
        <w:t>cô</w:t>
      </w:r>
      <w:r>
        <w:rPr>
          <w:spacing w:val="40"/>
        </w:rPr>
        <w:t> </w:t>
      </w:r>
      <w:r>
        <w:rPr/>
        <w:t>và</w:t>
      </w:r>
      <w:r>
        <w:rPr>
          <w:spacing w:val="40"/>
        </w:rPr>
        <w:t> </w:t>
      </w:r>
      <w:r>
        <w:rPr/>
        <w:t>trẻ trong</w:t>
      </w:r>
      <w:r>
        <w:rPr>
          <w:spacing w:val="23"/>
        </w:rPr>
        <w:t> </w:t>
      </w:r>
      <w:r>
        <w:rPr/>
        <w:t>các hoạt</w:t>
      </w:r>
      <w:r>
        <w:rPr>
          <w:spacing w:val="23"/>
        </w:rPr>
        <w:t> </w:t>
      </w:r>
      <w:r>
        <w:rPr/>
        <w:t>động</w:t>
      </w:r>
      <w:r>
        <w:rPr>
          <w:spacing w:val="23"/>
        </w:rPr>
        <w:t> </w:t>
      </w:r>
      <w:r>
        <w:rPr/>
        <w:t>chăm sóc giáo</w:t>
      </w:r>
      <w:r>
        <w:rPr>
          <w:spacing w:val="23"/>
        </w:rPr>
        <w:t> </w:t>
      </w:r>
      <w:r>
        <w:rPr/>
        <w:t>dục trẻ; hoạt</w:t>
      </w:r>
      <w:r>
        <w:rPr>
          <w:spacing w:val="23"/>
        </w:rPr>
        <w:t> </w:t>
      </w:r>
      <w:r>
        <w:rPr/>
        <w:t>động tham quan;</w:t>
      </w:r>
      <w:r>
        <w:rPr>
          <w:spacing w:val="23"/>
        </w:rPr>
        <w:t> </w:t>
      </w:r>
      <w:r>
        <w:rPr/>
        <w:t>trải</w:t>
      </w:r>
      <w:r>
        <w:rPr>
          <w:spacing w:val="23"/>
        </w:rPr>
        <w:t> </w:t>
      </w:r>
      <w:r>
        <w:rPr/>
        <w:t>nghiệm; tổ</w:t>
      </w:r>
      <w:r>
        <w:rPr>
          <w:spacing w:val="40"/>
        </w:rPr>
        <w:t> </w:t>
      </w:r>
      <w:r>
        <w:rPr/>
        <w:t>chức</w:t>
      </w:r>
      <w:r>
        <w:rPr>
          <w:spacing w:val="40"/>
        </w:rPr>
        <w:t> </w:t>
      </w:r>
      <w:r>
        <w:rPr/>
        <w:t>các</w:t>
      </w:r>
      <w:r>
        <w:rPr>
          <w:spacing w:val="37"/>
        </w:rPr>
        <w:t> </w:t>
      </w:r>
      <w:r>
        <w:rPr/>
        <w:t>ngày</w:t>
      </w:r>
      <w:r>
        <w:rPr>
          <w:spacing w:val="38"/>
        </w:rPr>
        <w:t> </w:t>
      </w:r>
      <w:r>
        <w:rPr/>
        <w:t>lễ</w:t>
      </w:r>
      <w:r>
        <w:rPr>
          <w:spacing w:val="37"/>
        </w:rPr>
        <w:t> </w:t>
      </w:r>
      <w:r>
        <w:rPr/>
        <w:t>trong</w:t>
      </w:r>
      <w:r>
        <w:rPr>
          <w:spacing w:val="40"/>
        </w:rPr>
        <w:t> </w:t>
      </w:r>
      <w:r>
        <w:rPr/>
        <w:t>năm</w:t>
      </w:r>
      <w:r>
        <w:rPr>
          <w:spacing w:val="36"/>
        </w:rPr>
        <w:t> </w:t>
      </w:r>
      <w:r>
        <w:rPr/>
        <w:t>như:</w:t>
      </w:r>
      <w:r>
        <w:rPr>
          <w:spacing w:val="37"/>
        </w:rPr>
        <w:t> </w:t>
      </w:r>
      <w:r>
        <w:rPr/>
        <w:t>tổ</w:t>
      </w:r>
      <w:r>
        <w:rPr>
          <w:spacing w:val="40"/>
        </w:rPr>
        <w:t> </w:t>
      </w:r>
      <w:r>
        <w:rPr/>
        <w:t>chức</w:t>
      </w:r>
      <w:r>
        <w:rPr>
          <w:spacing w:val="39"/>
        </w:rPr>
        <w:t> </w:t>
      </w:r>
      <w:r>
        <w:rPr/>
        <w:t>tết</w:t>
      </w:r>
      <w:r>
        <w:rPr>
          <w:spacing w:val="40"/>
        </w:rPr>
        <w:t> </w:t>
      </w:r>
      <w:r>
        <w:rPr/>
        <w:t>trung</w:t>
      </w:r>
      <w:r>
        <w:rPr>
          <w:spacing w:val="40"/>
        </w:rPr>
        <w:t> </w:t>
      </w:r>
      <w:r>
        <w:rPr/>
        <w:t>thu;</w:t>
      </w:r>
      <w:r>
        <w:rPr>
          <w:spacing w:val="38"/>
        </w:rPr>
        <w:t> </w:t>
      </w:r>
      <w:r>
        <w:rPr/>
        <w:t>giao</w:t>
      </w:r>
      <w:r>
        <w:rPr>
          <w:spacing w:val="40"/>
        </w:rPr>
        <w:t> </w:t>
      </w:r>
      <w:r>
        <w:rPr/>
        <w:t>lưu</w:t>
      </w:r>
      <w:r>
        <w:rPr>
          <w:spacing w:val="40"/>
        </w:rPr>
        <w:t> </w:t>
      </w:r>
      <w:r>
        <w:rPr/>
        <w:t>"Tôi</w:t>
      </w:r>
      <w:r>
        <w:rPr>
          <w:spacing w:val="40"/>
        </w:rPr>
        <w:t> </w:t>
      </w:r>
      <w:r>
        <w:rPr/>
        <w:t>yêu Việt Nam” cấp trường, cấp cụm, cấp huyện; xây dựng môi trường giáo dục lấy trẻ làm trung tâm... Phối hợp với nhà trường hướng dẫn, tuyên truyền, phổ biến pháp</w:t>
      </w:r>
      <w:r>
        <w:rPr>
          <w:spacing w:val="26"/>
        </w:rPr>
        <w:t> </w:t>
      </w:r>
      <w:r>
        <w:rPr/>
        <w:t>luật, chủ</w:t>
      </w:r>
      <w:r>
        <w:rPr>
          <w:spacing w:val="26"/>
        </w:rPr>
        <w:t> </w:t>
      </w:r>
      <w:r>
        <w:rPr/>
        <w:t>trương</w:t>
      </w:r>
      <w:r>
        <w:rPr>
          <w:spacing w:val="26"/>
        </w:rPr>
        <w:t> </w:t>
      </w:r>
      <w:r>
        <w:rPr/>
        <w:t>chính</w:t>
      </w:r>
      <w:r>
        <w:rPr>
          <w:spacing w:val="26"/>
        </w:rPr>
        <w:t> </w:t>
      </w:r>
      <w:r>
        <w:rPr/>
        <w:t>sách</w:t>
      </w:r>
      <w:r>
        <w:rPr>
          <w:spacing w:val="26"/>
        </w:rPr>
        <w:t> </w:t>
      </w:r>
      <w:r>
        <w:rPr/>
        <w:t>về</w:t>
      </w:r>
      <w:r>
        <w:rPr>
          <w:spacing w:val="25"/>
        </w:rPr>
        <w:t> </w:t>
      </w:r>
      <w:r>
        <w:rPr/>
        <w:t>giáo dục</w:t>
      </w:r>
      <w:r>
        <w:rPr>
          <w:spacing w:val="25"/>
        </w:rPr>
        <w:t> </w:t>
      </w:r>
      <w:r>
        <w:rPr/>
        <w:t>tới</w:t>
      </w:r>
      <w:r>
        <w:rPr>
          <w:spacing w:val="27"/>
        </w:rPr>
        <w:t> </w:t>
      </w:r>
      <w:r>
        <w:rPr/>
        <w:t>các</w:t>
      </w:r>
      <w:r>
        <w:rPr>
          <w:spacing w:val="25"/>
        </w:rPr>
        <w:t> </w:t>
      </w:r>
      <w:r>
        <w:rPr/>
        <w:t>bậc</w:t>
      </w:r>
      <w:r>
        <w:rPr>
          <w:spacing w:val="25"/>
        </w:rPr>
        <w:t> </w:t>
      </w:r>
      <w:r>
        <w:rPr/>
        <w:t>phụ huynh</w:t>
      </w:r>
      <w:r>
        <w:rPr>
          <w:spacing w:val="26"/>
        </w:rPr>
        <w:t> </w:t>
      </w:r>
      <w:r>
        <w:rPr/>
        <w:t>như:</w:t>
      </w:r>
      <w:r>
        <w:rPr>
          <w:spacing w:val="26"/>
        </w:rPr>
        <w:t> </w:t>
      </w:r>
      <w:r>
        <w:rPr/>
        <w:t>Chế độ hỗ trợ ăn trưa, hỗ trợ chi phí học tập, cấp bù miễn giảm học phí, chính sách trẻ hộ nghèo. Tuy nhiên, công tác tuyên truyền, phổ biến pháp luật, chủ trương, chính</w:t>
      </w:r>
      <w:r>
        <w:rPr>
          <w:spacing w:val="23"/>
        </w:rPr>
        <w:t> </w:t>
      </w:r>
      <w:r>
        <w:rPr/>
        <w:t>sách về</w:t>
      </w:r>
      <w:r>
        <w:rPr>
          <w:spacing w:val="22"/>
        </w:rPr>
        <w:t> </w:t>
      </w:r>
      <w:r>
        <w:rPr/>
        <w:t>giáo</w:t>
      </w:r>
      <w:r>
        <w:rPr>
          <w:spacing w:val="23"/>
        </w:rPr>
        <w:t> </w:t>
      </w:r>
      <w:r>
        <w:rPr/>
        <w:t>dục</w:t>
      </w:r>
      <w:r>
        <w:rPr>
          <w:spacing w:val="22"/>
        </w:rPr>
        <w:t> </w:t>
      </w:r>
      <w:r>
        <w:rPr/>
        <w:t>đối</w:t>
      </w:r>
      <w:r>
        <w:rPr>
          <w:spacing w:val="23"/>
        </w:rPr>
        <w:t> </w:t>
      </w:r>
      <w:r>
        <w:rPr/>
        <w:t>với</w:t>
      </w:r>
      <w:r>
        <w:rPr>
          <w:spacing w:val="23"/>
        </w:rPr>
        <w:t> </w:t>
      </w:r>
      <w:r>
        <w:rPr/>
        <w:t>một</w:t>
      </w:r>
      <w:r>
        <w:rPr>
          <w:spacing w:val="23"/>
        </w:rPr>
        <w:t> </w:t>
      </w:r>
      <w:r>
        <w:rPr/>
        <w:t>số</w:t>
      </w:r>
      <w:r>
        <w:rPr>
          <w:spacing w:val="23"/>
        </w:rPr>
        <w:t> </w:t>
      </w:r>
      <w:r>
        <w:rPr/>
        <w:t>cha</w:t>
      </w:r>
      <w:r>
        <w:rPr>
          <w:spacing w:val="24"/>
        </w:rPr>
        <w:t> </w:t>
      </w:r>
      <w:r>
        <w:rPr/>
        <w:t>mẹ</w:t>
      </w:r>
      <w:r>
        <w:rPr>
          <w:spacing w:val="24"/>
        </w:rPr>
        <w:t> </w:t>
      </w:r>
      <w:r>
        <w:rPr/>
        <w:t>trẻ hiệu</w:t>
      </w:r>
      <w:r>
        <w:rPr>
          <w:spacing w:val="23"/>
        </w:rPr>
        <w:t> </w:t>
      </w:r>
      <w:r>
        <w:rPr/>
        <w:t>quả</w:t>
      </w:r>
      <w:r>
        <w:rPr>
          <w:spacing w:val="22"/>
        </w:rPr>
        <w:t> </w:t>
      </w:r>
      <w:r>
        <w:rPr/>
        <w:t>chưa</w:t>
      </w:r>
      <w:r>
        <w:rPr>
          <w:spacing w:val="24"/>
        </w:rPr>
        <w:t> </w:t>
      </w:r>
      <w:r>
        <w:rPr/>
        <w:t>cao. Do trình độ dân trí của một số phụ huynh còn hạn chế [H1-1.2-09]; [3.1-02]; [H4-4.1-</w:t>
      </w:r>
      <w:r>
        <w:rPr>
          <w:spacing w:val="40"/>
        </w:rPr>
        <w:t> </w:t>
      </w:r>
      <w:r>
        <w:rPr>
          <w:spacing w:val="-4"/>
        </w:rPr>
        <w:t>03].</w:t>
      </w:r>
    </w:p>
    <w:p>
      <w:pPr>
        <w:pStyle w:val="Heading1"/>
        <w:spacing w:before="6"/>
        <w:ind w:left="1368"/>
      </w:pPr>
      <w:r>
        <w:rPr/>
        <w:t>Mức</w:t>
      </w:r>
      <w:r>
        <w:rPr>
          <w:spacing w:val="5"/>
        </w:rPr>
        <w:t> </w:t>
      </w:r>
      <w:r>
        <w:rPr>
          <w:spacing w:val="-10"/>
        </w:rPr>
        <w:t>3</w:t>
      </w:r>
    </w:p>
    <w:p>
      <w:pPr>
        <w:pStyle w:val="BodyText"/>
        <w:spacing w:line="288" w:lineRule="auto" w:before="60"/>
        <w:ind w:left="802" w:right="626" w:firstLine="559"/>
      </w:pPr>
      <w:r>
        <w:rPr/>
        <w:t>Ban đại diện cha mẹ học sinh đã phối hợp có hiệu quả với nhà trường thực hiện có biện pháp phối hợp giúp đỡ học sinh có hoàn cảnh khó khăn, vận động trẻ đi học chuyên cần,</w:t>
      </w:r>
      <w:r>
        <w:rPr>
          <w:spacing w:val="80"/>
        </w:rPr>
        <w:t> </w:t>
      </w:r>
      <w:r>
        <w:rPr/>
        <w:t>phối hợp giải quyết kiến nghị của cha mẹ học sinh.</w:t>
      </w:r>
    </w:p>
    <w:p>
      <w:pPr>
        <w:pStyle w:val="BodyText"/>
        <w:spacing w:line="288" w:lineRule="auto"/>
        <w:ind w:left="802" w:right="630" w:firstLine="559"/>
      </w:pPr>
      <w:r>
        <w:rPr/>
        <w:t>Phối hợp với nhà trường huy động các nguồn lực hợp pháp và huy động ngày</w:t>
      </w:r>
      <w:r>
        <w:rPr>
          <w:spacing w:val="14"/>
        </w:rPr>
        <w:t> </w:t>
      </w:r>
      <w:r>
        <w:rPr/>
        <w:t>công</w:t>
      </w:r>
      <w:r>
        <w:rPr>
          <w:spacing w:val="19"/>
        </w:rPr>
        <w:t> </w:t>
      </w:r>
      <w:r>
        <w:rPr/>
        <w:t>lao</w:t>
      </w:r>
      <w:r>
        <w:rPr>
          <w:spacing w:val="16"/>
        </w:rPr>
        <w:t> </w:t>
      </w:r>
      <w:r>
        <w:rPr/>
        <w:t>động</w:t>
      </w:r>
      <w:r>
        <w:rPr>
          <w:spacing w:val="16"/>
        </w:rPr>
        <w:t> </w:t>
      </w:r>
      <w:r>
        <w:rPr/>
        <w:t>để</w:t>
      </w:r>
      <w:r>
        <w:rPr>
          <w:spacing w:val="22"/>
        </w:rPr>
        <w:t> </w:t>
      </w:r>
      <w:r>
        <w:rPr/>
        <w:t>tu</w:t>
      </w:r>
      <w:r>
        <w:rPr>
          <w:spacing w:val="19"/>
        </w:rPr>
        <w:t> </w:t>
      </w:r>
      <w:r>
        <w:rPr/>
        <w:t>sửa</w:t>
      </w:r>
      <w:r>
        <w:rPr>
          <w:spacing w:val="17"/>
        </w:rPr>
        <w:t> </w:t>
      </w:r>
      <w:r>
        <w:rPr/>
        <w:t>cơ</w:t>
      </w:r>
      <w:r>
        <w:rPr>
          <w:spacing w:val="15"/>
        </w:rPr>
        <w:t> </w:t>
      </w:r>
      <w:r>
        <w:rPr/>
        <w:t>sở</w:t>
      </w:r>
      <w:r>
        <w:rPr>
          <w:spacing w:val="15"/>
        </w:rPr>
        <w:t> </w:t>
      </w:r>
      <w:r>
        <w:rPr/>
        <w:t>vật</w:t>
      </w:r>
      <w:r>
        <w:rPr>
          <w:spacing w:val="19"/>
        </w:rPr>
        <w:t> </w:t>
      </w:r>
      <w:r>
        <w:rPr/>
        <w:t>chất</w:t>
      </w:r>
      <w:r>
        <w:rPr>
          <w:spacing w:val="76"/>
          <w:w w:val="150"/>
        </w:rPr>
        <w:t> </w:t>
      </w:r>
      <w:r>
        <w:rPr/>
        <w:t>tôn</w:t>
      </w:r>
      <w:r>
        <w:rPr>
          <w:spacing w:val="16"/>
        </w:rPr>
        <w:t> </w:t>
      </w:r>
      <w:r>
        <w:rPr/>
        <w:t>tạo</w:t>
      </w:r>
      <w:r>
        <w:rPr>
          <w:spacing w:val="20"/>
        </w:rPr>
        <w:t> </w:t>
      </w:r>
      <w:r>
        <w:rPr/>
        <w:t>cảnh</w:t>
      </w:r>
      <w:r>
        <w:rPr>
          <w:spacing w:val="17"/>
        </w:rPr>
        <w:t> </w:t>
      </w:r>
      <w:r>
        <w:rPr/>
        <w:t>quan</w:t>
      </w:r>
      <w:r>
        <w:rPr>
          <w:spacing w:val="19"/>
        </w:rPr>
        <w:t> </w:t>
      </w:r>
      <w:r>
        <w:rPr/>
        <w:t>môi</w:t>
      </w:r>
      <w:r>
        <w:rPr>
          <w:spacing w:val="19"/>
        </w:rPr>
        <w:t> </w:t>
      </w:r>
      <w:r>
        <w:rPr/>
        <w:t>trường</w:t>
      </w:r>
      <w:r>
        <w:rPr>
          <w:spacing w:val="25"/>
        </w:rPr>
        <w:t> </w:t>
      </w:r>
      <w:r>
        <w:rPr>
          <w:spacing w:val="-5"/>
        </w:rPr>
        <w:t>tại</w:t>
      </w:r>
    </w:p>
    <w:p>
      <w:pPr>
        <w:spacing w:after="0" w:line="288" w:lineRule="auto"/>
        <w:sectPr>
          <w:pgSz w:w="11910" w:h="16850"/>
          <w:pgMar w:header="724" w:footer="0" w:top="1020" w:bottom="280" w:left="900" w:right="500"/>
        </w:sectPr>
      </w:pPr>
    </w:p>
    <w:p>
      <w:pPr>
        <w:pStyle w:val="BodyText"/>
        <w:spacing w:line="288" w:lineRule="auto" w:before="88"/>
        <w:ind w:right="1209"/>
      </w:pPr>
      <w:r>
        <w:rPr/>
        <w:t>trung tâm và 4 điểm trường</w:t>
      </w:r>
      <w:r>
        <w:rPr>
          <w:spacing w:val="30"/>
        </w:rPr>
        <w:t> </w:t>
      </w:r>
      <w:r>
        <w:rPr/>
        <w:t>góp phần nâng cao chất lượng chăm sóc giáo dục</w:t>
      </w:r>
      <w:r>
        <w:rPr>
          <w:spacing w:val="80"/>
        </w:rPr>
        <w:t> </w:t>
      </w:r>
      <w:r>
        <w:rPr/>
        <w:t>trẻ [H1-1.2-09]; [H4-4.1-03].</w:t>
      </w:r>
    </w:p>
    <w:p>
      <w:pPr>
        <w:pStyle w:val="Heading1"/>
        <w:ind w:left="792"/>
      </w:pPr>
      <w:r>
        <w:rPr/>
        <w:t>Điểm</w:t>
      </w:r>
      <w:r>
        <w:rPr>
          <w:spacing w:val="3"/>
        </w:rPr>
        <w:t> </w:t>
      </w:r>
      <w:r>
        <w:rPr>
          <w:spacing w:val="-4"/>
        </w:rPr>
        <w:t>mạnh</w:t>
      </w:r>
    </w:p>
    <w:p>
      <w:pPr>
        <w:pStyle w:val="BodyText"/>
        <w:spacing w:line="288" w:lineRule="auto" w:before="60"/>
        <w:ind w:right="1200" w:firstLine="559"/>
      </w:pPr>
      <w:r>
        <w:rPr/>
        <w:t>Nhà trường có Ban đại diện cha mẹ học sinh của trường, nhóm/lớp. Ban</w:t>
      </w:r>
      <w:r>
        <w:rPr>
          <w:spacing w:val="80"/>
        </w:rPr>
        <w:t> </w:t>
      </w:r>
      <w:r>
        <w:rPr/>
        <w:t>đại diện cha mẹ học sinh được thành lập và hoạt động theo đúng chức năng nhiệm vụ,</w:t>
      </w:r>
      <w:r>
        <w:rPr>
          <w:spacing w:val="20"/>
        </w:rPr>
        <w:t> </w:t>
      </w:r>
      <w:r>
        <w:rPr/>
        <w:t>quyền hạn quy định, có kế hoạch hoạt</w:t>
      </w:r>
      <w:r>
        <w:rPr>
          <w:spacing w:val="22"/>
        </w:rPr>
        <w:t> </w:t>
      </w:r>
      <w:r>
        <w:rPr/>
        <w:t>động</w:t>
      </w:r>
      <w:r>
        <w:rPr>
          <w:spacing w:val="22"/>
        </w:rPr>
        <w:t> </w:t>
      </w:r>
      <w:r>
        <w:rPr/>
        <w:t>cụ</w:t>
      </w:r>
      <w:r>
        <w:rPr>
          <w:spacing w:val="22"/>
        </w:rPr>
        <w:t> </w:t>
      </w:r>
      <w:r>
        <w:rPr/>
        <w:t>thể</w:t>
      </w:r>
      <w:r>
        <w:rPr>
          <w:spacing w:val="20"/>
        </w:rPr>
        <w:t> </w:t>
      </w:r>
      <w:r>
        <w:rPr/>
        <w:t>theo năm học và tổ chức thực hiện theo đúng kế hoạch đề ra. Ban đại diện cha mẹ học sinh phối kết hợp chặt chẽ với nhà trường trong việc tổ chức thực hiện nhiệm vụ và hoạt động</w:t>
      </w:r>
      <w:r>
        <w:rPr>
          <w:spacing w:val="30"/>
        </w:rPr>
        <w:t> </w:t>
      </w:r>
      <w:r>
        <w:rPr/>
        <w:t>chăm sóc,</w:t>
      </w:r>
      <w:r>
        <w:rPr>
          <w:spacing w:val="28"/>
        </w:rPr>
        <w:t> </w:t>
      </w:r>
      <w:r>
        <w:rPr/>
        <w:t>giáo</w:t>
      </w:r>
      <w:r>
        <w:rPr>
          <w:spacing w:val="30"/>
        </w:rPr>
        <w:t> </w:t>
      </w:r>
      <w:r>
        <w:rPr/>
        <w:t>dục trẻ;</w:t>
      </w:r>
      <w:r>
        <w:rPr>
          <w:spacing w:val="30"/>
        </w:rPr>
        <w:t> </w:t>
      </w:r>
      <w:r>
        <w:rPr/>
        <w:t>tuyên</w:t>
      </w:r>
      <w:r>
        <w:rPr>
          <w:spacing w:val="30"/>
        </w:rPr>
        <w:t> </w:t>
      </w:r>
      <w:r>
        <w:rPr/>
        <w:t>truyền,</w:t>
      </w:r>
      <w:r>
        <w:rPr>
          <w:spacing w:val="28"/>
        </w:rPr>
        <w:t> </w:t>
      </w:r>
      <w:r>
        <w:rPr/>
        <w:t>hướng</w:t>
      </w:r>
      <w:r>
        <w:rPr>
          <w:spacing w:val="30"/>
        </w:rPr>
        <w:t> </w:t>
      </w:r>
      <w:r>
        <w:rPr/>
        <w:t>dẫn,</w:t>
      </w:r>
      <w:r>
        <w:rPr>
          <w:spacing w:val="30"/>
        </w:rPr>
        <w:t> </w:t>
      </w:r>
      <w:r>
        <w:rPr/>
        <w:t>chủ</w:t>
      </w:r>
      <w:r>
        <w:rPr>
          <w:spacing w:val="30"/>
        </w:rPr>
        <w:t> </w:t>
      </w:r>
      <w:r>
        <w:rPr/>
        <w:t>trương</w:t>
      </w:r>
      <w:r>
        <w:rPr>
          <w:spacing w:val="30"/>
        </w:rPr>
        <w:t> </w:t>
      </w:r>
      <w:r>
        <w:rPr/>
        <w:t>chính</w:t>
      </w:r>
      <w:r>
        <w:rPr>
          <w:spacing w:val="30"/>
        </w:rPr>
        <w:t> </w:t>
      </w:r>
      <w:r>
        <w:rPr/>
        <w:t>sách về giáo dục tới các bậc phụ huynh. Tích cực hỗ trợ nhà trường tôn tạo, tu sửa cảnh</w:t>
      </w:r>
      <w:r>
        <w:rPr>
          <w:spacing w:val="40"/>
        </w:rPr>
        <w:t> </w:t>
      </w:r>
      <w:r>
        <w:rPr/>
        <w:t>quan</w:t>
      </w:r>
      <w:r>
        <w:rPr>
          <w:spacing w:val="40"/>
        </w:rPr>
        <w:t> </w:t>
      </w:r>
      <w:r>
        <w:rPr/>
        <w:t>môi</w:t>
      </w:r>
      <w:r>
        <w:rPr>
          <w:spacing w:val="40"/>
        </w:rPr>
        <w:t> </w:t>
      </w:r>
      <w:r>
        <w:rPr/>
        <w:t>trường</w:t>
      </w:r>
      <w:r>
        <w:rPr>
          <w:spacing w:val="40"/>
        </w:rPr>
        <w:t> </w:t>
      </w:r>
      <w:r>
        <w:rPr/>
        <w:t>có</w:t>
      </w:r>
      <w:r>
        <w:rPr>
          <w:spacing w:val="40"/>
        </w:rPr>
        <w:t> </w:t>
      </w:r>
      <w:r>
        <w:rPr/>
        <w:t>hiệu</w:t>
      </w:r>
      <w:r>
        <w:rPr>
          <w:spacing w:val="40"/>
        </w:rPr>
        <w:t> </w:t>
      </w:r>
      <w:r>
        <w:rPr/>
        <w:t>quả</w:t>
      </w:r>
      <w:r>
        <w:rPr>
          <w:spacing w:val="40"/>
        </w:rPr>
        <w:t> </w:t>
      </w:r>
      <w:r>
        <w:rPr/>
        <w:t>góp</w:t>
      </w:r>
      <w:r>
        <w:rPr>
          <w:spacing w:val="40"/>
        </w:rPr>
        <w:t> </w:t>
      </w:r>
      <w:r>
        <w:rPr/>
        <w:t>phần</w:t>
      </w:r>
      <w:r>
        <w:rPr>
          <w:spacing w:val="40"/>
        </w:rPr>
        <w:t> </w:t>
      </w:r>
      <w:r>
        <w:rPr/>
        <w:t>nâng</w:t>
      </w:r>
      <w:r>
        <w:rPr>
          <w:spacing w:val="40"/>
        </w:rPr>
        <w:t> </w:t>
      </w:r>
      <w:r>
        <w:rPr/>
        <w:t>cao</w:t>
      </w:r>
      <w:r>
        <w:rPr>
          <w:spacing w:val="40"/>
        </w:rPr>
        <w:t> </w:t>
      </w:r>
      <w:r>
        <w:rPr/>
        <w:t>chất</w:t>
      </w:r>
      <w:r>
        <w:rPr>
          <w:spacing w:val="40"/>
        </w:rPr>
        <w:t> </w:t>
      </w:r>
      <w:r>
        <w:rPr/>
        <w:t>lượng</w:t>
      </w:r>
      <w:r>
        <w:rPr>
          <w:spacing w:val="40"/>
        </w:rPr>
        <w:t> </w:t>
      </w:r>
      <w:r>
        <w:rPr/>
        <w:t>chăm</w:t>
      </w:r>
      <w:r>
        <w:rPr>
          <w:spacing w:val="40"/>
        </w:rPr>
        <w:t> </w:t>
      </w:r>
      <w:r>
        <w:rPr/>
        <w:t>sóc giáo dục trẻ.</w:t>
      </w:r>
    </w:p>
    <w:p>
      <w:pPr>
        <w:pStyle w:val="ListParagraph"/>
        <w:numPr>
          <w:ilvl w:val="0"/>
          <w:numId w:val="40"/>
        </w:numPr>
        <w:tabs>
          <w:tab w:pos="1078" w:val="left" w:leader="none"/>
        </w:tabs>
        <w:spacing w:line="240" w:lineRule="auto" w:before="1" w:after="0"/>
        <w:ind w:left="1078" w:right="0" w:hanging="286"/>
        <w:jc w:val="both"/>
        <w:rPr>
          <w:sz w:val="28"/>
        </w:rPr>
      </w:pPr>
      <w:r>
        <w:rPr>
          <w:b/>
          <w:sz w:val="28"/>
        </w:rPr>
        <w:t>Điểm</w:t>
      </w:r>
      <w:r>
        <w:rPr>
          <w:b/>
          <w:spacing w:val="3"/>
          <w:sz w:val="28"/>
        </w:rPr>
        <w:t> </w:t>
      </w:r>
      <w:r>
        <w:rPr>
          <w:b/>
          <w:sz w:val="28"/>
        </w:rPr>
        <w:t>yếu:</w:t>
      </w:r>
      <w:r>
        <w:rPr>
          <w:b/>
          <w:spacing w:val="11"/>
          <w:sz w:val="28"/>
        </w:rPr>
        <w:t> </w:t>
      </w:r>
      <w:r>
        <w:rPr>
          <w:spacing w:val="-2"/>
          <w:sz w:val="28"/>
        </w:rPr>
        <w:t>Không</w:t>
      </w:r>
    </w:p>
    <w:p>
      <w:pPr>
        <w:pStyle w:val="Heading1"/>
        <w:numPr>
          <w:ilvl w:val="0"/>
          <w:numId w:val="40"/>
        </w:numPr>
        <w:tabs>
          <w:tab w:pos="1078" w:val="left" w:leader="none"/>
        </w:tabs>
        <w:spacing w:line="240" w:lineRule="auto" w:before="69" w:after="0"/>
        <w:ind w:left="1078" w:right="0" w:hanging="286"/>
        <w:jc w:val="both"/>
      </w:pPr>
      <w:r>
        <w:rPr/>
        <w:t>Kế</w:t>
      </w:r>
      <w:r>
        <w:rPr>
          <w:spacing w:val="5"/>
        </w:rPr>
        <w:t> </w:t>
      </w:r>
      <w:r>
        <w:rPr/>
        <w:t>hoạch</w:t>
      </w:r>
      <w:r>
        <w:rPr>
          <w:spacing w:val="3"/>
        </w:rPr>
        <w:t> </w:t>
      </w:r>
      <w:r>
        <w:rPr/>
        <w:t>cải</w:t>
      </w:r>
      <w:r>
        <w:rPr>
          <w:spacing w:val="8"/>
        </w:rPr>
        <w:t> </w:t>
      </w:r>
      <w:r>
        <w:rPr/>
        <w:t>tiến</w:t>
      </w:r>
      <w:r>
        <w:rPr>
          <w:spacing w:val="4"/>
        </w:rPr>
        <w:t> </w:t>
      </w:r>
      <w:r>
        <w:rPr/>
        <w:t>chất</w:t>
      </w:r>
      <w:r>
        <w:rPr>
          <w:spacing w:val="4"/>
        </w:rPr>
        <w:t> </w:t>
      </w:r>
      <w:r>
        <w:rPr>
          <w:spacing w:val="-4"/>
        </w:rPr>
        <w:t>lƣợng</w:t>
      </w:r>
    </w:p>
    <w:p>
      <w:pPr>
        <w:pStyle w:val="BodyText"/>
        <w:ind w:left="0"/>
        <w:jc w:val="left"/>
        <w:rPr>
          <w:b/>
          <w:sz w:val="6"/>
        </w:rPr>
      </w:pPr>
    </w:p>
    <w:tbl>
      <w:tblPr>
        <w:tblW w:w="0" w:type="auto"/>
        <w:jc w:val="left"/>
        <w:tblInd w:w="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696"/>
        <w:gridCol w:w="1699"/>
        <w:gridCol w:w="1985"/>
        <w:gridCol w:w="1844"/>
        <w:gridCol w:w="1277"/>
      </w:tblGrid>
      <w:tr>
        <w:trPr>
          <w:trHeight w:val="1036" w:hRule="atLeast"/>
        </w:trPr>
        <w:tc>
          <w:tcPr>
            <w:tcW w:w="2696" w:type="dxa"/>
          </w:tcPr>
          <w:p>
            <w:pPr>
              <w:pStyle w:val="TableParagraph"/>
              <w:tabs>
                <w:tab w:pos="1249" w:val="left" w:leader="none"/>
              </w:tabs>
              <w:spacing w:line="288" w:lineRule="auto" w:before="127"/>
              <w:ind w:left="110" w:right="106"/>
              <w:rPr>
                <w:b/>
                <w:sz w:val="28"/>
              </w:rPr>
            </w:pPr>
            <w:r>
              <w:rPr>
                <w:b/>
                <w:spacing w:val="-4"/>
                <w:sz w:val="28"/>
              </w:rPr>
              <w:t>Giải</w:t>
            </w:r>
            <w:r>
              <w:rPr>
                <w:b/>
                <w:sz w:val="28"/>
              </w:rPr>
              <w:tab/>
            </w:r>
            <w:r>
              <w:rPr>
                <w:b/>
                <w:spacing w:val="-2"/>
                <w:sz w:val="28"/>
              </w:rPr>
              <w:t>pháp/Công </w:t>
            </w:r>
            <w:r>
              <w:rPr>
                <w:b/>
                <w:sz w:val="28"/>
              </w:rPr>
              <w:t>việc cần thực hiện</w:t>
            </w:r>
          </w:p>
        </w:tc>
        <w:tc>
          <w:tcPr>
            <w:tcW w:w="1699" w:type="dxa"/>
          </w:tcPr>
          <w:p>
            <w:pPr>
              <w:pStyle w:val="TableParagraph"/>
              <w:tabs>
                <w:tab w:pos="1215" w:val="left" w:leader="none"/>
              </w:tabs>
              <w:spacing w:line="288" w:lineRule="auto" w:before="127"/>
              <w:ind w:left="108" w:right="98"/>
              <w:rPr>
                <w:b/>
                <w:sz w:val="28"/>
              </w:rPr>
            </w:pPr>
            <w:r>
              <w:rPr>
                <w:b/>
                <w:spacing w:val="-4"/>
                <w:sz w:val="28"/>
              </w:rPr>
              <w:t>Nhân</w:t>
            </w:r>
            <w:r>
              <w:rPr>
                <w:b/>
                <w:sz w:val="28"/>
              </w:rPr>
              <w:tab/>
            </w:r>
            <w:r>
              <w:rPr>
                <w:b/>
                <w:spacing w:val="-4"/>
                <w:sz w:val="28"/>
              </w:rPr>
              <w:t>lực </w:t>
            </w:r>
            <w:r>
              <w:rPr>
                <w:b/>
                <w:sz w:val="28"/>
              </w:rPr>
              <w:t>thực hiện</w:t>
            </w:r>
          </w:p>
        </w:tc>
        <w:tc>
          <w:tcPr>
            <w:tcW w:w="1985" w:type="dxa"/>
          </w:tcPr>
          <w:p>
            <w:pPr>
              <w:pStyle w:val="TableParagraph"/>
              <w:spacing w:line="288" w:lineRule="auto" w:before="127"/>
              <w:ind w:left="110"/>
              <w:rPr>
                <w:b/>
                <w:sz w:val="28"/>
              </w:rPr>
            </w:pPr>
            <w:r>
              <w:rPr>
                <w:b/>
                <w:sz w:val="28"/>
              </w:rPr>
              <w:t>Điều</w:t>
            </w:r>
            <w:r>
              <w:rPr>
                <w:b/>
                <w:spacing w:val="80"/>
                <w:sz w:val="28"/>
              </w:rPr>
              <w:t> </w:t>
            </w:r>
            <w:r>
              <w:rPr>
                <w:b/>
                <w:sz w:val="28"/>
              </w:rPr>
              <w:t>kiện</w:t>
            </w:r>
            <w:r>
              <w:rPr>
                <w:b/>
                <w:spacing w:val="80"/>
                <w:sz w:val="28"/>
              </w:rPr>
              <w:t> </w:t>
            </w:r>
            <w:r>
              <w:rPr>
                <w:b/>
                <w:sz w:val="28"/>
              </w:rPr>
              <w:t>để thực hiện</w:t>
            </w:r>
          </w:p>
        </w:tc>
        <w:tc>
          <w:tcPr>
            <w:tcW w:w="1844" w:type="dxa"/>
          </w:tcPr>
          <w:p>
            <w:pPr>
              <w:pStyle w:val="TableParagraph"/>
              <w:tabs>
                <w:tab w:pos="1214" w:val="left" w:leader="none"/>
              </w:tabs>
              <w:spacing w:line="288" w:lineRule="auto" w:before="127"/>
              <w:ind w:left="108" w:right="102"/>
              <w:rPr>
                <w:b/>
                <w:sz w:val="28"/>
              </w:rPr>
            </w:pPr>
            <w:r>
              <w:rPr>
                <w:b/>
                <w:spacing w:val="-4"/>
                <w:sz w:val="28"/>
              </w:rPr>
              <w:t>Thời</w:t>
            </w:r>
            <w:r>
              <w:rPr>
                <w:b/>
                <w:sz w:val="28"/>
              </w:rPr>
              <w:tab/>
            </w:r>
            <w:r>
              <w:rPr>
                <w:b/>
                <w:spacing w:val="-4"/>
                <w:sz w:val="28"/>
              </w:rPr>
              <w:t>gian </w:t>
            </w:r>
            <w:r>
              <w:rPr>
                <w:b/>
                <w:sz w:val="28"/>
              </w:rPr>
              <w:t>thực hiện</w:t>
            </w:r>
          </w:p>
        </w:tc>
        <w:tc>
          <w:tcPr>
            <w:tcW w:w="1277" w:type="dxa"/>
          </w:tcPr>
          <w:p>
            <w:pPr>
              <w:pStyle w:val="TableParagraph"/>
              <w:spacing w:line="288" w:lineRule="auto" w:before="127"/>
              <w:ind w:left="108"/>
              <w:rPr>
                <w:b/>
                <w:sz w:val="28"/>
              </w:rPr>
            </w:pPr>
            <w:r>
              <w:rPr>
                <w:b/>
                <w:sz w:val="28"/>
              </w:rPr>
              <w:t>Dự</w:t>
            </w:r>
            <w:r>
              <w:rPr>
                <w:b/>
                <w:spacing w:val="40"/>
                <w:sz w:val="28"/>
              </w:rPr>
              <w:t> </w:t>
            </w:r>
            <w:r>
              <w:rPr>
                <w:b/>
                <w:sz w:val="28"/>
              </w:rPr>
              <w:t>kiến kinh</w:t>
            </w:r>
            <w:r>
              <w:rPr>
                <w:b/>
                <w:spacing w:val="4"/>
                <w:sz w:val="28"/>
              </w:rPr>
              <w:t> </w:t>
            </w:r>
            <w:r>
              <w:rPr>
                <w:b/>
                <w:spacing w:val="-5"/>
                <w:sz w:val="28"/>
              </w:rPr>
              <w:t>phí</w:t>
            </w:r>
          </w:p>
        </w:tc>
      </w:tr>
      <w:tr>
        <w:trPr>
          <w:trHeight w:val="1932" w:hRule="atLeast"/>
        </w:trPr>
        <w:tc>
          <w:tcPr>
            <w:tcW w:w="2696" w:type="dxa"/>
          </w:tcPr>
          <w:p>
            <w:pPr>
              <w:pStyle w:val="TableParagraph"/>
              <w:spacing w:line="288" w:lineRule="auto"/>
              <w:ind w:left="110" w:right="101" w:firstLine="72"/>
              <w:jc w:val="both"/>
              <w:rPr>
                <w:sz w:val="28"/>
              </w:rPr>
            </w:pPr>
            <w:r>
              <w:rPr>
                <w:sz w:val="28"/>
              </w:rPr>
              <w:t>Tổ chức họp phụ huynh học sinh của các lớp/trường để kiện</w:t>
            </w:r>
            <w:r>
              <w:rPr>
                <w:spacing w:val="47"/>
                <w:sz w:val="28"/>
              </w:rPr>
              <w:t>  </w:t>
            </w:r>
            <w:r>
              <w:rPr>
                <w:sz w:val="28"/>
              </w:rPr>
              <w:t>toàn</w:t>
            </w:r>
            <w:r>
              <w:rPr>
                <w:spacing w:val="47"/>
                <w:sz w:val="28"/>
              </w:rPr>
              <w:t>  </w:t>
            </w:r>
            <w:r>
              <w:rPr>
                <w:sz w:val="28"/>
              </w:rPr>
              <w:t>Ban</w:t>
            </w:r>
            <w:r>
              <w:rPr>
                <w:spacing w:val="48"/>
                <w:sz w:val="28"/>
              </w:rPr>
              <w:t>  </w:t>
            </w:r>
            <w:r>
              <w:rPr>
                <w:spacing w:val="-5"/>
                <w:sz w:val="28"/>
              </w:rPr>
              <w:t>đại</w:t>
            </w:r>
          </w:p>
          <w:p>
            <w:pPr>
              <w:pStyle w:val="TableParagraph"/>
              <w:ind w:left="110"/>
              <w:jc w:val="both"/>
              <w:rPr>
                <w:sz w:val="28"/>
              </w:rPr>
            </w:pPr>
            <w:r>
              <w:rPr>
                <w:sz w:val="28"/>
              </w:rPr>
              <w:t>diện</w:t>
            </w:r>
            <w:r>
              <w:rPr>
                <w:spacing w:val="3"/>
                <w:sz w:val="28"/>
              </w:rPr>
              <w:t> </w:t>
            </w:r>
            <w:r>
              <w:rPr>
                <w:sz w:val="28"/>
              </w:rPr>
              <w:t>cha</w:t>
            </w:r>
            <w:r>
              <w:rPr>
                <w:spacing w:val="5"/>
                <w:sz w:val="28"/>
              </w:rPr>
              <w:t> </w:t>
            </w:r>
            <w:r>
              <w:rPr>
                <w:sz w:val="28"/>
              </w:rPr>
              <w:t>mẹ</w:t>
            </w:r>
            <w:r>
              <w:rPr>
                <w:spacing w:val="4"/>
                <w:sz w:val="28"/>
              </w:rPr>
              <w:t> </w:t>
            </w:r>
            <w:r>
              <w:rPr>
                <w:sz w:val="28"/>
              </w:rPr>
              <w:t>học</w:t>
            </w:r>
            <w:r>
              <w:rPr>
                <w:spacing w:val="4"/>
                <w:sz w:val="28"/>
              </w:rPr>
              <w:t> </w:t>
            </w:r>
            <w:r>
              <w:rPr>
                <w:spacing w:val="-4"/>
                <w:sz w:val="28"/>
              </w:rPr>
              <w:t>sinh</w:t>
            </w:r>
          </w:p>
        </w:tc>
        <w:tc>
          <w:tcPr>
            <w:tcW w:w="1699" w:type="dxa"/>
          </w:tcPr>
          <w:p>
            <w:pPr>
              <w:pStyle w:val="TableParagraph"/>
              <w:spacing w:line="288" w:lineRule="auto"/>
              <w:ind w:right="112"/>
              <w:rPr>
                <w:sz w:val="28"/>
              </w:rPr>
            </w:pPr>
            <w:r>
              <w:rPr>
                <w:sz w:val="28"/>
              </w:rPr>
              <w:t>Cán bộ quản lý,</w:t>
            </w:r>
            <w:r>
              <w:rPr>
                <w:spacing w:val="-7"/>
                <w:sz w:val="28"/>
              </w:rPr>
              <w:t> </w:t>
            </w:r>
            <w:r>
              <w:rPr>
                <w:sz w:val="28"/>
              </w:rPr>
              <w:t>giáo</w:t>
            </w:r>
            <w:r>
              <w:rPr>
                <w:spacing w:val="-7"/>
                <w:sz w:val="28"/>
              </w:rPr>
              <w:t> </w:t>
            </w:r>
            <w:r>
              <w:rPr>
                <w:sz w:val="28"/>
              </w:rPr>
              <w:t>viên, Cha mẹ trẻ các lớp</w:t>
            </w:r>
          </w:p>
        </w:tc>
        <w:tc>
          <w:tcPr>
            <w:tcW w:w="1985" w:type="dxa"/>
          </w:tcPr>
          <w:p>
            <w:pPr>
              <w:pStyle w:val="TableParagraph"/>
              <w:spacing w:line="288" w:lineRule="auto"/>
              <w:ind w:left="2" w:right="100"/>
              <w:jc w:val="both"/>
              <w:rPr>
                <w:sz w:val="28"/>
              </w:rPr>
            </w:pPr>
            <w:r>
              <w:rPr>
                <w:sz w:val="28"/>
              </w:rPr>
              <w:t>Quy chế </w:t>
            </w:r>
            <w:r>
              <w:rPr>
                <w:sz w:val="28"/>
              </w:rPr>
              <w:t>hoạt động của Ban đại diện cha mẹ học sinh</w:t>
            </w:r>
          </w:p>
        </w:tc>
        <w:tc>
          <w:tcPr>
            <w:tcW w:w="1844" w:type="dxa"/>
          </w:tcPr>
          <w:p>
            <w:pPr>
              <w:pStyle w:val="TableParagraph"/>
              <w:spacing w:line="288" w:lineRule="auto"/>
              <w:ind w:left="235" w:right="370" w:firstLine="98"/>
              <w:rPr>
                <w:sz w:val="28"/>
              </w:rPr>
            </w:pPr>
            <w:r>
              <w:rPr>
                <w:sz w:val="28"/>
              </w:rPr>
              <w:t>Năm học </w:t>
            </w:r>
            <w:r>
              <w:rPr>
                <w:spacing w:val="-2"/>
                <w:sz w:val="28"/>
              </w:rPr>
              <w:t>2024-2025</w:t>
            </w:r>
          </w:p>
        </w:tc>
        <w:tc>
          <w:tcPr>
            <w:tcW w:w="1277" w:type="dxa"/>
          </w:tcPr>
          <w:p>
            <w:pPr>
              <w:pStyle w:val="TableParagraph"/>
              <w:spacing w:line="315" w:lineRule="exact"/>
              <w:ind w:left="2"/>
              <w:jc w:val="center"/>
              <w:rPr>
                <w:sz w:val="28"/>
              </w:rPr>
            </w:pPr>
            <w:r>
              <w:rPr>
                <w:spacing w:val="-2"/>
                <w:sz w:val="28"/>
              </w:rPr>
              <w:t>Không</w:t>
            </w:r>
          </w:p>
        </w:tc>
      </w:tr>
      <w:tr>
        <w:trPr>
          <w:trHeight w:val="1934" w:hRule="atLeast"/>
        </w:trPr>
        <w:tc>
          <w:tcPr>
            <w:tcW w:w="2696" w:type="dxa"/>
          </w:tcPr>
          <w:p>
            <w:pPr>
              <w:pStyle w:val="TableParagraph"/>
              <w:spacing w:line="288" w:lineRule="auto"/>
              <w:ind w:left="110" w:right="102" w:firstLine="72"/>
              <w:jc w:val="both"/>
              <w:rPr>
                <w:sz w:val="28"/>
              </w:rPr>
            </w:pPr>
            <w:r>
              <w:rPr>
                <w:sz w:val="28"/>
              </w:rPr>
              <w:t>Thảo luận và xây dựng quy chế, </w:t>
            </w:r>
            <w:r>
              <w:rPr>
                <w:sz w:val="28"/>
              </w:rPr>
              <w:t>kế hoạch hoạt động của Ban</w:t>
            </w:r>
            <w:r>
              <w:rPr>
                <w:spacing w:val="44"/>
                <w:sz w:val="28"/>
              </w:rPr>
              <w:t> </w:t>
            </w:r>
            <w:r>
              <w:rPr>
                <w:sz w:val="28"/>
              </w:rPr>
              <w:t>đại</w:t>
            </w:r>
            <w:r>
              <w:rPr>
                <w:spacing w:val="43"/>
                <w:sz w:val="28"/>
              </w:rPr>
              <w:t> </w:t>
            </w:r>
            <w:r>
              <w:rPr>
                <w:sz w:val="28"/>
              </w:rPr>
              <w:t>diện</w:t>
            </w:r>
            <w:r>
              <w:rPr>
                <w:spacing w:val="45"/>
                <w:sz w:val="28"/>
              </w:rPr>
              <w:t> </w:t>
            </w:r>
            <w:r>
              <w:rPr>
                <w:sz w:val="28"/>
              </w:rPr>
              <w:t>cha</w:t>
            </w:r>
            <w:r>
              <w:rPr>
                <w:spacing w:val="44"/>
                <w:sz w:val="28"/>
              </w:rPr>
              <w:t> </w:t>
            </w:r>
            <w:r>
              <w:rPr>
                <w:spacing w:val="-5"/>
                <w:sz w:val="28"/>
              </w:rPr>
              <w:t>mẹ</w:t>
            </w:r>
          </w:p>
          <w:p>
            <w:pPr>
              <w:pStyle w:val="TableParagraph"/>
              <w:ind w:left="110"/>
              <w:jc w:val="both"/>
              <w:rPr>
                <w:sz w:val="28"/>
              </w:rPr>
            </w:pPr>
            <w:r>
              <w:rPr>
                <w:sz w:val="28"/>
              </w:rPr>
              <w:t>học</w:t>
            </w:r>
            <w:r>
              <w:rPr>
                <w:spacing w:val="5"/>
                <w:sz w:val="28"/>
              </w:rPr>
              <w:t> </w:t>
            </w:r>
            <w:r>
              <w:rPr>
                <w:spacing w:val="-4"/>
                <w:sz w:val="28"/>
              </w:rPr>
              <w:t>sinh</w:t>
            </w:r>
          </w:p>
        </w:tc>
        <w:tc>
          <w:tcPr>
            <w:tcW w:w="1699" w:type="dxa"/>
          </w:tcPr>
          <w:p>
            <w:pPr>
              <w:pStyle w:val="TableParagraph"/>
              <w:spacing w:line="288" w:lineRule="auto"/>
              <w:ind w:left="108" w:right="134"/>
              <w:jc w:val="both"/>
              <w:rPr>
                <w:sz w:val="28"/>
              </w:rPr>
            </w:pPr>
            <w:r>
              <w:rPr>
                <w:sz w:val="28"/>
              </w:rPr>
              <w:t>Ban</w:t>
            </w:r>
            <w:r>
              <w:rPr>
                <w:spacing w:val="-2"/>
                <w:sz w:val="28"/>
              </w:rPr>
              <w:t> </w:t>
            </w:r>
            <w:r>
              <w:rPr>
                <w:sz w:val="28"/>
              </w:rPr>
              <w:t>đại</w:t>
            </w:r>
            <w:r>
              <w:rPr>
                <w:spacing w:val="-2"/>
                <w:sz w:val="28"/>
              </w:rPr>
              <w:t> </w:t>
            </w:r>
            <w:r>
              <w:rPr>
                <w:sz w:val="28"/>
              </w:rPr>
              <w:t>diện cha mẹ học </w:t>
            </w:r>
            <w:r>
              <w:rPr>
                <w:spacing w:val="-4"/>
                <w:sz w:val="28"/>
              </w:rPr>
              <w:t>sinh</w:t>
            </w:r>
          </w:p>
        </w:tc>
        <w:tc>
          <w:tcPr>
            <w:tcW w:w="1985" w:type="dxa"/>
          </w:tcPr>
          <w:p>
            <w:pPr>
              <w:pStyle w:val="TableParagraph"/>
              <w:spacing w:line="288" w:lineRule="auto"/>
              <w:ind w:left="2" w:right="100"/>
              <w:jc w:val="both"/>
              <w:rPr>
                <w:sz w:val="28"/>
              </w:rPr>
            </w:pPr>
            <w:r>
              <w:rPr>
                <w:sz w:val="28"/>
              </w:rPr>
              <w:t>Kế hoạch </w:t>
            </w:r>
            <w:r>
              <w:rPr>
                <w:sz w:val="28"/>
              </w:rPr>
              <w:t>hoạt động của Ban đại diện cha mẹ học sinh</w:t>
            </w:r>
          </w:p>
        </w:tc>
        <w:tc>
          <w:tcPr>
            <w:tcW w:w="1844" w:type="dxa"/>
          </w:tcPr>
          <w:p>
            <w:pPr>
              <w:pStyle w:val="TableParagraph"/>
              <w:spacing w:line="288" w:lineRule="auto"/>
              <w:ind w:left="252" w:right="353" w:firstLine="98"/>
              <w:rPr>
                <w:sz w:val="28"/>
              </w:rPr>
            </w:pPr>
            <w:r>
              <w:rPr>
                <w:sz w:val="28"/>
              </w:rPr>
              <w:t>Năm học </w:t>
            </w:r>
            <w:r>
              <w:rPr>
                <w:spacing w:val="-2"/>
                <w:sz w:val="28"/>
              </w:rPr>
              <w:t>2024-2025</w:t>
            </w:r>
          </w:p>
        </w:tc>
        <w:tc>
          <w:tcPr>
            <w:tcW w:w="1277" w:type="dxa"/>
          </w:tcPr>
          <w:p>
            <w:pPr>
              <w:pStyle w:val="TableParagraph"/>
              <w:spacing w:line="315" w:lineRule="exact"/>
              <w:ind w:left="2"/>
              <w:jc w:val="center"/>
              <w:rPr>
                <w:sz w:val="28"/>
              </w:rPr>
            </w:pPr>
            <w:r>
              <w:rPr>
                <w:spacing w:val="-2"/>
                <w:sz w:val="28"/>
              </w:rPr>
              <w:t>Không</w:t>
            </w:r>
          </w:p>
        </w:tc>
      </w:tr>
      <w:tr>
        <w:trPr>
          <w:trHeight w:val="3864" w:hRule="atLeast"/>
        </w:trPr>
        <w:tc>
          <w:tcPr>
            <w:tcW w:w="2696" w:type="dxa"/>
          </w:tcPr>
          <w:p>
            <w:pPr>
              <w:pStyle w:val="TableParagraph"/>
              <w:spacing w:line="288" w:lineRule="auto"/>
              <w:ind w:left="110" w:right="103" w:firstLine="72"/>
              <w:jc w:val="both"/>
              <w:rPr>
                <w:sz w:val="28"/>
              </w:rPr>
            </w:pPr>
            <w:r>
              <w:rPr>
                <w:sz w:val="28"/>
              </w:rPr>
              <w:t>Tăng cường công tác tuyên truyền </w:t>
            </w:r>
            <w:r>
              <w:rPr>
                <w:sz w:val="28"/>
              </w:rPr>
              <w:t>tuyên truyền , phổ biến</w:t>
            </w:r>
            <w:r>
              <w:rPr>
                <w:spacing w:val="40"/>
                <w:sz w:val="28"/>
              </w:rPr>
              <w:t> </w:t>
            </w:r>
            <w:r>
              <w:rPr>
                <w:sz w:val="28"/>
              </w:rPr>
              <w:t>pháp luật, chủ</w:t>
            </w:r>
            <w:r>
              <w:rPr>
                <w:spacing w:val="80"/>
                <w:sz w:val="28"/>
              </w:rPr>
              <w:t> </w:t>
            </w:r>
            <w:r>
              <w:rPr>
                <w:sz w:val="28"/>
              </w:rPr>
              <w:t>trương, chính sách về giáo dục để nâng cao nhận thức đối với cha mẹ trẻ bằng nhiều hình</w:t>
            </w:r>
            <w:r>
              <w:rPr>
                <w:spacing w:val="36"/>
                <w:sz w:val="28"/>
              </w:rPr>
              <w:t> </w:t>
            </w:r>
            <w:r>
              <w:rPr>
                <w:sz w:val="28"/>
              </w:rPr>
              <w:t>thức</w:t>
            </w:r>
            <w:r>
              <w:rPr>
                <w:spacing w:val="35"/>
                <w:sz w:val="28"/>
              </w:rPr>
              <w:t> </w:t>
            </w:r>
            <w:r>
              <w:rPr>
                <w:sz w:val="28"/>
              </w:rPr>
              <w:t>khác</w:t>
            </w:r>
            <w:r>
              <w:rPr>
                <w:spacing w:val="39"/>
                <w:sz w:val="28"/>
              </w:rPr>
              <w:t> </w:t>
            </w:r>
            <w:r>
              <w:rPr>
                <w:spacing w:val="-2"/>
                <w:sz w:val="28"/>
              </w:rPr>
              <w:t>nhau.</w:t>
            </w:r>
          </w:p>
          <w:p>
            <w:pPr>
              <w:pStyle w:val="TableParagraph"/>
              <w:spacing w:line="320" w:lineRule="exact"/>
              <w:ind w:left="110"/>
              <w:jc w:val="both"/>
              <w:rPr>
                <w:sz w:val="28"/>
              </w:rPr>
            </w:pPr>
            <w:r>
              <w:rPr>
                <w:sz w:val="28"/>
              </w:rPr>
              <w:t>Tiếp</w:t>
            </w:r>
            <w:r>
              <w:rPr>
                <w:spacing w:val="59"/>
                <w:w w:val="150"/>
                <w:sz w:val="28"/>
              </w:rPr>
              <w:t>   </w:t>
            </w:r>
            <w:r>
              <w:rPr>
                <w:sz w:val="28"/>
              </w:rPr>
              <w:t>tục</w:t>
            </w:r>
            <w:r>
              <w:rPr>
                <w:spacing w:val="58"/>
                <w:w w:val="150"/>
                <w:sz w:val="28"/>
              </w:rPr>
              <w:t>   </w:t>
            </w:r>
            <w:r>
              <w:rPr>
                <w:spacing w:val="-2"/>
                <w:sz w:val="28"/>
              </w:rPr>
              <w:t>tuyên</w:t>
            </w:r>
          </w:p>
        </w:tc>
        <w:tc>
          <w:tcPr>
            <w:tcW w:w="1699" w:type="dxa"/>
          </w:tcPr>
          <w:p>
            <w:pPr>
              <w:pStyle w:val="TableParagraph"/>
              <w:spacing w:line="288" w:lineRule="auto"/>
              <w:ind w:left="108" w:right="134"/>
              <w:jc w:val="both"/>
              <w:rPr>
                <w:sz w:val="28"/>
              </w:rPr>
            </w:pPr>
            <w:r>
              <w:rPr>
                <w:sz w:val="28"/>
              </w:rPr>
              <w:t>Ban</w:t>
            </w:r>
            <w:r>
              <w:rPr>
                <w:spacing w:val="-2"/>
                <w:sz w:val="28"/>
              </w:rPr>
              <w:t> </w:t>
            </w:r>
            <w:r>
              <w:rPr>
                <w:sz w:val="28"/>
              </w:rPr>
              <w:t>đại</w:t>
            </w:r>
            <w:r>
              <w:rPr>
                <w:spacing w:val="-2"/>
                <w:sz w:val="28"/>
              </w:rPr>
              <w:t> </w:t>
            </w:r>
            <w:r>
              <w:rPr>
                <w:sz w:val="28"/>
              </w:rPr>
              <w:t>diện cha mẹ học </w:t>
            </w:r>
            <w:r>
              <w:rPr>
                <w:spacing w:val="-4"/>
                <w:sz w:val="28"/>
              </w:rPr>
              <w:t>sinh</w:t>
            </w:r>
          </w:p>
        </w:tc>
        <w:tc>
          <w:tcPr>
            <w:tcW w:w="1985" w:type="dxa"/>
          </w:tcPr>
          <w:p>
            <w:pPr>
              <w:pStyle w:val="TableParagraph"/>
              <w:spacing w:line="288" w:lineRule="auto"/>
              <w:ind w:left="2" w:right="100"/>
              <w:jc w:val="both"/>
              <w:rPr>
                <w:sz w:val="28"/>
              </w:rPr>
            </w:pPr>
            <w:r>
              <w:rPr>
                <w:sz w:val="28"/>
              </w:rPr>
              <w:t>Kế hoạch </w:t>
            </w:r>
            <w:r>
              <w:rPr>
                <w:sz w:val="28"/>
              </w:rPr>
              <w:t>hoạt động của Ban đại diện cha mẹ học sinh</w:t>
            </w:r>
          </w:p>
        </w:tc>
        <w:tc>
          <w:tcPr>
            <w:tcW w:w="1844" w:type="dxa"/>
          </w:tcPr>
          <w:p>
            <w:pPr>
              <w:pStyle w:val="TableParagraph"/>
              <w:spacing w:line="288" w:lineRule="auto"/>
              <w:ind w:left="252" w:right="353" w:firstLine="98"/>
              <w:rPr>
                <w:sz w:val="28"/>
              </w:rPr>
            </w:pPr>
            <w:r>
              <w:rPr>
                <w:sz w:val="28"/>
              </w:rPr>
              <w:t>Năm học </w:t>
            </w:r>
            <w:r>
              <w:rPr>
                <w:spacing w:val="-2"/>
                <w:sz w:val="28"/>
              </w:rPr>
              <w:t>2024-2025</w:t>
            </w:r>
          </w:p>
        </w:tc>
        <w:tc>
          <w:tcPr>
            <w:tcW w:w="1277" w:type="dxa"/>
          </w:tcPr>
          <w:p>
            <w:pPr>
              <w:pStyle w:val="TableParagraph"/>
              <w:spacing w:before="54"/>
              <w:rPr>
                <w:b/>
                <w:sz w:val="28"/>
              </w:rPr>
            </w:pPr>
          </w:p>
          <w:p>
            <w:pPr>
              <w:pStyle w:val="TableParagraph"/>
              <w:spacing w:before="1"/>
              <w:ind w:left="2"/>
              <w:jc w:val="center"/>
              <w:rPr>
                <w:sz w:val="28"/>
              </w:rPr>
            </w:pPr>
            <w:r>
              <w:rPr>
                <w:spacing w:val="-2"/>
                <w:sz w:val="28"/>
              </w:rPr>
              <w:t>Không</w:t>
            </w:r>
          </w:p>
        </w:tc>
      </w:tr>
    </w:tbl>
    <w:p>
      <w:pPr>
        <w:spacing w:after="0"/>
        <w:jc w:val="center"/>
        <w:rPr>
          <w:sz w:val="28"/>
        </w:rPr>
        <w:sectPr>
          <w:pgSz w:w="11910" w:h="16850"/>
          <w:pgMar w:header="724" w:footer="0" w:top="1020" w:bottom="280" w:left="900" w:right="500"/>
        </w:sectPr>
      </w:pPr>
    </w:p>
    <w:p>
      <w:pPr>
        <w:pStyle w:val="BodyText"/>
        <w:spacing w:before="5"/>
        <w:ind w:left="0"/>
        <w:jc w:val="left"/>
        <w:rPr>
          <w:b/>
          <w:sz w:val="8"/>
        </w:rPr>
      </w:pPr>
    </w:p>
    <w:tbl>
      <w:tblPr>
        <w:tblW w:w="0" w:type="auto"/>
        <w:jc w:val="left"/>
        <w:tblInd w:w="8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696"/>
        <w:gridCol w:w="1700"/>
        <w:gridCol w:w="1985"/>
        <w:gridCol w:w="1844"/>
        <w:gridCol w:w="1277"/>
      </w:tblGrid>
      <w:tr>
        <w:trPr>
          <w:trHeight w:val="1548" w:hRule="atLeast"/>
        </w:trPr>
        <w:tc>
          <w:tcPr>
            <w:tcW w:w="2696" w:type="dxa"/>
          </w:tcPr>
          <w:p>
            <w:pPr>
              <w:pStyle w:val="TableParagraph"/>
              <w:spacing w:line="288" w:lineRule="auto"/>
              <w:ind w:left="107" w:right="109"/>
              <w:jc w:val="both"/>
              <w:rPr>
                <w:sz w:val="28"/>
              </w:rPr>
            </w:pPr>
            <w:r>
              <w:rPr>
                <w:sz w:val="28"/>
              </w:rPr>
              <w:t>truyền, hướng </w:t>
            </w:r>
            <w:r>
              <w:rPr>
                <w:sz w:val="28"/>
              </w:rPr>
              <w:t>dẫn</w:t>
            </w:r>
            <w:r>
              <w:rPr>
                <w:spacing w:val="40"/>
                <w:sz w:val="28"/>
              </w:rPr>
              <w:t> </w:t>
            </w:r>
            <w:r>
              <w:rPr>
                <w:sz w:val="28"/>
              </w:rPr>
              <w:t>cha mẹ trẻ trong</w:t>
            </w:r>
            <w:r>
              <w:rPr>
                <w:spacing w:val="40"/>
                <w:sz w:val="28"/>
              </w:rPr>
              <w:t> </w:t>
            </w:r>
            <w:r>
              <w:rPr>
                <w:sz w:val="28"/>
              </w:rPr>
              <w:t>chăm</w:t>
            </w:r>
            <w:r>
              <w:rPr>
                <w:spacing w:val="66"/>
                <w:w w:val="150"/>
                <w:sz w:val="28"/>
              </w:rPr>
              <w:t> </w:t>
            </w:r>
            <w:r>
              <w:rPr>
                <w:sz w:val="28"/>
              </w:rPr>
              <w:t>sóc,</w:t>
            </w:r>
            <w:r>
              <w:rPr>
                <w:spacing w:val="69"/>
                <w:w w:val="150"/>
                <w:sz w:val="28"/>
              </w:rPr>
              <w:t> </w:t>
            </w:r>
            <w:r>
              <w:rPr>
                <w:sz w:val="28"/>
              </w:rPr>
              <w:t>giáo</w:t>
            </w:r>
            <w:r>
              <w:rPr>
                <w:spacing w:val="74"/>
                <w:w w:val="150"/>
                <w:sz w:val="28"/>
              </w:rPr>
              <w:t> </w:t>
            </w:r>
            <w:r>
              <w:rPr>
                <w:spacing w:val="-5"/>
                <w:sz w:val="28"/>
              </w:rPr>
              <w:t>dục</w:t>
            </w:r>
          </w:p>
          <w:p>
            <w:pPr>
              <w:pStyle w:val="TableParagraph"/>
              <w:ind w:left="107"/>
              <w:jc w:val="both"/>
              <w:rPr>
                <w:sz w:val="28"/>
              </w:rPr>
            </w:pPr>
            <w:r>
              <w:rPr>
                <w:sz w:val="28"/>
              </w:rPr>
              <w:t>trẻ</w:t>
            </w:r>
            <w:r>
              <w:rPr>
                <w:spacing w:val="4"/>
                <w:sz w:val="28"/>
              </w:rPr>
              <w:t> </w:t>
            </w:r>
            <w:r>
              <w:rPr>
                <w:sz w:val="28"/>
              </w:rPr>
              <w:t>ở</w:t>
            </w:r>
            <w:r>
              <w:rPr>
                <w:spacing w:val="4"/>
                <w:sz w:val="28"/>
              </w:rPr>
              <w:t> </w:t>
            </w:r>
            <w:r>
              <w:rPr>
                <w:spacing w:val="-4"/>
                <w:sz w:val="28"/>
              </w:rPr>
              <w:t>nhà.</w:t>
            </w:r>
          </w:p>
        </w:tc>
        <w:tc>
          <w:tcPr>
            <w:tcW w:w="1700" w:type="dxa"/>
          </w:tcPr>
          <w:p>
            <w:pPr>
              <w:pStyle w:val="TableParagraph"/>
              <w:rPr>
                <w:sz w:val="28"/>
              </w:rPr>
            </w:pPr>
          </w:p>
        </w:tc>
        <w:tc>
          <w:tcPr>
            <w:tcW w:w="1985" w:type="dxa"/>
          </w:tcPr>
          <w:p>
            <w:pPr>
              <w:pStyle w:val="TableParagraph"/>
              <w:rPr>
                <w:sz w:val="28"/>
              </w:rPr>
            </w:pPr>
          </w:p>
        </w:tc>
        <w:tc>
          <w:tcPr>
            <w:tcW w:w="1844" w:type="dxa"/>
          </w:tcPr>
          <w:p>
            <w:pPr>
              <w:pStyle w:val="TableParagraph"/>
              <w:rPr>
                <w:sz w:val="28"/>
              </w:rPr>
            </w:pPr>
          </w:p>
        </w:tc>
        <w:tc>
          <w:tcPr>
            <w:tcW w:w="1277" w:type="dxa"/>
          </w:tcPr>
          <w:p>
            <w:pPr>
              <w:pStyle w:val="TableParagraph"/>
              <w:rPr>
                <w:sz w:val="28"/>
              </w:rPr>
            </w:pPr>
          </w:p>
        </w:tc>
      </w:tr>
      <w:tr>
        <w:trPr>
          <w:trHeight w:val="2318" w:hRule="atLeast"/>
        </w:trPr>
        <w:tc>
          <w:tcPr>
            <w:tcW w:w="2696" w:type="dxa"/>
          </w:tcPr>
          <w:p>
            <w:pPr>
              <w:pStyle w:val="TableParagraph"/>
              <w:spacing w:line="288" w:lineRule="auto"/>
              <w:ind w:left="107" w:right="106"/>
              <w:jc w:val="both"/>
              <w:rPr>
                <w:sz w:val="28"/>
              </w:rPr>
            </w:pPr>
            <w:r>
              <w:rPr>
                <w:sz w:val="28"/>
              </w:rPr>
              <w:t>Tiếp tục duy trì các mối quan hệ giữa nhà trường với Ban đại diện cha mẹ học sinh để</w:t>
            </w:r>
            <w:r>
              <w:rPr>
                <w:spacing w:val="59"/>
                <w:sz w:val="28"/>
              </w:rPr>
              <w:t>  </w:t>
            </w:r>
            <w:r>
              <w:rPr>
                <w:sz w:val="28"/>
              </w:rPr>
              <w:t>nâng</w:t>
            </w:r>
            <w:r>
              <w:rPr>
                <w:spacing w:val="65"/>
                <w:sz w:val="28"/>
              </w:rPr>
              <w:t>  </w:t>
            </w:r>
            <w:r>
              <w:rPr>
                <w:sz w:val="28"/>
              </w:rPr>
              <w:t>cao</w:t>
            </w:r>
            <w:r>
              <w:rPr>
                <w:spacing w:val="65"/>
                <w:sz w:val="28"/>
              </w:rPr>
              <w:t>  </w:t>
            </w:r>
            <w:r>
              <w:rPr>
                <w:spacing w:val="-4"/>
                <w:sz w:val="28"/>
              </w:rPr>
              <w:t>chất</w:t>
            </w:r>
          </w:p>
          <w:p>
            <w:pPr>
              <w:pStyle w:val="TableParagraph"/>
              <w:ind w:left="107"/>
              <w:jc w:val="both"/>
              <w:rPr>
                <w:sz w:val="28"/>
              </w:rPr>
            </w:pPr>
            <w:r>
              <w:rPr>
                <w:sz w:val="28"/>
              </w:rPr>
              <w:t>lượng</w:t>
            </w:r>
            <w:r>
              <w:rPr>
                <w:spacing w:val="6"/>
                <w:sz w:val="28"/>
              </w:rPr>
              <w:t> </w:t>
            </w:r>
            <w:r>
              <w:rPr>
                <w:sz w:val="28"/>
              </w:rPr>
              <w:t>CS-GD</w:t>
            </w:r>
            <w:r>
              <w:rPr>
                <w:spacing w:val="7"/>
                <w:sz w:val="28"/>
              </w:rPr>
              <w:t> </w:t>
            </w:r>
            <w:r>
              <w:rPr>
                <w:spacing w:val="-4"/>
                <w:sz w:val="28"/>
              </w:rPr>
              <w:t>trẻ.</w:t>
            </w:r>
          </w:p>
        </w:tc>
        <w:tc>
          <w:tcPr>
            <w:tcW w:w="1700" w:type="dxa"/>
          </w:tcPr>
          <w:p>
            <w:pPr>
              <w:pStyle w:val="TableParagraph"/>
              <w:spacing w:line="288" w:lineRule="auto"/>
              <w:ind w:left="105" w:right="139"/>
              <w:rPr>
                <w:sz w:val="28"/>
              </w:rPr>
            </w:pPr>
            <w:r>
              <w:rPr>
                <w:sz w:val="28"/>
              </w:rPr>
              <w:t>Cán</w:t>
            </w:r>
            <w:r>
              <w:rPr>
                <w:spacing w:val="-2"/>
                <w:sz w:val="28"/>
              </w:rPr>
              <w:t> </w:t>
            </w:r>
            <w:r>
              <w:rPr>
                <w:sz w:val="28"/>
              </w:rPr>
              <w:t>bộ</w:t>
            </w:r>
            <w:r>
              <w:rPr>
                <w:spacing w:val="-3"/>
                <w:sz w:val="28"/>
              </w:rPr>
              <w:t> </w:t>
            </w:r>
            <w:r>
              <w:rPr>
                <w:sz w:val="28"/>
              </w:rPr>
              <w:t>quản lý giáo viên</w:t>
            </w:r>
          </w:p>
        </w:tc>
        <w:tc>
          <w:tcPr>
            <w:tcW w:w="1985" w:type="dxa"/>
          </w:tcPr>
          <w:p>
            <w:pPr>
              <w:pStyle w:val="TableParagraph"/>
              <w:spacing w:line="288" w:lineRule="auto"/>
              <w:ind w:left="-1" w:right="103" w:firstLine="72"/>
              <w:jc w:val="both"/>
              <w:rPr>
                <w:sz w:val="28"/>
              </w:rPr>
            </w:pPr>
            <w:r>
              <w:rPr>
                <w:sz w:val="28"/>
              </w:rPr>
              <w:t>Kế hoạch phối hợp giữa </w:t>
            </w:r>
            <w:r>
              <w:rPr>
                <w:sz w:val="28"/>
              </w:rPr>
              <w:t>Ban đại diện cha mẹ học sinh và nhà </w:t>
            </w:r>
            <w:r>
              <w:rPr>
                <w:spacing w:val="-2"/>
                <w:sz w:val="28"/>
              </w:rPr>
              <w:t>trường.</w:t>
            </w:r>
          </w:p>
        </w:tc>
        <w:tc>
          <w:tcPr>
            <w:tcW w:w="1844" w:type="dxa"/>
          </w:tcPr>
          <w:p>
            <w:pPr>
              <w:pStyle w:val="TableParagraph"/>
              <w:spacing w:line="288" w:lineRule="auto"/>
              <w:ind w:left="251" w:right="354" w:firstLine="99"/>
              <w:rPr>
                <w:sz w:val="28"/>
              </w:rPr>
            </w:pPr>
            <w:r>
              <w:rPr>
                <w:sz w:val="28"/>
              </w:rPr>
              <w:t>Năm học </w:t>
            </w:r>
            <w:r>
              <w:rPr>
                <w:spacing w:val="-2"/>
                <w:sz w:val="28"/>
              </w:rPr>
              <w:t>2024-2025</w:t>
            </w:r>
          </w:p>
        </w:tc>
        <w:tc>
          <w:tcPr>
            <w:tcW w:w="1277" w:type="dxa"/>
          </w:tcPr>
          <w:p>
            <w:pPr>
              <w:pStyle w:val="TableParagraph"/>
              <w:spacing w:line="312" w:lineRule="exact"/>
              <w:ind w:left="250"/>
              <w:rPr>
                <w:sz w:val="28"/>
              </w:rPr>
            </w:pPr>
            <w:r>
              <w:rPr>
                <w:spacing w:val="-2"/>
                <w:sz w:val="28"/>
              </w:rPr>
              <w:t>Không</w:t>
            </w:r>
          </w:p>
        </w:tc>
      </w:tr>
    </w:tbl>
    <w:p>
      <w:pPr>
        <w:pStyle w:val="ListParagraph"/>
        <w:numPr>
          <w:ilvl w:val="0"/>
          <w:numId w:val="40"/>
        </w:numPr>
        <w:tabs>
          <w:tab w:pos="1647" w:val="left" w:leader="none"/>
        </w:tabs>
        <w:spacing w:line="240" w:lineRule="auto" w:before="183" w:after="0"/>
        <w:ind w:left="1647" w:right="0" w:hanging="286"/>
        <w:jc w:val="both"/>
        <w:rPr>
          <w:sz w:val="28"/>
        </w:rPr>
      </w:pPr>
      <w:r>
        <w:rPr>
          <w:b/>
          <w:sz w:val="28"/>
        </w:rPr>
        <w:t>Tự đánh</w:t>
      </w:r>
      <w:r>
        <w:rPr>
          <w:b/>
          <w:spacing w:val="3"/>
          <w:sz w:val="28"/>
        </w:rPr>
        <w:t> </w:t>
      </w:r>
      <w:r>
        <w:rPr>
          <w:b/>
          <w:sz w:val="28"/>
        </w:rPr>
        <w:t>giá:</w:t>
      </w:r>
      <w:r>
        <w:rPr>
          <w:b/>
          <w:spacing w:val="9"/>
          <w:sz w:val="28"/>
        </w:rPr>
        <w:t> </w:t>
      </w:r>
      <w:r>
        <w:rPr>
          <w:sz w:val="28"/>
        </w:rPr>
        <w:t>Đạt</w:t>
      </w:r>
      <w:r>
        <w:rPr>
          <w:spacing w:val="4"/>
          <w:sz w:val="28"/>
        </w:rPr>
        <w:t> </w:t>
      </w:r>
      <w:r>
        <w:rPr>
          <w:sz w:val="28"/>
        </w:rPr>
        <w:t>mức</w:t>
      </w:r>
      <w:r>
        <w:rPr>
          <w:spacing w:val="6"/>
          <w:sz w:val="28"/>
        </w:rPr>
        <w:t> </w:t>
      </w:r>
      <w:r>
        <w:rPr>
          <w:spacing w:val="-10"/>
          <w:sz w:val="28"/>
        </w:rPr>
        <w:t>3</w:t>
      </w:r>
    </w:p>
    <w:p>
      <w:pPr>
        <w:pStyle w:val="Heading2"/>
        <w:spacing w:line="288" w:lineRule="auto" w:before="72"/>
        <w:ind w:left="802" w:right="640" w:firstLine="559"/>
        <w:jc w:val="both"/>
      </w:pPr>
      <w:r>
        <w:rPr>
          <w:i/>
        </w:rPr>
        <w:t>Tiêu chí 4.2: Công tác tham mưu cấp ủy đảng, chính quyền và phối hợp</w:t>
      </w:r>
      <w:r>
        <w:rPr/>
        <w:t> với các tổ chức, cá nhân của nhà trường</w:t>
      </w:r>
    </w:p>
    <w:p>
      <w:pPr>
        <w:spacing w:before="0"/>
        <w:ind w:left="1361" w:right="0" w:firstLine="0"/>
        <w:jc w:val="both"/>
        <w:rPr>
          <w:b/>
          <w:i/>
          <w:sz w:val="28"/>
        </w:rPr>
      </w:pPr>
      <w:r>
        <w:rPr>
          <w:b/>
          <w:i/>
          <w:sz w:val="28"/>
        </w:rPr>
        <w:t>Mức</w:t>
      </w:r>
      <w:r>
        <w:rPr>
          <w:b/>
          <w:i/>
          <w:spacing w:val="4"/>
          <w:sz w:val="28"/>
        </w:rPr>
        <w:t> </w:t>
      </w:r>
      <w:r>
        <w:rPr>
          <w:b/>
          <w:i/>
          <w:spacing w:val="-5"/>
          <w:sz w:val="28"/>
        </w:rPr>
        <w:t>1:</w:t>
      </w:r>
    </w:p>
    <w:p>
      <w:pPr>
        <w:pStyle w:val="ListParagraph"/>
        <w:numPr>
          <w:ilvl w:val="1"/>
          <w:numId w:val="40"/>
        </w:numPr>
        <w:tabs>
          <w:tab w:pos="1869" w:val="left" w:leader="none"/>
        </w:tabs>
        <w:spacing w:line="288" w:lineRule="auto" w:before="57" w:after="0"/>
        <w:ind w:left="802" w:right="646" w:firstLine="707"/>
        <w:jc w:val="both"/>
        <w:rPr>
          <w:i/>
          <w:sz w:val="28"/>
        </w:rPr>
      </w:pPr>
      <w:r>
        <w:rPr>
          <w:i/>
          <w:sz w:val="28"/>
        </w:rPr>
        <w:t>Tham mưu cấp ủy đảng, chính quyền địa phương để thực hiện kế</w:t>
      </w:r>
      <w:r>
        <w:rPr>
          <w:i/>
          <w:spacing w:val="40"/>
          <w:sz w:val="28"/>
        </w:rPr>
        <w:t> </w:t>
      </w:r>
      <w:r>
        <w:rPr>
          <w:i/>
          <w:sz w:val="28"/>
        </w:rPr>
        <w:t>hoạch giáo dục của nhà trường;</w:t>
      </w:r>
    </w:p>
    <w:p>
      <w:pPr>
        <w:pStyle w:val="ListParagraph"/>
        <w:numPr>
          <w:ilvl w:val="1"/>
          <w:numId w:val="40"/>
        </w:numPr>
        <w:tabs>
          <w:tab w:pos="1847" w:val="left" w:leader="none"/>
        </w:tabs>
        <w:spacing w:line="288" w:lineRule="auto" w:before="0" w:after="0"/>
        <w:ind w:left="802" w:right="647" w:firstLine="707"/>
        <w:jc w:val="both"/>
        <w:rPr>
          <w:i/>
          <w:sz w:val="28"/>
        </w:rPr>
      </w:pPr>
      <w:r>
        <w:rPr>
          <w:i/>
          <w:sz w:val="28"/>
        </w:rPr>
        <w:t>Tuyên truyền nâng cao nhận thức và trách nhiệm của cộng đồng về</w:t>
      </w:r>
      <w:r>
        <w:rPr>
          <w:i/>
          <w:spacing w:val="40"/>
          <w:sz w:val="28"/>
        </w:rPr>
        <w:t> </w:t>
      </w:r>
      <w:r>
        <w:rPr>
          <w:i/>
          <w:sz w:val="28"/>
        </w:rPr>
        <w:t>chủ trương, chính sách của Đảng, Nhà nước, ngành giáo dục, về mục tiêu, nội dung và kế hoạch giáo dục của nhà trường;</w:t>
      </w:r>
    </w:p>
    <w:p>
      <w:pPr>
        <w:pStyle w:val="ListParagraph"/>
        <w:numPr>
          <w:ilvl w:val="1"/>
          <w:numId w:val="40"/>
        </w:numPr>
        <w:tabs>
          <w:tab w:pos="1839" w:val="left" w:leader="none"/>
        </w:tabs>
        <w:spacing w:line="288" w:lineRule="auto" w:before="1" w:after="0"/>
        <w:ind w:left="802" w:right="647" w:firstLine="707"/>
        <w:jc w:val="both"/>
        <w:rPr>
          <w:i/>
          <w:sz w:val="28"/>
        </w:rPr>
      </w:pPr>
      <w:r>
        <w:rPr>
          <w:i/>
          <w:sz w:val="28"/>
        </w:rPr>
        <w:t>Huy động và sử dụng các nguồn lực hợp pháp của các tổ chức, cá</w:t>
      </w:r>
      <w:r>
        <w:rPr>
          <w:i/>
          <w:spacing w:val="40"/>
          <w:sz w:val="28"/>
        </w:rPr>
        <w:t> </w:t>
      </w:r>
      <w:r>
        <w:rPr>
          <w:i/>
          <w:sz w:val="28"/>
        </w:rPr>
        <w:t>nhân đúng quy định.</w:t>
      </w:r>
    </w:p>
    <w:p>
      <w:pPr>
        <w:pStyle w:val="Heading2"/>
        <w:spacing w:before="7"/>
        <w:ind w:left="1361"/>
        <w:jc w:val="both"/>
        <w:rPr>
          <w:i/>
        </w:rPr>
      </w:pPr>
      <w:r>
        <w:rPr>
          <w:i/>
        </w:rPr>
        <w:t>Mức</w:t>
      </w:r>
      <w:r>
        <w:rPr>
          <w:i/>
          <w:spacing w:val="4"/>
        </w:rPr>
        <w:t> </w:t>
      </w:r>
      <w:r>
        <w:rPr>
          <w:i/>
          <w:spacing w:val="-5"/>
        </w:rPr>
        <w:t>2:</w:t>
      </w:r>
    </w:p>
    <w:p>
      <w:pPr>
        <w:pStyle w:val="ListParagraph"/>
        <w:numPr>
          <w:ilvl w:val="0"/>
          <w:numId w:val="41"/>
        </w:numPr>
        <w:tabs>
          <w:tab w:pos="1690" w:val="left" w:leader="none"/>
        </w:tabs>
        <w:spacing w:line="288" w:lineRule="auto" w:before="57" w:after="0"/>
        <w:ind w:left="802" w:right="636" w:firstLine="559"/>
        <w:jc w:val="both"/>
        <w:rPr>
          <w:i/>
          <w:sz w:val="28"/>
        </w:rPr>
      </w:pPr>
      <w:r>
        <w:rPr>
          <w:i/>
          <w:sz w:val="28"/>
        </w:rPr>
        <w:t>Tham mưu cấp ủy đảng, chính quyền để tạo điều kiện cho nhà trường</w:t>
      </w:r>
      <w:r>
        <w:rPr>
          <w:i/>
          <w:sz w:val="28"/>
        </w:rPr>
        <w:t> thực hiện phương hướng, chiến lược xây dựng và phát triển;</w:t>
      </w:r>
    </w:p>
    <w:p>
      <w:pPr>
        <w:pStyle w:val="ListParagraph"/>
        <w:numPr>
          <w:ilvl w:val="0"/>
          <w:numId w:val="41"/>
        </w:numPr>
        <w:tabs>
          <w:tab w:pos="1685" w:val="left" w:leader="none"/>
        </w:tabs>
        <w:spacing w:line="288" w:lineRule="auto" w:before="0" w:after="0"/>
        <w:ind w:left="802" w:right="651" w:firstLine="559"/>
        <w:jc w:val="both"/>
        <w:rPr>
          <w:i/>
          <w:sz w:val="28"/>
        </w:rPr>
      </w:pPr>
      <w:r>
        <w:rPr>
          <w:i/>
          <w:sz w:val="28"/>
        </w:rPr>
        <w:t>Phối hợp với</w:t>
      </w:r>
      <w:r>
        <w:rPr>
          <w:i/>
          <w:spacing w:val="21"/>
          <w:sz w:val="28"/>
        </w:rPr>
        <w:t> </w:t>
      </w:r>
      <w:r>
        <w:rPr>
          <w:i/>
          <w:sz w:val="28"/>
        </w:rPr>
        <w:t>các tổ</w:t>
      </w:r>
      <w:r>
        <w:rPr>
          <w:i/>
          <w:spacing w:val="21"/>
          <w:sz w:val="28"/>
        </w:rPr>
        <w:t> </w:t>
      </w:r>
      <w:r>
        <w:rPr>
          <w:i/>
          <w:sz w:val="28"/>
        </w:rPr>
        <w:t>chức, đoàn thể, cá nhân để tổ</w:t>
      </w:r>
      <w:r>
        <w:rPr>
          <w:i/>
          <w:spacing w:val="21"/>
          <w:sz w:val="28"/>
        </w:rPr>
        <w:t> </w:t>
      </w:r>
      <w:r>
        <w:rPr>
          <w:i/>
          <w:sz w:val="28"/>
        </w:rPr>
        <w:t>chức các hoạt động</w:t>
      </w:r>
      <w:r>
        <w:rPr>
          <w:i/>
          <w:spacing w:val="40"/>
          <w:sz w:val="28"/>
        </w:rPr>
        <w:t> </w:t>
      </w:r>
      <w:r>
        <w:rPr>
          <w:i/>
          <w:sz w:val="28"/>
        </w:rPr>
        <w:t>lễ hội, sự kiện theo kế hoạch, phù hợp với truyền thống của địa phương.</w:t>
      </w:r>
    </w:p>
    <w:p>
      <w:pPr>
        <w:pStyle w:val="Heading2"/>
        <w:spacing w:before="8"/>
        <w:ind w:left="1361"/>
        <w:jc w:val="both"/>
        <w:rPr>
          <w:i/>
        </w:rPr>
      </w:pPr>
      <w:r>
        <w:rPr>
          <w:i/>
        </w:rPr>
        <w:t>Mức</w:t>
      </w:r>
      <w:r>
        <w:rPr>
          <w:i/>
          <w:spacing w:val="4"/>
        </w:rPr>
        <w:t> </w:t>
      </w:r>
      <w:r>
        <w:rPr>
          <w:i/>
          <w:spacing w:val="-5"/>
        </w:rPr>
        <w:t>3:</w:t>
      </w:r>
    </w:p>
    <w:p>
      <w:pPr>
        <w:spacing w:line="288" w:lineRule="auto" w:before="57"/>
        <w:ind w:left="802" w:right="642" w:firstLine="559"/>
        <w:jc w:val="both"/>
        <w:rPr>
          <w:i/>
          <w:sz w:val="28"/>
        </w:rPr>
      </w:pPr>
      <w:r>
        <w:rPr>
          <w:i/>
          <w:sz w:val="28"/>
        </w:rPr>
        <w:t>Tham mưu cấp ủy Đảng, chính quyền và phối hợp có hiệu với các tổ chức,</w:t>
      </w:r>
      <w:r>
        <w:rPr>
          <w:i/>
          <w:sz w:val="28"/>
        </w:rPr>
        <w:t> cá nhân xây dựng nhà trường trở thành trung tâm văn hóa, giáo dục của địa </w:t>
      </w:r>
      <w:r>
        <w:rPr>
          <w:i/>
          <w:spacing w:val="-2"/>
          <w:sz w:val="28"/>
        </w:rPr>
        <w:t>phương.</w:t>
      </w:r>
    </w:p>
    <w:p>
      <w:pPr>
        <w:pStyle w:val="Heading1"/>
        <w:numPr>
          <w:ilvl w:val="0"/>
          <w:numId w:val="42"/>
        </w:numPr>
        <w:tabs>
          <w:tab w:pos="1654" w:val="left" w:leader="none"/>
        </w:tabs>
        <w:spacing w:line="288" w:lineRule="auto" w:before="5" w:after="0"/>
        <w:ind w:left="1368" w:right="6808" w:firstLine="0"/>
        <w:jc w:val="both"/>
      </w:pPr>
      <w:r>
        <w:rPr/>
        <w:t>Mô</w:t>
      </w:r>
      <w:r>
        <w:rPr>
          <w:spacing w:val="-2"/>
        </w:rPr>
        <w:t> </w:t>
      </w:r>
      <w:r>
        <w:rPr/>
        <w:t>tả</w:t>
      </w:r>
      <w:r>
        <w:rPr>
          <w:spacing w:val="-2"/>
        </w:rPr>
        <w:t> </w:t>
      </w:r>
      <w:r>
        <w:rPr/>
        <w:t>hiện</w:t>
      </w:r>
      <w:r>
        <w:rPr>
          <w:spacing w:val="-3"/>
        </w:rPr>
        <w:t> </w:t>
      </w:r>
      <w:r>
        <w:rPr/>
        <w:t>trạng Mức 1</w:t>
      </w:r>
    </w:p>
    <w:p>
      <w:pPr>
        <w:pStyle w:val="BodyText"/>
        <w:spacing w:line="288" w:lineRule="auto"/>
        <w:ind w:left="802" w:right="631" w:firstLine="566"/>
      </w:pPr>
      <w:r>
        <w:rPr/>
        <w:t>Nhà trường chủ động, làm tốt công tác tham mưu với cấp uỷ Đảng, chính quyền địa phương xây dựng kế hoạch giáo dục, giải pháp cụ thể trong kế hoạch thực hiện nhiệm vụ năm học để phát triển nhà trường như: xây dựng mạng lưới quy mô trường, lớp, cơ sở vật chất, huy động trẻ trong độ tuổi đến trường, công tác</w:t>
      </w:r>
      <w:r>
        <w:rPr>
          <w:spacing w:val="16"/>
        </w:rPr>
        <w:t> </w:t>
      </w:r>
      <w:r>
        <w:rPr/>
        <w:t>phổ</w:t>
      </w:r>
      <w:r>
        <w:rPr>
          <w:spacing w:val="17"/>
        </w:rPr>
        <w:t> </w:t>
      </w:r>
      <w:r>
        <w:rPr/>
        <w:t>cập</w:t>
      </w:r>
      <w:r>
        <w:rPr>
          <w:spacing w:val="17"/>
        </w:rPr>
        <w:t> </w:t>
      </w:r>
      <w:r>
        <w:rPr/>
        <w:t>giáo</w:t>
      </w:r>
      <w:r>
        <w:rPr>
          <w:spacing w:val="17"/>
        </w:rPr>
        <w:t> </w:t>
      </w:r>
      <w:r>
        <w:rPr/>
        <w:t>dục</w:t>
      </w:r>
      <w:r>
        <w:rPr>
          <w:spacing w:val="17"/>
        </w:rPr>
        <w:t> </w:t>
      </w:r>
      <w:r>
        <w:rPr/>
        <w:t>mầm</w:t>
      </w:r>
      <w:r>
        <w:rPr>
          <w:spacing w:val="14"/>
        </w:rPr>
        <w:t> </w:t>
      </w:r>
      <w:r>
        <w:rPr/>
        <w:t>non</w:t>
      </w:r>
      <w:r>
        <w:rPr>
          <w:spacing w:val="17"/>
        </w:rPr>
        <w:t> </w:t>
      </w:r>
      <w:r>
        <w:rPr/>
        <w:t>cho</w:t>
      </w:r>
      <w:r>
        <w:rPr>
          <w:spacing w:val="17"/>
        </w:rPr>
        <w:t> </w:t>
      </w:r>
      <w:r>
        <w:rPr/>
        <w:t>trẻ</w:t>
      </w:r>
      <w:r>
        <w:rPr>
          <w:spacing w:val="17"/>
        </w:rPr>
        <w:t> </w:t>
      </w:r>
      <w:r>
        <w:rPr/>
        <w:t>em</w:t>
      </w:r>
      <w:r>
        <w:rPr>
          <w:spacing w:val="14"/>
        </w:rPr>
        <w:t> </w:t>
      </w:r>
      <w:r>
        <w:rPr/>
        <w:t>5</w:t>
      </w:r>
      <w:r>
        <w:rPr>
          <w:spacing w:val="20"/>
        </w:rPr>
        <w:t> </w:t>
      </w:r>
      <w:r>
        <w:rPr/>
        <w:t>tuổi,</w:t>
      </w:r>
      <w:r>
        <w:rPr>
          <w:spacing w:val="27"/>
        </w:rPr>
        <w:t> </w:t>
      </w:r>
      <w:r>
        <w:rPr/>
        <w:t>duy</w:t>
      </w:r>
      <w:r>
        <w:rPr>
          <w:spacing w:val="15"/>
        </w:rPr>
        <w:t> </w:t>
      </w:r>
      <w:r>
        <w:rPr/>
        <w:t>trì</w:t>
      </w:r>
      <w:r>
        <w:rPr>
          <w:spacing w:val="17"/>
        </w:rPr>
        <w:t> </w:t>
      </w:r>
      <w:r>
        <w:rPr/>
        <w:t>phổ</w:t>
      </w:r>
      <w:r>
        <w:rPr>
          <w:spacing w:val="17"/>
        </w:rPr>
        <w:t> </w:t>
      </w:r>
      <w:r>
        <w:rPr/>
        <w:t>cập</w:t>
      </w:r>
      <w:r>
        <w:rPr>
          <w:spacing w:val="17"/>
        </w:rPr>
        <w:t> </w:t>
      </w:r>
      <w:r>
        <w:rPr/>
        <w:t>giáo</w:t>
      </w:r>
      <w:r>
        <w:rPr>
          <w:spacing w:val="17"/>
        </w:rPr>
        <w:t> </w:t>
      </w:r>
      <w:r>
        <w:rPr/>
        <w:t>dục</w:t>
      </w:r>
      <w:r>
        <w:rPr>
          <w:spacing w:val="17"/>
        </w:rPr>
        <w:t> </w:t>
      </w:r>
      <w:r>
        <w:rPr/>
        <w:t>xóa</w:t>
      </w:r>
    </w:p>
    <w:p>
      <w:pPr>
        <w:spacing w:after="0" w:line="288" w:lineRule="auto"/>
        <w:sectPr>
          <w:pgSz w:w="11910" w:h="16850"/>
          <w:pgMar w:header="724" w:footer="0" w:top="1020" w:bottom="280" w:left="900" w:right="500"/>
        </w:sectPr>
      </w:pPr>
    </w:p>
    <w:p>
      <w:pPr>
        <w:pStyle w:val="BodyText"/>
        <w:spacing w:line="288" w:lineRule="auto" w:before="88"/>
        <w:ind w:right="1216"/>
      </w:pPr>
      <w:r>
        <w:rPr/>
        <w:t>mù</w:t>
      </w:r>
      <w:r>
        <w:rPr>
          <w:spacing w:val="40"/>
        </w:rPr>
        <w:t> </w:t>
      </w:r>
      <w:r>
        <w:rPr/>
        <w:t>chữ,</w:t>
      </w:r>
      <w:r>
        <w:rPr>
          <w:spacing w:val="39"/>
        </w:rPr>
        <w:t> </w:t>
      </w:r>
      <w:r>
        <w:rPr/>
        <w:t>các</w:t>
      </w:r>
      <w:r>
        <w:rPr>
          <w:spacing w:val="38"/>
        </w:rPr>
        <w:t> </w:t>
      </w:r>
      <w:r>
        <w:rPr/>
        <w:t>khoản</w:t>
      </w:r>
      <w:r>
        <w:rPr>
          <w:spacing w:val="39"/>
        </w:rPr>
        <w:t> </w:t>
      </w:r>
      <w:r>
        <w:rPr/>
        <w:t>thu</w:t>
      </w:r>
      <w:r>
        <w:rPr>
          <w:spacing w:val="40"/>
        </w:rPr>
        <w:t> </w:t>
      </w:r>
      <w:r>
        <w:rPr/>
        <w:t>chi</w:t>
      </w:r>
      <w:r>
        <w:rPr>
          <w:spacing w:val="40"/>
        </w:rPr>
        <w:t> </w:t>
      </w:r>
      <w:r>
        <w:rPr/>
        <w:t>năm</w:t>
      </w:r>
      <w:r>
        <w:rPr>
          <w:spacing w:val="38"/>
        </w:rPr>
        <w:t> </w:t>
      </w:r>
      <w:r>
        <w:rPr/>
        <w:t>học,</w:t>
      </w:r>
      <w:r>
        <w:rPr>
          <w:spacing w:val="39"/>
        </w:rPr>
        <w:t> </w:t>
      </w:r>
      <w:r>
        <w:rPr/>
        <w:t>kế</w:t>
      </w:r>
      <w:r>
        <w:rPr>
          <w:spacing w:val="38"/>
        </w:rPr>
        <w:t> </w:t>
      </w:r>
      <w:r>
        <w:rPr/>
        <w:t>hoạch</w:t>
      </w:r>
      <w:r>
        <w:rPr>
          <w:spacing w:val="40"/>
        </w:rPr>
        <w:t> </w:t>
      </w:r>
      <w:r>
        <w:rPr/>
        <w:t>thực</w:t>
      </w:r>
      <w:r>
        <w:rPr>
          <w:spacing w:val="40"/>
        </w:rPr>
        <w:t> </w:t>
      </w:r>
      <w:r>
        <w:rPr/>
        <w:t>hiện</w:t>
      </w:r>
      <w:r>
        <w:rPr>
          <w:spacing w:val="40"/>
        </w:rPr>
        <w:t> </w:t>
      </w:r>
      <w:r>
        <w:rPr/>
        <w:t>chuyên</w:t>
      </w:r>
      <w:r>
        <w:rPr>
          <w:spacing w:val="40"/>
        </w:rPr>
        <w:t> </w:t>
      </w:r>
      <w:r>
        <w:rPr/>
        <w:t>đề</w:t>
      </w:r>
      <w:r>
        <w:rPr>
          <w:spacing w:val="40"/>
        </w:rPr>
        <w:t> </w:t>
      </w:r>
      <w:r>
        <w:rPr/>
        <w:t>"tôi</w:t>
      </w:r>
      <w:r>
        <w:rPr>
          <w:spacing w:val="40"/>
        </w:rPr>
        <w:t> </w:t>
      </w:r>
      <w:r>
        <w:rPr/>
        <w:t>yêu Việt Nam", "xây dựng trường mầm non lấy trẻ làm trung tâm"</w:t>
      </w:r>
      <w:r>
        <w:rPr>
          <w:spacing w:val="40"/>
        </w:rPr>
        <w:t> </w:t>
      </w:r>
      <w:r>
        <w:rPr/>
        <w:t>“trường học</w:t>
      </w:r>
      <w:r>
        <w:rPr>
          <w:spacing w:val="80"/>
        </w:rPr>
        <w:t> </w:t>
      </w:r>
      <w:r>
        <w:rPr/>
        <w:t>hạnh phúc” [H4-4.2-01].</w:t>
      </w:r>
    </w:p>
    <w:p>
      <w:pPr>
        <w:pStyle w:val="BodyText"/>
        <w:spacing w:line="288" w:lineRule="auto"/>
        <w:ind w:right="1200" w:firstLine="566"/>
      </w:pPr>
      <w:r>
        <w:rPr/>
        <w:t>Hàng năm, nhà trường tích cực tuyên truyền để nâng cao</w:t>
      </w:r>
      <w:r>
        <w:rPr>
          <w:spacing w:val="40"/>
        </w:rPr>
        <w:t> </w:t>
      </w:r>
      <w:r>
        <w:rPr/>
        <w:t>nhận thức và</w:t>
      </w:r>
      <w:r>
        <w:rPr>
          <w:spacing w:val="40"/>
        </w:rPr>
        <w:t> </w:t>
      </w:r>
      <w:r>
        <w:rPr/>
        <w:t>trách nhiệm của phụ huynh về các chủ trương, chính sách của Đảng, Nhà nước, của</w:t>
      </w:r>
      <w:r>
        <w:rPr>
          <w:spacing w:val="40"/>
        </w:rPr>
        <w:t> </w:t>
      </w:r>
      <w:r>
        <w:rPr/>
        <w:t>ngành, về</w:t>
      </w:r>
      <w:r>
        <w:rPr>
          <w:spacing w:val="40"/>
        </w:rPr>
        <w:t> </w:t>
      </w:r>
      <w:r>
        <w:rPr/>
        <w:t>các mục</w:t>
      </w:r>
      <w:r>
        <w:rPr>
          <w:spacing w:val="40"/>
        </w:rPr>
        <w:t> </w:t>
      </w:r>
      <w:r>
        <w:rPr/>
        <w:t>tiêu, nội</w:t>
      </w:r>
      <w:r>
        <w:rPr>
          <w:spacing w:val="40"/>
        </w:rPr>
        <w:t> </w:t>
      </w:r>
      <w:r>
        <w:rPr/>
        <w:t>dung</w:t>
      </w:r>
      <w:r>
        <w:rPr>
          <w:spacing w:val="40"/>
        </w:rPr>
        <w:t> </w:t>
      </w:r>
      <w:r>
        <w:rPr/>
        <w:t>và kế hoạch</w:t>
      </w:r>
      <w:r>
        <w:rPr>
          <w:spacing w:val="40"/>
        </w:rPr>
        <w:t> </w:t>
      </w:r>
      <w:r>
        <w:rPr/>
        <w:t>giáo</w:t>
      </w:r>
      <w:r>
        <w:rPr>
          <w:spacing w:val="40"/>
        </w:rPr>
        <w:t> </w:t>
      </w:r>
      <w:r>
        <w:rPr/>
        <w:t>dục</w:t>
      </w:r>
      <w:r>
        <w:rPr>
          <w:spacing w:val="40"/>
        </w:rPr>
        <w:t> </w:t>
      </w:r>
      <w:r>
        <w:rPr/>
        <w:t>của nhà</w:t>
      </w:r>
      <w:r>
        <w:rPr>
          <w:spacing w:val="40"/>
        </w:rPr>
        <w:t> </w:t>
      </w:r>
      <w:r>
        <w:rPr/>
        <w:t>trường trong năm học dưới nhiều hình thức như:</w:t>
      </w:r>
      <w:r>
        <w:rPr>
          <w:spacing w:val="40"/>
        </w:rPr>
        <w:t> </w:t>
      </w:r>
      <w:r>
        <w:rPr/>
        <w:t>Qua các buổi họp phụ huynh, qua</w:t>
      </w:r>
      <w:r>
        <w:rPr>
          <w:spacing w:val="40"/>
        </w:rPr>
        <w:t> </w:t>
      </w:r>
      <w:r>
        <w:rPr/>
        <w:t>bảng tin nhà trường,</w:t>
      </w:r>
      <w:r>
        <w:rPr>
          <w:spacing w:val="39"/>
        </w:rPr>
        <w:t> </w:t>
      </w:r>
      <w:r>
        <w:rPr/>
        <w:t>tuyên</w:t>
      </w:r>
      <w:r>
        <w:rPr>
          <w:spacing w:val="37"/>
        </w:rPr>
        <w:t> </w:t>
      </w:r>
      <w:r>
        <w:rPr/>
        <w:t>truyền</w:t>
      </w:r>
      <w:r>
        <w:rPr>
          <w:spacing w:val="37"/>
        </w:rPr>
        <w:t> </w:t>
      </w:r>
      <w:r>
        <w:rPr/>
        <w:t>qua loa phóng</w:t>
      </w:r>
      <w:r>
        <w:rPr>
          <w:spacing w:val="37"/>
        </w:rPr>
        <w:t> </w:t>
      </w:r>
      <w:r>
        <w:rPr/>
        <w:t>thanh của</w:t>
      </w:r>
      <w:r>
        <w:rPr>
          <w:spacing w:val="40"/>
        </w:rPr>
        <w:t> </w:t>
      </w:r>
      <w:r>
        <w:rPr/>
        <w:t>Bản, trao đổi với phụ huynh thông qua giờ đón, trả trẻ hàng ngày [H1-1.2-09].</w:t>
      </w:r>
    </w:p>
    <w:p>
      <w:pPr>
        <w:pStyle w:val="BodyText"/>
        <w:spacing w:line="288" w:lineRule="auto" w:before="1"/>
        <w:ind w:right="1193" w:firstLine="566"/>
      </w:pPr>
      <w:r>
        <w:rPr/>
        <w:t>Nhà trường tích cực huy động và sử dụng nguồn lực hợp pháp của các tổ chức,</w:t>
      </w:r>
      <w:r>
        <w:rPr>
          <w:spacing w:val="-7"/>
        </w:rPr>
        <w:t> </w:t>
      </w:r>
      <w:r>
        <w:rPr/>
        <w:t>cá</w:t>
      </w:r>
      <w:r>
        <w:rPr>
          <w:spacing w:val="-4"/>
        </w:rPr>
        <w:t> </w:t>
      </w:r>
      <w:r>
        <w:rPr/>
        <w:t>nhân</w:t>
      </w:r>
      <w:r>
        <w:rPr>
          <w:spacing w:val="-5"/>
        </w:rPr>
        <w:t> </w:t>
      </w:r>
      <w:r>
        <w:rPr/>
        <w:t>để</w:t>
      </w:r>
      <w:r>
        <w:rPr>
          <w:spacing w:val="-6"/>
        </w:rPr>
        <w:t> </w:t>
      </w:r>
      <w:r>
        <w:rPr/>
        <w:t>tu</w:t>
      </w:r>
      <w:r>
        <w:rPr>
          <w:spacing w:val="-5"/>
        </w:rPr>
        <w:t> </w:t>
      </w:r>
      <w:r>
        <w:rPr/>
        <w:t>sửa</w:t>
      </w:r>
      <w:r>
        <w:rPr>
          <w:spacing w:val="-6"/>
        </w:rPr>
        <w:t> </w:t>
      </w:r>
      <w:r>
        <w:rPr/>
        <w:t>cơ</w:t>
      </w:r>
      <w:r>
        <w:rPr>
          <w:spacing w:val="-4"/>
        </w:rPr>
        <w:t> </w:t>
      </w:r>
      <w:r>
        <w:rPr/>
        <w:t>sở</w:t>
      </w:r>
      <w:r>
        <w:rPr>
          <w:spacing w:val="-6"/>
        </w:rPr>
        <w:t> </w:t>
      </w:r>
      <w:r>
        <w:rPr/>
        <w:t>vật</w:t>
      </w:r>
      <w:r>
        <w:rPr>
          <w:spacing w:val="-5"/>
        </w:rPr>
        <w:t> </w:t>
      </w:r>
      <w:r>
        <w:rPr/>
        <w:t>chất,</w:t>
      </w:r>
      <w:r>
        <w:rPr>
          <w:spacing w:val="-7"/>
        </w:rPr>
        <w:t> </w:t>
      </w:r>
      <w:r>
        <w:rPr/>
        <w:t>xây</w:t>
      </w:r>
      <w:r>
        <w:rPr>
          <w:spacing w:val="-7"/>
        </w:rPr>
        <w:t> </w:t>
      </w:r>
      <w:r>
        <w:rPr/>
        <w:t>dựng</w:t>
      </w:r>
      <w:r>
        <w:rPr>
          <w:spacing w:val="-5"/>
        </w:rPr>
        <w:t> </w:t>
      </w:r>
      <w:r>
        <w:rPr/>
        <w:t>cảnh</w:t>
      </w:r>
      <w:r>
        <w:rPr>
          <w:spacing w:val="-5"/>
        </w:rPr>
        <w:t> </w:t>
      </w:r>
      <w:r>
        <w:rPr/>
        <w:t>quan</w:t>
      </w:r>
      <w:r>
        <w:rPr>
          <w:spacing w:val="-5"/>
        </w:rPr>
        <w:t> </w:t>
      </w:r>
      <w:r>
        <w:rPr/>
        <w:t>môi</w:t>
      </w:r>
      <w:r>
        <w:rPr>
          <w:spacing w:val="-3"/>
        </w:rPr>
        <w:t> </w:t>
      </w:r>
      <w:r>
        <w:rPr/>
        <w:t>trường: Năm</w:t>
      </w:r>
      <w:r>
        <w:rPr>
          <w:spacing w:val="-9"/>
        </w:rPr>
        <w:t> </w:t>
      </w:r>
      <w:r>
        <w:rPr/>
        <w:t>học 2020-2021</w:t>
      </w:r>
      <w:r>
        <w:rPr>
          <w:spacing w:val="-11"/>
        </w:rPr>
        <w:t> </w:t>
      </w:r>
      <w:r>
        <w:rPr/>
        <w:t>huy</w:t>
      </w:r>
      <w:r>
        <w:rPr>
          <w:spacing w:val="-15"/>
        </w:rPr>
        <w:t> </w:t>
      </w:r>
      <w:r>
        <w:rPr/>
        <w:t>động</w:t>
      </w:r>
      <w:r>
        <w:rPr>
          <w:spacing w:val="-14"/>
        </w:rPr>
        <w:t> </w:t>
      </w:r>
      <w:r>
        <w:rPr/>
        <w:t>được</w:t>
      </w:r>
      <w:r>
        <w:rPr>
          <w:spacing w:val="-12"/>
        </w:rPr>
        <w:t> </w:t>
      </w:r>
      <w:r>
        <w:rPr/>
        <w:t>77.623.000đ,</w:t>
      </w:r>
      <w:r>
        <w:rPr>
          <w:spacing w:val="-13"/>
        </w:rPr>
        <w:t> </w:t>
      </w:r>
      <w:r>
        <w:rPr/>
        <w:t>tặng</w:t>
      </w:r>
      <w:r>
        <w:rPr>
          <w:spacing w:val="-11"/>
        </w:rPr>
        <w:t> </w:t>
      </w:r>
      <w:r>
        <w:rPr/>
        <w:t>2</w:t>
      </w:r>
      <w:r>
        <w:rPr>
          <w:spacing w:val="-12"/>
        </w:rPr>
        <w:t> </w:t>
      </w:r>
      <w:r>
        <w:rPr/>
        <w:t>chiếc</w:t>
      </w:r>
      <w:r>
        <w:rPr>
          <w:spacing w:val="-12"/>
        </w:rPr>
        <w:t> </w:t>
      </w:r>
      <w:r>
        <w:rPr/>
        <w:t>ghế</w:t>
      </w:r>
      <w:r>
        <w:rPr>
          <w:spacing w:val="-12"/>
        </w:rPr>
        <w:t> </w:t>
      </w:r>
      <w:r>
        <w:rPr/>
        <w:t>đá;</w:t>
      </w:r>
      <w:r>
        <w:rPr>
          <w:spacing w:val="-11"/>
        </w:rPr>
        <w:t> </w:t>
      </w:r>
      <w:r>
        <w:rPr/>
        <w:t>Năm</w:t>
      </w:r>
      <w:r>
        <w:rPr>
          <w:spacing w:val="-14"/>
        </w:rPr>
        <w:t> </w:t>
      </w:r>
      <w:r>
        <w:rPr/>
        <w:t>học</w:t>
      </w:r>
      <w:r>
        <w:rPr>
          <w:spacing w:val="-12"/>
        </w:rPr>
        <w:t> </w:t>
      </w:r>
      <w:r>
        <w:rPr/>
        <w:t>2021-2022 huy động được 49.909.000đ, 3 chiếc quạt cây; Năm học 2022-2023 huy động được</w:t>
      </w:r>
      <w:r>
        <w:rPr>
          <w:spacing w:val="-6"/>
        </w:rPr>
        <w:t> </w:t>
      </w:r>
      <w:r>
        <w:rPr/>
        <w:t>49.800.000đ,</w:t>
      </w:r>
      <w:r>
        <w:rPr>
          <w:spacing w:val="-9"/>
        </w:rPr>
        <w:t> </w:t>
      </w:r>
      <w:r>
        <w:rPr/>
        <w:t>hệ</w:t>
      </w:r>
      <w:r>
        <w:rPr>
          <w:spacing w:val="-9"/>
        </w:rPr>
        <w:t> </w:t>
      </w:r>
      <w:r>
        <w:rPr/>
        <w:t>thống</w:t>
      </w:r>
      <w:r>
        <w:rPr>
          <w:spacing w:val="-5"/>
        </w:rPr>
        <w:t> </w:t>
      </w:r>
      <w:r>
        <w:rPr/>
        <w:t>khăn</w:t>
      </w:r>
      <w:r>
        <w:rPr>
          <w:spacing w:val="-7"/>
        </w:rPr>
        <w:t> </w:t>
      </w:r>
      <w:r>
        <w:rPr/>
        <w:t>trải</w:t>
      </w:r>
      <w:r>
        <w:rPr>
          <w:spacing w:val="-7"/>
        </w:rPr>
        <w:t> </w:t>
      </w:r>
      <w:r>
        <w:rPr/>
        <w:t>bản</w:t>
      </w:r>
      <w:r>
        <w:rPr>
          <w:spacing w:val="-7"/>
        </w:rPr>
        <w:t> </w:t>
      </w:r>
      <w:r>
        <w:rPr/>
        <w:t>văn</w:t>
      </w:r>
      <w:r>
        <w:rPr>
          <w:spacing w:val="-5"/>
        </w:rPr>
        <w:t> </w:t>
      </w:r>
      <w:r>
        <w:rPr/>
        <w:t>phòng</w:t>
      </w:r>
      <w:r>
        <w:rPr>
          <w:spacing w:val="-7"/>
        </w:rPr>
        <w:t> </w:t>
      </w:r>
      <w:r>
        <w:rPr/>
        <w:t>trường,</w:t>
      </w:r>
      <w:r>
        <w:rPr>
          <w:spacing w:val="-9"/>
        </w:rPr>
        <w:t> </w:t>
      </w:r>
      <w:r>
        <w:rPr/>
        <w:t>năm</w:t>
      </w:r>
      <w:r>
        <w:rPr>
          <w:spacing w:val="-9"/>
        </w:rPr>
        <w:t> </w:t>
      </w:r>
      <w:r>
        <w:rPr/>
        <w:t>học</w:t>
      </w:r>
      <w:r>
        <w:rPr>
          <w:spacing w:val="-6"/>
        </w:rPr>
        <w:t> </w:t>
      </w:r>
      <w:r>
        <w:rPr/>
        <w:t>2023-2024 huy động được 72.000.000, 02 bóng điện sân khấu; 01 bộ bàn ghế cho trẻ đọc sách</w:t>
      </w:r>
      <w:r>
        <w:rPr>
          <w:spacing w:val="-2"/>
        </w:rPr>
        <w:t> </w:t>
      </w:r>
      <w:r>
        <w:rPr/>
        <w:t>ở</w:t>
      </w:r>
      <w:r>
        <w:rPr>
          <w:spacing w:val="-4"/>
        </w:rPr>
        <w:t> </w:t>
      </w:r>
      <w:r>
        <w:rPr/>
        <w:t>phòng</w:t>
      </w:r>
      <w:r>
        <w:rPr>
          <w:spacing w:val="-2"/>
        </w:rPr>
        <w:t> </w:t>
      </w:r>
      <w:r>
        <w:rPr/>
        <w:t>thư</w:t>
      </w:r>
      <w:r>
        <w:rPr>
          <w:spacing w:val="-5"/>
        </w:rPr>
        <w:t> </w:t>
      </w:r>
      <w:r>
        <w:rPr/>
        <w:t>viện.</w:t>
      </w:r>
      <w:r>
        <w:rPr>
          <w:spacing w:val="40"/>
        </w:rPr>
        <w:t> </w:t>
      </w:r>
      <w:r>
        <w:rPr/>
        <w:t>Trong</w:t>
      </w:r>
      <w:r>
        <w:rPr>
          <w:spacing w:val="-2"/>
        </w:rPr>
        <w:t> </w:t>
      </w:r>
      <w:r>
        <w:rPr/>
        <w:t>năm</w:t>
      </w:r>
      <w:r>
        <w:rPr>
          <w:spacing w:val="-6"/>
        </w:rPr>
        <w:t> </w:t>
      </w:r>
      <w:r>
        <w:rPr/>
        <w:t>năm</w:t>
      </w:r>
      <w:r>
        <w:rPr>
          <w:spacing w:val="-6"/>
        </w:rPr>
        <w:t> </w:t>
      </w:r>
      <w:r>
        <w:rPr/>
        <w:t>huy</w:t>
      </w:r>
      <w:r>
        <w:rPr>
          <w:spacing w:val="-7"/>
        </w:rPr>
        <w:t> </w:t>
      </w:r>
      <w:r>
        <w:rPr/>
        <w:t>động</w:t>
      </w:r>
      <w:r>
        <w:rPr>
          <w:spacing w:val="-2"/>
        </w:rPr>
        <w:t> </w:t>
      </w:r>
      <w:r>
        <w:rPr/>
        <w:t>950</w:t>
      </w:r>
      <w:r>
        <w:rPr>
          <w:spacing w:val="-2"/>
        </w:rPr>
        <w:t> </w:t>
      </w:r>
      <w:r>
        <w:rPr/>
        <w:t>ngày</w:t>
      </w:r>
      <w:r>
        <w:rPr>
          <w:spacing w:val="-7"/>
        </w:rPr>
        <w:t> </w:t>
      </w:r>
      <w:r>
        <w:rPr/>
        <w:t>công</w:t>
      </w:r>
      <w:r>
        <w:rPr>
          <w:spacing w:val="-2"/>
        </w:rPr>
        <w:t> </w:t>
      </w:r>
      <w:r>
        <w:rPr/>
        <w:t>lao</w:t>
      </w:r>
      <w:r>
        <w:rPr>
          <w:spacing w:val="-2"/>
        </w:rPr>
        <w:t> </w:t>
      </w:r>
      <w:r>
        <w:rPr/>
        <w:t>động</w:t>
      </w:r>
      <w:r>
        <w:rPr>
          <w:spacing w:val="-1"/>
        </w:rPr>
        <w:t> </w:t>
      </w:r>
      <w:r>
        <w:rPr/>
        <w:t>tu</w:t>
      </w:r>
      <w:r>
        <w:rPr>
          <w:spacing w:val="-2"/>
        </w:rPr>
        <w:t> </w:t>
      </w:r>
      <w:r>
        <w:rPr/>
        <w:t>sửa cơ sở vật chất, tôn tạo cảnh quan môi trường tại trung tâm và 4 điểm trường. Trong 05 năm liên tiếp nhà trường đã huy động và sử dụng các nguồn lực hợp pháp của các</w:t>
      </w:r>
      <w:r>
        <w:rPr>
          <w:spacing w:val="-2"/>
        </w:rPr>
        <w:t> </w:t>
      </w:r>
      <w:r>
        <w:rPr/>
        <w:t>tổ chức, cá nhân hỗ</w:t>
      </w:r>
      <w:r>
        <w:rPr>
          <w:spacing w:val="-1"/>
        </w:rPr>
        <w:t> </w:t>
      </w:r>
      <w:r>
        <w:rPr/>
        <w:t>trợ cho</w:t>
      </w:r>
      <w:r>
        <w:rPr>
          <w:spacing w:val="-1"/>
        </w:rPr>
        <w:t> </w:t>
      </w:r>
      <w:r>
        <w:rPr/>
        <w:t>nhà trường</w:t>
      </w:r>
      <w:r>
        <w:rPr>
          <w:spacing w:val="-1"/>
        </w:rPr>
        <w:t> </w:t>
      </w:r>
      <w:r>
        <w:rPr/>
        <w:t>được</w:t>
      </w:r>
      <w:r>
        <w:rPr>
          <w:spacing w:val="-2"/>
        </w:rPr>
        <w:t> </w:t>
      </w:r>
      <w:r>
        <w:rPr/>
        <w:t>1.513.000</w:t>
      </w:r>
      <w:r>
        <w:rPr>
          <w:spacing w:val="-1"/>
        </w:rPr>
        <w:t> </w:t>
      </w:r>
      <w:r>
        <w:rPr/>
        <w:t>đồng, trong đó huy động 1.006.000 đồng và huy động trên 800 ngày công lao động (Trung đoàn 82 và cha mẹ học sinh) để tu sửa cơ sở vật chất, tôn tạo cảnh quan môi trường tại trung tâm và 04 điểm trường; Quỹ Trò nghèo vùng cao hỗ trợ trẻ nhà trẻ không được chế độ hỗ trợ của nhà nước trong 05 năm là trên 500 triệu đồng </w:t>
      </w:r>
      <w:r>
        <w:rPr>
          <w:spacing w:val="-2"/>
        </w:rPr>
        <w:t>[H1-1.2-09].</w:t>
      </w:r>
    </w:p>
    <w:p>
      <w:pPr>
        <w:pStyle w:val="Heading1"/>
        <w:spacing w:before="6"/>
        <w:ind w:left="792"/>
      </w:pPr>
      <w:r>
        <w:rPr/>
        <w:t>Mức</w:t>
      </w:r>
      <w:r>
        <w:rPr>
          <w:spacing w:val="5"/>
        </w:rPr>
        <w:t> </w:t>
      </w:r>
      <w:r>
        <w:rPr>
          <w:spacing w:val="-10"/>
        </w:rPr>
        <w:t>2</w:t>
      </w:r>
    </w:p>
    <w:p>
      <w:pPr>
        <w:pStyle w:val="BodyText"/>
        <w:spacing w:line="288" w:lineRule="auto" w:before="60"/>
        <w:ind w:right="1210" w:firstLine="566"/>
      </w:pPr>
      <w:r>
        <w:rPr/>
        <w:t>Trong các năm qua nhà trường đã tham mưu với các cấp ủy Đảng, chính quyền địa phương tạo điều kiện từng bước thực hiện phương hướng chiến lược xây dựng và phát triển nhà trường trong việc tổ chức thực hiện nhiệm vụ năm học</w:t>
      </w:r>
      <w:r>
        <w:rPr>
          <w:spacing w:val="39"/>
        </w:rPr>
        <w:t> </w:t>
      </w:r>
      <w:r>
        <w:rPr/>
        <w:t>và</w:t>
      </w:r>
      <w:r>
        <w:rPr>
          <w:spacing w:val="40"/>
        </w:rPr>
        <w:t> </w:t>
      </w:r>
      <w:r>
        <w:rPr/>
        <w:t>các</w:t>
      </w:r>
      <w:r>
        <w:rPr>
          <w:spacing w:val="39"/>
        </w:rPr>
        <w:t> </w:t>
      </w:r>
      <w:r>
        <w:rPr/>
        <w:t>hoạt</w:t>
      </w:r>
      <w:r>
        <w:rPr>
          <w:spacing w:val="40"/>
        </w:rPr>
        <w:t> </w:t>
      </w:r>
      <w:r>
        <w:rPr/>
        <w:t>động</w:t>
      </w:r>
      <w:r>
        <w:rPr>
          <w:spacing w:val="40"/>
        </w:rPr>
        <w:t> </w:t>
      </w:r>
      <w:r>
        <w:rPr/>
        <w:t>giáo</w:t>
      </w:r>
      <w:r>
        <w:rPr>
          <w:spacing w:val="40"/>
        </w:rPr>
        <w:t> </w:t>
      </w:r>
      <w:r>
        <w:rPr/>
        <w:t>dục;</w:t>
      </w:r>
      <w:r>
        <w:rPr>
          <w:spacing w:val="40"/>
        </w:rPr>
        <w:t> </w:t>
      </w:r>
      <w:r>
        <w:rPr/>
        <w:t>huy động</w:t>
      </w:r>
      <w:r>
        <w:rPr>
          <w:spacing w:val="40"/>
        </w:rPr>
        <w:t> </w:t>
      </w:r>
      <w:r>
        <w:rPr/>
        <w:t>trẻ</w:t>
      </w:r>
      <w:r>
        <w:rPr>
          <w:spacing w:val="39"/>
        </w:rPr>
        <w:t> </w:t>
      </w:r>
      <w:r>
        <w:rPr/>
        <w:t>trong</w:t>
      </w:r>
      <w:r>
        <w:rPr>
          <w:spacing w:val="40"/>
        </w:rPr>
        <w:t> </w:t>
      </w:r>
      <w:r>
        <w:rPr/>
        <w:t>độ</w:t>
      </w:r>
      <w:r>
        <w:rPr>
          <w:spacing w:val="40"/>
        </w:rPr>
        <w:t> </w:t>
      </w:r>
      <w:r>
        <w:rPr/>
        <w:t>tuổi</w:t>
      </w:r>
      <w:r>
        <w:rPr>
          <w:spacing w:val="40"/>
        </w:rPr>
        <w:t> </w:t>
      </w:r>
      <w:r>
        <w:rPr/>
        <w:t>ra</w:t>
      </w:r>
      <w:r>
        <w:rPr>
          <w:spacing w:val="40"/>
        </w:rPr>
        <w:t> </w:t>
      </w:r>
      <w:r>
        <w:rPr/>
        <w:t>lớp, xây dựng cảnh quan môi trường giáo dục lấy trẻ làm trung tâm; hoạt động trải nghiệm; tu sửa cơ sở vật chất nhà trường; tuyên truyền, phổ biến pháp luật, chủ trương chính sách về giáo dục đối với cha mẹ trẻ như: chế độ</w:t>
      </w:r>
      <w:r>
        <w:rPr>
          <w:spacing w:val="29"/>
        </w:rPr>
        <w:t> </w:t>
      </w:r>
      <w:r>
        <w:rPr/>
        <w:t>ăn trưa, hỗ trợ chi phí</w:t>
      </w:r>
      <w:r>
        <w:rPr>
          <w:spacing w:val="80"/>
        </w:rPr>
        <w:t> </w:t>
      </w:r>
      <w:r>
        <w:rPr/>
        <w:t>học tập, trẻ dân tộc [H1-1.2-09]; [H4-4.2-01].</w:t>
      </w:r>
    </w:p>
    <w:p>
      <w:pPr>
        <w:pStyle w:val="BodyText"/>
        <w:spacing w:line="288" w:lineRule="auto"/>
        <w:ind w:right="1200" w:firstLine="566"/>
      </w:pPr>
      <w:r>
        <w:rPr/>
        <w:t>Nhà trường phối hợp với các tổ chức đoàn thể, cá nhân tổ chức các hoạt động thể dục thể thao, văn hóa văn nghệ do ngành và địa phương tổ chức. Phối kết hợp tốt với các tổ chức trong nhà trường như: Đoàn thanh niên, Công đoàn để</w:t>
      </w:r>
      <w:r>
        <w:rPr>
          <w:spacing w:val="37"/>
        </w:rPr>
        <w:t> </w:t>
      </w:r>
      <w:r>
        <w:rPr/>
        <w:t>tổ</w:t>
      </w:r>
      <w:r>
        <w:rPr>
          <w:spacing w:val="37"/>
        </w:rPr>
        <w:t> </w:t>
      </w:r>
      <w:r>
        <w:rPr/>
        <w:t>chức</w:t>
      </w:r>
      <w:r>
        <w:rPr>
          <w:spacing w:val="37"/>
        </w:rPr>
        <w:t> </w:t>
      </w:r>
      <w:r>
        <w:rPr/>
        <w:t>các</w:t>
      </w:r>
      <w:r>
        <w:rPr>
          <w:spacing w:val="36"/>
        </w:rPr>
        <w:t> </w:t>
      </w:r>
      <w:r>
        <w:rPr/>
        <w:t>đợt</w:t>
      </w:r>
      <w:r>
        <w:rPr>
          <w:spacing w:val="35"/>
        </w:rPr>
        <w:t> </w:t>
      </w:r>
      <w:r>
        <w:rPr/>
        <w:t>giao</w:t>
      </w:r>
      <w:r>
        <w:rPr>
          <w:spacing w:val="37"/>
        </w:rPr>
        <w:t> </w:t>
      </w:r>
      <w:r>
        <w:rPr/>
        <w:t>lưu</w:t>
      </w:r>
      <w:r>
        <w:rPr>
          <w:spacing w:val="37"/>
        </w:rPr>
        <w:t> </w:t>
      </w:r>
      <w:r>
        <w:rPr/>
        <w:t>văn</w:t>
      </w:r>
      <w:r>
        <w:rPr>
          <w:spacing w:val="35"/>
        </w:rPr>
        <w:t> </w:t>
      </w:r>
      <w:r>
        <w:rPr/>
        <w:t>nghệ</w:t>
      </w:r>
      <w:r>
        <w:rPr>
          <w:spacing w:val="40"/>
        </w:rPr>
        <w:t> </w:t>
      </w:r>
      <w:r>
        <w:rPr/>
        <w:t>như:</w:t>
      </w:r>
      <w:r>
        <w:rPr>
          <w:spacing w:val="37"/>
        </w:rPr>
        <w:t> </w:t>
      </w:r>
      <w:r>
        <w:rPr/>
        <w:t>ngày</w:t>
      </w:r>
      <w:r>
        <w:rPr>
          <w:spacing w:val="35"/>
        </w:rPr>
        <w:t> </w:t>
      </w:r>
      <w:r>
        <w:rPr/>
        <w:t>20/10,</w:t>
      </w:r>
      <w:r>
        <w:rPr>
          <w:spacing w:val="35"/>
        </w:rPr>
        <w:t> </w:t>
      </w:r>
      <w:r>
        <w:rPr/>
        <w:t>20/11,</w:t>
      </w:r>
      <w:r>
        <w:rPr>
          <w:spacing w:val="35"/>
        </w:rPr>
        <w:t> </w:t>
      </w:r>
      <w:r>
        <w:rPr/>
        <w:t>8/3,</w:t>
      </w:r>
      <w:r>
        <w:rPr>
          <w:spacing w:val="40"/>
        </w:rPr>
        <w:t> </w:t>
      </w:r>
      <w:r>
        <w:rPr/>
        <w:t>Ngày</w:t>
      </w:r>
      <w:r>
        <w:rPr>
          <w:spacing w:val="35"/>
        </w:rPr>
        <w:t> </w:t>
      </w:r>
      <w:r>
        <w:rPr/>
        <w:t>hội</w:t>
      </w:r>
    </w:p>
    <w:p>
      <w:pPr>
        <w:spacing w:after="0" w:line="288" w:lineRule="auto"/>
        <w:sectPr>
          <w:pgSz w:w="11910" w:h="16850"/>
          <w:pgMar w:header="724" w:footer="0" w:top="1020" w:bottom="280" w:left="900" w:right="500"/>
        </w:sectPr>
      </w:pPr>
    </w:p>
    <w:p>
      <w:pPr>
        <w:pStyle w:val="BodyText"/>
        <w:spacing w:line="288" w:lineRule="auto" w:before="88"/>
        <w:ind w:left="802" w:right="649"/>
      </w:pPr>
      <w:r>
        <w:rPr/>
        <w:t>đến trường của bé, tổ chức trung thu cho trẻ, giao lưu "Tôi yêu Việt Nam” các hoạt động lễ hội, phù hợp với truyền thống địa phương</w:t>
      </w:r>
      <w:r>
        <w:rPr>
          <w:spacing w:val="36"/>
        </w:rPr>
        <w:t> </w:t>
      </w:r>
      <w:r>
        <w:rPr/>
        <w:t>[H1-1.2-09]; [3.1-02].</w:t>
      </w:r>
    </w:p>
    <w:p>
      <w:pPr>
        <w:pStyle w:val="Heading1"/>
        <w:ind w:left="1368"/>
      </w:pPr>
      <w:r>
        <w:rPr/>
        <w:t>Mức</w:t>
      </w:r>
      <w:r>
        <w:rPr>
          <w:spacing w:val="5"/>
        </w:rPr>
        <w:t> </w:t>
      </w:r>
      <w:r>
        <w:rPr>
          <w:spacing w:val="-10"/>
        </w:rPr>
        <w:t>3</w:t>
      </w:r>
    </w:p>
    <w:p>
      <w:pPr>
        <w:pStyle w:val="BodyText"/>
        <w:spacing w:line="288" w:lineRule="auto" w:before="60"/>
        <w:ind w:left="802" w:right="630" w:firstLine="566"/>
      </w:pPr>
      <w:r>
        <w:rPr/>
        <w:t>Nhà</w:t>
      </w:r>
      <w:r>
        <w:rPr>
          <w:spacing w:val="40"/>
        </w:rPr>
        <w:t> </w:t>
      </w:r>
      <w:r>
        <w:rPr/>
        <w:t>trường</w:t>
      </w:r>
      <w:r>
        <w:rPr>
          <w:spacing w:val="40"/>
        </w:rPr>
        <w:t> </w:t>
      </w:r>
      <w:r>
        <w:rPr/>
        <w:t>tham</w:t>
      </w:r>
      <w:r>
        <w:rPr>
          <w:spacing w:val="40"/>
        </w:rPr>
        <w:t> </w:t>
      </w:r>
      <w:r>
        <w:rPr/>
        <w:t>mưu</w:t>
      </w:r>
      <w:r>
        <w:rPr>
          <w:spacing w:val="40"/>
        </w:rPr>
        <w:t> </w:t>
      </w:r>
      <w:r>
        <w:rPr/>
        <w:t>với</w:t>
      </w:r>
      <w:r>
        <w:rPr>
          <w:spacing w:val="40"/>
        </w:rPr>
        <w:t> </w:t>
      </w:r>
      <w:r>
        <w:rPr/>
        <w:t>cấp</w:t>
      </w:r>
      <w:r>
        <w:rPr>
          <w:spacing w:val="40"/>
        </w:rPr>
        <w:t> </w:t>
      </w:r>
      <w:r>
        <w:rPr/>
        <w:t>ủy</w:t>
      </w:r>
      <w:r>
        <w:rPr>
          <w:spacing w:val="40"/>
        </w:rPr>
        <w:t> </w:t>
      </w:r>
      <w:r>
        <w:rPr/>
        <w:t>Đảng,</w:t>
      </w:r>
      <w:r>
        <w:rPr>
          <w:spacing w:val="40"/>
        </w:rPr>
        <w:t> </w:t>
      </w:r>
      <w:r>
        <w:rPr/>
        <w:t>chính</w:t>
      </w:r>
      <w:r>
        <w:rPr>
          <w:spacing w:val="40"/>
        </w:rPr>
        <w:t> </w:t>
      </w:r>
      <w:r>
        <w:rPr/>
        <w:t>quyền</w:t>
      </w:r>
      <w:r>
        <w:rPr>
          <w:spacing w:val="40"/>
        </w:rPr>
        <w:t> </w:t>
      </w:r>
      <w:r>
        <w:rPr/>
        <w:t>địa</w:t>
      </w:r>
      <w:r>
        <w:rPr>
          <w:spacing w:val="40"/>
        </w:rPr>
        <w:t> </w:t>
      </w:r>
      <w:r>
        <w:rPr/>
        <w:t>phương</w:t>
      </w:r>
      <w:r>
        <w:rPr>
          <w:spacing w:val="40"/>
        </w:rPr>
        <w:t> </w:t>
      </w:r>
      <w:r>
        <w:rPr/>
        <w:t>xây dựng theo tiêu chí cơ quan đơn vị đạt chuẩn văn hóa, phối hợp có hiệu quả với chi bộ, công đoàn nhà trường, các cá nhân xây dựng nhà trường trở thành trung tâm văn</w:t>
      </w:r>
      <w:r>
        <w:rPr>
          <w:spacing w:val="29"/>
        </w:rPr>
        <w:t> </w:t>
      </w:r>
      <w:r>
        <w:rPr/>
        <w:t>hóa,</w:t>
      </w:r>
      <w:r>
        <w:rPr>
          <w:spacing w:val="29"/>
        </w:rPr>
        <w:t> </w:t>
      </w:r>
      <w:r>
        <w:rPr/>
        <w:t>giáo</w:t>
      </w:r>
      <w:r>
        <w:rPr>
          <w:spacing w:val="29"/>
        </w:rPr>
        <w:t> </w:t>
      </w:r>
      <w:r>
        <w:rPr/>
        <w:t>dục</w:t>
      </w:r>
      <w:r>
        <w:rPr>
          <w:spacing w:val="31"/>
        </w:rPr>
        <w:t> </w:t>
      </w:r>
      <w:r>
        <w:rPr/>
        <w:t>của địa phương.</w:t>
      </w:r>
      <w:r>
        <w:rPr>
          <w:spacing w:val="38"/>
        </w:rPr>
        <w:t> </w:t>
      </w:r>
      <w:r>
        <w:rPr/>
        <w:t>Trong</w:t>
      </w:r>
      <w:r>
        <w:rPr>
          <w:spacing w:val="32"/>
        </w:rPr>
        <w:t> </w:t>
      </w:r>
      <w:r>
        <w:rPr/>
        <w:t>5</w:t>
      </w:r>
      <w:r>
        <w:rPr>
          <w:spacing w:val="29"/>
        </w:rPr>
        <w:t> </w:t>
      </w:r>
      <w:r>
        <w:rPr/>
        <w:t>năm tính</w:t>
      </w:r>
      <w:r>
        <w:rPr>
          <w:spacing w:val="29"/>
        </w:rPr>
        <w:t> </w:t>
      </w:r>
      <w:r>
        <w:rPr/>
        <w:t>đến</w:t>
      </w:r>
      <w:r>
        <w:rPr>
          <w:spacing w:val="32"/>
        </w:rPr>
        <w:t> </w:t>
      </w:r>
      <w:r>
        <w:rPr/>
        <w:t>thời</w:t>
      </w:r>
      <w:r>
        <w:rPr>
          <w:spacing w:val="29"/>
        </w:rPr>
        <w:t> </w:t>
      </w:r>
      <w:r>
        <w:rPr/>
        <w:t>điểm đánh giá nhà trường được công nhận cơ quan, đơn vị đạt chuẩn văn hóa</w:t>
      </w:r>
      <w:r>
        <w:rPr>
          <w:spacing w:val="16"/>
        </w:rPr>
        <w:t> </w:t>
      </w:r>
      <w:r>
        <w:rPr/>
        <w:t>[H4-4.2-02].</w:t>
      </w:r>
    </w:p>
    <w:p>
      <w:pPr>
        <w:pStyle w:val="Heading1"/>
        <w:numPr>
          <w:ilvl w:val="0"/>
          <w:numId w:val="42"/>
        </w:numPr>
        <w:tabs>
          <w:tab w:pos="1654" w:val="left" w:leader="none"/>
        </w:tabs>
        <w:spacing w:line="240" w:lineRule="auto" w:before="5" w:after="0"/>
        <w:ind w:left="1654" w:right="0" w:hanging="286"/>
        <w:jc w:val="both"/>
      </w:pPr>
      <w:r>
        <w:rPr/>
        <w:t>Điểm </w:t>
      </w:r>
      <w:r>
        <w:rPr>
          <w:spacing w:val="-4"/>
        </w:rPr>
        <w:t>mạnh</w:t>
      </w:r>
    </w:p>
    <w:p>
      <w:pPr>
        <w:pStyle w:val="BodyText"/>
        <w:spacing w:line="288" w:lineRule="auto" w:before="60"/>
        <w:ind w:left="802" w:right="631" w:firstLine="719"/>
      </w:pPr>
      <w:r>
        <w:rPr/>
        <w:t>Nhà trường thực hiện có hiệu quả công tác tham mưu với cấp uỷ Đảng, chính quyền địa phương trong việc xây dựng kế hoạch giáo dục thực hiện phương hướng, chiến lược phát triển theo năm học, giai đoạn nhằm nâng cao</w:t>
      </w:r>
      <w:r>
        <w:rPr>
          <w:spacing w:val="80"/>
        </w:rPr>
        <w:t> </w:t>
      </w:r>
      <w:r>
        <w:rPr/>
        <w:t>các điều kiện về cơ sở vật chất trường lớp đáp ứng với yêu cầu chăm sóc, giáo dục trẻ. Tuyên truyền nâng cao nhận thức và trách nhiệm của cộng đồng về chủ trương, chính sách của Đảng, Nhà nước, ngành giáo dục, huy động các nguồn lực</w:t>
      </w:r>
      <w:r>
        <w:rPr>
          <w:spacing w:val="40"/>
        </w:rPr>
        <w:t> </w:t>
      </w:r>
      <w:r>
        <w:rPr/>
        <w:t>để</w:t>
      </w:r>
      <w:r>
        <w:rPr>
          <w:spacing w:val="40"/>
        </w:rPr>
        <w:t> </w:t>
      </w:r>
      <w:r>
        <w:rPr/>
        <w:t>xây</w:t>
      </w:r>
      <w:r>
        <w:rPr>
          <w:spacing w:val="40"/>
        </w:rPr>
        <w:t> </w:t>
      </w:r>
      <w:r>
        <w:rPr/>
        <w:t>dựng</w:t>
      </w:r>
      <w:r>
        <w:rPr>
          <w:spacing w:val="40"/>
        </w:rPr>
        <w:t> </w:t>
      </w:r>
      <w:r>
        <w:rPr/>
        <w:t>cảnh</w:t>
      </w:r>
      <w:r>
        <w:rPr>
          <w:spacing w:val="40"/>
        </w:rPr>
        <w:t> </w:t>
      </w:r>
      <w:r>
        <w:rPr/>
        <w:t>quan</w:t>
      </w:r>
      <w:r>
        <w:rPr>
          <w:spacing w:val="40"/>
        </w:rPr>
        <w:t> </w:t>
      </w:r>
      <w:r>
        <w:rPr/>
        <w:t>trường</w:t>
      </w:r>
      <w:r>
        <w:rPr>
          <w:spacing w:val="40"/>
        </w:rPr>
        <w:t> </w:t>
      </w:r>
      <w:r>
        <w:rPr/>
        <w:t>lớp</w:t>
      </w:r>
      <w:r>
        <w:rPr>
          <w:spacing w:val="40"/>
        </w:rPr>
        <w:t> </w:t>
      </w:r>
      <w:r>
        <w:rPr/>
        <w:t>sạch</w:t>
      </w:r>
      <w:r>
        <w:rPr>
          <w:spacing w:val="40"/>
        </w:rPr>
        <w:t> </w:t>
      </w:r>
      <w:r>
        <w:rPr/>
        <w:t>đẹp,</w:t>
      </w:r>
      <w:r>
        <w:rPr>
          <w:spacing w:val="40"/>
        </w:rPr>
        <w:t> </w:t>
      </w:r>
      <w:r>
        <w:rPr/>
        <w:t>an</w:t>
      </w:r>
      <w:r>
        <w:rPr>
          <w:spacing w:val="40"/>
        </w:rPr>
        <w:t> </w:t>
      </w:r>
      <w:r>
        <w:rPr/>
        <w:t>toàn</w:t>
      </w:r>
      <w:r>
        <w:rPr>
          <w:spacing w:val="40"/>
        </w:rPr>
        <w:t> </w:t>
      </w:r>
      <w:r>
        <w:rPr/>
        <w:t>cho</w:t>
      </w:r>
      <w:r>
        <w:rPr>
          <w:spacing w:val="40"/>
        </w:rPr>
        <w:t> </w:t>
      </w:r>
      <w:r>
        <w:rPr/>
        <w:t>trẻ</w:t>
      </w:r>
      <w:r>
        <w:rPr>
          <w:spacing w:val="40"/>
        </w:rPr>
        <w:t> </w:t>
      </w:r>
      <w:r>
        <w:rPr/>
        <w:t>hoạt</w:t>
      </w:r>
      <w:r>
        <w:rPr>
          <w:spacing w:val="40"/>
        </w:rPr>
        <w:t> </w:t>
      </w:r>
      <w:r>
        <w:rPr/>
        <w:t>động. Phối hợp với các tổ chức, đoàn thể, cá nhân để tổ chức các hoạt động lễ hội, sự kiện</w:t>
      </w:r>
      <w:r>
        <w:rPr>
          <w:spacing w:val="40"/>
        </w:rPr>
        <w:t> </w:t>
      </w:r>
      <w:r>
        <w:rPr/>
        <w:t>theo</w:t>
      </w:r>
      <w:r>
        <w:rPr>
          <w:spacing w:val="38"/>
        </w:rPr>
        <w:t> </w:t>
      </w:r>
      <w:r>
        <w:rPr/>
        <w:t>kế</w:t>
      </w:r>
      <w:r>
        <w:rPr>
          <w:spacing w:val="37"/>
        </w:rPr>
        <w:t> </w:t>
      </w:r>
      <w:r>
        <w:rPr/>
        <w:t>hoạch, phù</w:t>
      </w:r>
      <w:r>
        <w:rPr>
          <w:spacing w:val="38"/>
        </w:rPr>
        <w:t> </w:t>
      </w:r>
      <w:r>
        <w:rPr/>
        <w:t>hợp</w:t>
      </w:r>
      <w:r>
        <w:rPr>
          <w:spacing w:val="39"/>
        </w:rPr>
        <w:t> </w:t>
      </w:r>
      <w:r>
        <w:rPr/>
        <w:t>với</w:t>
      </w:r>
      <w:r>
        <w:rPr>
          <w:spacing w:val="40"/>
        </w:rPr>
        <w:t> </w:t>
      </w:r>
      <w:r>
        <w:rPr/>
        <w:t>truyền</w:t>
      </w:r>
      <w:r>
        <w:rPr>
          <w:spacing w:val="40"/>
        </w:rPr>
        <w:t> </w:t>
      </w:r>
      <w:r>
        <w:rPr/>
        <w:t>thống</w:t>
      </w:r>
      <w:r>
        <w:rPr>
          <w:spacing w:val="40"/>
        </w:rPr>
        <w:t> </w:t>
      </w:r>
      <w:r>
        <w:rPr/>
        <w:t>của</w:t>
      </w:r>
      <w:r>
        <w:rPr>
          <w:spacing w:val="40"/>
        </w:rPr>
        <w:t> </w:t>
      </w:r>
      <w:r>
        <w:rPr/>
        <w:t>địa</w:t>
      </w:r>
      <w:r>
        <w:rPr>
          <w:spacing w:val="37"/>
        </w:rPr>
        <w:t> </w:t>
      </w:r>
      <w:r>
        <w:rPr/>
        <w:t>phương.</w:t>
      </w:r>
      <w:r>
        <w:rPr>
          <w:spacing w:val="39"/>
        </w:rPr>
        <w:t> </w:t>
      </w:r>
      <w:r>
        <w:rPr/>
        <w:t>Trong</w:t>
      </w:r>
      <w:r>
        <w:rPr>
          <w:spacing w:val="38"/>
        </w:rPr>
        <w:t> </w:t>
      </w:r>
      <w:r>
        <w:rPr/>
        <w:t>5</w:t>
      </w:r>
      <w:r>
        <w:rPr>
          <w:spacing w:val="40"/>
        </w:rPr>
        <w:t> </w:t>
      </w:r>
      <w:r>
        <w:rPr/>
        <w:t>năm tính đến thời điểm đánh giá nhà trường được công nhận cơ quan, đơn vị đạt chuẩn văn hóa.</w:t>
      </w:r>
    </w:p>
    <w:p>
      <w:pPr>
        <w:pStyle w:val="Heading1"/>
        <w:numPr>
          <w:ilvl w:val="0"/>
          <w:numId w:val="42"/>
        </w:numPr>
        <w:tabs>
          <w:tab w:pos="1654" w:val="left" w:leader="none"/>
        </w:tabs>
        <w:spacing w:line="240" w:lineRule="auto" w:before="1" w:after="0"/>
        <w:ind w:left="1654" w:right="0" w:hanging="286"/>
        <w:jc w:val="both"/>
        <w:rPr>
          <w:b w:val="0"/>
        </w:rPr>
      </w:pPr>
      <w:r>
        <w:rPr/>
        <w:t>Điểm</w:t>
      </w:r>
      <w:r>
        <w:rPr>
          <w:spacing w:val="2"/>
        </w:rPr>
        <w:t> </w:t>
      </w:r>
      <w:r>
        <w:rPr>
          <w:spacing w:val="-4"/>
        </w:rPr>
        <w:t>yếu</w:t>
      </w:r>
      <w:r>
        <w:rPr>
          <w:b w:val="0"/>
          <w:spacing w:val="-4"/>
        </w:rPr>
        <w:t>:</w:t>
      </w:r>
    </w:p>
    <w:p>
      <w:pPr>
        <w:pStyle w:val="BodyText"/>
        <w:spacing w:line="288" w:lineRule="auto" w:before="64"/>
        <w:ind w:left="802" w:right="649" w:firstLine="566"/>
      </w:pPr>
      <w:r>
        <w:rPr/>
        <w:t>Việc huy động các nguồn kinh phí của các cá nhân (Cha mẹ học sinh) còn nhiều hạn chế do điều kiện kinh tế của nhân dân trên địa bàn toàn xã còn nhiều khó khăn.</w:t>
      </w:r>
    </w:p>
    <w:p>
      <w:pPr>
        <w:pStyle w:val="Heading1"/>
        <w:numPr>
          <w:ilvl w:val="0"/>
          <w:numId w:val="42"/>
        </w:numPr>
        <w:tabs>
          <w:tab w:pos="1628" w:val="left" w:leader="none"/>
        </w:tabs>
        <w:spacing w:line="240" w:lineRule="auto" w:before="5" w:after="0"/>
        <w:ind w:left="1628" w:right="0" w:hanging="286"/>
        <w:jc w:val="both"/>
      </w:pPr>
      <w:r>
        <w:rPr/>
        <w:t>Kế</w:t>
      </w:r>
      <w:r>
        <w:rPr>
          <w:spacing w:val="5"/>
        </w:rPr>
        <w:t> </w:t>
      </w:r>
      <w:r>
        <w:rPr/>
        <w:t>hoạch</w:t>
      </w:r>
      <w:r>
        <w:rPr>
          <w:spacing w:val="5"/>
        </w:rPr>
        <w:t> </w:t>
      </w:r>
      <w:r>
        <w:rPr/>
        <w:t>cải</w:t>
      </w:r>
      <w:r>
        <w:rPr>
          <w:spacing w:val="8"/>
        </w:rPr>
        <w:t> </w:t>
      </w:r>
      <w:r>
        <w:rPr/>
        <w:t>tiến</w:t>
      </w:r>
      <w:r>
        <w:rPr>
          <w:spacing w:val="5"/>
        </w:rPr>
        <w:t> </w:t>
      </w:r>
      <w:r>
        <w:rPr/>
        <w:t>chất</w:t>
      </w:r>
      <w:r>
        <w:rPr>
          <w:spacing w:val="9"/>
        </w:rPr>
        <w:t> </w:t>
      </w:r>
      <w:r>
        <w:rPr>
          <w:spacing w:val="-4"/>
        </w:rPr>
        <w:t>lƣợng</w:t>
      </w:r>
    </w:p>
    <w:p>
      <w:pPr>
        <w:pStyle w:val="BodyText"/>
        <w:ind w:left="0"/>
        <w:jc w:val="left"/>
        <w:rPr>
          <w:b/>
          <w:sz w:val="6"/>
        </w:rPr>
      </w:pPr>
    </w:p>
    <w:tbl>
      <w:tblPr>
        <w:tblW w:w="0" w:type="auto"/>
        <w:jc w:val="left"/>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2"/>
        <w:gridCol w:w="1419"/>
        <w:gridCol w:w="1843"/>
        <w:gridCol w:w="1558"/>
        <w:gridCol w:w="1239"/>
      </w:tblGrid>
      <w:tr>
        <w:trPr>
          <w:trHeight w:val="979" w:hRule="atLeast"/>
        </w:trPr>
        <w:tc>
          <w:tcPr>
            <w:tcW w:w="3262" w:type="dxa"/>
          </w:tcPr>
          <w:p>
            <w:pPr>
              <w:pStyle w:val="TableParagraph"/>
              <w:spacing w:line="288" w:lineRule="auto" w:before="99"/>
              <w:ind w:left="1058" w:hanging="920"/>
              <w:rPr>
                <w:b/>
                <w:sz w:val="28"/>
              </w:rPr>
            </w:pPr>
            <w:r>
              <w:rPr>
                <w:b/>
                <w:sz w:val="28"/>
              </w:rPr>
              <w:t>Giải pháp/Công việc cần thực hiện</w:t>
            </w:r>
          </w:p>
        </w:tc>
        <w:tc>
          <w:tcPr>
            <w:tcW w:w="1419" w:type="dxa"/>
          </w:tcPr>
          <w:p>
            <w:pPr>
              <w:pStyle w:val="TableParagraph"/>
              <w:spacing w:line="288" w:lineRule="auto" w:before="99"/>
              <w:ind w:left="136" w:firstLine="16"/>
              <w:rPr>
                <w:b/>
                <w:sz w:val="28"/>
              </w:rPr>
            </w:pPr>
            <w:r>
              <w:rPr>
                <w:b/>
                <w:sz w:val="28"/>
              </w:rPr>
              <w:t>Nhân</w:t>
            </w:r>
            <w:r>
              <w:rPr>
                <w:b/>
                <w:spacing w:val="-6"/>
                <w:sz w:val="28"/>
              </w:rPr>
              <w:t> </w:t>
            </w:r>
            <w:r>
              <w:rPr>
                <w:b/>
                <w:sz w:val="28"/>
              </w:rPr>
              <w:t>lực thực</w:t>
            </w:r>
            <w:r>
              <w:rPr>
                <w:b/>
                <w:spacing w:val="7"/>
                <w:sz w:val="28"/>
              </w:rPr>
              <w:t> </w:t>
            </w:r>
            <w:r>
              <w:rPr>
                <w:b/>
                <w:spacing w:val="-4"/>
                <w:sz w:val="28"/>
              </w:rPr>
              <w:t>hiện</w:t>
            </w:r>
          </w:p>
        </w:tc>
        <w:tc>
          <w:tcPr>
            <w:tcW w:w="1843" w:type="dxa"/>
          </w:tcPr>
          <w:p>
            <w:pPr>
              <w:pStyle w:val="TableParagraph"/>
              <w:spacing w:line="288" w:lineRule="auto" w:before="99"/>
              <w:ind w:left="347" w:right="101" w:hanging="190"/>
              <w:rPr>
                <w:b/>
                <w:sz w:val="28"/>
              </w:rPr>
            </w:pPr>
            <w:r>
              <w:rPr>
                <w:b/>
                <w:sz w:val="28"/>
              </w:rPr>
              <w:t>Điều</w:t>
            </w:r>
            <w:r>
              <w:rPr>
                <w:b/>
                <w:spacing w:val="-8"/>
                <w:sz w:val="28"/>
              </w:rPr>
              <w:t> </w:t>
            </w:r>
            <w:r>
              <w:rPr>
                <w:b/>
                <w:sz w:val="28"/>
              </w:rPr>
              <w:t>kiện</w:t>
            </w:r>
            <w:r>
              <w:rPr>
                <w:b/>
                <w:spacing w:val="-8"/>
                <w:sz w:val="28"/>
              </w:rPr>
              <w:t> </w:t>
            </w:r>
            <w:r>
              <w:rPr>
                <w:b/>
                <w:sz w:val="28"/>
              </w:rPr>
              <w:t>để thực hiện</w:t>
            </w:r>
          </w:p>
        </w:tc>
        <w:tc>
          <w:tcPr>
            <w:tcW w:w="1558" w:type="dxa"/>
          </w:tcPr>
          <w:p>
            <w:pPr>
              <w:pStyle w:val="TableParagraph"/>
              <w:spacing w:line="288" w:lineRule="auto" w:before="99"/>
              <w:ind w:left="203" w:right="38" w:hanging="17"/>
              <w:rPr>
                <w:b/>
                <w:sz w:val="28"/>
              </w:rPr>
            </w:pPr>
            <w:r>
              <w:rPr>
                <w:b/>
                <w:sz w:val="28"/>
              </w:rPr>
              <w:t>Thời</w:t>
            </w:r>
            <w:r>
              <w:rPr>
                <w:b/>
                <w:spacing w:val="-18"/>
                <w:sz w:val="28"/>
              </w:rPr>
              <w:t> </w:t>
            </w:r>
            <w:r>
              <w:rPr>
                <w:b/>
                <w:sz w:val="28"/>
              </w:rPr>
              <w:t>gian thực</w:t>
            </w:r>
            <w:r>
              <w:rPr>
                <w:b/>
                <w:spacing w:val="5"/>
                <w:sz w:val="28"/>
              </w:rPr>
              <w:t> </w:t>
            </w:r>
            <w:r>
              <w:rPr>
                <w:b/>
                <w:spacing w:val="-4"/>
                <w:sz w:val="28"/>
              </w:rPr>
              <w:t>hiện</w:t>
            </w:r>
          </w:p>
        </w:tc>
        <w:tc>
          <w:tcPr>
            <w:tcW w:w="1239" w:type="dxa"/>
          </w:tcPr>
          <w:p>
            <w:pPr>
              <w:pStyle w:val="TableParagraph"/>
              <w:spacing w:line="288" w:lineRule="auto" w:before="99"/>
              <w:ind w:left="105" w:firstLine="26"/>
              <w:rPr>
                <w:b/>
                <w:sz w:val="28"/>
              </w:rPr>
            </w:pPr>
            <w:r>
              <w:rPr>
                <w:b/>
                <w:sz w:val="28"/>
              </w:rPr>
              <w:t>Dự kiến kinh</w:t>
            </w:r>
            <w:r>
              <w:rPr>
                <w:b/>
                <w:spacing w:val="4"/>
                <w:sz w:val="28"/>
              </w:rPr>
              <w:t> </w:t>
            </w:r>
            <w:r>
              <w:rPr>
                <w:b/>
                <w:spacing w:val="-5"/>
                <w:sz w:val="28"/>
              </w:rPr>
              <w:t>phí</w:t>
            </w:r>
          </w:p>
        </w:tc>
      </w:tr>
      <w:tr>
        <w:trPr>
          <w:trHeight w:val="2704" w:hRule="atLeast"/>
        </w:trPr>
        <w:tc>
          <w:tcPr>
            <w:tcW w:w="3262" w:type="dxa"/>
          </w:tcPr>
          <w:p>
            <w:pPr>
              <w:pStyle w:val="TableParagraph"/>
              <w:spacing w:line="288" w:lineRule="auto"/>
              <w:ind w:left="107" w:right="96"/>
              <w:jc w:val="both"/>
              <w:rPr>
                <w:sz w:val="28"/>
              </w:rPr>
            </w:pPr>
            <w:r>
              <w:rPr>
                <w:sz w:val="28"/>
              </w:rPr>
              <w:t>Tham mưu với cấp </w:t>
            </w:r>
            <w:r>
              <w:rPr>
                <w:sz w:val="28"/>
              </w:rPr>
              <w:t>ủy Đảng, chính quyền và các tổ chức đoàn thể của địa phương để được hỗ trợ nguồn kinh phí đầu tư cho những</w:t>
            </w:r>
            <w:r>
              <w:rPr>
                <w:spacing w:val="25"/>
                <w:sz w:val="28"/>
              </w:rPr>
              <w:t> </w:t>
            </w:r>
            <w:r>
              <w:rPr>
                <w:sz w:val="28"/>
              </w:rPr>
              <w:t>hoạt</w:t>
            </w:r>
            <w:r>
              <w:rPr>
                <w:spacing w:val="25"/>
                <w:sz w:val="28"/>
              </w:rPr>
              <w:t> </w:t>
            </w:r>
            <w:r>
              <w:rPr>
                <w:sz w:val="28"/>
              </w:rPr>
              <w:t>động</w:t>
            </w:r>
            <w:r>
              <w:rPr>
                <w:spacing w:val="25"/>
                <w:sz w:val="28"/>
              </w:rPr>
              <w:t> </w:t>
            </w:r>
            <w:r>
              <w:rPr>
                <w:sz w:val="28"/>
              </w:rPr>
              <w:t>giáo</w:t>
            </w:r>
            <w:r>
              <w:rPr>
                <w:spacing w:val="26"/>
                <w:sz w:val="28"/>
              </w:rPr>
              <w:t> </w:t>
            </w:r>
            <w:r>
              <w:rPr>
                <w:spacing w:val="-5"/>
                <w:sz w:val="28"/>
              </w:rPr>
              <w:t>dục</w:t>
            </w:r>
          </w:p>
          <w:p>
            <w:pPr>
              <w:pStyle w:val="TableParagraph"/>
              <w:ind w:left="107"/>
              <w:jc w:val="both"/>
              <w:rPr>
                <w:sz w:val="28"/>
              </w:rPr>
            </w:pPr>
            <w:r>
              <w:rPr>
                <w:sz w:val="28"/>
              </w:rPr>
              <w:t>hằng</w:t>
            </w:r>
            <w:r>
              <w:rPr>
                <w:spacing w:val="8"/>
                <w:sz w:val="28"/>
              </w:rPr>
              <w:t> </w:t>
            </w:r>
            <w:r>
              <w:rPr>
                <w:sz w:val="28"/>
              </w:rPr>
              <w:t>năm</w:t>
            </w:r>
            <w:r>
              <w:rPr>
                <w:spacing w:val="3"/>
                <w:sz w:val="28"/>
              </w:rPr>
              <w:t> </w:t>
            </w:r>
            <w:r>
              <w:rPr>
                <w:sz w:val="28"/>
              </w:rPr>
              <w:t>của</w:t>
            </w:r>
            <w:r>
              <w:rPr>
                <w:spacing w:val="7"/>
                <w:sz w:val="28"/>
              </w:rPr>
              <w:t> </w:t>
            </w:r>
            <w:r>
              <w:rPr>
                <w:sz w:val="28"/>
              </w:rPr>
              <w:t>nhà</w:t>
            </w:r>
            <w:r>
              <w:rPr>
                <w:spacing w:val="8"/>
                <w:sz w:val="28"/>
              </w:rPr>
              <w:t> </w:t>
            </w:r>
            <w:r>
              <w:rPr>
                <w:spacing w:val="-2"/>
                <w:sz w:val="28"/>
              </w:rPr>
              <w:t>trường.</w:t>
            </w:r>
          </w:p>
        </w:tc>
        <w:tc>
          <w:tcPr>
            <w:tcW w:w="1419" w:type="dxa"/>
          </w:tcPr>
          <w:p>
            <w:pPr>
              <w:pStyle w:val="TableParagraph"/>
              <w:tabs>
                <w:tab w:pos="1026" w:val="left" w:leader="none"/>
              </w:tabs>
              <w:spacing w:line="288" w:lineRule="auto"/>
              <w:ind w:left="107" w:right="99"/>
              <w:rPr>
                <w:sz w:val="28"/>
              </w:rPr>
            </w:pPr>
            <w:r>
              <w:rPr>
                <w:spacing w:val="-4"/>
                <w:sz w:val="28"/>
              </w:rPr>
              <w:t>Cán</w:t>
            </w:r>
            <w:r>
              <w:rPr>
                <w:sz w:val="28"/>
              </w:rPr>
              <w:tab/>
            </w:r>
            <w:r>
              <w:rPr>
                <w:spacing w:val="-6"/>
                <w:sz w:val="28"/>
              </w:rPr>
              <w:t>bộ </w:t>
            </w:r>
            <w:r>
              <w:rPr>
                <w:sz w:val="28"/>
              </w:rPr>
              <w:t>quản lý</w:t>
            </w:r>
          </w:p>
        </w:tc>
        <w:tc>
          <w:tcPr>
            <w:tcW w:w="1843" w:type="dxa"/>
          </w:tcPr>
          <w:p>
            <w:pPr>
              <w:pStyle w:val="TableParagraph"/>
              <w:spacing w:line="288" w:lineRule="auto"/>
              <w:ind w:left="105" w:right="98"/>
              <w:jc w:val="both"/>
              <w:rPr>
                <w:sz w:val="28"/>
              </w:rPr>
            </w:pPr>
            <w:r>
              <w:rPr>
                <w:sz w:val="28"/>
              </w:rPr>
              <w:t>Các kế </w:t>
            </w:r>
            <w:r>
              <w:rPr>
                <w:sz w:val="28"/>
              </w:rPr>
              <w:t>hoạch, tờ trình tham mưu với địa phương, các đoàn thể</w:t>
            </w:r>
          </w:p>
        </w:tc>
        <w:tc>
          <w:tcPr>
            <w:tcW w:w="1558" w:type="dxa"/>
          </w:tcPr>
          <w:p>
            <w:pPr>
              <w:pStyle w:val="TableParagraph"/>
              <w:tabs>
                <w:tab w:pos="1093" w:val="left" w:leader="none"/>
              </w:tabs>
              <w:spacing w:line="288" w:lineRule="auto"/>
              <w:ind w:left="-3" w:right="38"/>
              <w:rPr>
                <w:sz w:val="28"/>
              </w:rPr>
            </w:pPr>
            <w:r>
              <w:rPr>
                <w:spacing w:val="-4"/>
                <w:sz w:val="28"/>
              </w:rPr>
              <w:t>Năm</w:t>
            </w:r>
            <w:r>
              <w:rPr>
                <w:sz w:val="28"/>
              </w:rPr>
              <w:tab/>
            </w:r>
            <w:r>
              <w:rPr>
                <w:spacing w:val="-4"/>
                <w:sz w:val="28"/>
              </w:rPr>
              <w:t>học </w:t>
            </w:r>
            <w:r>
              <w:rPr>
                <w:spacing w:val="-2"/>
                <w:sz w:val="28"/>
              </w:rPr>
              <w:t>2024-2025</w:t>
            </w:r>
          </w:p>
        </w:tc>
        <w:tc>
          <w:tcPr>
            <w:tcW w:w="1239" w:type="dxa"/>
          </w:tcPr>
          <w:p>
            <w:pPr>
              <w:pStyle w:val="TableParagraph"/>
              <w:spacing w:line="312" w:lineRule="exact"/>
              <w:ind w:left="2"/>
              <w:jc w:val="center"/>
              <w:rPr>
                <w:sz w:val="28"/>
              </w:rPr>
            </w:pPr>
            <w:r>
              <w:rPr>
                <w:spacing w:val="-2"/>
                <w:sz w:val="28"/>
              </w:rPr>
              <w:t>Không</w:t>
            </w:r>
          </w:p>
        </w:tc>
      </w:tr>
      <w:tr>
        <w:trPr>
          <w:trHeight w:val="1161" w:hRule="atLeast"/>
        </w:trPr>
        <w:tc>
          <w:tcPr>
            <w:tcW w:w="3262" w:type="dxa"/>
          </w:tcPr>
          <w:p>
            <w:pPr>
              <w:pStyle w:val="TableParagraph"/>
              <w:tabs>
                <w:tab w:pos="1047" w:val="left" w:leader="none"/>
                <w:tab w:pos="1992" w:val="left" w:leader="none"/>
                <w:tab w:pos="2758" w:val="left" w:leader="none"/>
              </w:tabs>
              <w:spacing w:line="288" w:lineRule="auto"/>
              <w:ind w:left="107" w:right="96"/>
              <w:rPr>
                <w:sz w:val="28"/>
              </w:rPr>
            </w:pPr>
            <w:r>
              <w:rPr>
                <w:spacing w:val="-2"/>
                <w:sz w:val="28"/>
              </w:rPr>
              <w:t>Tuyên</w:t>
            </w:r>
            <w:r>
              <w:rPr>
                <w:sz w:val="28"/>
              </w:rPr>
              <w:tab/>
            </w:r>
            <w:r>
              <w:rPr>
                <w:spacing w:val="-2"/>
                <w:sz w:val="28"/>
              </w:rPr>
              <w:t>truyền</w:t>
            </w:r>
            <w:r>
              <w:rPr>
                <w:sz w:val="28"/>
              </w:rPr>
              <w:tab/>
            </w:r>
            <w:r>
              <w:rPr>
                <w:spacing w:val="-4"/>
                <w:sz w:val="28"/>
              </w:rPr>
              <w:t>nâng</w:t>
            </w:r>
            <w:r>
              <w:rPr>
                <w:sz w:val="28"/>
              </w:rPr>
              <w:tab/>
            </w:r>
            <w:r>
              <w:rPr>
                <w:spacing w:val="-4"/>
                <w:sz w:val="28"/>
              </w:rPr>
              <w:t>cao </w:t>
            </w:r>
            <w:r>
              <w:rPr>
                <w:sz w:val="28"/>
              </w:rPr>
              <w:t>nhận</w:t>
            </w:r>
            <w:r>
              <w:rPr>
                <w:spacing w:val="46"/>
                <w:sz w:val="28"/>
              </w:rPr>
              <w:t> </w:t>
            </w:r>
            <w:r>
              <w:rPr>
                <w:sz w:val="28"/>
              </w:rPr>
              <w:t>thức</w:t>
            </w:r>
            <w:r>
              <w:rPr>
                <w:spacing w:val="45"/>
                <w:sz w:val="28"/>
              </w:rPr>
              <w:t> </w:t>
            </w:r>
            <w:r>
              <w:rPr>
                <w:sz w:val="28"/>
              </w:rPr>
              <w:t>và</w:t>
            </w:r>
            <w:r>
              <w:rPr>
                <w:spacing w:val="45"/>
                <w:sz w:val="28"/>
              </w:rPr>
              <w:t> </w:t>
            </w:r>
            <w:r>
              <w:rPr>
                <w:sz w:val="28"/>
              </w:rPr>
              <w:t>trách</w:t>
            </w:r>
            <w:r>
              <w:rPr>
                <w:spacing w:val="44"/>
                <w:sz w:val="28"/>
              </w:rPr>
              <w:t> </w:t>
            </w:r>
            <w:r>
              <w:rPr>
                <w:spacing w:val="-4"/>
                <w:sz w:val="28"/>
              </w:rPr>
              <w:t>nhiệm</w:t>
            </w:r>
          </w:p>
          <w:p>
            <w:pPr>
              <w:pStyle w:val="TableParagraph"/>
              <w:tabs>
                <w:tab w:pos="716" w:val="left" w:leader="none"/>
                <w:tab w:pos="1478" w:val="left" w:leader="none"/>
                <w:tab w:pos="2263" w:val="left" w:leader="none"/>
                <w:tab w:pos="2742" w:val="left" w:leader="none"/>
              </w:tabs>
              <w:ind w:left="107"/>
              <w:rPr>
                <w:sz w:val="28"/>
              </w:rPr>
            </w:pPr>
            <w:r>
              <w:rPr>
                <w:spacing w:val="-5"/>
                <w:sz w:val="28"/>
              </w:rPr>
              <w:t>của</w:t>
            </w:r>
            <w:r>
              <w:rPr>
                <w:sz w:val="28"/>
              </w:rPr>
              <w:tab/>
            </w:r>
            <w:r>
              <w:rPr>
                <w:spacing w:val="-4"/>
                <w:sz w:val="28"/>
              </w:rPr>
              <w:t>cộng</w:t>
            </w:r>
            <w:r>
              <w:rPr>
                <w:sz w:val="28"/>
              </w:rPr>
              <w:tab/>
            </w:r>
            <w:r>
              <w:rPr>
                <w:spacing w:val="-4"/>
                <w:sz w:val="28"/>
              </w:rPr>
              <w:t>đồng</w:t>
            </w:r>
            <w:r>
              <w:rPr>
                <w:sz w:val="28"/>
              </w:rPr>
              <w:tab/>
            </w:r>
            <w:r>
              <w:rPr>
                <w:spacing w:val="-5"/>
                <w:sz w:val="28"/>
              </w:rPr>
              <w:t>về</w:t>
            </w:r>
            <w:r>
              <w:rPr>
                <w:sz w:val="28"/>
              </w:rPr>
              <w:tab/>
            </w:r>
            <w:r>
              <w:rPr>
                <w:spacing w:val="-5"/>
                <w:sz w:val="28"/>
              </w:rPr>
              <w:t>chủ</w:t>
            </w:r>
          </w:p>
        </w:tc>
        <w:tc>
          <w:tcPr>
            <w:tcW w:w="1419" w:type="dxa"/>
          </w:tcPr>
          <w:p>
            <w:pPr>
              <w:pStyle w:val="TableParagraph"/>
              <w:tabs>
                <w:tab w:pos="1026" w:val="left" w:leader="none"/>
              </w:tabs>
              <w:spacing w:line="288" w:lineRule="auto"/>
              <w:ind w:left="107" w:right="99"/>
              <w:rPr>
                <w:sz w:val="28"/>
              </w:rPr>
            </w:pPr>
            <w:r>
              <w:rPr>
                <w:spacing w:val="-4"/>
                <w:sz w:val="28"/>
              </w:rPr>
              <w:t>Cán</w:t>
            </w:r>
            <w:r>
              <w:rPr>
                <w:sz w:val="28"/>
              </w:rPr>
              <w:tab/>
            </w:r>
            <w:r>
              <w:rPr>
                <w:spacing w:val="-6"/>
                <w:sz w:val="28"/>
              </w:rPr>
              <w:t>bộ </w:t>
            </w:r>
            <w:r>
              <w:rPr>
                <w:sz w:val="28"/>
              </w:rPr>
              <w:t>quản lý</w:t>
            </w:r>
          </w:p>
        </w:tc>
        <w:tc>
          <w:tcPr>
            <w:tcW w:w="1843" w:type="dxa"/>
          </w:tcPr>
          <w:p>
            <w:pPr>
              <w:pStyle w:val="TableParagraph"/>
              <w:tabs>
                <w:tab w:pos="620" w:val="left" w:leader="none"/>
                <w:tab w:pos="1368" w:val="left" w:leader="none"/>
              </w:tabs>
              <w:spacing w:line="288" w:lineRule="auto"/>
              <w:ind w:left="105" w:right="101"/>
              <w:rPr>
                <w:sz w:val="28"/>
              </w:rPr>
            </w:pPr>
            <w:r>
              <w:rPr>
                <w:spacing w:val="-6"/>
                <w:sz w:val="28"/>
              </w:rPr>
              <w:t>Tổ</w:t>
            </w:r>
            <w:r>
              <w:rPr>
                <w:sz w:val="28"/>
              </w:rPr>
              <w:tab/>
            </w:r>
            <w:r>
              <w:rPr>
                <w:spacing w:val="-4"/>
                <w:sz w:val="28"/>
              </w:rPr>
              <w:t>chức</w:t>
            </w:r>
            <w:r>
              <w:rPr>
                <w:sz w:val="28"/>
              </w:rPr>
              <w:tab/>
            </w:r>
            <w:r>
              <w:rPr>
                <w:spacing w:val="-4"/>
                <w:sz w:val="28"/>
              </w:rPr>
              <w:t>hội </w:t>
            </w:r>
            <w:r>
              <w:rPr>
                <w:sz w:val="28"/>
              </w:rPr>
              <w:t>nghị,</w:t>
            </w:r>
            <w:r>
              <w:rPr>
                <w:spacing w:val="61"/>
                <w:w w:val="150"/>
                <w:sz w:val="28"/>
              </w:rPr>
              <w:t> </w:t>
            </w:r>
            <w:r>
              <w:rPr>
                <w:sz w:val="28"/>
              </w:rPr>
              <w:t>các</w:t>
            </w:r>
            <w:r>
              <w:rPr>
                <w:spacing w:val="60"/>
                <w:w w:val="150"/>
                <w:sz w:val="28"/>
              </w:rPr>
              <w:t> </w:t>
            </w:r>
            <w:r>
              <w:rPr>
                <w:spacing w:val="-5"/>
                <w:sz w:val="28"/>
              </w:rPr>
              <w:t>bài</w:t>
            </w:r>
          </w:p>
          <w:p>
            <w:pPr>
              <w:pStyle w:val="TableParagraph"/>
              <w:ind w:left="105"/>
              <w:rPr>
                <w:sz w:val="28"/>
              </w:rPr>
            </w:pPr>
            <w:r>
              <w:rPr>
                <w:sz w:val="28"/>
              </w:rPr>
              <w:t>tuyên</w:t>
            </w:r>
            <w:r>
              <w:rPr>
                <w:spacing w:val="7"/>
                <w:sz w:val="28"/>
              </w:rPr>
              <w:t> </w:t>
            </w:r>
            <w:r>
              <w:rPr>
                <w:spacing w:val="-2"/>
                <w:sz w:val="28"/>
              </w:rPr>
              <w:t>truyền</w:t>
            </w:r>
          </w:p>
        </w:tc>
        <w:tc>
          <w:tcPr>
            <w:tcW w:w="1558" w:type="dxa"/>
          </w:tcPr>
          <w:p>
            <w:pPr>
              <w:pStyle w:val="TableParagraph"/>
              <w:tabs>
                <w:tab w:pos="1033" w:val="left" w:leader="none"/>
              </w:tabs>
              <w:spacing w:line="288" w:lineRule="auto"/>
              <w:ind w:left="105" w:right="98"/>
              <w:rPr>
                <w:sz w:val="28"/>
              </w:rPr>
            </w:pPr>
            <w:r>
              <w:rPr>
                <w:spacing w:val="-4"/>
                <w:sz w:val="28"/>
              </w:rPr>
              <w:t>Năm</w:t>
            </w:r>
            <w:r>
              <w:rPr>
                <w:sz w:val="28"/>
              </w:rPr>
              <w:tab/>
            </w:r>
            <w:r>
              <w:rPr>
                <w:spacing w:val="-4"/>
                <w:sz w:val="28"/>
              </w:rPr>
              <w:t>học </w:t>
            </w:r>
            <w:r>
              <w:rPr>
                <w:spacing w:val="-2"/>
                <w:sz w:val="28"/>
              </w:rPr>
              <w:t>2024-2025</w:t>
            </w:r>
          </w:p>
        </w:tc>
        <w:tc>
          <w:tcPr>
            <w:tcW w:w="1239" w:type="dxa"/>
          </w:tcPr>
          <w:p>
            <w:pPr>
              <w:pStyle w:val="TableParagraph"/>
              <w:spacing w:line="312" w:lineRule="exact"/>
              <w:ind w:left="2"/>
              <w:jc w:val="center"/>
              <w:rPr>
                <w:sz w:val="28"/>
              </w:rPr>
            </w:pPr>
            <w:r>
              <w:rPr>
                <w:spacing w:val="-2"/>
                <w:sz w:val="28"/>
              </w:rPr>
              <w:t>Không</w:t>
            </w:r>
          </w:p>
        </w:tc>
      </w:tr>
    </w:tbl>
    <w:p>
      <w:pPr>
        <w:spacing w:after="0" w:line="312" w:lineRule="exact"/>
        <w:jc w:val="center"/>
        <w:rPr>
          <w:sz w:val="28"/>
        </w:rPr>
        <w:sectPr>
          <w:pgSz w:w="11910" w:h="16850"/>
          <w:pgMar w:header="724" w:footer="0" w:top="1020" w:bottom="280" w:left="900" w:right="500"/>
        </w:sectPr>
      </w:pPr>
    </w:p>
    <w:p>
      <w:pPr>
        <w:pStyle w:val="BodyText"/>
        <w:spacing w:before="5"/>
        <w:ind w:left="0"/>
        <w:jc w:val="left"/>
        <w:rPr>
          <w:b/>
          <w:sz w:val="8"/>
        </w:rPr>
      </w:pPr>
    </w:p>
    <w:tbl>
      <w:tblPr>
        <w:tblW w:w="0" w:type="auto"/>
        <w:jc w:val="left"/>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3"/>
        <w:gridCol w:w="1419"/>
        <w:gridCol w:w="1844"/>
        <w:gridCol w:w="1559"/>
        <w:gridCol w:w="1239"/>
      </w:tblGrid>
      <w:tr>
        <w:trPr>
          <w:trHeight w:val="1934" w:hRule="atLeast"/>
        </w:trPr>
        <w:tc>
          <w:tcPr>
            <w:tcW w:w="3263" w:type="dxa"/>
          </w:tcPr>
          <w:p>
            <w:pPr>
              <w:pStyle w:val="TableParagraph"/>
              <w:spacing w:line="288" w:lineRule="auto"/>
              <w:ind w:left="108" w:right="98"/>
              <w:jc w:val="both"/>
              <w:rPr>
                <w:sz w:val="28"/>
              </w:rPr>
            </w:pPr>
            <w:r>
              <w:rPr>
                <w:sz w:val="28"/>
              </w:rPr>
              <w:t>trương, chính sách </w:t>
            </w:r>
            <w:r>
              <w:rPr>
                <w:sz w:val="28"/>
              </w:rPr>
              <w:t>của Đảng, Nhà nước, ngành giáo dục, về mục tiêu, nội dung</w:t>
            </w:r>
            <w:r>
              <w:rPr>
                <w:spacing w:val="27"/>
                <w:sz w:val="28"/>
              </w:rPr>
              <w:t>  </w:t>
            </w:r>
            <w:r>
              <w:rPr>
                <w:sz w:val="28"/>
              </w:rPr>
              <w:t>và</w:t>
            </w:r>
            <w:r>
              <w:rPr>
                <w:spacing w:val="27"/>
                <w:sz w:val="28"/>
              </w:rPr>
              <w:t>  </w:t>
            </w:r>
            <w:r>
              <w:rPr>
                <w:sz w:val="28"/>
              </w:rPr>
              <w:t>kế</w:t>
            </w:r>
            <w:r>
              <w:rPr>
                <w:spacing w:val="29"/>
                <w:sz w:val="28"/>
              </w:rPr>
              <w:t>  </w:t>
            </w:r>
            <w:r>
              <w:rPr>
                <w:sz w:val="28"/>
              </w:rPr>
              <w:t>hoạch</w:t>
            </w:r>
            <w:r>
              <w:rPr>
                <w:spacing w:val="28"/>
                <w:sz w:val="28"/>
              </w:rPr>
              <w:t>  </w:t>
            </w:r>
            <w:r>
              <w:rPr>
                <w:spacing w:val="-4"/>
                <w:sz w:val="28"/>
              </w:rPr>
              <w:t>giáo</w:t>
            </w:r>
          </w:p>
          <w:p>
            <w:pPr>
              <w:pStyle w:val="TableParagraph"/>
              <w:ind w:left="108"/>
              <w:rPr>
                <w:sz w:val="28"/>
              </w:rPr>
            </w:pPr>
            <w:r>
              <w:rPr>
                <w:spacing w:val="-4"/>
                <w:sz w:val="28"/>
              </w:rPr>
              <w:t>dục.</w:t>
            </w:r>
          </w:p>
        </w:tc>
        <w:tc>
          <w:tcPr>
            <w:tcW w:w="1419" w:type="dxa"/>
          </w:tcPr>
          <w:p>
            <w:pPr>
              <w:pStyle w:val="TableParagraph"/>
              <w:rPr>
                <w:sz w:val="28"/>
              </w:rPr>
            </w:pPr>
          </w:p>
        </w:tc>
        <w:tc>
          <w:tcPr>
            <w:tcW w:w="1844" w:type="dxa"/>
          </w:tcPr>
          <w:p>
            <w:pPr>
              <w:pStyle w:val="TableParagraph"/>
              <w:rPr>
                <w:sz w:val="28"/>
              </w:rPr>
            </w:pPr>
          </w:p>
        </w:tc>
        <w:tc>
          <w:tcPr>
            <w:tcW w:w="1559" w:type="dxa"/>
          </w:tcPr>
          <w:p>
            <w:pPr>
              <w:pStyle w:val="TableParagraph"/>
              <w:rPr>
                <w:sz w:val="28"/>
              </w:rPr>
            </w:pPr>
          </w:p>
        </w:tc>
        <w:tc>
          <w:tcPr>
            <w:tcW w:w="1239" w:type="dxa"/>
          </w:tcPr>
          <w:p>
            <w:pPr>
              <w:pStyle w:val="TableParagraph"/>
              <w:rPr>
                <w:sz w:val="28"/>
              </w:rPr>
            </w:pPr>
          </w:p>
        </w:tc>
      </w:tr>
      <w:tr>
        <w:trPr>
          <w:trHeight w:val="2704" w:hRule="atLeast"/>
        </w:trPr>
        <w:tc>
          <w:tcPr>
            <w:tcW w:w="3263" w:type="dxa"/>
          </w:tcPr>
          <w:p>
            <w:pPr>
              <w:pStyle w:val="TableParagraph"/>
              <w:spacing w:line="288" w:lineRule="auto"/>
              <w:ind w:left="108" w:right="101"/>
              <w:jc w:val="both"/>
              <w:rPr>
                <w:sz w:val="28"/>
              </w:rPr>
            </w:pPr>
            <w:r>
              <w:rPr>
                <w:sz w:val="28"/>
              </w:rPr>
              <w:t>Tăng cường công tác phối hợp với các tổ chức </w:t>
            </w:r>
            <w:r>
              <w:rPr>
                <w:sz w:val="28"/>
              </w:rPr>
              <w:t>cá nhân , các đoàn thể để tổ chức các hoạt động lễ hội, các sự kiện theo kế hoạch phù</w:t>
            </w:r>
            <w:r>
              <w:rPr>
                <w:spacing w:val="41"/>
                <w:sz w:val="28"/>
              </w:rPr>
              <w:t> </w:t>
            </w:r>
            <w:r>
              <w:rPr>
                <w:sz w:val="28"/>
              </w:rPr>
              <w:t>hợp</w:t>
            </w:r>
            <w:r>
              <w:rPr>
                <w:spacing w:val="45"/>
                <w:sz w:val="28"/>
              </w:rPr>
              <w:t> </w:t>
            </w:r>
            <w:r>
              <w:rPr>
                <w:sz w:val="28"/>
              </w:rPr>
              <w:t>với</w:t>
            </w:r>
            <w:r>
              <w:rPr>
                <w:spacing w:val="41"/>
                <w:sz w:val="28"/>
              </w:rPr>
              <w:t> </w:t>
            </w:r>
            <w:r>
              <w:rPr>
                <w:sz w:val="28"/>
              </w:rPr>
              <w:t>truyền</w:t>
            </w:r>
            <w:r>
              <w:rPr>
                <w:spacing w:val="45"/>
                <w:sz w:val="28"/>
              </w:rPr>
              <w:t> </w:t>
            </w:r>
            <w:r>
              <w:rPr>
                <w:spacing w:val="-2"/>
                <w:sz w:val="28"/>
              </w:rPr>
              <w:t>thống</w:t>
            </w:r>
          </w:p>
          <w:p>
            <w:pPr>
              <w:pStyle w:val="TableParagraph"/>
              <w:ind w:left="108"/>
              <w:jc w:val="both"/>
              <w:rPr>
                <w:sz w:val="28"/>
              </w:rPr>
            </w:pPr>
            <w:r>
              <w:rPr>
                <w:sz w:val="28"/>
              </w:rPr>
              <w:t>của</w:t>
            </w:r>
            <w:r>
              <w:rPr>
                <w:spacing w:val="4"/>
                <w:sz w:val="28"/>
              </w:rPr>
              <w:t> </w:t>
            </w:r>
            <w:r>
              <w:rPr>
                <w:sz w:val="28"/>
              </w:rPr>
              <w:t>địa</w:t>
            </w:r>
            <w:r>
              <w:rPr>
                <w:spacing w:val="4"/>
                <w:sz w:val="28"/>
              </w:rPr>
              <w:t> </w:t>
            </w:r>
            <w:r>
              <w:rPr>
                <w:spacing w:val="-2"/>
                <w:sz w:val="28"/>
              </w:rPr>
              <w:t>phương.</w:t>
            </w:r>
          </w:p>
        </w:tc>
        <w:tc>
          <w:tcPr>
            <w:tcW w:w="1419" w:type="dxa"/>
          </w:tcPr>
          <w:p>
            <w:pPr>
              <w:pStyle w:val="TableParagraph"/>
              <w:spacing w:line="288" w:lineRule="auto"/>
              <w:ind w:left="107" w:right="99"/>
              <w:jc w:val="both"/>
              <w:rPr>
                <w:sz w:val="28"/>
              </w:rPr>
            </w:pPr>
            <w:r>
              <w:rPr>
                <w:sz w:val="28"/>
              </w:rPr>
              <w:t>Cán </w:t>
            </w:r>
            <w:r>
              <w:rPr>
                <w:sz w:val="28"/>
              </w:rPr>
              <w:t>bộ quản</w:t>
            </w:r>
            <w:r>
              <w:rPr>
                <w:spacing w:val="-1"/>
                <w:sz w:val="28"/>
              </w:rPr>
              <w:t> </w:t>
            </w:r>
            <w:r>
              <w:rPr>
                <w:sz w:val="28"/>
              </w:rPr>
              <w:t>lý</w:t>
            </w:r>
            <w:r>
              <w:rPr>
                <w:spacing w:val="-3"/>
                <w:sz w:val="28"/>
              </w:rPr>
              <w:t> </w:t>
            </w:r>
            <w:r>
              <w:rPr>
                <w:sz w:val="28"/>
              </w:rPr>
              <w:t>và cha mẹ học sinh</w:t>
            </w:r>
          </w:p>
        </w:tc>
        <w:tc>
          <w:tcPr>
            <w:tcW w:w="1844" w:type="dxa"/>
          </w:tcPr>
          <w:p>
            <w:pPr>
              <w:pStyle w:val="TableParagraph"/>
              <w:spacing w:line="288" w:lineRule="auto"/>
              <w:ind w:left="106" w:right="100"/>
              <w:jc w:val="both"/>
              <w:rPr>
                <w:sz w:val="28"/>
              </w:rPr>
            </w:pPr>
            <w:r>
              <w:rPr>
                <w:sz w:val="28"/>
              </w:rPr>
              <w:t>Tổ chức </w:t>
            </w:r>
            <w:r>
              <w:rPr>
                <w:sz w:val="28"/>
              </w:rPr>
              <w:t>hội nghị, các bài tuyên truyền</w:t>
            </w:r>
          </w:p>
        </w:tc>
        <w:tc>
          <w:tcPr>
            <w:tcW w:w="1559" w:type="dxa"/>
          </w:tcPr>
          <w:p>
            <w:pPr>
              <w:pStyle w:val="TableParagraph"/>
              <w:tabs>
                <w:tab w:pos="1034" w:val="left" w:leader="none"/>
              </w:tabs>
              <w:spacing w:line="288" w:lineRule="auto"/>
              <w:ind w:left="106" w:right="98"/>
              <w:rPr>
                <w:sz w:val="28"/>
              </w:rPr>
            </w:pPr>
            <w:r>
              <w:rPr>
                <w:spacing w:val="-4"/>
                <w:sz w:val="28"/>
              </w:rPr>
              <w:t>Năm</w:t>
            </w:r>
            <w:r>
              <w:rPr>
                <w:sz w:val="28"/>
              </w:rPr>
              <w:tab/>
            </w:r>
            <w:r>
              <w:rPr>
                <w:spacing w:val="-4"/>
                <w:sz w:val="28"/>
              </w:rPr>
              <w:t>học </w:t>
            </w:r>
            <w:r>
              <w:rPr>
                <w:spacing w:val="-2"/>
                <w:sz w:val="28"/>
              </w:rPr>
              <w:t>2024-2025</w:t>
            </w:r>
          </w:p>
        </w:tc>
        <w:tc>
          <w:tcPr>
            <w:tcW w:w="1239" w:type="dxa"/>
          </w:tcPr>
          <w:p>
            <w:pPr>
              <w:pStyle w:val="TableParagraph"/>
              <w:spacing w:line="312" w:lineRule="exact"/>
              <w:ind w:left="230"/>
              <w:rPr>
                <w:sz w:val="28"/>
              </w:rPr>
            </w:pPr>
            <w:r>
              <w:rPr>
                <w:spacing w:val="-2"/>
                <w:sz w:val="28"/>
              </w:rPr>
              <w:t>Không</w:t>
            </w:r>
          </w:p>
        </w:tc>
      </w:tr>
    </w:tbl>
    <w:p>
      <w:pPr>
        <w:pStyle w:val="ListParagraph"/>
        <w:numPr>
          <w:ilvl w:val="0"/>
          <w:numId w:val="42"/>
        </w:numPr>
        <w:tabs>
          <w:tab w:pos="1157" w:val="left" w:leader="none"/>
        </w:tabs>
        <w:spacing w:line="240" w:lineRule="auto" w:before="0" w:after="0"/>
        <w:ind w:left="1157" w:right="0" w:hanging="286"/>
        <w:jc w:val="both"/>
        <w:rPr>
          <w:sz w:val="28"/>
        </w:rPr>
      </w:pPr>
      <w:r>
        <w:rPr>
          <w:b/>
          <w:sz w:val="28"/>
        </w:rPr>
        <w:t>Tự</w:t>
      </w:r>
      <w:r>
        <w:rPr>
          <w:b/>
          <w:spacing w:val="1"/>
          <w:sz w:val="28"/>
        </w:rPr>
        <w:t> </w:t>
      </w:r>
      <w:r>
        <w:rPr>
          <w:b/>
          <w:sz w:val="28"/>
        </w:rPr>
        <w:t>đánh</w:t>
      </w:r>
      <w:r>
        <w:rPr>
          <w:b/>
          <w:spacing w:val="3"/>
          <w:sz w:val="28"/>
        </w:rPr>
        <w:t> </w:t>
      </w:r>
      <w:r>
        <w:rPr>
          <w:b/>
          <w:sz w:val="28"/>
        </w:rPr>
        <w:t>giá:</w:t>
      </w:r>
      <w:r>
        <w:rPr>
          <w:b/>
          <w:spacing w:val="9"/>
          <w:sz w:val="28"/>
        </w:rPr>
        <w:t> </w:t>
      </w:r>
      <w:r>
        <w:rPr>
          <w:sz w:val="28"/>
        </w:rPr>
        <w:t>Đạt</w:t>
      </w:r>
      <w:r>
        <w:rPr>
          <w:spacing w:val="6"/>
          <w:sz w:val="28"/>
        </w:rPr>
        <w:t> </w:t>
      </w:r>
      <w:r>
        <w:rPr>
          <w:sz w:val="28"/>
        </w:rPr>
        <w:t>mức</w:t>
      </w:r>
      <w:r>
        <w:rPr>
          <w:spacing w:val="4"/>
          <w:sz w:val="28"/>
        </w:rPr>
        <w:t> </w:t>
      </w:r>
      <w:r>
        <w:rPr>
          <w:spacing w:val="-10"/>
          <w:sz w:val="28"/>
        </w:rPr>
        <w:t>3</w:t>
      </w:r>
    </w:p>
    <w:p>
      <w:pPr>
        <w:pStyle w:val="Heading1"/>
        <w:spacing w:before="61"/>
        <w:ind w:left="871"/>
      </w:pPr>
      <w:r>
        <w:rPr/>
        <w:t>Kết</w:t>
      </w:r>
      <w:r>
        <w:rPr>
          <w:spacing w:val="3"/>
        </w:rPr>
        <w:t> </w:t>
      </w:r>
      <w:r>
        <w:rPr/>
        <w:t>luận</w:t>
      </w:r>
      <w:r>
        <w:rPr>
          <w:spacing w:val="7"/>
        </w:rPr>
        <w:t> </w:t>
      </w:r>
      <w:r>
        <w:rPr/>
        <w:t>về</w:t>
      </w:r>
      <w:r>
        <w:rPr>
          <w:spacing w:val="6"/>
        </w:rPr>
        <w:t> </w:t>
      </w:r>
      <w:r>
        <w:rPr/>
        <w:t>tiêu</w:t>
      </w:r>
      <w:r>
        <w:rPr>
          <w:spacing w:val="6"/>
        </w:rPr>
        <w:t> </w:t>
      </w:r>
      <w:r>
        <w:rPr/>
        <w:t>chuẩn</w:t>
      </w:r>
      <w:r>
        <w:rPr>
          <w:spacing w:val="8"/>
        </w:rPr>
        <w:t> </w:t>
      </w:r>
      <w:r>
        <w:rPr>
          <w:spacing w:val="-10"/>
        </w:rPr>
        <w:t>4</w:t>
      </w:r>
    </w:p>
    <w:p>
      <w:pPr>
        <w:pStyle w:val="BodyText"/>
        <w:spacing w:line="288" w:lineRule="auto" w:before="59"/>
        <w:ind w:right="1201" w:firstLine="638"/>
      </w:pPr>
      <w:r>
        <w:rPr/>
        <w:t>Hằng</w:t>
      </w:r>
      <w:r>
        <w:rPr>
          <w:spacing w:val="36"/>
        </w:rPr>
        <w:t> </w:t>
      </w:r>
      <w:r>
        <w:rPr/>
        <w:t>năm,</w:t>
      </w:r>
      <w:r>
        <w:rPr>
          <w:spacing w:val="38"/>
        </w:rPr>
        <w:t> </w:t>
      </w:r>
      <w:r>
        <w:rPr/>
        <w:t>nhà</w:t>
      </w:r>
      <w:r>
        <w:rPr>
          <w:spacing w:val="36"/>
        </w:rPr>
        <w:t> </w:t>
      </w:r>
      <w:r>
        <w:rPr/>
        <w:t>trường</w:t>
      </w:r>
      <w:r>
        <w:rPr>
          <w:spacing w:val="40"/>
        </w:rPr>
        <w:t> </w:t>
      </w:r>
      <w:r>
        <w:rPr/>
        <w:t>thành</w:t>
      </w:r>
      <w:r>
        <w:rPr>
          <w:spacing w:val="36"/>
        </w:rPr>
        <w:t> </w:t>
      </w:r>
      <w:r>
        <w:rPr/>
        <w:t>lập</w:t>
      </w:r>
      <w:r>
        <w:rPr>
          <w:spacing w:val="39"/>
        </w:rPr>
        <w:t> </w:t>
      </w:r>
      <w:r>
        <w:rPr/>
        <w:t>Ban</w:t>
      </w:r>
      <w:r>
        <w:rPr>
          <w:spacing w:val="36"/>
        </w:rPr>
        <w:t> </w:t>
      </w:r>
      <w:r>
        <w:rPr/>
        <w:t>đại</w:t>
      </w:r>
      <w:r>
        <w:rPr>
          <w:spacing w:val="36"/>
        </w:rPr>
        <w:t> </w:t>
      </w:r>
      <w:r>
        <w:rPr/>
        <w:t>diện</w:t>
      </w:r>
      <w:r>
        <w:rPr>
          <w:spacing w:val="37"/>
        </w:rPr>
        <w:t> </w:t>
      </w:r>
      <w:r>
        <w:rPr/>
        <w:t>cha</w:t>
      </w:r>
      <w:r>
        <w:rPr>
          <w:spacing w:val="38"/>
        </w:rPr>
        <w:t> </w:t>
      </w:r>
      <w:r>
        <w:rPr/>
        <w:t>mẹ</w:t>
      </w:r>
      <w:r>
        <w:rPr>
          <w:spacing w:val="39"/>
        </w:rPr>
        <w:t> </w:t>
      </w:r>
      <w:r>
        <w:rPr/>
        <w:t>trẻ</w:t>
      </w:r>
      <w:r>
        <w:rPr>
          <w:spacing w:val="37"/>
        </w:rPr>
        <w:t> </w:t>
      </w:r>
      <w:r>
        <w:rPr/>
        <w:t>theo</w:t>
      </w:r>
      <w:r>
        <w:rPr>
          <w:spacing w:val="36"/>
        </w:rPr>
        <w:t> </w:t>
      </w:r>
      <w:r>
        <w:rPr/>
        <w:t>đúng</w:t>
      </w:r>
      <w:r>
        <w:rPr>
          <w:spacing w:val="36"/>
        </w:rPr>
        <w:t> </w:t>
      </w:r>
      <w:r>
        <w:rPr/>
        <w:t>cơ cấu tổ chức, nhiệm vụ, quyền hạn, trách nhiệm và hoạt động tuân thủ theo Điều lệ Ban đại diện cha mẹ học sinh.</w:t>
      </w:r>
    </w:p>
    <w:p>
      <w:pPr>
        <w:pStyle w:val="BodyText"/>
        <w:spacing w:line="288" w:lineRule="auto" w:before="1"/>
        <w:ind w:right="1199" w:firstLine="638"/>
      </w:pPr>
      <w:r>
        <w:rPr/>
        <w:t>Ban đại diện cha mẹ học sinh thực hiện đúng nhiệm vụ, quyền hạn và có trách nhiệm phối hợp chặt chẽ với nhà trường</w:t>
      </w:r>
      <w:r>
        <w:rPr>
          <w:spacing w:val="37"/>
        </w:rPr>
        <w:t> </w:t>
      </w:r>
      <w:r>
        <w:rPr/>
        <w:t>làm tốt công tác tham mưu với cấp uỷ Đảng, chính quyền địa phương để nâng cao chất lượng nuôi dưỡng,</w:t>
      </w:r>
      <w:r>
        <w:rPr>
          <w:spacing w:val="80"/>
        </w:rPr>
        <w:t> </w:t>
      </w:r>
      <w:r>
        <w:rPr/>
        <w:t>chăm sóc, giáo dục trẻ. Chủ động phối kết hợp với nhà trường trong việc tuyên truyền phổ biến Pháp luật, chủ trương chính sách về giáo dục thông qua các</w:t>
      </w:r>
      <w:r>
        <w:rPr>
          <w:spacing w:val="40"/>
        </w:rPr>
        <w:t> </w:t>
      </w:r>
      <w:r>
        <w:rPr/>
        <w:t>cuộc họp với nhiều hình thức khác nhau để nâng cao chất lượng chăm sóc, giáo dục trẻ. Nhà trường thực hiện hiệu quả công tác tham mưu tới các cấp ủy đảng chính quyền địa phương và huy động ngày công lao động của hội phụ huynh</w:t>
      </w:r>
      <w:r>
        <w:rPr>
          <w:spacing w:val="80"/>
        </w:rPr>
        <w:t> </w:t>
      </w:r>
      <w:r>
        <w:rPr/>
        <w:t>học sinh, tu sửa cơ sở vật chất, xây dựng cảnh quan môi trường nhằm đảm bảo các tiêu chuẩn của</w:t>
      </w:r>
      <w:r>
        <w:rPr>
          <w:spacing w:val="40"/>
        </w:rPr>
        <w:t> </w:t>
      </w:r>
      <w:r>
        <w:rPr/>
        <w:t>trường kiểm định chất lượng, đồng thời phối kết hợp trong việc tổ chức các hoạt động lễ hội, sự kiện theo kế hoạch, phù hợp với truyền thống của địa phương một cách hiệu quả.</w:t>
      </w:r>
    </w:p>
    <w:p>
      <w:pPr>
        <w:pStyle w:val="Heading1"/>
        <w:jc w:val="left"/>
      </w:pPr>
      <w:r>
        <w:rPr/>
        <w:t>*</w:t>
      </w:r>
      <w:r>
        <w:rPr>
          <w:spacing w:val="-1"/>
        </w:rPr>
        <w:t> </w:t>
      </w:r>
      <w:r>
        <w:rPr/>
        <w:t>Kết</w:t>
      </w:r>
      <w:r>
        <w:rPr>
          <w:spacing w:val="-3"/>
        </w:rPr>
        <w:t> </w:t>
      </w:r>
      <w:r>
        <w:rPr/>
        <w:t>quả</w:t>
      </w:r>
      <w:r>
        <w:rPr>
          <w:spacing w:val="-1"/>
        </w:rPr>
        <w:t> </w:t>
      </w:r>
      <w:r>
        <w:rPr/>
        <w:t>tự</w:t>
      </w:r>
      <w:r>
        <w:rPr>
          <w:spacing w:val="-3"/>
        </w:rPr>
        <w:t> </w:t>
      </w:r>
      <w:r>
        <w:rPr/>
        <w:t>đánh</w:t>
      </w:r>
      <w:r>
        <w:rPr>
          <w:spacing w:val="-1"/>
        </w:rPr>
        <w:t> </w:t>
      </w:r>
      <w:r>
        <w:rPr>
          <w:spacing w:val="-5"/>
        </w:rPr>
        <w:t>giá</w:t>
      </w:r>
    </w:p>
    <w:p>
      <w:pPr>
        <w:pStyle w:val="ListParagraph"/>
        <w:numPr>
          <w:ilvl w:val="0"/>
          <w:numId w:val="43"/>
        </w:numPr>
        <w:tabs>
          <w:tab w:pos="961" w:val="left" w:leader="none"/>
        </w:tabs>
        <w:spacing w:line="240" w:lineRule="auto" w:before="60" w:after="0"/>
        <w:ind w:left="961" w:right="0" w:hanging="162"/>
        <w:jc w:val="left"/>
        <w:rPr>
          <w:sz w:val="28"/>
        </w:rPr>
      </w:pPr>
      <w:r>
        <w:rPr>
          <w:sz w:val="28"/>
        </w:rPr>
        <w:t>Số</w:t>
      </w:r>
      <w:r>
        <w:rPr>
          <w:spacing w:val="-5"/>
          <w:sz w:val="28"/>
        </w:rPr>
        <w:t> </w:t>
      </w:r>
      <w:r>
        <w:rPr>
          <w:sz w:val="28"/>
        </w:rPr>
        <w:t>tiêu</w:t>
      </w:r>
      <w:r>
        <w:rPr>
          <w:spacing w:val="-2"/>
          <w:sz w:val="28"/>
        </w:rPr>
        <w:t> </w:t>
      </w:r>
      <w:r>
        <w:rPr>
          <w:sz w:val="28"/>
        </w:rPr>
        <w:t>chí</w:t>
      </w:r>
      <w:r>
        <w:rPr>
          <w:spacing w:val="-2"/>
          <w:sz w:val="28"/>
        </w:rPr>
        <w:t> </w:t>
      </w:r>
      <w:r>
        <w:rPr>
          <w:sz w:val="28"/>
        </w:rPr>
        <w:t>đạt</w:t>
      </w:r>
      <w:r>
        <w:rPr>
          <w:spacing w:val="-3"/>
          <w:sz w:val="28"/>
        </w:rPr>
        <w:t> </w:t>
      </w:r>
      <w:r>
        <w:rPr>
          <w:sz w:val="28"/>
        </w:rPr>
        <w:t>yêu</w:t>
      </w:r>
      <w:r>
        <w:rPr>
          <w:spacing w:val="-2"/>
          <w:sz w:val="28"/>
        </w:rPr>
        <w:t> </w:t>
      </w:r>
      <w:r>
        <w:rPr>
          <w:sz w:val="28"/>
        </w:rPr>
        <w:t>cầu</w:t>
      </w:r>
      <w:r>
        <w:rPr>
          <w:spacing w:val="-2"/>
          <w:sz w:val="28"/>
        </w:rPr>
        <w:t> </w:t>
      </w:r>
      <w:r>
        <w:rPr>
          <w:sz w:val="28"/>
        </w:rPr>
        <w:t>mức</w:t>
      </w:r>
      <w:r>
        <w:rPr>
          <w:spacing w:val="-3"/>
          <w:sz w:val="28"/>
        </w:rPr>
        <w:t> </w:t>
      </w:r>
      <w:r>
        <w:rPr>
          <w:sz w:val="28"/>
        </w:rPr>
        <w:t>1:</w:t>
      </w:r>
      <w:r>
        <w:rPr>
          <w:spacing w:val="-2"/>
          <w:sz w:val="28"/>
        </w:rPr>
        <w:t> </w:t>
      </w:r>
      <w:r>
        <w:rPr>
          <w:spacing w:val="-5"/>
          <w:sz w:val="28"/>
        </w:rPr>
        <w:t>2/2</w:t>
      </w:r>
    </w:p>
    <w:p>
      <w:pPr>
        <w:pStyle w:val="ListParagraph"/>
        <w:numPr>
          <w:ilvl w:val="0"/>
          <w:numId w:val="43"/>
        </w:numPr>
        <w:tabs>
          <w:tab w:pos="961" w:val="left" w:leader="none"/>
        </w:tabs>
        <w:spacing w:line="240" w:lineRule="auto" w:before="64" w:after="0"/>
        <w:ind w:left="961" w:right="0" w:hanging="162"/>
        <w:jc w:val="left"/>
        <w:rPr>
          <w:sz w:val="28"/>
        </w:rPr>
      </w:pPr>
      <w:r>
        <w:rPr>
          <w:sz w:val="28"/>
        </w:rPr>
        <w:t>Số</w:t>
      </w:r>
      <w:r>
        <w:rPr>
          <w:spacing w:val="-5"/>
          <w:sz w:val="28"/>
        </w:rPr>
        <w:t> </w:t>
      </w:r>
      <w:r>
        <w:rPr>
          <w:sz w:val="28"/>
        </w:rPr>
        <w:t>tiêu</w:t>
      </w:r>
      <w:r>
        <w:rPr>
          <w:spacing w:val="-2"/>
          <w:sz w:val="28"/>
        </w:rPr>
        <w:t> </w:t>
      </w:r>
      <w:r>
        <w:rPr>
          <w:sz w:val="28"/>
        </w:rPr>
        <w:t>chí</w:t>
      </w:r>
      <w:r>
        <w:rPr>
          <w:spacing w:val="-2"/>
          <w:sz w:val="28"/>
        </w:rPr>
        <w:t> </w:t>
      </w:r>
      <w:r>
        <w:rPr>
          <w:sz w:val="28"/>
        </w:rPr>
        <w:t>đạt</w:t>
      </w:r>
      <w:r>
        <w:rPr>
          <w:spacing w:val="-3"/>
          <w:sz w:val="28"/>
        </w:rPr>
        <w:t> </w:t>
      </w:r>
      <w:r>
        <w:rPr>
          <w:sz w:val="28"/>
        </w:rPr>
        <w:t>yêu</w:t>
      </w:r>
      <w:r>
        <w:rPr>
          <w:spacing w:val="-2"/>
          <w:sz w:val="28"/>
        </w:rPr>
        <w:t> </w:t>
      </w:r>
      <w:r>
        <w:rPr>
          <w:sz w:val="28"/>
        </w:rPr>
        <w:t>cầu</w:t>
      </w:r>
      <w:r>
        <w:rPr>
          <w:spacing w:val="-2"/>
          <w:sz w:val="28"/>
        </w:rPr>
        <w:t> </w:t>
      </w:r>
      <w:r>
        <w:rPr>
          <w:sz w:val="28"/>
        </w:rPr>
        <w:t>mức</w:t>
      </w:r>
      <w:r>
        <w:rPr>
          <w:spacing w:val="-3"/>
          <w:sz w:val="28"/>
        </w:rPr>
        <w:t> </w:t>
      </w:r>
      <w:r>
        <w:rPr>
          <w:sz w:val="28"/>
        </w:rPr>
        <w:t>2:</w:t>
      </w:r>
      <w:r>
        <w:rPr>
          <w:spacing w:val="-2"/>
          <w:sz w:val="28"/>
        </w:rPr>
        <w:t> </w:t>
      </w:r>
      <w:r>
        <w:rPr>
          <w:spacing w:val="-5"/>
          <w:sz w:val="28"/>
        </w:rPr>
        <w:t>2/2</w:t>
      </w:r>
    </w:p>
    <w:p>
      <w:pPr>
        <w:pStyle w:val="ListParagraph"/>
        <w:numPr>
          <w:ilvl w:val="0"/>
          <w:numId w:val="43"/>
        </w:numPr>
        <w:tabs>
          <w:tab w:pos="961" w:val="left" w:leader="none"/>
        </w:tabs>
        <w:spacing w:line="240" w:lineRule="auto" w:before="65" w:after="0"/>
        <w:ind w:left="961" w:right="0" w:hanging="162"/>
        <w:jc w:val="left"/>
        <w:rPr>
          <w:sz w:val="28"/>
        </w:rPr>
      </w:pPr>
      <w:r>
        <w:rPr>
          <w:sz w:val="28"/>
        </w:rPr>
        <w:t>Số</w:t>
      </w:r>
      <w:r>
        <w:rPr>
          <w:spacing w:val="-5"/>
          <w:sz w:val="28"/>
        </w:rPr>
        <w:t> </w:t>
      </w:r>
      <w:r>
        <w:rPr>
          <w:sz w:val="28"/>
        </w:rPr>
        <w:t>tiêu</w:t>
      </w:r>
      <w:r>
        <w:rPr>
          <w:spacing w:val="-2"/>
          <w:sz w:val="28"/>
        </w:rPr>
        <w:t> </w:t>
      </w:r>
      <w:r>
        <w:rPr>
          <w:sz w:val="28"/>
        </w:rPr>
        <w:t>chí</w:t>
      </w:r>
      <w:r>
        <w:rPr>
          <w:spacing w:val="-2"/>
          <w:sz w:val="28"/>
        </w:rPr>
        <w:t> </w:t>
      </w:r>
      <w:r>
        <w:rPr>
          <w:sz w:val="28"/>
        </w:rPr>
        <w:t>đạt</w:t>
      </w:r>
      <w:r>
        <w:rPr>
          <w:spacing w:val="-3"/>
          <w:sz w:val="28"/>
        </w:rPr>
        <w:t> </w:t>
      </w:r>
      <w:r>
        <w:rPr>
          <w:sz w:val="28"/>
        </w:rPr>
        <w:t>yêu</w:t>
      </w:r>
      <w:r>
        <w:rPr>
          <w:spacing w:val="-2"/>
          <w:sz w:val="28"/>
        </w:rPr>
        <w:t> </w:t>
      </w:r>
      <w:r>
        <w:rPr>
          <w:sz w:val="28"/>
        </w:rPr>
        <w:t>cầu</w:t>
      </w:r>
      <w:r>
        <w:rPr>
          <w:spacing w:val="-2"/>
          <w:sz w:val="28"/>
        </w:rPr>
        <w:t> </w:t>
      </w:r>
      <w:r>
        <w:rPr>
          <w:sz w:val="28"/>
        </w:rPr>
        <w:t>mức</w:t>
      </w:r>
      <w:r>
        <w:rPr>
          <w:spacing w:val="-3"/>
          <w:sz w:val="28"/>
        </w:rPr>
        <w:t> </w:t>
      </w:r>
      <w:r>
        <w:rPr>
          <w:sz w:val="28"/>
        </w:rPr>
        <w:t>3:</w:t>
      </w:r>
      <w:r>
        <w:rPr>
          <w:spacing w:val="-2"/>
          <w:sz w:val="28"/>
        </w:rPr>
        <w:t> </w:t>
      </w:r>
      <w:r>
        <w:rPr>
          <w:spacing w:val="-5"/>
          <w:sz w:val="28"/>
        </w:rPr>
        <w:t>2/2</w:t>
      </w:r>
    </w:p>
    <w:p>
      <w:pPr>
        <w:pStyle w:val="ListParagraph"/>
        <w:numPr>
          <w:ilvl w:val="0"/>
          <w:numId w:val="43"/>
        </w:numPr>
        <w:tabs>
          <w:tab w:pos="961" w:val="left" w:leader="none"/>
        </w:tabs>
        <w:spacing w:line="240" w:lineRule="auto" w:before="65" w:after="0"/>
        <w:ind w:left="961" w:right="0" w:hanging="162"/>
        <w:jc w:val="left"/>
        <w:rPr>
          <w:sz w:val="28"/>
        </w:rPr>
      </w:pPr>
      <w:r>
        <w:rPr>
          <w:sz w:val="28"/>
        </w:rPr>
        <w:t>Số</w:t>
      </w:r>
      <w:r>
        <w:rPr>
          <w:spacing w:val="-2"/>
          <w:sz w:val="28"/>
        </w:rPr>
        <w:t> </w:t>
      </w:r>
      <w:r>
        <w:rPr>
          <w:sz w:val="28"/>
        </w:rPr>
        <w:t>tiêu</w:t>
      </w:r>
      <w:r>
        <w:rPr>
          <w:spacing w:val="-2"/>
          <w:sz w:val="28"/>
        </w:rPr>
        <w:t> </w:t>
      </w:r>
      <w:r>
        <w:rPr>
          <w:sz w:val="28"/>
        </w:rPr>
        <w:t>chí</w:t>
      </w:r>
      <w:r>
        <w:rPr>
          <w:spacing w:val="-2"/>
          <w:sz w:val="28"/>
        </w:rPr>
        <w:t> </w:t>
      </w:r>
      <w:r>
        <w:rPr>
          <w:sz w:val="28"/>
        </w:rPr>
        <w:t>chưa</w:t>
      </w:r>
      <w:r>
        <w:rPr>
          <w:spacing w:val="-3"/>
          <w:sz w:val="28"/>
        </w:rPr>
        <w:t> </w:t>
      </w:r>
      <w:r>
        <w:rPr>
          <w:sz w:val="28"/>
        </w:rPr>
        <w:t>đạt</w:t>
      </w:r>
      <w:r>
        <w:rPr>
          <w:spacing w:val="-4"/>
          <w:sz w:val="28"/>
        </w:rPr>
        <w:t> </w:t>
      </w:r>
      <w:r>
        <w:rPr>
          <w:sz w:val="28"/>
        </w:rPr>
        <w:t>yêu</w:t>
      </w:r>
      <w:r>
        <w:rPr>
          <w:spacing w:val="-2"/>
          <w:sz w:val="28"/>
        </w:rPr>
        <w:t> </w:t>
      </w:r>
      <w:r>
        <w:rPr>
          <w:sz w:val="28"/>
        </w:rPr>
        <w:t>cầu</w:t>
      </w:r>
      <w:r>
        <w:rPr>
          <w:spacing w:val="-3"/>
          <w:sz w:val="28"/>
        </w:rPr>
        <w:t> </w:t>
      </w:r>
      <w:r>
        <w:rPr>
          <w:sz w:val="28"/>
        </w:rPr>
        <w:t>mức</w:t>
      </w:r>
      <w:r>
        <w:rPr>
          <w:spacing w:val="-3"/>
          <w:sz w:val="28"/>
        </w:rPr>
        <w:t> </w:t>
      </w:r>
      <w:r>
        <w:rPr>
          <w:sz w:val="28"/>
        </w:rPr>
        <w:t>3:</w:t>
      </w:r>
      <w:r>
        <w:rPr>
          <w:spacing w:val="-1"/>
          <w:sz w:val="28"/>
        </w:rPr>
        <w:t> </w:t>
      </w:r>
      <w:r>
        <w:rPr>
          <w:spacing w:val="-10"/>
          <w:sz w:val="28"/>
        </w:rPr>
        <w:t>0</w:t>
      </w:r>
    </w:p>
    <w:p>
      <w:pPr>
        <w:pStyle w:val="Heading1"/>
        <w:spacing w:before="69"/>
        <w:jc w:val="left"/>
      </w:pPr>
      <w:r>
        <w:rPr>
          <w:spacing w:val="-2"/>
        </w:rPr>
        <w:t>Tiêu</w:t>
      </w:r>
      <w:r>
        <w:rPr>
          <w:spacing w:val="-16"/>
        </w:rPr>
        <w:t> </w:t>
      </w:r>
      <w:r>
        <w:rPr>
          <w:spacing w:val="-2"/>
        </w:rPr>
        <w:t>chuẩn</w:t>
      </w:r>
      <w:r>
        <w:rPr>
          <w:spacing w:val="-15"/>
        </w:rPr>
        <w:t> </w:t>
      </w:r>
      <w:r>
        <w:rPr>
          <w:spacing w:val="-2"/>
        </w:rPr>
        <w:t>5:</w:t>
      </w:r>
      <w:r>
        <w:rPr>
          <w:spacing w:val="-16"/>
        </w:rPr>
        <w:t> </w:t>
      </w:r>
      <w:r>
        <w:rPr>
          <w:spacing w:val="-2"/>
        </w:rPr>
        <w:t>Hoạt</w:t>
      </w:r>
      <w:r>
        <w:rPr>
          <w:spacing w:val="-15"/>
        </w:rPr>
        <w:t> </w:t>
      </w:r>
      <w:r>
        <w:rPr>
          <w:spacing w:val="-2"/>
        </w:rPr>
        <w:t>động</w:t>
      </w:r>
      <w:r>
        <w:rPr>
          <w:spacing w:val="-16"/>
        </w:rPr>
        <w:t> </w:t>
      </w:r>
      <w:r>
        <w:rPr>
          <w:spacing w:val="-2"/>
        </w:rPr>
        <w:t>và</w:t>
      </w:r>
      <w:r>
        <w:rPr>
          <w:spacing w:val="-15"/>
        </w:rPr>
        <w:t> </w:t>
      </w:r>
      <w:r>
        <w:rPr>
          <w:spacing w:val="-2"/>
        </w:rPr>
        <w:t>kết</w:t>
      </w:r>
      <w:r>
        <w:rPr>
          <w:spacing w:val="-16"/>
        </w:rPr>
        <w:t> </w:t>
      </w:r>
      <w:r>
        <w:rPr>
          <w:spacing w:val="-2"/>
        </w:rPr>
        <w:t>quả</w:t>
      </w:r>
      <w:r>
        <w:rPr>
          <w:spacing w:val="-15"/>
        </w:rPr>
        <w:t> </w:t>
      </w:r>
      <w:r>
        <w:rPr>
          <w:spacing w:val="-2"/>
        </w:rPr>
        <w:t>nuôi</w:t>
      </w:r>
      <w:r>
        <w:rPr>
          <w:spacing w:val="-13"/>
        </w:rPr>
        <w:t> </w:t>
      </w:r>
      <w:r>
        <w:rPr>
          <w:spacing w:val="-2"/>
        </w:rPr>
        <w:t>dưỡng,</w:t>
      </w:r>
      <w:r>
        <w:rPr>
          <w:spacing w:val="-15"/>
        </w:rPr>
        <w:t> </w:t>
      </w:r>
      <w:r>
        <w:rPr>
          <w:spacing w:val="-2"/>
        </w:rPr>
        <w:t>chăm</w:t>
      </w:r>
      <w:r>
        <w:rPr>
          <w:spacing w:val="-16"/>
        </w:rPr>
        <w:t> </w:t>
      </w:r>
      <w:r>
        <w:rPr>
          <w:spacing w:val="-2"/>
        </w:rPr>
        <w:t>sóc,</w:t>
      </w:r>
      <w:r>
        <w:rPr>
          <w:spacing w:val="-15"/>
        </w:rPr>
        <w:t> </w:t>
      </w:r>
      <w:r>
        <w:rPr>
          <w:spacing w:val="-2"/>
        </w:rPr>
        <w:t>giáo</w:t>
      </w:r>
      <w:r>
        <w:rPr>
          <w:spacing w:val="-15"/>
        </w:rPr>
        <w:t> </w:t>
      </w:r>
      <w:r>
        <w:rPr>
          <w:spacing w:val="-2"/>
        </w:rPr>
        <w:t>dục</w:t>
      </w:r>
      <w:r>
        <w:rPr>
          <w:spacing w:val="-15"/>
        </w:rPr>
        <w:t> </w:t>
      </w:r>
      <w:r>
        <w:rPr>
          <w:spacing w:val="-5"/>
        </w:rPr>
        <w:t>trẻ</w:t>
      </w:r>
    </w:p>
    <w:p>
      <w:pPr>
        <w:spacing w:before="62"/>
        <w:ind w:left="799" w:right="0" w:firstLine="0"/>
        <w:jc w:val="left"/>
        <w:rPr>
          <w:b/>
          <w:sz w:val="28"/>
        </w:rPr>
      </w:pPr>
      <w:r>
        <w:rPr>
          <w:b/>
          <w:sz w:val="28"/>
        </w:rPr>
        <w:t>Mở</w:t>
      </w:r>
      <w:r>
        <w:rPr>
          <w:b/>
          <w:spacing w:val="5"/>
          <w:sz w:val="28"/>
        </w:rPr>
        <w:t> </w:t>
      </w:r>
      <w:r>
        <w:rPr>
          <w:b/>
          <w:spacing w:val="-5"/>
          <w:sz w:val="28"/>
        </w:rPr>
        <w:t>đầu</w:t>
      </w:r>
    </w:p>
    <w:p>
      <w:pPr>
        <w:spacing w:after="0"/>
        <w:jc w:val="left"/>
        <w:rPr>
          <w:sz w:val="28"/>
        </w:rPr>
        <w:sectPr>
          <w:pgSz w:w="11910" w:h="16850"/>
          <w:pgMar w:header="724" w:footer="0" w:top="1020" w:bottom="280" w:left="900" w:right="500"/>
        </w:sectPr>
      </w:pPr>
    </w:p>
    <w:p>
      <w:pPr>
        <w:pStyle w:val="BodyText"/>
        <w:spacing w:line="288" w:lineRule="auto" w:before="88"/>
        <w:ind w:left="802" w:right="630" w:firstLine="566"/>
      </w:pPr>
      <w:r>
        <w:rPr/>
        <w:t>Nâng cao chất lượng nuôi dưỡng, chăm sóc và giáo dục trẻ</w:t>
      </w:r>
      <w:r>
        <w:rPr>
          <w:spacing w:val="40"/>
        </w:rPr>
        <w:t> </w:t>
      </w:r>
      <w:r>
        <w:rPr/>
        <w:t>vừa là mục</w:t>
      </w:r>
      <w:r>
        <w:rPr>
          <w:spacing w:val="80"/>
        </w:rPr>
        <w:t> </w:t>
      </w:r>
      <w:r>
        <w:rPr/>
        <w:t>tiêu, nhiệm vụ, vừa là giải pháp quan trọng trong suốt những năm học vừa qua. Để chất lượng giáo dục ngày một nâng cao, nhà trường luôn chỉ đạo giáo viên thực hiện nghiêm túc Chương trình giáo dục mầm non theo quy định của Bộ Giáo dục và Đào tạo. Đồng thời thực hiện phát triển chương trình đảm bảo phù hợp với quy định chuyên môn và văn hóa địa phương,</w:t>
      </w:r>
      <w:r>
        <w:rPr>
          <w:spacing w:val="40"/>
        </w:rPr>
        <w:t> </w:t>
      </w:r>
      <w:r>
        <w:rPr/>
        <w:t>phù hợp với khả năng</w:t>
      </w:r>
      <w:r>
        <w:rPr>
          <w:spacing w:val="80"/>
        </w:rPr>
        <w:t> </w:t>
      </w:r>
      <w:r>
        <w:rPr/>
        <w:t>của trẻ, với thực tế của trường; định kỳ rà soát, đánh giá việc thực hiện chương trình và có điều chỉnh kịp thời, phù hợp. Quan tâm xây dựng môi trường giáo dục</w:t>
      </w:r>
      <w:r>
        <w:rPr>
          <w:spacing w:val="40"/>
        </w:rPr>
        <w:t> </w:t>
      </w:r>
      <w:r>
        <w:rPr/>
        <w:t>lấy</w:t>
      </w:r>
      <w:r>
        <w:rPr>
          <w:spacing w:val="40"/>
        </w:rPr>
        <w:t> </w:t>
      </w:r>
      <w:r>
        <w:rPr/>
        <w:t>trẻ</w:t>
      </w:r>
      <w:r>
        <w:rPr>
          <w:spacing w:val="40"/>
        </w:rPr>
        <w:t> </w:t>
      </w:r>
      <w:r>
        <w:rPr/>
        <w:t>làm trung</w:t>
      </w:r>
      <w:r>
        <w:rPr>
          <w:spacing w:val="40"/>
        </w:rPr>
        <w:t> </w:t>
      </w:r>
      <w:r>
        <w:rPr/>
        <w:t>tâm,</w:t>
      </w:r>
      <w:r>
        <w:rPr>
          <w:spacing w:val="40"/>
        </w:rPr>
        <w:t> </w:t>
      </w:r>
      <w:r>
        <w:rPr/>
        <w:t>tạo</w:t>
      </w:r>
      <w:r>
        <w:rPr>
          <w:spacing w:val="40"/>
        </w:rPr>
        <w:t> </w:t>
      </w:r>
      <w:r>
        <w:rPr/>
        <w:t>cơ</w:t>
      </w:r>
      <w:r>
        <w:rPr>
          <w:spacing w:val="40"/>
        </w:rPr>
        <w:t> </w:t>
      </w:r>
      <w:r>
        <w:rPr/>
        <w:t>hội</w:t>
      </w:r>
      <w:r>
        <w:rPr>
          <w:spacing w:val="40"/>
        </w:rPr>
        <w:t> </w:t>
      </w:r>
      <w:r>
        <w:rPr/>
        <w:t>cho</w:t>
      </w:r>
      <w:r>
        <w:rPr>
          <w:spacing w:val="40"/>
        </w:rPr>
        <w:t> </w:t>
      </w:r>
      <w:r>
        <w:rPr/>
        <w:t>trẻ</w:t>
      </w:r>
      <w:r>
        <w:rPr>
          <w:spacing w:val="40"/>
        </w:rPr>
        <w:t> </w:t>
      </w:r>
      <w:r>
        <w:rPr/>
        <w:t>được</w:t>
      </w:r>
      <w:r>
        <w:rPr>
          <w:spacing w:val="40"/>
        </w:rPr>
        <w:t> </w:t>
      </w:r>
      <w:r>
        <w:rPr/>
        <w:t>học</w:t>
      </w:r>
      <w:r>
        <w:rPr>
          <w:spacing w:val="40"/>
        </w:rPr>
        <w:t> </w:t>
      </w:r>
      <w:r>
        <w:rPr/>
        <w:t>tập,</w:t>
      </w:r>
      <w:r>
        <w:rPr>
          <w:spacing w:val="40"/>
        </w:rPr>
        <w:t> </w:t>
      </w:r>
      <w:r>
        <w:rPr/>
        <w:t>vui</w:t>
      </w:r>
      <w:r>
        <w:rPr>
          <w:spacing w:val="40"/>
        </w:rPr>
        <w:t> </w:t>
      </w:r>
      <w:r>
        <w:rPr/>
        <w:t>chơi,</w:t>
      </w:r>
      <w:r>
        <w:rPr>
          <w:spacing w:val="40"/>
        </w:rPr>
        <w:t> </w:t>
      </w:r>
      <w:r>
        <w:rPr/>
        <w:t>trải nghiệm. Tổ chức các hoạt động giáo dục đa dạng về hình thức, linh hoạt về phương pháp dạy học, phù hợp với mục tiêu nội dung giáo dục, với trẻ và điều kiện nhà trường, địa phương nhằm phát huy tính tích cực, chủ động sáng tạo giúp trẻ phát triển toàn diện.</w:t>
      </w:r>
    </w:p>
    <w:p>
      <w:pPr>
        <w:pStyle w:val="BodyText"/>
        <w:spacing w:line="288" w:lineRule="auto" w:before="1"/>
        <w:ind w:left="802" w:right="631" w:firstLine="566"/>
      </w:pPr>
      <w:r>
        <w:rPr/>
        <w:t>Nhà trường làm tốt công tác phối kết hợp với</w:t>
      </w:r>
      <w:r>
        <w:rPr>
          <w:spacing w:val="40"/>
        </w:rPr>
        <w:t> </w:t>
      </w:r>
      <w:r>
        <w:rPr/>
        <w:t>Trạm Y tế xã Hua Thanh</w:t>
      </w:r>
      <w:r>
        <w:rPr>
          <w:spacing w:val="40"/>
        </w:rPr>
        <w:t> </w:t>
      </w:r>
      <w:r>
        <w:rPr/>
        <w:t>thực hiện nghiêm túc việc cân đo khám sức khoẻ định kỳ theo đúng quy định, phát hiện những trẻ suy dinh dưỡng, thấp còi để có hướng phục hồi phòng</w:t>
      </w:r>
      <w:r>
        <w:rPr>
          <w:spacing w:val="80"/>
        </w:rPr>
        <w:t> </w:t>
      </w:r>
      <w:r>
        <w:rPr/>
        <w:t>chống</w:t>
      </w:r>
      <w:r>
        <w:rPr>
          <w:spacing w:val="40"/>
        </w:rPr>
        <w:t> </w:t>
      </w:r>
      <w:r>
        <w:rPr/>
        <w:t>kịp</w:t>
      </w:r>
      <w:r>
        <w:rPr>
          <w:spacing w:val="40"/>
        </w:rPr>
        <w:t> </w:t>
      </w:r>
      <w:r>
        <w:rPr/>
        <w:t>thời</w:t>
      </w:r>
      <w:r>
        <w:rPr>
          <w:spacing w:val="40"/>
        </w:rPr>
        <w:t> </w:t>
      </w:r>
      <w:r>
        <w:rPr/>
        <w:t>suy</w:t>
      </w:r>
      <w:r>
        <w:rPr>
          <w:spacing w:val="39"/>
        </w:rPr>
        <w:t> </w:t>
      </w:r>
      <w:r>
        <w:rPr/>
        <w:t>dinh</w:t>
      </w:r>
      <w:r>
        <w:rPr>
          <w:spacing w:val="40"/>
        </w:rPr>
        <w:t> </w:t>
      </w:r>
      <w:r>
        <w:rPr/>
        <w:t>dưỡng,</w:t>
      </w:r>
      <w:r>
        <w:rPr>
          <w:spacing w:val="39"/>
        </w:rPr>
        <w:t> </w:t>
      </w:r>
      <w:r>
        <w:rPr/>
        <w:t>thấp</w:t>
      </w:r>
      <w:r>
        <w:rPr>
          <w:spacing w:val="40"/>
        </w:rPr>
        <w:t> </w:t>
      </w:r>
      <w:r>
        <w:rPr/>
        <w:t>còi</w:t>
      </w:r>
      <w:r>
        <w:rPr>
          <w:spacing w:val="40"/>
        </w:rPr>
        <w:t> </w:t>
      </w:r>
      <w:r>
        <w:rPr/>
        <w:t>cho</w:t>
      </w:r>
      <w:r>
        <w:rPr>
          <w:spacing w:val="40"/>
        </w:rPr>
        <w:t> </w:t>
      </w:r>
      <w:r>
        <w:rPr/>
        <w:t>trẻ.</w:t>
      </w:r>
      <w:r>
        <w:rPr>
          <w:spacing w:val="40"/>
        </w:rPr>
        <w:t> </w:t>
      </w:r>
      <w:r>
        <w:rPr/>
        <w:t>Hằng</w:t>
      </w:r>
      <w:r>
        <w:rPr>
          <w:spacing w:val="40"/>
        </w:rPr>
        <w:t> </w:t>
      </w:r>
      <w:r>
        <w:rPr/>
        <w:t>năm,</w:t>
      </w:r>
      <w:r>
        <w:rPr>
          <w:spacing w:val="40"/>
        </w:rPr>
        <w:t> </w:t>
      </w:r>
      <w:r>
        <w:rPr/>
        <w:t>Nhà</w:t>
      </w:r>
      <w:r>
        <w:rPr>
          <w:spacing w:val="40"/>
        </w:rPr>
        <w:t> </w:t>
      </w:r>
      <w:r>
        <w:rPr/>
        <w:t>trường</w:t>
      </w:r>
      <w:r>
        <w:rPr>
          <w:spacing w:val="40"/>
        </w:rPr>
        <w:t> </w:t>
      </w:r>
      <w:r>
        <w:rPr/>
        <w:t>chỉ đạo giáo viên thực hiện tốt công tác duy trì sĩ số, nâng cao tỷ lệ trẻ chuyên cần, đặc biệt là trẻ mẫu giáo 5 tuổi. Số trẻ 5 tuổi hoàn thành chương trình giáo dục mầm non hàng năm 100%.</w:t>
      </w:r>
    </w:p>
    <w:p>
      <w:pPr>
        <w:pStyle w:val="Heading2"/>
        <w:spacing w:before="8"/>
        <w:ind w:left="1433"/>
        <w:jc w:val="both"/>
        <w:rPr>
          <w:i/>
        </w:rPr>
      </w:pPr>
      <w:r>
        <w:rPr>
          <w:i/>
        </w:rPr>
        <w:t>Tiêu</w:t>
      </w:r>
      <w:r>
        <w:rPr>
          <w:i/>
          <w:spacing w:val="4"/>
        </w:rPr>
        <w:t> </w:t>
      </w:r>
      <w:r>
        <w:rPr>
          <w:i/>
        </w:rPr>
        <w:t>chí</w:t>
      </w:r>
      <w:r>
        <w:rPr>
          <w:i/>
          <w:spacing w:val="6"/>
        </w:rPr>
        <w:t> </w:t>
      </w:r>
      <w:r>
        <w:rPr>
          <w:i/>
        </w:rPr>
        <w:t>5.1:</w:t>
      </w:r>
      <w:r>
        <w:rPr>
          <w:i/>
          <w:spacing w:val="6"/>
        </w:rPr>
        <w:t> </w:t>
      </w:r>
      <w:r>
        <w:rPr>
          <w:i/>
        </w:rPr>
        <w:t>Thực</w:t>
      </w:r>
      <w:r>
        <w:rPr>
          <w:i/>
          <w:spacing w:val="4"/>
        </w:rPr>
        <w:t> </w:t>
      </w:r>
      <w:r>
        <w:rPr>
          <w:i/>
        </w:rPr>
        <w:t>hiện</w:t>
      </w:r>
      <w:r>
        <w:rPr>
          <w:i/>
          <w:spacing w:val="6"/>
        </w:rPr>
        <w:t> </w:t>
      </w:r>
      <w:r>
        <w:rPr>
          <w:i/>
        </w:rPr>
        <w:t>Chương</w:t>
      </w:r>
      <w:r>
        <w:rPr>
          <w:i/>
          <w:spacing w:val="6"/>
        </w:rPr>
        <w:t> </w:t>
      </w:r>
      <w:r>
        <w:rPr>
          <w:i/>
        </w:rPr>
        <w:t>trình</w:t>
      </w:r>
      <w:r>
        <w:rPr>
          <w:i/>
          <w:spacing w:val="4"/>
        </w:rPr>
        <w:t> </w:t>
      </w:r>
      <w:r>
        <w:rPr>
          <w:i/>
        </w:rPr>
        <w:t>giáo</w:t>
      </w:r>
      <w:r>
        <w:rPr>
          <w:i/>
          <w:spacing w:val="6"/>
        </w:rPr>
        <w:t> </w:t>
      </w:r>
      <w:r>
        <w:rPr>
          <w:i/>
        </w:rPr>
        <w:t>dục</w:t>
      </w:r>
      <w:r>
        <w:rPr>
          <w:i/>
          <w:spacing w:val="2"/>
        </w:rPr>
        <w:t> </w:t>
      </w:r>
      <w:r>
        <w:rPr>
          <w:i/>
        </w:rPr>
        <w:t>mầm</w:t>
      </w:r>
      <w:r>
        <w:rPr>
          <w:i/>
          <w:spacing w:val="9"/>
        </w:rPr>
        <w:t> </w:t>
      </w:r>
      <w:r>
        <w:rPr>
          <w:i/>
          <w:spacing w:val="-5"/>
        </w:rPr>
        <w:t>non</w:t>
      </w:r>
    </w:p>
    <w:p>
      <w:pPr>
        <w:spacing w:before="57"/>
        <w:ind w:left="1433" w:right="0" w:firstLine="0"/>
        <w:jc w:val="both"/>
        <w:rPr>
          <w:i/>
          <w:sz w:val="28"/>
        </w:rPr>
      </w:pPr>
      <w:r>
        <w:rPr>
          <w:i/>
          <w:sz w:val="28"/>
        </w:rPr>
        <w:t>Mức</w:t>
      </w:r>
      <w:r>
        <w:rPr>
          <w:i/>
          <w:spacing w:val="5"/>
          <w:sz w:val="28"/>
        </w:rPr>
        <w:t> </w:t>
      </w:r>
      <w:r>
        <w:rPr>
          <w:i/>
          <w:spacing w:val="-5"/>
          <w:sz w:val="28"/>
        </w:rPr>
        <w:t>1:</w:t>
      </w:r>
    </w:p>
    <w:p>
      <w:pPr>
        <w:pStyle w:val="ListParagraph"/>
        <w:numPr>
          <w:ilvl w:val="0"/>
          <w:numId w:val="44"/>
        </w:numPr>
        <w:tabs>
          <w:tab w:pos="1670" w:val="left" w:leader="none"/>
        </w:tabs>
        <w:spacing w:line="240" w:lineRule="auto" w:before="65" w:after="0"/>
        <w:ind w:left="1670" w:right="0" w:hanging="309"/>
        <w:jc w:val="both"/>
        <w:rPr>
          <w:i/>
          <w:sz w:val="28"/>
        </w:rPr>
      </w:pPr>
      <w:r>
        <w:rPr>
          <w:i/>
          <w:sz w:val="28"/>
        </w:rPr>
        <w:t>Tổ</w:t>
      </w:r>
      <w:r>
        <w:rPr>
          <w:i/>
          <w:spacing w:val="5"/>
          <w:sz w:val="28"/>
        </w:rPr>
        <w:t> </w:t>
      </w:r>
      <w:r>
        <w:rPr>
          <w:i/>
          <w:sz w:val="28"/>
        </w:rPr>
        <w:t>chức</w:t>
      </w:r>
      <w:r>
        <w:rPr>
          <w:i/>
          <w:spacing w:val="4"/>
          <w:sz w:val="28"/>
        </w:rPr>
        <w:t> </w:t>
      </w:r>
      <w:r>
        <w:rPr>
          <w:i/>
          <w:sz w:val="28"/>
        </w:rPr>
        <w:t>thực</w:t>
      </w:r>
      <w:r>
        <w:rPr>
          <w:i/>
          <w:spacing w:val="5"/>
          <w:sz w:val="28"/>
        </w:rPr>
        <w:t> </w:t>
      </w:r>
      <w:r>
        <w:rPr>
          <w:i/>
          <w:sz w:val="28"/>
        </w:rPr>
        <w:t>thực</w:t>
      </w:r>
      <w:r>
        <w:rPr>
          <w:i/>
          <w:spacing w:val="4"/>
          <w:sz w:val="28"/>
        </w:rPr>
        <w:t> </w:t>
      </w:r>
      <w:r>
        <w:rPr>
          <w:i/>
          <w:sz w:val="28"/>
        </w:rPr>
        <w:t>hiện</w:t>
      </w:r>
      <w:r>
        <w:rPr>
          <w:i/>
          <w:spacing w:val="6"/>
          <w:sz w:val="28"/>
        </w:rPr>
        <w:t> </w:t>
      </w:r>
      <w:r>
        <w:rPr>
          <w:i/>
          <w:sz w:val="28"/>
        </w:rPr>
        <w:t>Chương</w:t>
      </w:r>
      <w:r>
        <w:rPr>
          <w:i/>
          <w:spacing w:val="5"/>
          <w:sz w:val="28"/>
        </w:rPr>
        <w:t> </w:t>
      </w:r>
      <w:r>
        <w:rPr>
          <w:i/>
          <w:sz w:val="28"/>
        </w:rPr>
        <w:t>trình</w:t>
      </w:r>
      <w:r>
        <w:rPr>
          <w:i/>
          <w:spacing w:val="5"/>
          <w:sz w:val="28"/>
        </w:rPr>
        <w:t> </w:t>
      </w:r>
      <w:r>
        <w:rPr>
          <w:i/>
          <w:sz w:val="28"/>
        </w:rPr>
        <w:t>giáo</w:t>
      </w:r>
      <w:r>
        <w:rPr>
          <w:i/>
          <w:spacing w:val="6"/>
          <w:sz w:val="28"/>
        </w:rPr>
        <w:t> </w:t>
      </w:r>
      <w:r>
        <w:rPr>
          <w:i/>
          <w:sz w:val="28"/>
        </w:rPr>
        <w:t>dục</w:t>
      </w:r>
      <w:r>
        <w:rPr>
          <w:i/>
          <w:spacing w:val="5"/>
          <w:sz w:val="28"/>
        </w:rPr>
        <w:t> </w:t>
      </w:r>
      <w:r>
        <w:rPr>
          <w:i/>
          <w:sz w:val="28"/>
        </w:rPr>
        <w:t>mầm</w:t>
      </w:r>
      <w:r>
        <w:rPr>
          <w:i/>
          <w:spacing w:val="3"/>
          <w:sz w:val="28"/>
        </w:rPr>
        <w:t> </w:t>
      </w:r>
      <w:r>
        <w:rPr>
          <w:i/>
          <w:sz w:val="28"/>
        </w:rPr>
        <w:t>non</w:t>
      </w:r>
      <w:r>
        <w:rPr>
          <w:i/>
          <w:spacing w:val="5"/>
          <w:sz w:val="28"/>
        </w:rPr>
        <w:t> </w:t>
      </w:r>
      <w:r>
        <w:rPr>
          <w:i/>
          <w:sz w:val="28"/>
        </w:rPr>
        <w:t>theo</w:t>
      </w:r>
      <w:r>
        <w:rPr>
          <w:i/>
          <w:spacing w:val="4"/>
          <w:sz w:val="28"/>
        </w:rPr>
        <w:t> </w:t>
      </w:r>
      <w:r>
        <w:rPr>
          <w:i/>
          <w:sz w:val="28"/>
        </w:rPr>
        <w:t>kế</w:t>
      </w:r>
      <w:r>
        <w:rPr>
          <w:i/>
          <w:spacing w:val="5"/>
          <w:sz w:val="28"/>
        </w:rPr>
        <w:t> </w:t>
      </w:r>
      <w:r>
        <w:rPr>
          <w:i/>
          <w:spacing w:val="-2"/>
          <w:sz w:val="28"/>
        </w:rPr>
        <w:t>hoạch;</w:t>
      </w:r>
    </w:p>
    <w:p>
      <w:pPr>
        <w:pStyle w:val="ListParagraph"/>
        <w:numPr>
          <w:ilvl w:val="0"/>
          <w:numId w:val="44"/>
        </w:numPr>
        <w:tabs>
          <w:tab w:pos="1671" w:val="left" w:leader="none"/>
        </w:tabs>
        <w:spacing w:line="288" w:lineRule="auto" w:before="64" w:after="0"/>
        <w:ind w:left="802" w:right="648" w:firstLine="559"/>
        <w:jc w:val="both"/>
        <w:rPr>
          <w:i/>
          <w:sz w:val="28"/>
        </w:rPr>
      </w:pPr>
      <w:r>
        <w:rPr>
          <w:i/>
          <w:sz w:val="28"/>
        </w:rPr>
        <w:t>Nhà trường phát triển Chương trình giáo dục mầm non do Bộ Giáo dục</w:t>
      </w:r>
      <w:r>
        <w:rPr>
          <w:i/>
          <w:sz w:val="28"/>
        </w:rPr>
        <w:t> và Đào tạo ban hành phù hợp quy định về chuyên môn của cơ quan quản lý</w:t>
      </w:r>
      <w:r>
        <w:rPr>
          <w:i/>
          <w:spacing w:val="80"/>
          <w:sz w:val="28"/>
        </w:rPr>
        <w:t> </w:t>
      </w:r>
      <w:r>
        <w:rPr>
          <w:i/>
          <w:sz w:val="28"/>
        </w:rPr>
        <w:t>giáo dục, với điều kiện nhà trường;</w:t>
      </w:r>
    </w:p>
    <w:p>
      <w:pPr>
        <w:pStyle w:val="ListParagraph"/>
        <w:numPr>
          <w:ilvl w:val="0"/>
          <w:numId w:val="44"/>
        </w:numPr>
        <w:tabs>
          <w:tab w:pos="1679" w:val="left" w:leader="none"/>
        </w:tabs>
        <w:spacing w:line="288" w:lineRule="auto" w:before="1" w:after="0"/>
        <w:ind w:left="802" w:right="648" w:firstLine="559"/>
        <w:jc w:val="both"/>
        <w:rPr>
          <w:i/>
          <w:sz w:val="28"/>
        </w:rPr>
      </w:pPr>
      <w:r>
        <w:rPr>
          <w:i/>
          <w:sz w:val="28"/>
        </w:rPr>
        <w:t>Định kỳ rà soát, đánh giá việc thực hiện Chương trình giáo dục mầm</w:t>
      </w:r>
      <w:r>
        <w:rPr>
          <w:i/>
          <w:sz w:val="28"/>
        </w:rPr>
        <w:t> non và có điều chỉnh kịp thời phù hợp.</w:t>
      </w:r>
    </w:p>
    <w:p>
      <w:pPr>
        <w:spacing w:before="0"/>
        <w:ind w:left="1361" w:right="0" w:firstLine="0"/>
        <w:jc w:val="both"/>
        <w:rPr>
          <w:i/>
          <w:sz w:val="28"/>
        </w:rPr>
      </w:pPr>
      <w:r>
        <w:rPr>
          <w:i/>
          <w:sz w:val="28"/>
        </w:rPr>
        <w:t>Mức</w:t>
      </w:r>
      <w:r>
        <w:rPr>
          <w:i/>
          <w:spacing w:val="5"/>
          <w:sz w:val="28"/>
        </w:rPr>
        <w:t> </w:t>
      </w:r>
      <w:r>
        <w:rPr>
          <w:i/>
          <w:spacing w:val="-5"/>
          <w:sz w:val="28"/>
        </w:rPr>
        <w:t>2:</w:t>
      </w:r>
    </w:p>
    <w:p>
      <w:pPr>
        <w:pStyle w:val="ListParagraph"/>
        <w:numPr>
          <w:ilvl w:val="0"/>
          <w:numId w:val="45"/>
        </w:numPr>
        <w:tabs>
          <w:tab w:pos="1726" w:val="left" w:leader="none"/>
        </w:tabs>
        <w:spacing w:line="288" w:lineRule="auto" w:before="64" w:after="0"/>
        <w:ind w:left="802" w:right="650" w:firstLine="559"/>
        <w:jc w:val="both"/>
        <w:rPr>
          <w:i/>
          <w:sz w:val="28"/>
        </w:rPr>
      </w:pPr>
      <w:r>
        <w:rPr>
          <w:i/>
          <w:sz w:val="28"/>
        </w:rPr>
        <w:t>Tổ chức thực hiện Chương trình giáo dục mầm non đảm bảo chất</w:t>
      </w:r>
      <w:r>
        <w:rPr>
          <w:i/>
          <w:spacing w:val="40"/>
          <w:sz w:val="28"/>
        </w:rPr>
        <w:t> </w:t>
      </w:r>
      <w:r>
        <w:rPr>
          <w:i/>
          <w:spacing w:val="-2"/>
          <w:sz w:val="28"/>
        </w:rPr>
        <w:t>lượng;</w:t>
      </w:r>
    </w:p>
    <w:p>
      <w:pPr>
        <w:pStyle w:val="ListParagraph"/>
        <w:numPr>
          <w:ilvl w:val="0"/>
          <w:numId w:val="45"/>
        </w:numPr>
        <w:tabs>
          <w:tab w:pos="1670" w:val="left" w:leader="none"/>
        </w:tabs>
        <w:spacing w:line="288" w:lineRule="auto" w:before="1" w:after="0"/>
        <w:ind w:left="802" w:right="649" w:firstLine="559"/>
        <w:jc w:val="both"/>
        <w:rPr>
          <w:i/>
          <w:sz w:val="28"/>
        </w:rPr>
      </w:pPr>
      <w:r>
        <w:rPr>
          <w:i/>
          <w:sz w:val="28"/>
        </w:rPr>
        <w:t>Nhà trường phát triển Chương trình giáo dục mầm non do Bộ Giáo dục</w:t>
      </w:r>
      <w:r>
        <w:rPr>
          <w:i/>
          <w:sz w:val="28"/>
        </w:rPr>
        <w:t> và Đào tạo ban hành, phù hợp với văn hóa địa phương, đáp ứng khả năng và nhu cầu của trẻ.</w:t>
      </w:r>
    </w:p>
    <w:p>
      <w:pPr>
        <w:spacing w:before="0"/>
        <w:ind w:left="1361" w:right="0" w:firstLine="0"/>
        <w:jc w:val="both"/>
        <w:rPr>
          <w:i/>
          <w:sz w:val="28"/>
        </w:rPr>
      </w:pPr>
      <w:r>
        <w:rPr>
          <w:i/>
          <w:sz w:val="28"/>
        </w:rPr>
        <w:t>Mức</w:t>
      </w:r>
      <w:r>
        <w:rPr>
          <w:i/>
          <w:spacing w:val="5"/>
          <w:sz w:val="28"/>
        </w:rPr>
        <w:t> </w:t>
      </w:r>
      <w:r>
        <w:rPr>
          <w:i/>
          <w:spacing w:val="-5"/>
          <w:sz w:val="28"/>
        </w:rPr>
        <w:t>3:</w:t>
      </w:r>
    </w:p>
    <w:p>
      <w:pPr>
        <w:pStyle w:val="ListParagraph"/>
        <w:numPr>
          <w:ilvl w:val="0"/>
          <w:numId w:val="46"/>
        </w:numPr>
        <w:tabs>
          <w:tab w:pos="1677" w:val="left" w:leader="none"/>
        </w:tabs>
        <w:spacing w:line="288" w:lineRule="auto" w:before="64" w:after="0"/>
        <w:ind w:left="802" w:right="647" w:firstLine="566"/>
        <w:jc w:val="both"/>
        <w:rPr>
          <w:i/>
          <w:sz w:val="28"/>
        </w:rPr>
      </w:pPr>
      <w:r>
        <w:rPr>
          <w:i/>
          <w:sz w:val="28"/>
        </w:rPr>
        <w:t>Nhà trường phát triển Chương trình giáo dục mầm non do Bộ Giáo dục</w:t>
      </w:r>
      <w:r>
        <w:rPr>
          <w:i/>
          <w:sz w:val="28"/>
        </w:rPr>
        <w:t> và</w:t>
      </w:r>
      <w:r>
        <w:rPr>
          <w:i/>
          <w:spacing w:val="40"/>
          <w:sz w:val="28"/>
        </w:rPr>
        <w:t> </w:t>
      </w:r>
      <w:r>
        <w:rPr>
          <w:i/>
          <w:sz w:val="28"/>
        </w:rPr>
        <w:t>Đào</w:t>
      </w:r>
      <w:r>
        <w:rPr>
          <w:i/>
          <w:spacing w:val="40"/>
          <w:sz w:val="28"/>
        </w:rPr>
        <w:t> </w:t>
      </w:r>
      <w:r>
        <w:rPr>
          <w:i/>
          <w:sz w:val="28"/>
        </w:rPr>
        <w:t>tạo</w:t>
      </w:r>
      <w:r>
        <w:rPr>
          <w:i/>
          <w:spacing w:val="40"/>
          <w:sz w:val="28"/>
        </w:rPr>
        <w:t> </w:t>
      </w:r>
      <w:r>
        <w:rPr>
          <w:i/>
          <w:sz w:val="28"/>
        </w:rPr>
        <w:t>ban</w:t>
      </w:r>
      <w:r>
        <w:rPr>
          <w:i/>
          <w:spacing w:val="40"/>
          <w:sz w:val="28"/>
        </w:rPr>
        <w:t> </w:t>
      </w:r>
      <w:r>
        <w:rPr>
          <w:i/>
          <w:sz w:val="28"/>
        </w:rPr>
        <w:t>hành</w:t>
      </w:r>
      <w:r>
        <w:rPr>
          <w:i/>
          <w:spacing w:val="40"/>
          <w:sz w:val="28"/>
        </w:rPr>
        <w:t> </w:t>
      </w:r>
      <w:r>
        <w:rPr>
          <w:i/>
          <w:sz w:val="28"/>
        </w:rPr>
        <w:t>trên</w:t>
      </w:r>
      <w:r>
        <w:rPr>
          <w:i/>
          <w:spacing w:val="40"/>
          <w:sz w:val="28"/>
        </w:rPr>
        <w:t> </w:t>
      </w:r>
      <w:r>
        <w:rPr>
          <w:i/>
          <w:sz w:val="28"/>
        </w:rPr>
        <w:t>cơ</w:t>
      </w:r>
      <w:r>
        <w:rPr>
          <w:i/>
          <w:spacing w:val="40"/>
          <w:sz w:val="28"/>
        </w:rPr>
        <w:t> </w:t>
      </w:r>
      <w:r>
        <w:rPr>
          <w:i/>
          <w:sz w:val="28"/>
        </w:rPr>
        <w:t>sở</w:t>
      </w:r>
      <w:r>
        <w:rPr>
          <w:i/>
          <w:spacing w:val="40"/>
          <w:sz w:val="28"/>
        </w:rPr>
        <w:t> </w:t>
      </w:r>
      <w:r>
        <w:rPr>
          <w:i/>
          <w:sz w:val="28"/>
        </w:rPr>
        <w:t>tham</w:t>
      </w:r>
      <w:r>
        <w:rPr>
          <w:i/>
          <w:spacing w:val="40"/>
          <w:sz w:val="28"/>
        </w:rPr>
        <w:t> </w:t>
      </w:r>
      <w:r>
        <w:rPr>
          <w:i/>
          <w:sz w:val="28"/>
        </w:rPr>
        <w:t>khảo</w:t>
      </w:r>
      <w:r>
        <w:rPr>
          <w:i/>
          <w:spacing w:val="40"/>
          <w:sz w:val="28"/>
        </w:rPr>
        <w:t> </w:t>
      </w:r>
      <w:r>
        <w:rPr>
          <w:i/>
          <w:sz w:val="28"/>
        </w:rPr>
        <w:t>chương</w:t>
      </w:r>
      <w:r>
        <w:rPr>
          <w:i/>
          <w:spacing w:val="40"/>
          <w:sz w:val="28"/>
        </w:rPr>
        <w:t> </w:t>
      </w:r>
      <w:r>
        <w:rPr>
          <w:i/>
          <w:sz w:val="28"/>
        </w:rPr>
        <w:t>trình</w:t>
      </w:r>
      <w:r>
        <w:rPr>
          <w:i/>
          <w:spacing w:val="40"/>
          <w:sz w:val="28"/>
        </w:rPr>
        <w:t> </w:t>
      </w:r>
      <w:r>
        <w:rPr>
          <w:i/>
          <w:sz w:val="28"/>
        </w:rPr>
        <w:t>giáo</w:t>
      </w:r>
      <w:r>
        <w:rPr>
          <w:i/>
          <w:spacing w:val="40"/>
          <w:sz w:val="28"/>
        </w:rPr>
        <w:t> </w:t>
      </w:r>
      <w:r>
        <w:rPr>
          <w:i/>
          <w:sz w:val="28"/>
        </w:rPr>
        <w:t>dục</w:t>
      </w:r>
      <w:r>
        <w:rPr>
          <w:i/>
          <w:spacing w:val="40"/>
          <w:sz w:val="28"/>
        </w:rPr>
        <w:t> </w:t>
      </w:r>
      <w:r>
        <w:rPr>
          <w:i/>
          <w:sz w:val="28"/>
        </w:rPr>
        <w:t>của</w:t>
      </w:r>
      <w:r>
        <w:rPr>
          <w:i/>
          <w:spacing w:val="40"/>
          <w:sz w:val="28"/>
        </w:rPr>
        <w:t> </w:t>
      </w:r>
      <w:r>
        <w:rPr>
          <w:i/>
          <w:sz w:val="28"/>
        </w:rPr>
        <w:t>các</w:t>
      </w:r>
    </w:p>
    <w:p>
      <w:pPr>
        <w:spacing w:after="0" w:line="288" w:lineRule="auto"/>
        <w:jc w:val="both"/>
        <w:rPr>
          <w:sz w:val="28"/>
        </w:rPr>
        <w:sectPr>
          <w:pgSz w:w="11910" w:h="16850"/>
          <w:pgMar w:header="724" w:footer="0" w:top="1020" w:bottom="280" w:left="900" w:right="500"/>
        </w:sectPr>
      </w:pPr>
    </w:p>
    <w:p>
      <w:pPr>
        <w:spacing w:line="288" w:lineRule="auto" w:before="88"/>
        <w:ind w:left="232" w:right="1219" w:firstLine="0"/>
        <w:jc w:val="both"/>
        <w:rPr>
          <w:i/>
          <w:sz w:val="28"/>
        </w:rPr>
      </w:pPr>
      <w:r>
        <w:rPr>
          <w:i/>
          <w:sz w:val="28"/>
        </w:rPr>
        <w:t>nước trong khu vực và thế giới đúng quy định, hiệu quả, phù hợp với thực tiễn</w:t>
      </w:r>
      <w:r>
        <w:rPr>
          <w:i/>
          <w:sz w:val="28"/>
        </w:rPr>
        <w:t> của địa phương;</w:t>
      </w:r>
    </w:p>
    <w:p>
      <w:pPr>
        <w:pStyle w:val="ListParagraph"/>
        <w:numPr>
          <w:ilvl w:val="0"/>
          <w:numId w:val="46"/>
        </w:numPr>
        <w:tabs>
          <w:tab w:pos="1104" w:val="left" w:leader="none"/>
        </w:tabs>
        <w:spacing w:line="288" w:lineRule="auto" w:before="0" w:after="0"/>
        <w:ind w:left="232" w:right="1220" w:firstLine="559"/>
        <w:jc w:val="both"/>
        <w:rPr>
          <w:i/>
          <w:sz w:val="28"/>
        </w:rPr>
      </w:pPr>
      <w:r>
        <w:rPr>
          <w:i/>
          <w:sz w:val="28"/>
        </w:rPr>
        <w:t>Hằng năm, tổng kết, đánh giá việc thực hiện chương trình giáo dục của</w:t>
      </w:r>
      <w:r>
        <w:rPr>
          <w:i/>
          <w:sz w:val="28"/>
        </w:rPr>
        <w:t> nhà trường, từ đó điều chỉnh, cải tiến nội dung, phương pháp giáo dục để nâng cao chất lượng nuôi dưỡng, chăm sóc và giáo dục trẻ.</w:t>
      </w:r>
    </w:p>
    <w:p>
      <w:pPr>
        <w:pStyle w:val="Heading1"/>
        <w:numPr>
          <w:ilvl w:val="1"/>
          <w:numId w:val="46"/>
        </w:numPr>
        <w:tabs>
          <w:tab w:pos="799" w:val="left" w:leader="none"/>
          <w:tab w:pos="1077" w:val="left" w:leader="none"/>
        </w:tabs>
        <w:spacing w:line="288" w:lineRule="auto" w:before="5" w:after="0"/>
        <w:ind w:left="799" w:right="7384" w:hanging="8"/>
        <w:jc w:val="both"/>
      </w:pPr>
      <w:r>
        <w:rPr/>
        <w:t>Mô</w:t>
      </w:r>
      <w:r>
        <w:rPr>
          <w:spacing w:val="-2"/>
        </w:rPr>
        <w:t> </w:t>
      </w:r>
      <w:r>
        <w:rPr/>
        <w:t>tả</w:t>
      </w:r>
      <w:r>
        <w:rPr>
          <w:spacing w:val="-2"/>
        </w:rPr>
        <w:t> </w:t>
      </w:r>
      <w:r>
        <w:rPr/>
        <w:t>hiện</w:t>
      </w:r>
      <w:r>
        <w:rPr>
          <w:spacing w:val="-3"/>
        </w:rPr>
        <w:t> </w:t>
      </w:r>
      <w:r>
        <w:rPr/>
        <w:t>trạng Mức 1</w:t>
      </w:r>
    </w:p>
    <w:p>
      <w:pPr>
        <w:pStyle w:val="BodyText"/>
        <w:spacing w:line="288" w:lineRule="auto"/>
        <w:ind w:right="1199" w:firstLine="566"/>
      </w:pPr>
      <w:r>
        <w:rPr/>
        <w:t>Căn cứ Thông tư 51/2020/TT-BGDĐT, ngày 31 tháng 12 năm 2020 của</w:t>
      </w:r>
      <w:r>
        <w:rPr>
          <w:spacing w:val="80"/>
        </w:rPr>
        <w:t> </w:t>
      </w:r>
      <w:r>
        <w:rPr/>
        <w:t>Bộ Giáo dục và Đào tạo sửa đổi Chương trình giáo dục mầm non, cán bộ quản lý, giáo viên cốt cán đã xây dựng Chương trình</w:t>
      </w:r>
      <w:r>
        <w:rPr>
          <w:spacing w:val="39"/>
        </w:rPr>
        <w:t> </w:t>
      </w:r>
      <w:r>
        <w:rPr/>
        <w:t>giáo dục nhà trường phù hợp</w:t>
      </w:r>
      <w:r>
        <w:rPr>
          <w:spacing w:val="80"/>
        </w:rPr>
        <w:t> </w:t>
      </w:r>
      <w:r>
        <w:rPr/>
        <w:t>với bối cảnh của địa phương [H1-1.2-04]. Sau khi hội đồng thẩm định nhất trí chương</w:t>
      </w:r>
      <w:r>
        <w:rPr>
          <w:spacing w:val="29"/>
        </w:rPr>
        <w:t> </w:t>
      </w:r>
      <w:r>
        <w:rPr/>
        <w:t>trình</w:t>
      </w:r>
      <w:r>
        <w:rPr>
          <w:spacing w:val="29"/>
        </w:rPr>
        <w:t> </w:t>
      </w:r>
      <w:r>
        <w:rPr/>
        <w:t>giáo</w:t>
      </w:r>
      <w:r>
        <w:rPr>
          <w:spacing w:val="29"/>
        </w:rPr>
        <w:t> </w:t>
      </w:r>
      <w:r>
        <w:rPr/>
        <w:t>dục</w:t>
      </w:r>
      <w:r>
        <w:rPr>
          <w:spacing w:val="30"/>
        </w:rPr>
        <w:t> </w:t>
      </w:r>
      <w:r>
        <w:rPr/>
        <w:t>được</w:t>
      </w:r>
      <w:r>
        <w:rPr>
          <w:spacing w:val="39"/>
        </w:rPr>
        <w:t> </w:t>
      </w:r>
      <w:r>
        <w:rPr/>
        <w:t>nhà</w:t>
      </w:r>
      <w:r>
        <w:rPr>
          <w:spacing w:val="28"/>
        </w:rPr>
        <w:t> </w:t>
      </w:r>
      <w:r>
        <w:rPr/>
        <w:t>trường</w:t>
      </w:r>
      <w:r>
        <w:rPr>
          <w:spacing w:val="31"/>
        </w:rPr>
        <w:t> </w:t>
      </w:r>
      <w:r>
        <w:rPr/>
        <w:t>công</w:t>
      </w:r>
      <w:r>
        <w:rPr>
          <w:spacing w:val="29"/>
        </w:rPr>
        <w:t> </w:t>
      </w:r>
      <w:r>
        <w:rPr/>
        <w:t>khai</w:t>
      </w:r>
      <w:r>
        <w:rPr>
          <w:spacing w:val="38"/>
        </w:rPr>
        <w:t> </w:t>
      </w:r>
      <w:r>
        <w:rPr/>
        <w:t>trên</w:t>
      </w:r>
      <w:r>
        <w:rPr>
          <w:spacing w:val="29"/>
        </w:rPr>
        <w:t> </w:t>
      </w:r>
      <w:r>
        <w:rPr/>
        <w:t>gmail</w:t>
      </w:r>
      <w:r>
        <w:rPr>
          <w:spacing w:val="29"/>
        </w:rPr>
        <w:t> </w:t>
      </w:r>
      <w:r>
        <w:rPr/>
        <w:t>của</w:t>
      </w:r>
      <w:r>
        <w:rPr>
          <w:spacing w:val="30"/>
        </w:rPr>
        <w:t> </w:t>
      </w:r>
      <w:r>
        <w:rPr/>
        <w:t>trường,</w:t>
      </w:r>
      <w:r>
        <w:rPr>
          <w:spacing w:val="27"/>
        </w:rPr>
        <w:t> </w:t>
      </w:r>
      <w:r>
        <w:rPr/>
        <w:t>trên cơ sở đó các giáo viên xây dựng kế hoạch Chương trình giáo dục của các lớp theo năm học/tháng/chủ đề/tuần/ngày và tổ chức thực hiện Chương trình giáo dục mầm non theo kế hoạch [H1-1.6-02].</w:t>
      </w:r>
    </w:p>
    <w:p>
      <w:pPr>
        <w:pStyle w:val="BodyText"/>
        <w:spacing w:line="288" w:lineRule="auto"/>
        <w:ind w:right="1197" w:firstLine="566"/>
      </w:pPr>
      <w:r>
        <w:rPr/>
        <w:t>Chương trình Giáo dục mầm non do Bộ Giáo dục và Đào tạo ban hành</w:t>
      </w:r>
      <w:r>
        <w:rPr>
          <w:spacing w:val="40"/>
        </w:rPr>
        <w:t> </w:t>
      </w:r>
      <w:r>
        <w:rPr/>
        <w:t>được nhà trường phát triển thực hiện phù hợp với quy định chuyên môn, lựa chọn</w:t>
      </w:r>
      <w:r>
        <w:rPr>
          <w:spacing w:val="24"/>
        </w:rPr>
        <w:t> </w:t>
      </w:r>
      <w:r>
        <w:rPr/>
        <w:t>mục</w:t>
      </w:r>
      <w:r>
        <w:rPr>
          <w:spacing w:val="23"/>
        </w:rPr>
        <w:t> </w:t>
      </w:r>
      <w:r>
        <w:rPr/>
        <w:t>tiêu,</w:t>
      </w:r>
      <w:r>
        <w:rPr>
          <w:spacing w:val="22"/>
        </w:rPr>
        <w:t> </w:t>
      </w:r>
      <w:r>
        <w:rPr/>
        <w:t>nội</w:t>
      </w:r>
      <w:r>
        <w:rPr>
          <w:spacing w:val="22"/>
        </w:rPr>
        <w:t> </w:t>
      </w:r>
      <w:r>
        <w:rPr/>
        <w:t>dung</w:t>
      </w:r>
      <w:r>
        <w:rPr>
          <w:spacing w:val="22"/>
        </w:rPr>
        <w:t> </w:t>
      </w:r>
      <w:r>
        <w:rPr/>
        <w:t>giáo</w:t>
      </w:r>
      <w:r>
        <w:rPr>
          <w:spacing w:val="22"/>
        </w:rPr>
        <w:t> </w:t>
      </w:r>
      <w:r>
        <w:rPr/>
        <w:t>dục</w:t>
      </w:r>
      <w:r>
        <w:rPr>
          <w:spacing w:val="23"/>
        </w:rPr>
        <w:t> </w:t>
      </w:r>
      <w:r>
        <w:rPr/>
        <w:t>cho</w:t>
      </w:r>
      <w:r>
        <w:rPr>
          <w:spacing w:val="24"/>
        </w:rPr>
        <w:t> </w:t>
      </w:r>
      <w:r>
        <w:rPr/>
        <w:t>năm</w:t>
      </w:r>
      <w:r>
        <w:rPr>
          <w:spacing w:val="21"/>
        </w:rPr>
        <w:t> </w:t>
      </w:r>
      <w:r>
        <w:rPr/>
        <w:t>học,</w:t>
      </w:r>
      <w:r>
        <w:rPr>
          <w:spacing w:val="19"/>
        </w:rPr>
        <w:t> </w:t>
      </w:r>
      <w:r>
        <w:rPr/>
        <w:t>từng</w:t>
      </w:r>
      <w:r>
        <w:rPr>
          <w:spacing w:val="22"/>
        </w:rPr>
        <w:t> </w:t>
      </w:r>
      <w:r>
        <w:rPr/>
        <w:t>chủ</w:t>
      </w:r>
      <w:r>
        <w:rPr>
          <w:spacing w:val="22"/>
        </w:rPr>
        <w:t> </w:t>
      </w:r>
      <w:r>
        <w:rPr/>
        <w:t>đề</w:t>
      </w:r>
      <w:r>
        <w:rPr>
          <w:spacing w:val="19"/>
        </w:rPr>
        <w:t> </w:t>
      </w:r>
      <w:r>
        <w:rPr/>
        <w:t>phù</w:t>
      </w:r>
      <w:r>
        <w:rPr>
          <w:spacing w:val="22"/>
        </w:rPr>
        <w:t> </w:t>
      </w:r>
      <w:r>
        <w:rPr/>
        <w:t>hợp</w:t>
      </w:r>
      <w:r>
        <w:rPr>
          <w:spacing w:val="22"/>
        </w:rPr>
        <w:t> </w:t>
      </w:r>
      <w:r>
        <w:rPr/>
        <w:t>với</w:t>
      </w:r>
      <w:r>
        <w:rPr>
          <w:spacing w:val="22"/>
        </w:rPr>
        <w:t> </w:t>
      </w:r>
      <w:r>
        <w:rPr/>
        <w:t>thực tế</w:t>
      </w:r>
      <w:r>
        <w:rPr>
          <w:spacing w:val="39"/>
        </w:rPr>
        <w:t> </w:t>
      </w:r>
      <w:r>
        <w:rPr/>
        <w:t>nhóm,</w:t>
      </w:r>
      <w:r>
        <w:rPr>
          <w:spacing w:val="40"/>
        </w:rPr>
        <w:t> </w:t>
      </w:r>
      <w:r>
        <w:rPr/>
        <w:t>lớp,</w:t>
      </w:r>
      <w:r>
        <w:rPr>
          <w:spacing w:val="38"/>
        </w:rPr>
        <w:t> </w:t>
      </w:r>
      <w:r>
        <w:rPr/>
        <w:t>của</w:t>
      </w:r>
      <w:r>
        <w:rPr>
          <w:spacing w:val="39"/>
        </w:rPr>
        <w:t> </w:t>
      </w:r>
      <w:r>
        <w:rPr/>
        <w:t>nhà</w:t>
      </w:r>
      <w:r>
        <w:rPr>
          <w:spacing w:val="39"/>
        </w:rPr>
        <w:t> </w:t>
      </w:r>
      <w:r>
        <w:rPr/>
        <w:t>trường,</w:t>
      </w:r>
      <w:r>
        <w:rPr>
          <w:spacing w:val="38"/>
        </w:rPr>
        <w:t> </w:t>
      </w:r>
      <w:r>
        <w:rPr/>
        <w:t>khả</w:t>
      </w:r>
      <w:r>
        <w:rPr>
          <w:spacing w:val="39"/>
        </w:rPr>
        <w:t> </w:t>
      </w:r>
      <w:r>
        <w:rPr/>
        <w:t>năng</w:t>
      </w:r>
      <w:r>
        <w:rPr>
          <w:spacing w:val="40"/>
        </w:rPr>
        <w:t> </w:t>
      </w:r>
      <w:r>
        <w:rPr/>
        <w:t>nhận</w:t>
      </w:r>
      <w:r>
        <w:rPr>
          <w:spacing w:val="40"/>
        </w:rPr>
        <w:t> </w:t>
      </w:r>
      <w:r>
        <w:rPr/>
        <w:t>thức</w:t>
      </w:r>
      <w:r>
        <w:rPr>
          <w:spacing w:val="40"/>
        </w:rPr>
        <w:t> </w:t>
      </w:r>
      <w:r>
        <w:rPr/>
        <w:t>của</w:t>
      </w:r>
      <w:r>
        <w:rPr>
          <w:spacing w:val="40"/>
        </w:rPr>
        <w:t> </w:t>
      </w:r>
      <w:r>
        <w:rPr/>
        <w:t>trẻ và</w:t>
      </w:r>
      <w:r>
        <w:rPr>
          <w:spacing w:val="39"/>
        </w:rPr>
        <w:t> </w:t>
      </w:r>
      <w:r>
        <w:rPr/>
        <w:t>triển</w:t>
      </w:r>
      <w:r>
        <w:rPr>
          <w:spacing w:val="40"/>
        </w:rPr>
        <w:t> </w:t>
      </w:r>
      <w:r>
        <w:rPr/>
        <w:t>khai</w:t>
      </w:r>
      <w:r>
        <w:rPr>
          <w:spacing w:val="40"/>
        </w:rPr>
        <w:t> </w:t>
      </w:r>
      <w:r>
        <w:rPr/>
        <w:t>thực hiện có hiệu quả đảm bảo mục tiêu giáo dục cuối độ tuổi [H1-1.2-04]; [H1-1.6- </w:t>
      </w:r>
      <w:r>
        <w:rPr>
          <w:spacing w:val="-4"/>
        </w:rPr>
        <w:t>02].</w:t>
      </w:r>
    </w:p>
    <w:p>
      <w:pPr>
        <w:pStyle w:val="BodyText"/>
        <w:spacing w:line="288" w:lineRule="auto"/>
        <w:ind w:right="1197" w:firstLine="566"/>
      </w:pPr>
      <w:r>
        <w:rPr/>
        <w:t>Nhà trường định kỳ rà soát, đánh giá việc thực hiện chương trình giáo dục mầm non thông qua hội đồng thẩm định chương trình vào các thời điểm đầu năm, giữa năm, cuối năm, đánh giá trẻ hàng ngày, chủ đề, tròn tháng, cuối mỗi độ tuổi. Từ đó có những điều chỉnh, bổ sung kịp thời phù hợp với trẻ [H1-1.2- 04];</w:t>
      </w:r>
      <w:r>
        <w:rPr>
          <w:spacing w:val="40"/>
        </w:rPr>
        <w:t> </w:t>
      </w:r>
      <w:r>
        <w:rPr/>
        <w:t>[H5-5.1-01].</w:t>
      </w:r>
    </w:p>
    <w:p>
      <w:pPr>
        <w:pStyle w:val="Heading1"/>
        <w:spacing w:before="3"/>
      </w:pPr>
      <w:r>
        <w:rPr/>
        <w:t>Mức</w:t>
      </w:r>
      <w:r>
        <w:rPr>
          <w:spacing w:val="5"/>
        </w:rPr>
        <w:t> </w:t>
      </w:r>
      <w:r>
        <w:rPr>
          <w:spacing w:val="-10"/>
        </w:rPr>
        <w:t>2</w:t>
      </w:r>
    </w:p>
    <w:p>
      <w:pPr>
        <w:pStyle w:val="BodyText"/>
        <w:spacing w:line="288" w:lineRule="auto" w:before="59"/>
        <w:ind w:right="1202" w:firstLine="566"/>
      </w:pPr>
      <w:r>
        <w:rPr/>
        <w:t>Nhà trường đã xây dựng và tổ chức thực hiện chương trình Giáo dục mầm non do Bộ Giáo dục và Đào tạo ban hành, kế hoạch giáo dục phù hợp với tình hình địa phương và khả năng nhận thức của trẻ</w:t>
      </w:r>
      <w:r>
        <w:rPr>
          <w:spacing w:val="40"/>
        </w:rPr>
        <w:t> </w:t>
      </w:r>
      <w:r>
        <w:rPr/>
        <w:t>[H1-1.2-04]. Triển khai kế</w:t>
      </w:r>
      <w:r>
        <w:rPr>
          <w:spacing w:val="40"/>
        </w:rPr>
        <w:t> </w:t>
      </w:r>
      <w:r>
        <w:rPr/>
        <w:t>hoạch</w:t>
      </w:r>
      <w:r>
        <w:rPr>
          <w:spacing w:val="40"/>
        </w:rPr>
        <w:t> </w:t>
      </w:r>
      <w:r>
        <w:rPr/>
        <w:t>giáo</w:t>
      </w:r>
      <w:r>
        <w:rPr>
          <w:spacing w:val="40"/>
        </w:rPr>
        <w:t> </w:t>
      </w:r>
      <w:r>
        <w:rPr/>
        <w:t>dục</w:t>
      </w:r>
      <w:r>
        <w:rPr>
          <w:spacing w:val="40"/>
        </w:rPr>
        <w:t> </w:t>
      </w:r>
      <w:r>
        <w:rPr/>
        <w:t>năm</w:t>
      </w:r>
      <w:r>
        <w:rPr>
          <w:spacing w:val="40"/>
        </w:rPr>
        <w:t> </w:t>
      </w:r>
      <w:r>
        <w:rPr/>
        <w:t>học,</w:t>
      </w:r>
      <w:r>
        <w:rPr>
          <w:spacing w:val="40"/>
        </w:rPr>
        <w:t> </w:t>
      </w:r>
      <w:r>
        <w:rPr/>
        <w:t>kế</w:t>
      </w:r>
      <w:r>
        <w:rPr>
          <w:spacing w:val="40"/>
        </w:rPr>
        <w:t> </w:t>
      </w:r>
      <w:r>
        <w:rPr/>
        <w:t>hoạch</w:t>
      </w:r>
      <w:r>
        <w:rPr>
          <w:spacing w:val="40"/>
        </w:rPr>
        <w:t> </w:t>
      </w:r>
      <w:r>
        <w:rPr/>
        <w:t>chủ</w:t>
      </w:r>
      <w:r>
        <w:rPr>
          <w:spacing w:val="40"/>
        </w:rPr>
        <w:t> </w:t>
      </w:r>
      <w:r>
        <w:rPr/>
        <w:t>đề</w:t>
      </w:r>
      <w:r>
        <w:rPr>
          <w:spacing w:val="40"/>
        </w:rPr>
        <w:t> </w:t>
      </w:r>
      <w:r>
        <w:rPr/>
        <w:t>và</w:t>
      </w:r>
      <w:r>
        <w:rPr>
          <w:spacing w:val="40"/>
        </w:rPr>
        <w:t> </w:t>
      </w:r>
      <w:r>
        <w:rPr/>
        <w:t>kế</w:t>
      </w:r>
      <w:r>
        <w:rPr>
          <w:spacing w:val="40"/>
        </w:rPr>
        <w:t> </w:t>
      </w:r>
      <w:r>
        <w:rPr/>
        <w:t>hoạch</w:t>
      </w:r>
      <w:r>
        <w:rPr>
          <w:spacing w:val="40"/>
        </w:rPr>
        <w:t> </w:t>
      </w:r>
      <w:r>
        <w:rPr/>
        <w:t>tuần,</w:t>
      </w:r>
      <w:r>
        <w:rPr>
          <w:spacing w:val="40"/>
        </w:rPr>
        <w:t> </w:t>
      </w:r>
      <w:r>
        <w:rPr/>
        <w:t>ngày</w:t>
      </w:r>
      <w:r>
        <w:rPr>
          <w:spacing w:val="40"/>
        </w:rPr>
        <w:t> </w:t>
      </w:r>
      <w:r>
        <w:rPr/>
        <w:t>hiệu</w:t>
      </w:r>
      <w:r>
        <w:rPr>
          <w:spacing w:val="40"/>
        </w:rPr>
        <w:t> </w:t>
      </w:r>
      <w:r>
        <w:rPr/>
        <w:t>quả [H1-1.6-02]; [H5-5.1-01].</w:t>
      </w:r>
    </w:p>
    <w:p>
      <w:pPr>
        <w:pStyle w:val="BodyText"/>
        <w:spacing w:line="288" w:lineRule="auto"/>
        <w:ind w:right="1199" w:firstLine="566"/>
      </w:pPr>
      <w:r>
        <w:rPr/>
        <w:t>Nhà</w:t>
      </w:r>
      <w:r>
        <w:rPr>
          <w:spacing w:val="31"/>
        </w:rPr>
        <w:t> </w:t>
      </w:r>
      <w:r>
        <w:rPr/>
        <w:t>trường</w:t>
      </w:r>
      <w:r>
        <w:rPr>
          <w:spacing w:val="32"/>
        </w:rPr>
        <w:t> </w:t>
      </w:r>
      <w:r>
        <w:rPr/>
        <w:t>phát</w:t>
      </w:r>
      <w:r>
        <w:rPr>
          <w:spacing w:val="32"/>
        </w:rPr>
        <w:t> </w:t>
      </w:r>
      <w:r>
        <w:rPr/>
        <w:t>triển</w:t>
      </w:r>
      <w:r>
        <w:rPr>
          <w:spacing w:val="32"/>
        </w:rPr>
        <w:t> </w:t>
      </w:r>
      <w:r>
        <w:rPr/>
        <w:t>Chương</w:t>
      </w:r>
      <w:r>
        <w:rPr>
          <w:spacing w:val="29"/>
        </w:rPr>
        <w:t> </w:t>
      </w:r>
      <w:r>
        <w:rPr/>
        <w:t>trình</w:t>
      </w:r>
      <w:r>
        <w:rPr>
          <w:spacing w:val="40"/>
        </w:rPr>
        <w:t> </w:t>
      </w:r>
      <w:r>
        <w:rPr/>
        <w:t>Giáo</w:t>
      </w:r>
      <w:r>
        <w:rPr>
          <w:spacing w:val="33"/>
        </w:rPr>
        <w:t> </w:t>
      </w:r>
      <w:r>
        <w:rPr/>
        <w:t>dục</w:t>
      </w:r>
      <w:r>
        <w:rPr>
          <w:spacing w:val="32"/>
        </w:rPr>
        <w:t> </w:t>
      </w:r>
      <w:r>
        <w:rPr/>
        <w:t>mầm</w:t>
      </w:r>
      <w:r>
        <w:rPr>
          <w:spacing w:val="29"/>
        </w:rPr>
        <w:t> </w:t>
      </w:r>
      <w:r>
        <w:rPr/>
        <w:t>non</w:t>
      </w:r>
      <w:r>
        <w:rPr>
          <w:spacing w:val="33"/>
        </w:rPr>
        <w:t> </w:t>
      </w:r>
      <w:r>
        <w:rPr/>
        <w:t>do</w:t>
      </w:r>
      <w:r>
        <w:rPr>
          <w:spacing w:val="33"/>
        </w:rPr>
        <w:t> </w:t>
      </w:r>
      <w:r>
        <w:rPr/>
        <w:t>Bộ</w:t>
      </w:r>
      <w:r>
        <w:rPr>
          <w:spacing w:val="35"/>
        </w:rPr>
        <w:t> </w:t>
      </w:r>
      <w:r>
        <w:rPr/>
        <w:t>Giáo</w:t>
      </w:r>
      <w:r>
        <w:rPr>
          <w:spacing w:val="32"/>
        </w:rPr>
        <w:t> </w:t>
      </w:r>
      <w:r>
        <w:rPr/>
        <w:t>dục và</w:t>
      </w:r>
      <w:r>
        <w:rPr>
          <w:spacing w:val="29"/>
        </w:rPr>
        <w:t> </w:t>
      </w:r>
      <w:r>
        <w:rPr/>
        <w:t>Đào</w:t>
      </w:r>
      <w:r>
        <w:rPr>
          <w:spacing w:val="28"/>
        </w:rPr>
        <w:t> </w:t>
      </w:r>
      <w:r>
        <w:rPr/>
        <w:t>tạo</w:t>
      </w:r>
      <w:r>
        <w:rPr>
          <w:spacing w:val="31"/>
        </w:rPr>
        <w:t> </w:t>
      </w:r>
      <w:r>
        <w:rPr/>
        <w:t>ban</w:t>
      </w:r>
      <w:r>
        <w:rPr>
          <w:spacing w:val="29"/>
        </w:rPr>
        <w:t> </w:t>
      </w:r>
      <w:r>
        <w:rPr/>
        <w:t>hành</w:t>
      </w:r>
      <w:r>
        <w:rPr>
          <w:spacing w:val="30"/>
        </w:rPr>
        <w:t> </w:t>
      </w:r>
      <w:r>
        <w:rPr/>
        <w:t>[H1-1.2-04],</w:t>
      </w:r>
      <w:r>
        <w:rPr>
          <w:spacing w:val="28"/>
        </w:rPr>
        <w:t> </w:t>
      </w:r>
      <w:r>
        <w:rPr/>
        <w:t>lựa</w:t>
      </w:r>
      <w:r>
        <w:rPr>
          <w:spacing w:val="27"/>
        </w:rPr>
        <w:t> </w:t>
      </w:r>
      <w:r>
        <w:rPr/>
        <w:t>chọn</w:t>
      </w:r>
      <w:r>
        <w:rPr>
          <w:spacing w:val="30"/>
        </w:rPr>
        <w:t> </w:t>
      </w:r>
      <w:r>
        <w:rPr/>
        <w:t>các</w:t>
      </w:r>
      <w:r>
        <w:rPr>
          <w:spacing w:val="29"/>
        </w:rPr>
        <w:t> </w:t>
      </w:r>
      <w:r>
        <w:rPr/>
        <w:t>mục</w:t>
      </w:r>
      <w:r>
        <w:rPr>
          <w:spacing w:val="29"/>
        </w:rPr>
        <w:t> </w:t>
      </w:r>
      <w:r>
        <w:rPr/>
        <w:t>tiêu,</w:t>
      </w:r>
      <w:r>
        <w:rPr>
          <w:spacing w:val="26"/>
        </w:rPr>
        <w:t> </w:t>
      </w:r>
      <w:r>
        <w:rPr/>
        <w:t>nội</w:t>
      </w:r>
      <w:r>
        <w:rPr>
          <w:spacing w:val="28"/>
        </w:rPr>
        <w:t> </w:t>
      </w:r>
      <w:r>
        <w:rPr/>
        <w:t>dung,</w:t>
      </w:r>
      <w:r>
        <w:rPr>
          <w:spacing w:val="37"/>
        </w:rPr>
        <w:t> </w:t>
      </w:r>
      <w:r>
        <w:rPr/>
        <w:t>xây</w:t>
      </w:r>
      <w:r>
        <w:rPr>
          <w:spacing w:val="26"/>
        </w:rPr>
        <w:t> </w:t>
      </w:r>
      <w:r>
        <w:rPr/>
        <w:t>dựng kế hoạch năm học, kế hoạch chủ đề phù hợp với bối cảnh văn hóa của địa phương,</w:t>
      </w:r>
      <w:r>
        <w:rPr>
          <w:spacing w:val="27"/>
        </w:rPr>
        <w:t> </w:t>
      </w:r>
      <w:r>
        <w:rPr/>
        <w:t>điều</w:t>
      </w:r>
      <w:r>
        <w:rPr>
          <w:spacing w:val="29"/>
        </w:rPr>
        <w:t> </w:t>
      </w:r>
      <w:r>
        <w:rPr/>
        <w:t>kiện</w:t>
      </w:r>
      <w:r>
        <w:rPr>
          <w:spacing w:val="31"/>
        </w:rPr>
        <w:t> </w:t>
      </w:r>
      <w:r>
        <w:rPr/>
        <w:t>của</w:t>
      </w:r>
      <w:r>
        <w:rPr>
          <w:spacing w:val="28"/>
        </w:rPr>
        <w:t> </w:t>
      </w:r>
      <w:r>
        <w:rPr/>
        <w:t>nhóm</w:t>
      </w:r>
      <w:r>
        <w:rPr>
          <w:spacing w:val="25"/>
        </w:rPr>
        <w:t> </w:t>
      </w:r>
      <w:r>
        <w:rPr/>
        <w:t>lớp,</w:t>
      </w:r>
      <w:r>
        <w:rPr>
          <w:spacing w:val="28"/>
        </w:rPr>
        <w:t> </w:t>
      </w:r>
      <w:r>
        <w:rPr/>
        <w:t>điều</w:t>
      </w:r>
      <w:r>
        <w:rPr>
          <w:spacing w:val="30"/>
        </w:rPr>
        <w:t> </w:t>
      </w:r>
      <w:r>
        <w:rPr/>
        <w:t>kiện</w:t>
      </w:r>
      <w:r>
        <w:rPr>
          <w:spacing w:val="29"/>
        </w:rPr>
        <w:t> </w:t>
      </w:r>
      <w:r>
        <w:rPr/>
        <w:t>của</w:t>
      </w:r>
      <w:r>
        <w:rPr>
          <w:spacing w:val="28"/>
        </w:rPr>
        <w:t> </w:t>
      </w:r>
      <w:r>
        <w:rPr/>
        <w:t>nhà</w:t>
      </w:r>
      <w:r>
        <w:rPr>
          <w:spacing w:val="28"/>
        </w:rPr>
        <w:t> </w:t>
      </w:r>
      <w:r>
        <w:rPr/>
        <w:t>trường</w:t>
      </w:r>
      <w:r>
        <w:rPr>
          <w:spacing w:val="29"/>
        </w:rPr>
        <w:t> </w:t>
      </w:r>
      <w:r>
        <w:rPr/>
        <w:t>đáp</w:t>
      </w:r>
      <w:r>
        <w:rPr>
          <w:spacing w:val="31"/>
        </w:rPr>
        <w:t> </w:t>
      </w:r>
      <w:r>
        <w:rPr/>
        <w:t>ứng</w:t>
      </w:r>
      <w:r>
        <w:rPr>
          <w:spacing w:val="29"/>
        </w:rPr>
        <w:t> </w:t>
      </w:r>
      <w:r>
        <w:rPr/>
        <w:t>khả</w:t>
      </w:r>
      <w:r>
        <w:rPr>
          <w:spacing w:val="28"/>
        </w:rPr>
        <w:t> </w:t>
      </w:r>
      <w:r>
        <w:rPr/>
        <w:t>năng</w:t>
      </w:r>
    </w:p>
    <w:p>
      <w:pPr>
        <w:spacing w:after="0" w:line="288" w:lineRule="auto"/>
        <w:sectPr>
          <w:pgSz w:w="11910" w:h="16850"/>
          <w:pgMar w:header="724" w:footer="0" w:top="1020" w:bottom="280" w:left="900" w:right="500"/>
        </w:sectPr>
      </w:pPr>
    </w:p>
    <w:p>
      <w:pPr>
        <w:pStyle w:val="BodyText"/>
        <w:spacing w:line="288" w:lineRule="auto" w:before="88"/>
        <w:ind w:left="802" w:right="647"/>
      </w:pPr>
      <w:r>
        <w:rPr/>
        <w:t>và nhu cầu nhận thức của trẻ theo từng độ tuổi. Tổ chức thực hiện có hiệu quả, đảm bảo chất lượng, mục tiêu cần đạt cuối độ của trẻ [H1-1.6-02].</w:t>
      </w:r>
    </w:p>
    <w:p>
      <w:pPr>
        <w:pStyle w:val="Heading1"/>
        <w:ind w:left="1368"/>
      </w:pPr>
      <w:r>
        <w:rPr/>
        <w:t>Mức</w:t>
      </w:r>
      <w:r>
        <w:rPr>
          <w:spacing w:val="5"/>
        </w:rPr>
        <w:t> </w:t>
      </w:r>
      <w:r>
        <w:rPr>
          <w:spacing w:val="-10"/>
        </w:rPr>
        <w:t>3</w:t>
      </w:r>
    </w:p>
    <w:p>
      <w:pPr>
        <w:pStyle w:val="BodyText"/>
        <w:spacing w:line="288" w:lineRule="auto" w:before="60"/>
        <w:ind w:left="802" w:right="631" w:firstLine="566"/>
      </w:pPr>
      <w:r>
        <w:rPr/>
        <w:t>Nhà trường xây dựng kế hoạch phát triển chương trình giáo dục mầm non do Bộ Giáo dục và Đào tạo ban hành trên cơ sở tham khảo chương trình Giáo dục của các nước trong khu vực và thế giới nhưng chưa vận dụng vào để thực hiện do chưa đảm bảo các điều kiện về nhân lực và vật lực [H1-1.2-04]; [H1- </w:t>
      </w:r>
      <w:r>
        <w:rPr>
          <w:spacing w:val="-2"/>
        </w:rPr>
        <w:t>1.6-02].</w:t>
      </w:r>
    </w:p>
    <w:p>
      <w:pPr>
        <w:pStyle w:val="BodyText"/>
        <w:spacing w:line="288" w:lineRule="auto"/>
        <w:ind w:left="802" w:right="643" w:firstLine="566"/>
      </w:pPr>
      <w:r>
        <w:rPr/>
        <w:t>Hằng năm có tổng kết, đánh giá việc thực hiện chương trình giáo dục của nhà trường, từ đó điều chỉnh, cải tiến nội dung, phương pháp giáo dục để nâng cao</w:t>
      </w:r>
      <w:r>
        <w:rPr>
          <w:spacing w:val="10"/>
        </w:rPr>
        <w:t> </w:t>
      </w:r>
      <w:r>
        <w:rPr/>
        <w:t>chất</w:t>
      </w:r>
      <w:r>
        <w:rPr>
          <w:spacing w:val="9"/>
        </w:rPr>
        <w:t> </w:t>
      </w:r>
      <w:r>
        <w:rPr/>
        <w:t>lượng</w:t>
      </w:r>
      <w:r>
        <w:rPr>
          <w:spacing w:val="8"/>
        </w:rPr>
        <w:t> </w:t>
      </w:r>
      <w:r>
        <w:rPr/>
        <w:t>nuôi</w:t>
      </w:r>
      <w:r>
        <w:rPr>
          <w:spacing w:val="9"/>
        </w:rPr>
        <w:t> </w:t>
      </w:r>
      <w:r>
        <w:rPr/>
        <w:t>dưỡng,</w:t>
      </w:r>
      <w:r>
        <w:rPr>
          <w:spacing w:val="9"/>
        </w:rPr>
        <w:t> </w:t>
      </w:r>
      <w:r>
        <w:rPr/>
        <w:t>chăm</w:t>
      </w:r>
      <w:r>
        <w:rPr>
          <w:spacing w:val="5"/>
        </w:rPr>
        <w:t> </w:t>
      </w:r>
      <w:r>
        <w:rPr/>
        <w:t>sóc</w:t>
      </w:r>
      <w:r>
        <w:rPr>
          <w:spacing w:val="8"/>
        </w:rPr>
        <w:t> </w:t>
      </w:r>
      <w:r>
        <w:rPr/>
        <w:t>và</w:t>
      </w:r>
      <w:r>
        <w:rPr>
          <w:spacing w:val="8"/>
        </w:rPr>
        <w:t> </w:t>
      </w:r>
      <w:r>
        <w:rPr/>
        <w:t>giáo</w:t>
      </w:r>
      <w:r>
        <w:rPr>
          <w:spacing w:val="9"/>
        </w:rPr>
        <w:t> </w:t>
      </w:r>
      <w:r>
        <w:rPr/>
        <w:t>dục</w:t>
      </w:r>
      <w:r>
        <w:rPr>
          <w:spacing w:val="8"/>
        </w:rPr>
        <w:t> </w:t>
      </w:r>
      <w:r>
        <w:rPr/>
        <w:t>trẻ</w:t>
      </w:r>
      <w:r>
        <w:rPr>
          <w:spacing w:val="7"/>
        </w:rPr>
        <w:t> </w:t>
      </w:r>
      <w:r>
        <w:rPr/>
        <w:t>[H1-1.2-04];</w:t>
      </w:r>
      <w:r>
        <w:rPr>
          <w:spacing w:val="11"/>
        </w:rPr>
        <w:t> </w:t>
      </w:r>
      <w:r>
        <w:rPr/>
        <w:t>[H5-5.1-</w:t>
      </w:r>
      <w:r>
        <w:rPr>
          <w:spacing w:val="-4"/>
        </w:rPr>
        <w:t>01].</w:t>
      </w:r>
    </w:p>
    <w:p>
      <w:pPr>
        <w:pStyle w:val="Heading1"/>
        <w:numPr>
          <w:ilvl w:val="1"/>
          <w:numId w:val="46"/>
        </w:numPr>
        <w:tabs>
          <w:tab w:pos="1719" w:val="left" w:leader="none"/>
        </w:tabs>
        <w:spacing w:line="240" w:lineRule="auto" w:before="6" w:after="0"/>
        <w:ind w:left="1719" w:right="0" w:hanging="286"/>
        <w:jc w:val="both"/>
      </w:pPr>
      <w:r>
        <w:rPr/>
        <w:t>Điểm </w:t>
      </w:r>
      <w:r>
        <w:rPr>
          <w:spacing w:val="-4"/>
        </w:rPr>
        <w:t>mạnh</w:t>
      </w:r>
    </w:p>
    <w:p>
      <w:pPr>
        <w:pStyle w:val="BodyText"/>
        <w:spacing w:line="288" w:lineRule="auto" w:before="59"/>
        <w:ind w:left="802" w:right="629" w:firstLine="638"/>
      </w:pPr>
      <w:r>
        <w:rPr/>
        <w:t>Nhà trường xây dựng và tổ chức thực hiện chương trình Giáo dục mầm</w:t>
      </w:r>
      <w:r>
        <w:rPr>
          <w:spacing w:val="40"/>
        </w:rPr>
        <w:t> </w:t>
      </w:r>
      <w:r>
        <w:rPr/>
        <w:t>non</w:t>
      </w:r>
      <w:r>
        <w:rPr>
          <w:spacing w:val="31"/>
        </w:rPr>
        <w:t> </w:t>
      </w:r>
      <w:r>
        <w:rPr/>
        <w:t>theo</w:t>
      </w:r>
      <w:r>
        <w:rPr>
          <w:spacing w:val="30"/>
        </w:rPr>
        <w:t> </w:t>
      </w:r>
      <w:r>
        <w:rPr/>
        <w:t>kế</w:t>
      </w:r>
      <w:r>
        <w:rPr>
          <w:spacing w:val="32"/>
        </w:rPr>
        <w:t> </w:t>
      </w:r>
      <w:r>
        <w:rPr/>
        <w:t>hoạch</w:t>
      </w:r>
      <w:r>
        <w:rPr>
          <w:spacing w:val="30"/>
        </w:rPr>
        <w:t> </w:t>
      </w:r>
      <w:r>
        <w:rPr/>
        <w:t>do</w:t>
      </w:r>
      <w:r>
        <w:rPr>
          <w:spacing w:val="33"/>
        </w:rPr>
        <w:t> </w:t>
      </w:r>
      <w:r>
        <w:rPr/>
        <w:t>Bộ</w:t>
      </w:r>
      <w:r>
        <w:rPr>
          <w:spacing w:val="30"/>
        </w:rPr>
        <w:t> </w:t>
      </w:r>
      <w:r>
        <w:rPr/>
        <w:t>giáo</w:t>
      </w:r>
      <w:r>
        <w:rPr>
          <w:spacing w:val="30"/>
        </w:rPr>
        <w:t> </w:t>
      </w:r>
      <w:r>
        <w:rPr/>
        <w:t>dục</w:t>
      </w:r>
      <w:r>
        <w:rPr>
          <w:spacing w:val="29"/>
        </w:rPr>
        <w:t> </w:t>
      </w:r>
      <w:r>
        <w:rPr/>
        <w:t>và</w:t>
      </w:r>
      <w:r>
        <w:rPr>
          <w:spacing w:val="32"/>
        </w:rPr>
        <w:t> </w:t>
      </w:r>
      <w:r>
        <w:rPr/>
        <w:t>Đào</w:t>
      </w:r>
      <w:r>
        <w:rPr>
          <w:spacing w:val="30"/>
        </w:rPr>
        <w:t> </w:t>
      </w:r>
      <w:r>
        <w:rPr/>
        <w:t>tạo</w:t>
      </w:r>
      <w:r>
        <w:rPr>
          <w:spacing w:val="30"/>
        </w:rPr>
        <w:t> </w:t>
      </w:r>
      <w:r>
        <w:rPr/>
        <w:t>ban</w:t>
      </w:r>
      <w:r>
        <w:rPr>
          <w:spacing w:val="30"/>
        </w:rPr>
        <w:t> </w:t>
      </w:r>
      <w:r>
        <w:rPr/>
        <w:t>hành,</w:t>
      </w:r>
      <w:r>
        <w:rPr>
          <w:spacing w:val="30"/>
        </w:rPr>
        <w:t> </w:t>
      </w:r>
      <w:r>
        <w:rPr/>
        <w:t>phù</w:t>
      </w:r>
      <w:r>
        <w:rPr>
          <w:spacing w:val="30"/>
        </w:rPr>
        <w:t> </w:t>
      </w:r>
      <w:r>
        <w:rPr/>
        <w:t>hợp</w:t>
      </w:r>
      <w:r>
        <w:rPr>
          <w:spacing w:val="30"/>
        </w:rPr>
        <w:t> </w:t>
      </w:r>
      <w:r>
        <w:rPr/>
        <w:t>với</w:t>
      </w:r>
      <w:r>
        <w:rPr>
          <w:spacing w:val="30"/>
        </w:rPr>
        <w:t> </w:t>
      </w:r>
      <w:r>
        <w:rPr/>
        <w:t>thực</w:t>
      </w:r>
      <w:r>
        <w:rPr>
          <w:spacing w:val="29"/>
        </w:rPr>
        <w:t> </w:t>
      </w:r>
      <w:r>
        <w:rPr/>
        <w:t>tế của</w:t>
      </w:r>
      <w:r>
        <w:rPr>
          <w:spacing w:val="40"/>
        </w:rPr>
        <w:t> </w:t>
      </w:r>
      <w:r>
        <w:rPr/>
        <w:t>nhà</w:t>
      </w:r>
      <w:r>
        <w:rPr>
          <w:spacing w:val="40"/>
        </w:rPr>
        <w:t> </w:t>
      </w:r>
      <w:r>
        <w:rPr/>
        <w:t>trường,</w:t>
      </w:r>
      <w:r>
        <w:rPr>
          <w:spacing w:val="40"/>
        </w:rPr>
        <w:t> </w:t>
      </w:r>
      <w:r>
        <w:rPr/>
        <w:t>trên</w:t>
      </w:r>
      <w:r>
        <w:rPr>
          <w:spacing w:val="40"/>
        </w:rPr>
        <w:t> </w:t>
      </w:r>
      <w:r>
        <w:rPr/>
        <w:t>cơ</w:t>
      </w:r>
      <w:r>
        <w:rPr>
          <w:spacing w:val="40"/>
        </w:rPr>
        <w:t> </w:t>
      </w:r>
      <w:r>
        <w:rPr/>
        <w:t>sở</w:t>
      </w:r>
      <w:r>
        <w:rPr>
          <w:spacing w:val="40"/>
        </w:rPr>
        <w:t> </w:t>
      </w:r>
      <w:r>
        <w:rPr/>
        <w:t>tham</w:t>
      </w:r>
      <w:r>
        <w:rPr>
          <w:spacing w:val="40"/>
        </w:rPr>
        <w:t> </w:t>
      </w:r>
      <w:r>
        <w:rPr/>
        <w:t>khảo</w:t>
      </w:r>
      <w:r>
        <w:rPr>
          <w:spacing w:val="40"/>
        </w:rPr>
        <w:t> </w:t>
      </w:r>
      <w:r>
        <w:rPr/>
        <w:t>chương</w:t>
      </w:r>
      <w:r>
        <w:rPr>
          <w:spacing w:val="40"/>
        </w:rPr>
        <w:t> </w:t>
      </w:r>
      <w:r>
        <w:rPr/>
        <w:t>trình</w:t>
      </w:r>
      <w:r>
        <w:rPr>
          <w:spacing w:val="40"/>
        </w:rPr>
        <w:t> </w:t>
      </w:r>
      <w:r>
        <w:rPr/>
        <w:t>Giáo</w:t>
      </w:r>
      <w:r>
        <w:rPr>
          <w:spacing w:val="40"/>
        </w:rPr>
        <w:t> </w:t>
      </w:r>
      <w:r>
        <w:rPr/>
        <w:t>dục</w:t>
      </w:r>
      <w:r>
        <w:rPr>
          <w:spacing w:val="40"/>
        </w:rPr>
        <w:t> </w:t>
      </w:r>
      <w:r>
        <w:rPr/>
        <w:t>của</w:t>
      </w:r>
      <w:r>
        <w:rPr>
          <w:spacing w:val="40"/>
        </w:rPr>
        <w:t> </w:t>
      </w:r>
      <w:r>
        <w:rPr/>
        <w:t>các</w:t>
      </w:r>
      <w:r>
        <w:rPr>
          <w:spacing w:val="40"/>
        </w:rPr>
        <w:t> </w:t>
      </w:r>
      <w:r>
        <w:rPr/>
        <w:t>nước trong</w:t>
      </w:r>
      <w:r>
        <w:rPr>
          <w:spacing w:val="34"/>
        </w:rPr>
        <w:t> </w:t>
      </w:r>
      <w:r>
        <w:rPr/>
        <w:t>khu vực</w:t>
      </w:r>
      <w:r>
        <w:rPr>
          <w:spacing w:val="33"/>
        </w:rPr>
        <w:t> </w:t>
      </w:r>
      <w:r>
        <w:rPr/>
        <w:t>và</w:t>
      </w:r>
      <w:r>
        <w:rPr>
          <w:spacing w:val="33"/>
        </w:rPr>
        <w:t> </w:t>
      </w:r>
      <w:r>
        <w:rPr/>
        <w:t>thế</w:t>
      </w:r>
      <w:r>
        <w:rPr>
          <w:spacing w:val="33"/>
        </w:rPr>
        <w:t> </w:t>
      </w:r>
      <w:r>
        <w:rPr/>
        <w:t>giới. Định</w:t>
      </w:r>
      <w:r>
        <w:rPr>
          <w:spacing w:val="34"/>
        </w:rPr>
        <w:t> </w:t>
      </w:r>
      <w:r>
        <w:rPr/>
        <w:t>kỳ có</w:t>
      </w:r>
      <w:r>
        <w:rPr>
          <w:spacing w:val="35"/>
        </w:rPr>
        <w:t> </w:t>
      </w:r>
      <w:r>
        <w:rPr/>
        <w:t>đánh</w:t>
      </w:r>
      <w:r>
        <w:rPr>
          <w:spacing w:val="34"/>
        </w:rPr>
        <w:t> </w:t>
      </w:r>
      <w:r>
        <w:rPr/>
        <w:t>giá, điều</w:t>
      </w:r>
      <w:r>
        <w:rPr>
          <w:spacing w:val="34"/>
        </w:rPr>
        <w:t> </w:t>
      </w:r>
      <w:r>
        <w:rPr/>
        <w:t>chỉnh, bổ</w:t>
      </w:r>
      <w:r>
        <w:rPr>
          <w:spacing w:val="34"/>
        </w:rPr>
        <w:t> </w:t>
      </w:r>
      <w:r>
        <w:rPr/>
        <w:t>sung kịp</w:t>
      </w:r>
      <w:r>
        <w:rPr>
          <w:spacing w:val="33"/>
        </w:rPr>
        <w:t> </w:t>
      </w:r>
      <w:r>
        <w:rPr/>
        <w:t>thời phù hợp với bối cảnh văn hóa địa phương, đáp ứng nhu cầu và khả năng, hứng thú của trẻ. Hằng năm, nhà trường</w:t>
      </w:r>
      <w:r>
        <w:rPr>
          <w:spacing w:val="40"/>
        </w:rPr>
        <w:t> </w:t>
      </w:r>
      <w:r>
        <w:rPr/>
        <w:t>tổng kết đánh</w:t>
      </w:r>
      <w:r>
        <w:rPr>
          <w:spacing w:val="40"/>
        </w:rPr>
        <w:t> </w:t>
      </w:r>
      <w:r>
        <w:rPr/>
        <w:t>giá việc thực hiện</w:t>
      </w:r>
      <w:r>
        <w:rPr>
          <w:spacing w:val="40"/>
        </w:rPr>
        <w:t> </w:t>
      </w:r>
      <w:r>
        <w:rPr/>
        <w:t>chương trình giáo dục mầm non, đánh giá chất lượng chuyên môn của giáo viên, chất lượng trẻ từ đó kịp thời điều chỉnh, cải tiến các nội dung phương pháp giáo dục để nâng cao chất lượng nuôi dưỡng, chăm sóc và giáo dục trẻ.</w:t>
      </w:r>
    </w:p>
    <w:p>
      <w:pPr>
        <w:pStyle w:val="Heading1"/>
        <w:numPr>
          <w:ilvl w:val="1"/>
          <w:numId w:val="46"/>
        </w:numPr>
        <w:tabs>
          <w:tab w:pos="1654" w:val="left" w:leader="none"/>
        </w:tabs>
        <w:spacing w:line="240" w:lineRule="auto" w:before="6" w:after="0"/>
        <w:ind w:left="1654" w:right="0" w:hanging="286"/>
        <w:jc w:val="both"/>
      </w:pPr>
      <w:r>
        <w:rPr/>
        <w:t>Điểm</w:t>
      </w:r>
      <w:r>
        <w:rPr>
          <w:spacing w:val="4"/>
        </w:rPr>
        <w:t> </w:t>
      </w:r>
      <w:r>
        <w:rPr>
          <w:spacing w:val="-5"/>
        </w:rPr>
        <w:t>yếu</w:t>
      </w:r>
    </w:p>
    <w:p>
      <w:pPr>
        <w:pStyle w:val="BodyText"/>
        <w:spacing w:line="288" w:lineRule="auto" w:before="59"/>
        <w:ind w:left="802" w:right="641" w:firstLine="638"/>
      </w:pPr>
      <w:r>
        <w:rPr/>
        <w:t>Nhà trường chưa áp dụng chương trình Giáo dục của các nước trong khu vực và thế giới.</w:t>
      </w:r>
    </w:p>
    <w:p>
      <w:pPr>
        <w:pStyle w:val="Heading1"/>
        <w:numPr>
          <w:ilvl w:val="1"/>
          <w:numId w:val="46"/>
        </w:numPr>
        <w:tabs>
          <w:tab w:pos="1654" w:val="left" w:leader="none"/>
        </w:tabs>
        <w:spacing w:line="240" w:lineRule="auto" w:before="5" w:after="0"/>
        <w:ind w:left="1654" w:right="0" w:hanging="286"/>
        <w:jc w:val="both"/>
      </w:pPr>
      <w:r>
        <w:rPr/>
        <w:t>Kế</w:t>
      </w:r>
      <w:r>
        <w:rPr>
          <w:spacing w:val="4"/>
        </w:rPr>
        <w:t> </w:t>
      </w:r>
      <w:r>
        <w:rPr/>
        <w:t>hoạch</w:t>
      </w:r>
      <w:r>
        <w:rPr>
          <w:spacing w:val="4"/>
        </w:rPr>
        <w:t> </w:t>
      </w:r>
      <w:r>
        <w:rPr/>
        <w:t>cải</w:t>
      </w:r>
      <w:r>
        <w:rPr>
          <w:spacing w:val="7"/>
        </w:rPr>
        <w:t> </w:t>
      </w:r>
      <w:r>
        <w:rPr/>
        <w:t>tiến</w:t>
      </w:r>
      <w:r>
        <w:rPr>
          <w:spacing w:val="4"/>
        </w:rPr>
        <w:t> </w:t>
      </w:r>
      <w:r>
        <w:rPr/>
        <w:t>chất</w:t>
      </w:r>
      <w:r>
        <w:rPr>
          <w:spacing w:val="13"/>
        </w:rPr>
        <w:t> </w:t>
      </w:r>
      <w:r>
        <w:rPr>
          <w:spacing w:val="-4"/>
        </w:rPr>
        <w:t>lƣợng</w:t>
      </w:r>
    </w:p>
    <w:p>
      <w:pPr>
        <w:pStyle w:val="BodyText"/>
        <w:ind w:left="0"/>
        <w:jc w:val="left"/>
        <w:rPr>
          <w:b/>
          <w:sz w:val="6"/>
        </w:rPr>
      </w:pPr>
    </w:p>
    <w:tbl>
      <w:tblPr>
        <w:tblW w:w="0" w:type="auto"/>
        <w:jc w:val="left"/>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37"/>
        <w:gridCol w:w="1280"/>
        <w:gridCol w:w="1986"/>
        <w:gridCol w:w="1273"/>
        <w:gridCol w:w="1175"/>
      </w:tblGrid>
      <w:tr>
        <w:trPr>
          <w:trHeight w:val="1545" w:hRule="atLeast"/>
        </w:trPr>
        <w:tc>
          <w:tcPr>
            <w:tcW w:w="3937" w:type="dxa"/>
          </w:tcPr>
          <w:p>
            <w:pPr>
              <w:pStyle w:val="TableParagraph"/>
              <w:spacing w:line="288" w:lineRule="auto"/>
              <w:ind w:left="1706" w:hanging="1539"/>
              <w:rPr>
                <w:b/>
                <w:sz w:val="28"/>
              </w:rPr>
            </w:pPr>
            <w:r>
              <w:rPr>
                <w:b/>
                <w:sz w:val="28"/>
              </w:rPr>
              <w:t>Giải pháp/ công việc cần thực </w:t>
            </w:r>
            <w:r>
              <w:rPr>
                <w:b/>
                <w:spacing w:val="-4"/>
                <w:sz w:val="28"/>
              </w:rPr>
              <w:t>hiện</w:t>
            </w:r>
          </w:p>
        </w:tc>
        <w:tc>
          <w:tcPr>
            <w:tcW w:w="1280" w:type="dxa"/>
          </w:tcPr>
          <w:p>
            <w:pPr>
              <w:pStyle w:val="TableParagraph"/>
              <w:spacing w:line="288" w:lineRule="auto"/>
              <w:ind w:left="136" w:right="135" w:firstLine="1"/>
              <w:jc w:val="center"/>
              <w:rPr>
                <w:b/>
                <w:sz w:val="28"/>
              </w:rPr>
            </w:pPr>
            <w:r>
              <w:rPr>
                <w:b/>
                <w:spacing w:val="-4"/>
                <w:sz w:val="28"/>
              </w:rPr>
              <w:t>Nhận </w:t>
            </w:r>
            <w:r>
              <w:rPr>
                <w:b/>
                <w:sz w:val="28"/>
              </w:rPr>
              <w:t>thức</w:t>
            </w:r>
            <w:r>
              <w:rPr>
                <w:b/>
                <w:spacing w:val="-18"/>
                <w:sz w:val="28"/>
              </w:rPr>
              <w:t> </w:t>
            </w:r>
            <w:r>
              <w:rPr>
                <w:b/>
                <w:sz w:val="28"/>
              </w:rPr>
              <w:t>lực </w:t>
            </w:r>
            <w:r>
              <w:rPr>
                <w:b/>
                <w:spacing w:val="-4"/>
                <w:sz w:val="28"/>
              </w:rPr>
              <w:t>hiện</w:t>
            </w:r>
          </w:p>
        </w:tc>
        <w:tc>
          <w:tcPr>
            <w:tcW w:w="1986" w:type="dxa"/>
          </w:tcPr>
          <w:p>
            <w:pPr>
              <w:pStyle w:val="TableParagraph"/>
              <w:spacing w:line="288" w:lineRule="auto"/>
              <w:ind w:left="416" w:right="230" w:hanging="188"/>
              <w:rPr>
                <w:b/>
                <w:sz w:val="28"/>
              </w:rPr>
            </w:pPr>
            <w:r>
              <w:rPr>
                <w:b/>
                <w:sz w:val="28"/>
              </w:rPr>
              <w:t>Điều</w:t>
            </w:r>
            <w:r>
              <w:rPr>
                <w:b/>
                <w:spacing w:val="-8"/>
                <w:sz w:val="28"/>
              </w:rPr>
              <w:t> </w:t>
            </w:r>
            <w:r>
              <w:rPr>
                <w:b/>
                <w:sz w:val="28"/>
              </w:rPr>
              <w:t>kiện</w:t>
            </w:r>
            <w:r>
              <w:rPr>
                <w:b/>
                <w:spacing w:val="-8"/>
                <w:sz w:val="28"/>
              </w:rPr>
              <w:t> </w:t>
            </w:r>
            <w:r>
              <w:rPr>
                <w:b/>
                <w:sz w:val="28"/>
              </w:rPr>
              <w:t>để thực hiện</w:t>
            </w:r>
          </w:p>
        </w:tc>
        <w:tc>
          <w:tcPr>
            <w:tcW w:w="1273" w:type="dxa"/>
          </w:tcPr>
          <w:p>
            <w:pPr>
              <w:pStyle w:val="TableParagraph"/>
              <w:spacing w:line="288" w:lineRule="auto"/>
              <w:ind w:left="355" w:right="340" w:hanging="17"/>
              <w:jc w:val="both"/>
              <w:rPr>
                <w:b/>
                <w:sz w:val="28"/>
              </w:rPr>
            </w:pPr>
            <w:r>
              <w:rPr>
                <w:b/>
                <w:spacing w:val="-4"/>
                <w:sz w:val="28"/>
              </w:rPr>
              <w:t>Thời gian thực</w:t>
            </w:r>
          </w:p>
          <w:p>
            <w:pPr>
              <w:pStyle w:val="TableParagraph"/>
              <w:ind w:left="370"/>
              <w:rPr>
                <w:b/>
                <w:sz w:val="28"/>
              </w:rPr>
            </w:pPr>
            <w:r>
              <w:rPr>
                <w:b/>
                <w:spacing w:val="-4"/>
                <w:sz w:val="28"/>
              </w:rPr>
              <w:t>hiện</w:t>
            </w:r>
          </w:p>
        </w:tc>
        <w:tc>
          <w:tcPr>
            <w:tcW w:w="1175" w:type="dxa"/>
          </w:tcPr>
          <w:p>
            <w:pPr>
              <w:pStyle w:val="TableParagraph"/>
              <w:spacing w:line="288" w:lineRule="auto"/>
              <w:ind w:left="306" w:right="306" w:firstLine="88"/>
              <w:jc w:val="both"/>
              <w:rPr>
                <w:b/>
                <w:sz w:val="28"/>
              </w:rPr>
            </w:pPr>
            <w:r>
              <w:rPr>
                <w:b/>
                <w:spacing w:val="-6"/>
                <w:sz w:val="28"/>
              </w:rPr>
              <w:t>Dự </w:t>
            </w:r>
            <w:r>
              <w:rPr>
                <w:b/>
                <w:spacing w:val="-4"/>
                <w:sz w:val="28"/>
              </w:rPr>
              <w:t>kiến kinh</w:t>
            </w:r>
          </w:p>
          <w:p>
            <w:pPr>
              <w:pStyle w:val="TableParagraph"/>
              <w:ind w:left="386"/>
              <w:rPr>
                <w:b/>
                <w:sz w:val="28"/>
              </w:rPr>
            </w:pPr>
            <w:r>
              <w:rPr>
                <w:b/>
                <w:spacing w:val="-5"/>
                <w:sz w:val="28"/>
              </w:rPr>
              <w:t>phí</w:t>
            </w:r>
          </w:p>
        </w:tc>
      </w:tr>
      <w:tr>
        <w:trPr>
          <w:trHeight w:val="3091" w:hRule="atLeast"/>
        </w:trPr>
        <w:tc>
          <w:tcPr>
            <w:tcW w:w="3937" w:type="dxa"/>
          </w:tcPr>
          <w:p>
            <w:pPr>
              <w:pStyle w:val="TableParagraph"/>
              <w:spacing w:line="288" w:lineRule="auto"/>
              <w:ind w:left="107" w:right="102"/>
              <w:jc w:val="both"/>
              <w:rPr>
                <w:sz w:val="28"/>
              </w:rPr>
            </w:pPr>
            <w:r>
              <w:rPr>
                <w:sz w:val="28"/>
              </w:rPr>
              <w:t>Nhà trường tiếp tục xây dựng kế hoạch phát triển nhà trường và kế hoạch nuôi dưỡng chăm sóc, giáo dục. Chỉ đạo, tư vấn, kiểm tra, rà soát hướng dẫn giáo viên xây dựng kế hoạch lựa chọn các nội</w:t>
            </w:r>
            <w:r>
              <w:rPr>
                <w:spacing w:val="38"/>
                <w:sz w:val="28"/>
              </w:rPr>
              <w:t> </w:t>
            </w:r>
            <w:r>
              <w:rPr>
                <w:sz w:val="28"/>
              </w:rPr>
              <w:t>dung</w:t>
            </w:r>
            <w:r>
              <w:rPr>
                <w:spacing w:val="40"/>
                <w:sz w:val="28"/>
              </w:rPr>
              <w:t> </w:t>
            </w:r>
            <w:r>
              <w:rPr>
                <w:sz w:val="28"/>
              </w:rPr>
              <w:t>giáo</w:t>
            </w:r>
            <w:r>
              <w:rPr>
                <w:spacing w:val="44"/>
                <w:sz w:val="28"/>
              </w:rPr>
              <w:t> </w:t>
            </w:r>
            <w:r>
              <w:rPr>
                <w:sz w:val="28"/>
              </w:rPr>
              <w:t>dục</w:t>
            </w:r>
            <w:r>
              <w:rPr>
                <w:spacing w:val="43"/>
                <w:sz w:val="28"/>
              </w:rPr>
              <w:t> </w:t>
            </w:r>
            <w:r>
              <w:rPr>
                <w:sz w:val="28"/>
              </w:rPr>
              <w:t>phù</w:t>
            </w:r>
            <w:r>
              <w:rPr>
                <w:spacing w:val="43"/>
                <w:sz w:val="28"/>
              </w:rPr>
              <w:t> </w:t>
            </w:r>
            <w:r>
              <w:rPr>
                <w:sz w:val="28"/>
              </w:rPr>
              <w:t>hợp</w:t>
            </w:r>
            <w:r>
              <w:rPr>
                <w:spacing w:val="41"/>
                <w:sz w:val="28"/>
              </w:rPr>
              <w:t> </w:t>
            </w:r>
            <w:r>
              <w:rPr>
                <w:spacing w:val="-5"/>
                <w:sz w:val="28"/>
              </w:rPr>
              <w:t>với</w:t>
            </w:r>
          </w:p>
          <w:p>
            <w:pPr>
              <w:pStyle w:val="TableParagraph"/>
              <w:ind w:left="107"/>
              <w:jc w:val="both"/>
              <w:rPr>
                <w:sz w:val="28"/>
              </w:rPr>
            </w:pPr>
            <w:r>
              <w:rPr>
                <w:sz w:val="28"/>
              </w:rPr>
              <w:t>đối</w:t>
            </w:r>
            <w:r>
              <w:rPr>
                <w:spacing w:val="39"/>
                <w:sz w:val="28"/>
              </w:rPr>
              <w:t> </w:t>
            </w:r>
            <w:r>
              <w:rPr>
                <w:sz w:val="28"/>
              </w:rPr>
              <w:t>tượng</w:t>
            </w:r>
            <w:r>
              <w:rPr>
                <w:spacing w:val="40"/>
                <w:sz w:val="28"/>
              </w:rPr>
              <w:t> </w:t>
            </w:r>
            <w:r>
              <w:rPr>
                <w:sz w:val="28"/>
              </w:rPr>
              <w:t>trẻ</w:t>
            </w:r>
            <w:r>
              <w:rPr>
                <w:spacing w:val="38"/>
                <w:sz w:val="28"/>
              </w:rPr>
              <w:t> </w:t>
            </w:r>
            <w:r>
              <w:rPr>
                <w:sz w:val="28"/>
              </w:rPr>
              <w:t>và</w:t>
            </w:r>
            <w:r>
              <w:rPr>
                <w:spacing w:val="38"/>
                <w:sz w:val="28"/>
              </w:rPr>
              <w:t> </w:t>
            </w:r>
            <w:r>
              <w:rPr>
                <w:sz w:val="28"/>
              </w:rPr>
              <w:t>điều</w:t>
            </w:r>
            <w:r>
              <w:rPr>
                <w:spacing w:val="42"/>
                <w:sz w:val="28"/>
              </w:rPr>
              <w:t> </w:t>
            </w:r>
            <w:r>
              <w:rPr>
                <w:sz w:val="28"/>
              </w:rPr>
              <w:t>kiện</w:t>
            </w:r>
            <w:r>
              <w:rPr>
                <w:spacing w:val="40"/>
                <w:sz w:val="28"/>
              </w:rPr>
              <w:t> </w:t>
            </w:r>
            <w:r>
              <w:rPr>
                <w:spacing w:val="-4"/>
                <w:sz w:val="28"/>
              </w:rPr>
              <w:t>thực</w:t>
            </w:r>
          </w:p>
        </w:tc>
        <w:tc>
          <w:tcPr>
            <w:tcW w:w="1280" w:type="dxa"/>
          </w:tcPr>
          <w:p>
            <w:pPr>
              <w:pStyle w:val="TableParagraph"/>
              <w:tabs>
                <w:tab w:pos="883" w:val="left" w:leader="none"/>
              </w:tabs>
              <w:spacing w:line="312" w:lineRule="exact"/>
              <w:ind w:left="104"/>
              <w:rPr>
                <w:sz w:val="28"/>
              </w:rPr>
            </w:pPr>
            <w:r>
              <w:rPr>
                <w:spacing w:val="-5"/>
                <w:sz w:val="28"/>
              </w:rPr>
              <w:t>Cán</w:t>
            </w:r>
            <w:r>
              <w:rPr>
                <w:sz w:val="28"/>
              </w:rPr>
              <w:tab/>
            </w:r>
            <w:r>
              <w:rPr>
                <w:spacing w:val="-5"/>
                <w:sz w:val="28"/>
              </w:rPr>
              <w:t>bộ</w:t>
            </w:r>
          </w:p>
          <w:p>
            <w:pPr>
              <w:pStyle w:val="TableParagraph"/>
              <w:tabs>
                <w:tab w:pos="873" w:val="left" w:leader="none"/>
              </w:tabs>
              <w:spacing w:line="288" w:lineRule="auto" w:before="64"/>
              <w:ind w:left="104" w:right="101"/>
              <w:rPr>
                <w:sz w:val="28"/>
              </w:rPr>
            </w:pPr>
            <w:r>
              <w:rPr>
                <w:spacing w:val="-4"/>
                <w:sz w:val="28"/>
              </w:rPr>
              <w:t>quản</w:t>
            </w:r>
            <w:r>
              <w:rPr>
                <w:sz w:val="28"/>
              </w:rPr>
              <w:tab/>
            </w:r>
            <w:r>
              <w:rPr>
                <w:spacing w:val="-4"/>
                <w:sz w:val="28"/>
              </w:rPr>
              <w:t>lý, </w:t>
            </w:r>
            <w:r>
              <w:rPr>
                <w:sz w:val="28"/>
              </w:rPr>
              <w:t>tổ</w:t>
            </w:r>
            <w:r>
              <w:rPr>
                <w:spacing w:val="-14"/>
                <w:sz w:val="28"/>
              </w:rPr>
              <w:t> </w:t>
            </w:r>
            <w:r>
              <w:rPr>
                <w:sz w:val="28"/>
              </w:rPr>
              <w:t>trưởng </w:t>
            </w:r>
            <w:r>
              <w:rPr>
                <w:spacing w:val="-2"/>
                <w:sz w:val="28"/>
              </w:rPr>
              <w:t>chuyên </w:t>
            </w:r>
            <w:r>
              <w:rPr>
                <w:spacing w:val="-4"/>
                <w:sz w:val="28"/>
              </w:rPr>
              <w:t>môn,</w:t>
            </w:r>
            <w:r>
              <w:rPr>
                <w:spacing w:val="40"/>
                <w:sz w:val="28"/>
              </w:rPr>
              <w:t> </w:t>
            </w:r>
            <w:r>
              <w:rPr>
                <w:sz w:val="28"/>
              </w:rPr>
              <w:t>giáo</w:t>
            </w:r>
            <w:r>
              <w:rPr>
                <w:spacing w:val="-10"/>
                <w:sz w:val="28"/>
              </w:rPr>
              <w:t> </w:t>
            </w:r>
            <w:r>
              <w:rPr>
                <w:sz w:val="28"/>
              </w:rPr>
              <w:t>viên cốt cán.</w:t>
            </w:r>
          </w:p>
        </w:tc>
        <w:tc>
          <w:tcPr>
            <w:tcW w:w="1986" w:type="dxa"/>
          </w:tcPr>
          <w:p>
            <w:pPr>
              <w:pStyle w:val="TableParagraph"/>
              <w:spacing w:line="288" w:lineRule="auto"/>
              <w:ind w:left="104" w:right="127"/>
              <w:rPr>
                <w:sz w:val="28"/>
              </w:rPr>
            </w:pPr>
            <w:r>
              <w:rPr>
                <w:sz w:val="28"/>
              </w:rPr>
              <w:t>Chương trình giáo dục mầm non;</w:t>
            </w:r>
            <w:r>
              <w:rPr>
                <w:spacing w:val="-9"/>
                <w:sz w:val="28"/>
              </w:rPr>
              <w:t> </w:t>
            </w:r>
            <w:r>
              <w:rPr>
                <w:sz w:val="28"/>
              </w:rPr>
              <w:t>bồi</w:t>
            </w:r>
            <w:r>
              <w:rPr>
                <w:spacing w:val="-7"/>
                <w:sz w:val="28"/>
              </w:rPr>
              <w:t> </w:t>
            </w:r>
            <w:r>
              <w:rPr>
                <w:sz w:val="28"/>
              </w:rPr>
              <w:t>dưỡng chuyên môn cán</w:t>
            </w:r>
            <w:r>
              <w:rPr>
                <w:spacing w:val="-3"/>
                <w:sz w:val="28"/>
              </w:rPr>
              <w:t> </w:t>
            </w:r>
            <w:r>
              <w:rPr>
                <w:sz w:val="28"/>
              </w:rPr>
              <w:t>bộ</w:t>
            </w:r>
            <w:r>
              <w:rPr>
                <w:spacing w:val="-4"/>
                <w:sz w:val="28"/>
              </w:rPr>
              <w:t> </w:t>
            </w:r>
            <w:r>
              <w:rPr>
                <w:sz w:val="28"/>
              </w:rPr>
              <w:t>quản</w:t>
            </w:r>
            <w:r>
              <w:rPr>
                <w:spacing w:val="-4"/>
                <w:sz w:val="28"/>
              </w:rPr>
              <w:t> </w:t>
            </w:r>
            <w:r>
              <w:rPr>
                <w:sz w:val="28"/>
              </w:rPr>
              <w:t>lý, giáo viên</w:t>
            </w:r>
          </w:p>
        </w:tc>
        <w:tc>
          <w:tcPr>
            <w:tcW w:w="1273" w:type="dxa"/>
          </w:tcPr>
          <w:p>
            <w:pPr>
              <w:pStyle w:val="TableParagraph"/>
              <w:spacing w:line="288" w:lineRule="auto"/>
              <w:ind w:left="144" w:right="148" w:firstLine="1"/>
              <w:jc w:val="center"/>
              <w:rPr>
                <w:sz w:val="28"/>
              </w:rPr>
            </w:pPr>
            <w:r>
              <w:rPr>
                <w:spacing w:val="-4"/>
                <w:sz w:val="28"/>
              </w:rPr>
              <w:t>Trong </w:t>
            </w:r>
            <w:r>
              <w:rPr>
                <w:sz w:val="28"/>
              </w:rPr>
              <w:t>năm</w:t>
            </w:r>
            <w:r>
              <w:rPr>
                <w:spacing w:val="-18"/>
                <w:sz w:val="28"/>
              </w:rPr>
              <w:t> </w:t>
            </w:r>
            <w:r>
              <w:rPr>
                <w:sz w:val="28"/>
              </w:rPr>
              <w:t>học </w:t>
            </w:r>
            <w:r>
              <w:rPr>
                <w:spacing w:val="-2"/>
                <w:sz w:val="28"/>
              </w:rPr>
              <w:t>2024-</w:t>
            </w:r>
          </w:p>
          <w:p>
            <w:pPr>
              <w:pStyle w:val="TableParagraph"/>
              <w:ind w:left="4" w:right="5"/>
              <w:jc w:val="center"/>
              <w:rPr>
                <w:sz w:val="28"/>
              </w:rPr>
            </w:pPr>
            <w:r>
              <w:rPr>
                <w:spacing w:val="-4"/>
                <w:sz w:val="28"/>
              </w:rPr>
              <w:t>2025</w:t>
            </w:r>
          </w:p>
        </w:tc>
        <w:tc>
          <w:tcPr>
            <w:tcW w:w="1175" w:type="dxa"/>
          </w:tcPr>
          <w:p>
            <w:pPr>
              <w:pStyle w:val="TableParagraph"/>
              <w:spacing w:line="312" w:lineRule="exact"/>
              <w:ind w:left="196"/>
              <w:rPr>
                <w:sz w:val="28"/>
              </w:rPr>
            </w:pPr>
            <w:r>
              <w:rPr>
                <w:spacing w:val="-2"/>
                <w:sz w:val="28"/>
              </w:rPr>
              <w:t>Không</w:t>
            </w:r>
          </w:p>
        </w:tc>
      </w:tr>
    </w:tbl>
    <w:p>
      <w:pPr>
        <w:spacing w:after="0" w:line="312" w:lineRule="exact"/>
        <w:rPr>
          <w:sz w:val="28"/>
        </w:rPr>
        <w:sectPr>
          <w:pgSz w:w="11910" w:h="16850"/>
          <w:pgMar w:header="724" w:footer="0" w:top="1020" w:bottom="280" w:left="900" w:right="500"/>
        </w:sectPr>
      </w:pPr>
    </w:p>
    <w:p>
      <w:pPr>
        <w:pStyle w:val="BodyText"/>
        <w:spacing w:before="5"/>
        <w:ind w:left="0"/>
        <w:jc w:val="left"/>
        <w:rPr>
          <w:b/>
          <w:sz w:val="8"/>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37"/>
        <w:gridCol w:w="1280"/>
        <w:gridCol w:w="1985"/>
        <w:gridCol w:w="1273"/>
        <w:gridCol w:w="1174"/>
      </w:tblGrid>
      <w:tr>
        <w:trPr>
          <w:trHeight w:val="1547" w:hRule="atLeast"/>
        </w:trPr>
        <w:tc>
          <w:tcPr>
            <w:tcW w:w="3937" w:type="dxa"/>
          </w:tcPr>
          <w:p>
            <w:pPr>
              <w:pStyle w:val="TableParagraph"/>
              <w:spacing w:line="288" w:lineRule="auto"/>
              <w:ind w:left="107" w:right="103"/>
              <w:jc w:val="both"/>
              <w:rPr>
                <w:sz w:val="28"/>
              </w:rPr>
            </w:pPr>
            <w:r>
              <w:rPr>
                <w:sz w:val="28"/>
              </w:rPr>
              <w:t>tế của từng nhóm, lớp. Căn cứ vào Chương trình giáo dục mầm non</w:t>
            </w:r>
            <w:r>
              <w:rPr>
                <w:spacing w:val="16"/>
                <w:sz w:val="28"/>
              </w:rPr>
              <w:t> </w:t>
            </w:r>
            <w:r>
              <w:rPr>
                <w:sz w:val="28"/>
              </w:rPr>
              <w:t>quốc</w:t>
            </w:r>
            <w:r>
              <w:rPr>
                <w:spacing w:val="17"/>
                <w:sz w:val="28"/>
              </w:rPr>
              <w:t> </w:t>
            </w:r>
            <w:r>
              <w:rPr>
                <w:sz w:val="28"/>
              </w:rPr>
              <w:t>gia</w:t>
            </w:r>
            <w:r>
              <w:rPr>
                <w:spacing w:val="20"/>
                <w:sz w:val="28"/>
              </w:rPr>
              <w:t> </w:t>
            </w:r>
            <w:r>
              <w:rPr>
                <w:sz w:val="28"/>
              </w:rPr>
              <w:t>do</w:t>
            </w:r>
            <w:r>
              <w:rPr>
                <w:spacing w:val="20"/>
                <w:sz w:val="28"/>
              </w:rPr>
              <w:t> </w:t>
            </w:r>
            <w:r>
              <w:rPr>
                <w:sz w:val="28"/>
              </w:rPr>
              <w:t>Bộ</w:t>
            </w:r>
            <w:r>
              <w:rPr>
                <w:spacing w:val="18"/>
                <w:sz w:val="28"/>
              </w:rPr>
              <w:t> </w:t>
            </w:r>
            <w:r>
              <w:rPr>
                <w:sz w:val="28"/>
              </w:rPr>
              <w:t>giáo</w:t>
            </w:r>
            <w:r>
              <w:rPr>
                <w:spacing w:val="21"/>
                <w:sz w:val="28"/>
              </w:rPr>
              <w:t> </w:t>
            </w:r>
            <w:r>
              <w:rPr>
                <w:sz w:val="28"/>
              </w:rPr>
              <w:t>dục</w:t>
            </w:r>
            <w:r>
              <w:rPr>
                <w:spacing w:val="20"/>
                <w:sz w:val="28"/>
              </w:rPr>
              <w:t> </w:t>
            </w:r>
            <w:r>
              <w:rPr>
                <w:spacing w:val="-5"/>
                <w:sz w:val="28"/>
              </w:rPr>
              <w:t>và</w:t>
            </w:r>
          </w:p>
          <w:p>
            <w:pPr>
              <w:pStyle w:val="TableParagraph"/>
              <w:ind w:left="107"/>
              <w:jc w:val="both"/>
              <w:rPr>
                <w:sz w:val="28"/>
              </w:rPr>
            </w:pPr>
            <w:r>
              <w:rPr>
                <w:sz w:val="28"/>
              </w:rPr>
              <w:t>đào</w:t>
            </w:r>
            <w:r>
              <w:rPr>
                <w:spacing w:val="5"/>
                <w:sz w:val="28"/>
              </w:rPr>
              <w:t> </w:t>
            </w:r>
            <w:r>
              <w:rPr>
                <w:sz w:val="28"/>
              </w:rPr>
              <w:t>tạo</w:t>
            </w:r>
            <w:r>
              <w:rPr>
                <w:spacing w:val="5"/>
                <w:sz w:val="28"/>
              </w:rPr>
              <w:t> </w:t>
            </w:r>
            <w:r>
              <w:rPr>
                <w:sz w:val="28"/>
              </w:rPr>
              <w:t>ban</w:t>
            </w:r>
            <w:r>
              <w:rPr>
                <w:spacing w:val="6"/>
                <w:sz w:val="28"/>
              </w:rPr>
              <w:t> </w:t>
            </w:r>
            <w:r>
              <w:rPr>
                <w:spacing w:val="-4"/>
                <w:sz w:val="28"/>
              </w:rPr>
              <w:t>hành.</w:t>
            </w:r>
          </w:p>
        </w:tc>
        <w:tc>
          <w:tcPr>
            <w:tcW w:w="1280" w:type="dxa"/>
          </w:tcPr>
          <w:p>
            <w:pPr>
              <w:pStyle w:val="TableParagraph"/>
              <w:rPr>
                <w:sz w:val="28"/>
              </w:rPr>
            </w:pPr>
          </w:p>
        </w:tc>
        <w:tc>
          <w:tcPr>
            <w:tcW w:w="1985" w:type="dxa"/>
          </w:tcPr>
          <w:p>
            <w:pPr>
              <w:pStyle w:val="TableParagraph"/>
              <w:rPr>
                <w:sz w:val="28"/>
              </w:rPr>
            </w:pPr>
          </w:p>
        </w:tc>
        <w:tc>
          <w:tcPr>
            <w:tcW w:w="1273" w:type="dxa"/>
          </w:tcPr>
          <w:p>
            <w:pPr>
              <w:pStyle w:val="TableParagraph"/>
              <w:rPr>
                <w:sz w:val="28"/>
              </w:rPr>
            </w:pPr>
          </w:p>
        </w:tc>
        <w:tc>
          <w:tcPr>
            <w:tcW w:w="1174" w:type="dxa"/>
          </w:tcPr>
          <w:p>
            <w:pPr>
              <w:pStyle w:val="TableParagraph"/>
              <w:rPr>
                <w:sz w:val="28"/>
              </w:rPr>
            </w:pPr>
          </w:p>
        </w:tc>
      </w:tr>
      <w:tr>
        <w:trPr>
          <w:trHeight w:val="3477" w:hRule="atLeast"/>
        </w:trPr>
        <w:tc>
          <w:tcPr>
            <w:tcW w:w="3937" w:type="dxa"/>
          </w:tcPr>
          <w:p>
            <w:pPr>
              <w:pStyle w:val="TableParagraph"/>
              <w:spacing w:line="288" w:lineRule="auto"/>
              <w:ind w:left="107" w:right="98"/>
              <w:jc w:val="both"/>
              <w:rPr>
                <w:sz w:val="28"/>
              </w:rPr>
            </w:pPr>
            <w:r>
              <w:rPr>
                <w:sz w:val="28"/>
              </w:rPr>
              <w:t>Khuyến khích giáo viên tham khảo, nghiên cứu, bồi dưỡng và áp dụng chương trình Giáo dục của các nước trong khu vực và thế giới vào tổ chức các hoạt động phù hợp thực tiễn của nhà trường, địa phương.</w:t>
            </w:r>
          </w:p>
        </w:tc>
        <w:tc>
          <w:tcPr>
            <w:tcW w:w="1280" w:type="dxa"/>
          </w:tcPr>
          <w:p>
            <w:pPr>
              <w:pStyle w:val="TableParagraph"/>
              <w:tabs>
                <w:tab w:pos="886" w:val="left" w:leader="none"/>
              </w:tabs>
              <w:spacing w:line="312" w:lineRule="exact"/>
              <w:ind w:left="107"/>
              <w:rPr>
                <w:sz w:val="28"/>
              </w:rPr>
            </w:pPr>
            <w:r>
              <w:rPr>
                <w:spacing w:val="-5"/>
                <w:sz w:val="28"/>
              </w:rPr>
              <w:t>Cán</w:t>
            </w:r>
            <w:r>
              <w:rPr>
                <w:sz w:val="28"/>
              </w:rPr>
              <w:tab/>
            </w:r>
            <w:r>
              <w:rPr>
                <w:spacing w:val="-5"/>
                <w:sz w:val="28"/>
              </w:rPr>
              <w:t>bộ</w:t>
            </w:r>
          </w:p>
          <w:p>
            <w:pPr>
              <w:pStyle w:val="TableParagraph"/>
              <w:tabs>
                <w:tab w:pos="876" w:val="left" w:leader="none"/>
              </w:tabs>
              <w:spacing w:line="288" w:lineRule="auto" w:before="64"/>
              <w:ind w:left="107" w:right="98"/>
              <w:rPr>
                <w:sz w:val="28"/>
              </w:rPr>
            </w:pPr>
            <w:r>
              <w:rPr>
                <w:spacing w:val="-4"/>
                <w:sz w:val="28"/>
              </w:rPr>
              <w:t>quản</w:t>
            </w:r>
            <w:r>
              <w:rPr>
                <w:sz w:val="28"/>
              </w:rPr>
              <w:tab/>
            </w:r>
            <w:r>
              <w:rPr>
                <w:spacing w:val="-4"/>
                <w:sz w:val="28"/>
              </w:rPr>
              <w:t>lý, </w:t>
            </w:r>
            <w:r>
              <w:rPr>
                <w:sz w:val="28"/>
              </w:rPr>
              <w:t>tổ</w:t>
            </w:r>
            <w:r>
              <w:rPr>
                <w:spacing w:val="-14"/>
                <w:sz w:val="28"/>
              </w:rPr>
              <w:t> </w:t>
            </w:r>
            <w:r>
              <w:rPr>
                <w:sz w:val="28"/>
              </w:rPr>
              <w:t>trưởng </w:t>
            </w:r>
            <w:r>
              <w:rPr>
                <w:spacing w:val="-2"/>
                <w:sz w:val="28"/>
              </w:rPr>
              <w:t>chuyên </w:t>
            </w:r>
            <w:r>
              <w:rPr>
                <w:spacing w:val="-4"/>
                <w:sz w:val="28"/>
              </w:rPr>
              <w:t>môn</w:t>
            </w:r>
          </w:p>
          <w:p>
            <w:pPr>
              <w:pStyle w:val="TableParagraph"/>
              <w:spacing w:line="288" w:lineRule="auto" w:before="1"/>
              <w:ind w:left="107"/>
              <w:rPr>
                <w:sz w:val="28"/>
              </w:rPr>
            </w:pPr>
            <w:r>
              <w:rPr>
                <w:sz w:val="28"/>
              </w:rPr>
              <w:t>giáo</w:t>
            </w:r>
            <w:r>
              <w:rPr>
                <w:spacing w:val="-12"/>
                <w:sz w:val="28"/>
              </w:rPr>
              <w:t> </w:t>
            </w:r>
            <w:r>
              <w:rPr>
                <w:sz w:val="28"/>
              </w:rPr>
              <w:t>viên cốt cán</w:t>
            </w:r>
          </w:p>
        </w:tc>
        <w:tc>
          <w:tcPr>
            <w:tcW w:w="1985" w:type="dxa"/>
          </w:tcPr>
          <w:p>
            <w:pPr>
              <w:pStyle w:val="TableParagraph"/>
              <w:spacing w:line="288" w:lineRule="auto"/>
              <w:ind w:left="107" w:right="91"/>
              <w:jc w:val="both"/>
              <w:rPr>
                <w:sz w:val="28"/>
              </w:rPr>
            </w:pPr>
            <w:r>
              <w:rPr>
                <w:sz w:val="28"/>
              </w:rPr>
              <w:t>Bồi </w:t>
            </w:r>
            <w:r>
              <w:rPr>
                <w:sz w:val="28"/>
              </w:rPr>
              <w:t>dưỡng chuyên môn Cán</w:t>
            </w:r>
            <w:r>
              <w:rPr>
                <w:spacing w:val="-12"/>
                <w:sz w:val="28"/>
              </w:rPr>
              <w:t> </w:t>
            </w:r>
            <w:r>
              <w:rPr>
                <w:sz w:val="28"/>
              </w:rPr>
              <w:t>bộ</w:t>
            </w:r>
            <w:r>
              <w:rPr>
                <w:spacing w:val="-12"/>
                <w:sz w:val="28"/>
              </w:rPr>
              <w:t> </w:t>
            </w:r>
            <w:r>
              <w:rPr>
                <w:sz w:val="28"/>
              </w:rPr>
              <w:t>quản</w:t>
            </w:r>
            <w:r>
              <w:rPr>
                <w:spacing w:val="-14"/>
                <w:sz w:val="28"/>
              </w:rPr>
              <w:t> </w:t>
            </w:r>
            <w:r>
              <w:rPr>
                <w:sz w:val="28"/>
              </w:rPr>
              <w:t>lý, giáo viên theo Chương trình giáo dục của</w:t>
            </w:r>
            <w:r>
              <w:rPr>
                <w:spacing w:val="40"/>
                <w:sz w:val="28"/>
              </w:rPr>
              <w:t> </w:t>
            </w:r>
            <w:r>
              <w:rPr>
                <w:sz w:val="28"/>
              </w:rPr>
              <w:t>Bộ</w:t>
            </w:r>
            <w:r>
              <w:rPr>
                <w:spacing w:val="-3"/>
                <w:sz w:val="28"/>
              </w:rPr>
              <w:t> </w:t>
            </w:r>
            <w:r>
              <w:rPr>
                <w:sz w:val="28"/>
              </w:rPr>
              <w:t>Giáo</w:t>
            </w:r>
            <w:r>
              <w:rPr>
                <w:spacing w:val="-5"/>
                <w:sz w:val="28"/>
              </w:rPr>
              <w:t> </w:t>
            </w:r>
            <w:r>
              <w:rPr>
                <w:sz w:val="28"/>
              </w:rPr>
              <w:t>dục</w:t>
            </w:r>
            <w:r>
              <w:rPr>
                <w:spacing w:val="-6"/>
                <w:sz w:val="28"/>
              </w:rPr>
              <w:t> </w:t>
            </w:r>
            <w:r>
              <w:rPr>
                <w:sz w:val="28"/>
              </w:rPr>
              <w:t>và Đào</w:t>
            </w:r>
            <w:r>
              <w:rPr>
                <w:spacing w:val="56"/>
                <w:sz w:val="28"/>
              </w:rPr>
              <w:t>  </w:t>
            </w:r>
            <w:r>
              <w:rPr>
                <w:sz w:val="28"/>
              </w:rPr>
              <w:t>tạo,</w:t>
            </w:r>
            <w:r>
              <w:rPr>
                <w:spacing w:val="56"/>
                <w:sz w:val="28"/>
              </w:rPr>
              <w:t>  </w:t>
            </w:r>
            <w:r>
              <w:rPr>
                <w:spacing w:val="-5"/>
                <w:sz w:val="28"/>
              </w:rPr>
              <w:t>của</w:t>
            </w:r>
          </w:p>
          <w:p>
            <w:pPr>
              <w:pStyle w:val="TableParagraph"/>
              <w:ind w:left="107"/>
              <w:jc w:val="both"/>
              <w:rPr>
                <w:sz w:val="28"/>
              </w:rPr>
            </w:pPr>
            <w:r>
              <w:rPr>
                <w:sz w:val="28"/>
              </w:rPr>
              <w:t>nhà</w:t>
            </w:r>
            <w:r>
              <w:rPr>
                <w:spacing w:val="-12"/>
                <w:sz w:val="28"/>
              </w:rPr>
              <w:t> </w:t>
            </w:r>
            <w:r>
              <w:rPr>
                <w:spacing w:val="-2"/>
                <w:sz w:val="28"/>
              </w:rPr>
              <w:t>trường</w:t>
            </w:r>
          </w:p>
        </w:tc>
        <w:tc>
          <w:tcPr>
            <w:tcW w:w="1273" w:type="dxa"/>
          </w:tcPr>
          <w:p>
            <w:pPr>
              <w:pStyle w:val="TableParagraph"/>
              <w:spacing w:line="288" w:lineRule="auto"/>
              <w:ind w:left="148" w:right="145" w:firstLine="3"/>
              <w:jc w:val="center"/>
              <w:rPr>
                <w:sz w:val="28"/>
              </w:rPr>
            </w:pPr>
            <w:r>
              <w:rPr>
                <w:spacing w:val="-4"/>
                <w:sz w:val="28"/>
              </w:rPr>
              <w:t>Trong </w:t>
            </w:r>
            <w:r>
              <w:rPr>
                <w:sz w:val="28"/>
              </w:rPr>
              <w:t>năm</w:t>
            </w:r>
            <w:r>
              <w:rPr>
                <w:spacing w:val="-18"/>
                <w:sz w:val="28"/>
              </w:rPr>
              <w:t> </w:t>
            </w:r>
            <w:r>
              <w:rPr>
                <w:sz w:val="28"/>
              </w:rPr>
              <w:t>học </w:t>
            </w:r>
            <w:r>
              <w:rPr>
                <w:spacing w:val="-2"/>
                <w:sz w:val="28"/>
              </w:rPr>
              <w:t>2024-</w:t>
            </w:r>
          </w:p>
          <w:p>
            <w:pPr>
              <w:pStyle w:val="TableParagraph"/>
              <w:ind w:left="5" w:right="1"/>
              <w:jc w:val="center"/>
              <w:rPr>
                <w:sz w:val="28"/>
              </w:rPr>
            </w:pPr>
            <w:r>
              <w:rPr>
                <w:spacing w:val="-4"/>
                <w:sz w:val="28"/>
              </w:rPr>
              <w:t>2025</w:t>
            </w:r>
          </w:p>
        </w:tc>
        <w:tc>
          <w:tcPr>
            <w:tcW w:w="1174" w:type="dxa"/>
          </w:tcPr>
          <w:p>
            <w:pPr>
              <w:pStyle w:val="TableParagraph"/>
              <w:spacing w:line="312" w:lineRule="exact"/>
              <w:ind w:left="4"/>
              <w:jc w:val="center"/>
              <w:rPr>
                <w:sz w:val="28"/>
              </w:rPr>
            </w:pPr>
            <w:r>
              <w:rPr>
                <w:spacing w:val="-2"/>
                <w:sz w:val="28"/>
              </w:rPr>
              <w:t>Không</w:t>
            </w:r>
          </w:p>
        </w:tc>
      </w:tr>
      <w:tr>
        <w:trPr>
          <w:trHeight w:val="1931" w:hRule="atLeast"/>
        </w:trPr>
        <w:tc>
          <w:tcPr>
            <w:tcW w:w="3937" w:type="dxa"/>
          </w:tcPr>
          <w:p>
            <w:pPr>
              <w:pStyle w:val="TableParagraph"/>
              <w:spacing w:line="288" w:lineRule="auto"/>
              <w:ind w:left="107" w:right="103"/>
              <w:jc w:val="both"/>
              <w:rPr>
                <w:sz w:val="28"/>
              </w:rPr>
            </w:pPr>
            <w:r>
              <w:rPr>
                <w:sz w:val="28"/>
              </w:rPr>
              <w:t>Tiếp tục rà soát, đánh giá định kỳ, hàng năm, điều chỉnh kế hoạch phù hợp từng nhóm lớp</w:t>
            </w:r>
          </w:p>
        </w:tc>
        <w:tc>
          <w:tcPr>
            <w:tcW w:w="1280" w:type="dxa"/>
          </w:tcPr>
          <w:p>
            <w:pPr>
              <w:pStyle w:val="TableParagraph"/>
              <w:tabs>
                <w:tab w:pos="886" w:val="left" w:leader="none"/>
              </w:tabs>
              <w:spacing w:line="312" w:lineRule="exact"/>
              <w:ind w:left="107"/>
              <w:rPr>
                <w:sz w:val="28"/>
              </w:rPr>
            </w:pPr>
            <w:r>
              <w:rPr>
                <w:spacing w:val="-5"/>
                <w:sz w:val="28"/>
              </w:rPr>
              <w:t>Cán</w:t>
            </w:r>
            <w:r>
              <w:rPr>
                <w:sz w:val="28"/>
              </w:rPr>
              <w:tab/>
            </w:r>
            <w:r>
              <w:rPr>
                <w:spacing w:val="-5"/>
                <w:sz w:val="28"/>
              </w:rPr>
              <w:t>bộ</w:t>
            </w:r>
          </w:p>
          <w:p>
            <w:pPr>
              <w:pStyle w:val="TableParagraph"/>
              <w:tabs>
                <w:tab w:pos="876" w:val="left" w:leader="none"/>
              </w:tabs>
              <w:spacing w:line="288" w:lineRule="auto" w:before="64"/>
              <w:ind w:left="107" w:right="98"/>
              <w:rPr>
                <w:sz w:val="28"/>
              </w:rPr>
            </w:pPr>
            <w:r>
              <w:rPr>
                <w:spacing w:val="-4"/>
                <w:sz w:val="28"/>
              </w:rPr>
              <w:t>quản</w:t>
            </w:r>
            <w:r>
              <w:rPr>
                <w:sz w:val="28"/>
              </w:rPr>
              <w:tab/>
            </w:r>
            <w:r>
              <w:rPr>
                <w:spacing w:val="-4"/>
                <w:sz w:val="28"/>
              </w:rPr>
              <w:t>lý, </w:t>
            </w:r>
            <w:r>
              <w:rPr>
                <w:sz w:val="28"/>
              </w:rPr>
              <w:t>giáo</w:t>
            </w:r>
            <w:r>
              <w:rPr>
                <w:spacing w:val="4"/>
                <w:sz w:val="28"/>
              </w:rPr>
              <w:t> </w:t>
            </w:r>
            <w:r>
              <w:rPr>
                <w:spacing w:val="-4"/>
                <w:sz w:val="28"/>
              </w:rPr>
              <w:t>viên</w:t>
            </w:r>
          </w:p>
        </w:tc>
        <w:tc>
          <w:tcPr>
            <w:tcW w:w="1985" w:type="dxa"/>
          </w:tcPr>
          <w:p>
            <w:pPr>
              <w:pStyle w:val="TableParagraph"/>
              <w:spacing w:line="288" w:lineRule="auto"/>
              <w:ind w:left="107" w:right="92"/>
              <w:jc w:val="both"/>
              <w:rPr>
                <w:sz w:val="28"/>
              </w:rPr>
            </w:pPr>
            <w:r>
              <w:rPr>
                <w:sz w:val="28"/>
              </w:rPr>
              <w:t>Tự bồi dưỡng chuyên môn, tham khảo qua hệ</w:t>
            </w:r>
            <w:r>
              <w:rPr>
                <w:spacing w:val="56"/>
                <w:w w:val="150"/>
                <w:sz w:val="28"/>
              </w:rPr>
              <w:t> </w:t>
            </w:r>
            <w:r>
              <w:rPr>
                <w:sz w:val="28"/>
              </w:rPr>
              <w:t>thống</w:t>
            </w:r>
            <w:r>
              <w:rPr>
                <w:spacing w:val="59"/>
                <w:w w:val="150"/>
                <w:sz w:val="28"/>
              </w:rPr>
              <w:t> </w:t>
            </w:r>
            <w:r>
              <w:rPr>
                <w:spacing w:val="-4"/>
                <w:sz w:val="28"/>
              </w:rPr>
              <w:t>công</w:t>
            </w:r>
          </w:p>
          <w:p>
            <w:pPr>
              <w:pStyle w:val="TableParagraph"/>
              <w:ind w:left="107"/>
              <w:jc w:val="both"/>
              <w:rPr>
                <w:sz w:val="28"/>
              </w:rPr>
            </w:pPr>
            <w:r>
              <w:rPr>
                <w:sz w:val="28"/>
              </w:rPr>
              <w:t>nghệ</w:t>
            </w:r>
            <w:r>
              <w:rPr>
                <w:spacing w:val="-18"/>
                <w:sz w:val="28"/>
              </w:rPr>
              <w:t> </w:t>
            </w:r>
            <w:r>
              <w:rPr>
                <w:sz w:val="28"/>
              </w:rPr>
              <w:t>thông</w:t>
            </w:r>
            <w:r>
              <w:rPr>
                <w:spacing w:val="-15"/>
                <w:sz w:val="28"/>
              </w:rPr>
              <w:t> </w:t>
            </w:r>
            <w:r>
              <w:rPr>
                <w:spacing w:val="-5"/>
                <w:sz w:val="28"/>
              </w:rPr>
              <w:t>tin</w:t>
            </w:r>
          </w:p>
        </w:tc>
        <w:tc>
          <w:tcPr>
            <w:tcW w:w="1273" w:type="dxa"/>
          </w:tcPr>
          <w:p>
            <w:pPr>
              <w:pStyle w:val="TableParagraph"/>
              <w:spacing w:line="288" w:lineRule="auto"/>
              <w:ind w:left="148" w:right="145" w:firstLine="3"/>
              <w:jc w:val="center"/>
              <w:rPr>
                <w:sz w:val="28"/>
              </w:rPr>
            </w:pPr>
            <w:r>
              <w:rPr>
                <w:spacing w:val="-4"/>
                <w:sz w:val="28"/>
              </w:rPr>
              <w:t>Trong </w:t>
            </w:r>
            <w:r>
              <w:rPr>
                <w:sz w:val="28"/>
              </w:rPr>
              <w:t>năm</w:t>
            </w:r>
            <w:r>
              <w:rPr>
                <w:spacing w:val="-18"/>
                <w:sz w:val="28"/>
              </w:rPr>
              <w:t> </w:t>
            </w:r>
            <w:r>
              <w:rPr>
                <w:sz w:val="28"/>
              </w:rPr>
              <w:t>học </w:t>
            </w:r>
            <w:r>
              <w:rPr>
                <w:spacing w:val="-2"/>
                <w:sz w:val="28"/>
              </w:rPr>
              <w:t>2024-</w:t>
            </w:r>
          </w:p>
          <w:p>
            <w:pPr>
              <w:pStyle w:val="TableParagraph"/>
              <w:ind w:left="5" w:right="1"/>
              <w:jc w:val="center"/>
              <w:rPr>
                <w:sz w:val="28"/>
              </w:rPr>
            </w:pPr>
            <w:r>
              <w:rPr>
                <w:spacing w:val="-4"/>
                <w:sz w:val="28"/>
              </w:rPr>
              <w:t>2025</w:t>
            </w:r>
          </w:p>
        </w:tc>
        <w:tc>
          <w:tcPr>
            <w:tcW w:w="1174" w:type="dxa"/>
          </w:tcPr>
          <w:p>
            <w:pPr>
              <w:pStyle w:val="TableParagraph"/>
              <w:spacing w:line="312" w:lineRule="exact"/>
              <w:ind w:left="4" w:right="2"/>
              <w:jc w:val="center"/>
              <w:rPr>
                <w:sz w:val="28"/>
              </w:rPr>
            </w:pPr>
            <w:r>
              <w:rPr>
                <w:spacing w:val="-2"/>
                <w:sz w:val="28"/>
              </w:rPr>
              <w:t>Không</w:t>
            </w:r>
          </w:p>
        </w:tc>
      </w:tr>
    </w:tbl>
    <w:p>
      <w:pPr>
        <w:pStyle w:val="ListParagraph"/>
        <w:numPr>
          <w:ilvl w:val="1"/>
          <w:numId w:val="46"/>
        </w:numPr>
        <w:tabs>
          <w:tab w:pos="1239" w:val="left" w:leader="none"/>
        </w:tabs>
        <w:spacing w:line="240" w:lineRule="auto" w:before="0" w:after="0"/>
        <w:ind w:left="1239" w:right="0" w:hanging="286"/>
        <w:jc w:val="left"/>
        <w:rPr>
          <w:sz w:val="28"/>
        </w:rPr>
      </w:pPr>
      <w:r>
        <w:rPr>
          <w:b/>
          <w:sz w:val="28"/>
        </w:rPr>
        <w:t>Tự đánh</w:t>
      </w:r>
      <w:r>
        <w:rPr>
          <w:b/>
          <w:spacing w:val="3"/>
          <w:sz w:val="28"/>
        </w:rPr>
        <w:t> </w:t>
      </w:r>
      <w:r>
        <w:rPr>
          <w:b/>
          <w:sz w:val="28"/>
        </w:rPr>
        <w:t>giá:</w:t>
      </w:r>
      <w:r>
        <w:rPr>
          <w:b/>
          <w:spacing w:val="9"/>
          <w:sz w:val="28"/>
        </w:rPr>
        <w:t> </w:t>
      </w:r>
      <w:r>
        <w:rPr>
          <w:sz w:val="28"/>
        </w:rPr>
        <w:t>Đạt</w:t>
      </w:r>
      <w:r>
        <w:rPr>
          <w:spacing w:val="4"/>
          <w:sz w:val="28"/>
        </w:rPr>
        <w:t> </w:t>
      </w:r>
      <w:r>
        <w:rPr>
          <w:sz w:val="28"/>
        </w:rPr>
        <w:t>mức</w:t>
      </w:r>
      <w:r>
        <w:rPr>
          <w:spacing w:val="6"/>
          <w:sz w:val="28"/>
        </w:rPr>
        <w:t> </w:t>
      </w:r>
      <w:r>
        <w:rPr>
          <w:spacing w:val="-10"/>
          <w:sz w:val="28"/>
        </w:rPr>
        <w:t>2</w:t>
      </w:r>
    </w:p>
    <w:p>
      <w:pPr>
        <w:pStyle w:val="Heading2"/>
        <w:ind w:left="943"/>
        <w:rPr>
          <w:i/>
        </w:rPr>
      </w:pPr>
      <w:r>
        <w:rPr>
          <w:i/>
        </w:rPr>
        <w:t>Tiêu</w:t>
      </w:r>
      <w:r>
        <w:rPr>
          <w:i/>
          <w:spacing w:val="2"/>
        </w:rPr>
        <w:t> </w:t>
      </w:r>
      <w:r>
        <w:rPr>
          <w:i/>
        </w:rPr>
        <w:t>chí</w:t>
      </w:r>
      <w:r>
        <w:rPr>
          <w:i/>
          <w:spacing w:val="5"/>
        </w:rPr>
        <w:t> </w:t>
      </w:r>
      <w:r>
        <w:rPr>
          <w:i/>
        </w:rPr>
        <w:t>5.2:</w:t>
      </w:r>
      <w:r>
        <w:rPr>
          <w:i/>
          <w:spacing w:val="5"/>
        </w:rPr>
        <w:t> </w:t>
      </w:r>
      <w:r>
        <w:rPr>
          <w:i/>
        </w:rPr>
        <w:t>Tổ</w:t>
      </w:r>
      <w:r>
        <w:rPr>
          <w:i/>
          <w:spacing w:val="5"/>
        </w:rPr>
        <w:t> </w:t>
      </w:r>
      <w:r>
        <w:rPr>
          <w:i/>
        </w:rPr>
        <w:t>chức</w:t>
      </w:r>
      <w:r>
        <w:rPr>
          <w:i/>
          <w:spacing w:val="5"/>
        </w:rPr>
        <w:t> </w:t>
      </w:r>
      <w:r>
        <w:rPr>
          <w:i/>
        </w:rPr>
        <w:t>hoạt</w:t>
      </w:r>
      <w:r>
        <w:rPr>
          <w:i/>
          <w:spacing w:val="5"/>
        </w:rPr>
        <w:t> </w:t>
      </w:r>
      <w:r>
        <w:rPr>
          <w:i/>
        </w:rPr>
        <w:t>động</w:t>
      </w:r>
      <w:r>
        <w:rPr>
          <w:i/>
          <w:spacing w:val="6"/>
        </w:rPr>
        <w:t> </w:t>
      </w:r>
      <w:r>
        <w:rPr>
          <w:i/>
        </w:rPr>
        <w:t>nuôi</w:t>
      </w:r>
      <w:r>
        <w:rPr>
          <w:i/>
          <w:spacing w:val="5"/>
        </w:rPr>
        <w:t> </w:t>
      </w:r>
      <w:r>
        <w:rPr>
          <w:i/>
        </w:rPr>
        <w:t>dưỡng,</w:t>
      </w:r>
      <w:r>
        <w:rPr>
          <w:i/>
          <w:spacing w:val="5"/>
        </w:rPr>
        <w:t> </w:t>
      </w:r>
      <w:r>
        <w:rPr>
          <w:i/>
        </w:rPr>
        <w:t>chăm</w:t>
      </w:r>
      <w:r>
        <w:rPr>
          <w:i/>
          <w:spacing w:val="8"/>
        </w:rPr>
        <w:t> </w:t>
      </w:r>
      <w:r>
        <w:rPr>
          <w:i/>
        </w:rPr>
        <w:t>sóc</w:t>
      </w:r>
      <w:r>
        <w:rPr>
          <w:i/>
          <w:spacing w:val="5"/>
        </w:rPr>
        <w:t> </w:t>
      </w:r>
      <w:r>
        <w:rPr>
          <w:i/>
        </w:rPr>
        <w:t>và</w:t>
      </w:r>
      <w:r>
        <w:rPr>
          <w:i/>
          <w:spacing w:val="5"/>
        </w:rPr>
        <w:t> </w:t>
      </w:r>
      <w:r>
        <w:rPr>
          <w:i/>
        </w:rPr>
        <w:t>giáo</w:t>
      </w:r>
      <w:r>
        <w:rPr>
          <w:i/>
          <w:spacing w:val="5"/>
        </w:rPr>
        <w:t> </w:t>
      </w:r>
      <w:r>
        <w:rPr>
          <w:i/>
        </w:rPr>
        <w:t>dục</w:t>
      </w:r>
      <w:r>
        <w:rPr>
          <w:i/>
          <w:spacing w:val="5"/>
        </w:rPr>
        <w:t> </w:t>
      </w:r>
      <w:r>
        <w:rPr>
          <w:i/>
          <w:spacing w:val="-5"/>
        </w:rPr>
        <w:t>trẻ</w:t>
      </w:r>
    </w:p>
    <w:p>
      <w:pPr>
        <w:spacing w:before="58"/>
        <w:ind w:left="943" w:right="0" w:firstLine="0"/>
        <w:jc w:val="left"/>
        <w:rPr>
          <w:i/>
          <w:sz w:val="28"/>
        </w:rPr>
      </w:pPr>
      <w:r>
        <w:rPr>
          <w:i/>
          <w:sz w:val="28"/>
        </w:rPr>
        <w:t>Mức</w:t>
      </w:r>
      <w:r>
        <w:rPr>
          <w:i/>
          <w:spacing w:val="5"/>
          <w:sz w:val="28"/>
        </w:rPr>
        <w:t> </w:t>
      </w:r>
      <w:r>
        <w:rPr>
          <w:i/>
          <w:spacing w:val="-5"/>
          <w:sz w:val="28"/>
        </w:rPr>
        <w:t>1:</w:t>
      </w:r>
    </w:p>
    <w:p>
      <w:pPr>
        <w:pStyle w:val="ListParagraph"/>
        <w:numPr>
          <w:ilvl w:val="2"/>
          <w:numId w:val="46"/>
        </w:numPr>
        <w:tabs>
          <w:tab w:pos="1256" w:val="left" w:leader="none"/>
        </w:tabs>
        <w:spacing w:line="288" w:lineRule="auto" w:before="64" w:after="0"/>
        <w:ind w:left="232" w:right="1214" w:firstLine="710"/>
        <w:jc w:val="left"/>
        <w:rPr>
          <w:i/>
          <w:sz w:val="28"/>
        </w:rPr>
      </w:pPr>
      <w:r>
        <w:rPr>
          <w:i/>
          <w:sz w:val="28"/>
        </w:rPr>
        <w:t>Thực hiện linh hoạt các phương pháp, đảm bảo phù hợp với mục tiêu,</w:t>
      </w:r>
      <w:r>
        <w:rPr>
          <w:i/>
          <w:sz w:val="28"/>
        </w:rPr>
        <w:t> nội dung giáo dục, phù hợp với trẻ mầm non và điều kiện nhà trường;</w:t>
      </w:r>
    </w:p>
    <w:p>
      <w:pPr>
        <w:pStyle w:val="ListParagraph"/>
        <w:numPr>
          <w:ilvl w:val="2"/>
          <w:numId w:val="46"/>
        </w:numPr>
        <w:tabs>
          <w:tab w:pos="1271" w:val="left" w:leader="none"/>
        </w:tabs>
        <w:spacing w:line="288" w:lineRule="auto" w:before="0" w:after="0"/>
        <w:ind w:left="232" w:right="1203" w:firstLine="710"/>
        <w:jc w:val="left"/>
        <w:rPr>
          <w:i/>
          <w:sz w:val="28"/>
        </w:rPr>
      </w:pPr>
      <w:r>
        <w:rPr>
          <w:i/>
          <w:sz w:val="28"/>
        </w:rPr>
        <w:t>Tổ</w:t>
      </w:r>
      <w:r>
        <w:rPr>
          <w:i/>
          <w:spacing w:val="29"/>
          <w:sz w:val="28"/>
        </w:rPr>
        <w:t> </w:t>
      </w:r>
      <w:r>
        <w:rPr>
          <w:i/>
          <w:sz w:val="28"/>
        </w:rPr>
        <w:t>chức</w:t>
      </w:r>
      <w:r>
        <w:rPr>
          <w:i/>
          <w:spacing w:val="28"/>
          <w:sz w:val="28"/>
        </w:rPr>
        <w:t> </w:t>
      </w:r>
      <w:r>
        <w:rPr>
          <w:i/>
          <w:sz w:val="28"/>
        </w:rPr>
        <w:t>môi</w:t>
      </w:r>
      <w:r>
        <w:rPr>
          <w:i/>
          <w:spacing w:val="27"/>
          <w:sz w:val="28"/>
        </w:rPr>
        <w:t> </w:t>
      </w:r>
      <w:r>
        <w:rPr>
          <w:i/>
          <w:sz w:val="28"/>
        </w:rPr>
        <w:t>trường</w:t>
      </w:r>
      <w:r>
        <w:rPr>
          <w:i/>
          <w:spacing w:val="27"/>
          <w:sz w:val="28"/>
        </w:rPr>
        <w:t> </w:t>
      </w:r>
      <w:r>
        <w:rPr>
          <w:i/>
          <w:sz w:val="28"/>
        </w:rPr>
        <w:t>giáo</w:t>
      </w:r>
      <w:r>
        <w:rPr>
          <w:i/>
          <w:spacing w:val="27"/>
          <w:sz w:val="28"/>
        </w:rPr>
        <w:t> </w:t>
      </w:r>
      <w:r>
        <w:rPr>
          <w:i/>
          <w:sz w:val="28"/>
        </w:rPr>
        <w:t>dục theo</w:t>
      </w:r>
      <w:r>
        <w:rPr>
          <w:i/>
          <w:spacing w:val="27"/>
          <w:sz w:val="28"/>
        </w:rPr>
        <w:t> </w:t>
      </w:r>
      <w:r>
        <w:rPr>
          <w:i/>
          <w:sz w:val="28"/>
        </w:rPr>
        <w:t>hướng</w:t>
      </w:r>
      <w:r>
        <w:rPr>
          <w:i/>
          <w:spacing w:val="27"/>
          <w:sz w:val="28"/>
        </w:rPr>
        <w:t> </w:t>
      </w:r>
      <w:r>
        <w:rPr>
          <w:i/>
          <w:sz w:val="28"/>
        </w:rPr>
        <w:t>tạo</w:t>
      </w:r>
      <w:r>
        <w:rPr>
          <w:i/>
          <w:spacing w:val="39"/>
          <w:sz w:val="28"/>
        </w:rPr>
        <w:t> </w:t>
      </w:r>
      <w:r>
        <w:rPr>
          <w:i/>
          <w:sz w:val="28"/>
        </w:rPr>
        <w:t>điều</w:t>
      </w:r>
      <w:r>
        <w:rPr>
          <w:i/>
          <w:spacing w:val="27"/>
          <w:sz w:val="28"/>
        </w:rPr>
        <w:t> </w:t>
      </w:r>
      <w:r>
        <w:rPr>
          <w:i/>
          <w:sz w:val="28"/>
        </w:rPr>
        <w:t>kiện</w:t>
      </w:r>
      <w:r>
        <w:rPr>
          <w:i/>
          <w:spacing w:val="29"/>
          <w:sz w:val="28"/>
        </w:rPr>
        <w:t> </w:t>
      </w:r>
      <w:r>
        <w:rPr>
          <w:i/>
          <w:sz w:val="28"/>
        </w:rPr>
        <w:t>cho</w:t>
      </w:r>
      <w:r>
        <w:rPr>
          <w:i/>
          <w:spacing w:val="27"/>
          <w:sz w:val="28"/>
        </w:rPr>
        <w:t> </w:t>
      </w:r>
      <w:r>
        <w:rPr>
          <w:i/>
          <w:sz w:val="28"/>
        </w:rPr>
        <w:t>trẻ</w:t>
      </w:r>
      <w:r>
        <w:rPr>
          <w:i/>
          <w:spacing w:val="26"/>
          <w:sz w:val="28"/>
        </w:rPr>
        <w:t> </w:t>
      </w:r>
      <w:r>
        <w:rPr>
          <w:i/>
          <w:sz w:val="28"/>
        </w:rPr>
        <w:t>được</w:t>
      </w:r>
      <w:r>
        <w:rPr>
          <w:i/>
          <w:sz w:val="28"/>
        </w:rPr>
        <w:t> vui chơi, trải nghiệm;</w:t>
      </w:r>
    </w:p>
    <w:p>
      <w:pPr>
        <w:pStyle w:val="ListParagraph"/>
        <w:numPr>
          <w:ilvl w:val="2"/>
          <w:numId w:val="46"/>
        </w:numPr>
        <w:tabs>
          <w:tab w:pos="1264" w:val="left" w:leader="none"/>
        </w:tabs>
        <w:spacing w:line="288" w:lineRule="auto" w:before="1" w:after="0"/>
        <w:ind w:left="232" w:right="1219" w:firstLine="710"/>
        <w:jc w:val="left"/>
        <w:rPr>
          <w:i/>
          <w:sz w:val="28"/>
        </w:rPr>
      </w:pPr>
      <w:r>
        <w:rPr>
          <w:i/>
          <w:sz w:val="28"/>
        </w:rPr>
        <w:t>Tổ</w:t>
      </w:r>
      <w:r>
        <w:rPr>
          <w:i/>
          <w:spacing w:val="36"/>
          <w:sz w:val="28"/>
        </w:rPr>
        <w:t> </w:t>
      </w:r>
      <w:r>
        <w:rPr>
          <w:i/>
          <w:sz w:val="28"/>
        </w:rPr>
        <w:t>chức</w:t>
      </w:r>
      <w:r>
        <w:rPr>
          <w:i/>
          <w:spacing w:val="33"/>
          <w:sz w:val="28"/>
        </w:rPr>
        <w:t> </w:t>
      </w:r>
      <w:r>
        <w:rPr>
          <w:i/>
          <w:sz w:val="28"/>
        </w:rPr>
        <w:t>các</w:t>
      </w:r>
      <w:r>
        <w:rPr>
          <w:i/>
          <w:spacing w:val="35"/>
          <w:sz w:val="28"/>
        </w:rPr>
        <w:t> </w:t>
      </w:r>
      <w:r>
        <w:rPr>
          <w:i/>
          <w:sz w:val="28"/>
        </w:rPr>
        <w:t>hoạt</w:t>
      </w:r>
      <w:r>
        <w:rPr>
          <w:i/>
          <w:spacing w:val="36"/>
          <w:sz w:val="28"/>
        </w:rPr>
        <w:t> </w:t>
      </w:r>
      <w:r>
        <w:rPr>
          <w:i/>
          <w:sz w:val="28"/>
        </w:rPr>
        <w:t>động</w:t>
      </w:r>
      <w:r>
        <w:rPr>
          <w:i/>
          <w:spacing w:val="36"/>
          <w:sz w:val="28"/>
        </w:rPr>
        <w:t> </w:t>
      </w:r>
      <w:r>
        <w:rPr>
          <w:i/>
          <w:sz w:val="28"/>
        </w:rPr>
        <w:t>giáo</w:t>
      </w:r>
      <w:r>
        <w:rPr>
          <w:i/>
          <w:spacing w:val="36"/>
          <w:sz w:val="28"/>
        </w:rPr>
        <w:t> </w:t>
      </w:r>
      <w:r>
        <w:rPr>
          <w:i/>
          <w:sz w:val="28"/>
        </w:rPr>
        <w:t>dục</w:t>
      </w:r>
      <w:r>
        <w:rPr>
          <w:i/>
          <w:spacing w:val="35"/>
          <w:sz w:val="28"/>
        </w:rPr>
        <w:t> </w:t>
      </w:r>
      <w:r>
        <w:rPr>
          <w:i/>
          <w:sz w:val="28"/>
        </w:rPr>
        <w:t>bằng</w:t>
      </w:r>
      <w:r>
        <w:rPr>
          <w:i/>
          <w:spacing w:val="36"/>
          <w:sz w:val="28"/>
        </w:rPr>
        <w:t> </w:t>
      </w:r>
      <w:r>
        <w:rPr>
          <w:i/>
          <w:sz w:val="28"/>
        </w:rPr>
        <w:t>nhiều</w:t>
      </w:r>
      <w:r>
        <w:rPr>
          <w:i/>
          <w:spacing w:val="34"/>
          <w:sz w:val="28"/>
        </w:rPr>
        <w:t> </w:t>
      </w:r>
      <w:r>
        <w:rPr>
          <w:i/>
          <w:sz w:val="28"/>
        </w:rPr>
        <w:t>hình</w:t>
      </w:r>
      <w:r>
        <w:rPr>
          <w:i/>
          <w:spacing w:val="34"/>
          <w:sz w:val="28"/>
        </w:rPr>
        <w:t> </w:t>
      </w:r>
      <w:r>
        <w:rPr>
          <w:i/>
          <w:sz w:val="28"/>
        </w:rPr>
        <w:t>thức</w:t>
      </w:r>
      <w:r>
        <w:rPr>
          <w:i/>
          <w:spacing w:val="33"/>
          <w:sz w:val="28"/>
        </w:rPr>
        <w:t> </w:t>
      </w:r>
      <w:r>
        <w:rPr>
          <w:i/>
          <w:sz w:val="28"/>
        </w:rPr>
        <w:t>đa</w:t>
      </w:r>
      <w:r>
        <w:rPr>
          <w:i/>
          <w:spacing w:val="36"/>
          <w:sz w:val="28"/>
        </w:rPr>
        <w:t> </w:t>
      </w:r>
      <w:r>
        <w:rPr>
          <w:i/>
          <w:sz w:val="28"/>
        </w:rPr>
        <w:t>dạng</w:t>
      </w:r>
      <w:r>
        <w:rPr>
          <w:i/>
          <w:spacing w:val="36"/>
          <w:sz w:val="28"/>
        </w:rPr>
        <w:t> </w:t>
      </w:r>
      <w:r>
        <w:rPr>
          <w:i/>
          <w:sz w:val="28"/>
        </w:rPr>
        <w:t>phù</w:t>
      </w:r>
      <w:r>
        <w:rPr>
          <w:i/>
          <w:sz w:val="28"/>
        </w:rPr>
        <w:t> hợp với độ tuổi của trẻ và điều kiện thực tế.</w:t>
      </w:r>
    </w:p>
    <w:p>
      <w:pPr>
        <w:spacing w:before="0"/>
        <w:ind w:left="799" w:right="0" w:firstLine="0"/>
        <w:jc w:val="both"/>
        <w:rPr>
          <w:i/>
          <w:sz w:val="28"/>
        </w:rPr>
      </w:pPr>
      <w:r>
        <w:rPr>
          <w:i/>
          <w:sz w:val="28"/>
        </w:rPr>
        <w:t>Mức</w:t>
      </w:r>
      <w:r>
        <w:rPr>
          <w:i/>
          <w:spacing w:val="5"/>
          <w:sz w:val="28"/>
        </w:rPr>
        <w:t> </w:t>
      </w:r>
      <w:r>
        <w:rPr>
          <w:i/>
          <w:spacing w:val="-5"/>
          <w:sz w:val="28"/>
        </w:rPr>
        <w:t>2:</w:t>
      </w:r>
    </w:p>
    <w:p>
      <w:pPr>
        <w:spacing w:line="288" w:lineRule="auto" w:before="64"/>
        <w:ind w:left="232" w:right="1220" w:firstLine="559"/>
        <w:jc w:val="both"/>
        <w:rPr>
          <w:i/>
          <w:sz w:val="28"/>
        </w:rPr>
      </w:pPr>
      <w:r>
        <w:rPr>
          <w:i/>
          <w:sz w:val="28"/>
        </w:rPr>
        <w:t>Tổ</w:t>
      </w:r>
      <w:r>
        <w:rPr>
          <w:i/>
          <w:spacing w:val="40"/>
          <w:sz w:val="28"/>
        </w:rPr>
        <w:t> </w:t>
      </w:r>
      <w:r>
        <w:rPr>
          <w:i/>
          <w:sz w:val="28"/>
        </w:rPr>
        <w:t>chức</w:t>
      </w:r>
      <w:r>
        <w:rPr>
          <w:i/>
          <w:spacing w:val="40"/>
          <w:sz w:val="28"/>
        </w:rPr>
        <w:t> </w:t>
      </w:r>
      <w:r>
        <w:rPr>
          <w:i/>
          <w:sz w:val="28"/>
        </w:rPr>
        <w:t>các</w:t>
      </w:r>
      <w:r>
        <w:rPr>
          <w:i/>
          <w:spacing w:val="40"/>
          <w:sz w:val="28"/>
        </w:rPr>
        <w:t> </w:t>
      </w:r>
      <w:r>
        <w:rPr>
          <w:i/>
          <w:sz w:val="28"/>
        </w:rPr>
        <w:t>hoạt</w:t>
      </w:r>
      <w:r>
        <w:rPr>
          <w:i/>
          <w:spacing w:val="40"/>
          <w:sz w:val="28"/>
        </w:rPr>
        <w:t> </w:t>
      </w:r>
      <w:r>
        <w:rPr>
          <w:i/>
          <w:sz w:val="28"/>
        </w:rPr>
        <w:t>động</w:t>
      </w:r>
      <w:r>
        <w:rPr>
          <w:i/>
          <w:spacing w:val="40"/>
          <w:sz w:val="28"/>
        </w:rPr>
        <w:t> </w:t>
      </w:r>
      <w:r>
        <w:rPr>
          <w:i/>
          <w:sz w:val="28"/>
        </w:rPr>
        <w:t>thực</w:t>
      </w:r>
      <w:r>
        <w:rPr>
          <w:i/>
          <w:spacing w:val="40"/>
          <w:sz w:val="28"/>
        </w:rPr>
        <w:t> </w:t>
      </w:r>
      <w:r>
        <w:rPr>
          <w:i/>
          <w:sz w:val="28"/>
        </w:rPr>
        <w:t>hành,</w:t>
      </w:r>
      <w:r>
        <w:rPr>
          <w:i/>
          <w:spacing w:val="40"/>
          <w:sz w:val="28"/>
        </w:rPr>
        <w:t> </w:t>
      </w:r>
      <w:r>
        <w:rPr>
          <w:i/>
          <w:sz w:val="28"/>
        </w:rPr>
        <w:t>trải</w:t>
      </w:r>
      <w:r>
        <w:rPr>
          <w:i/>
          <w:spacing w:val="40"/>
          <w:sz w:val="28"/>
        </w:rPr>
        <w:t> </w:t>
      </w:r>
      <w:r>
        <w:rPr>
          <w:i/>
          <w:sz w:val="28"/>
        </w:rPr>
        <w:t>nghiệm,</w:t>
      </w:r>
      <w:r>
        <w:rPr>
          <w:i/>
          <w:spacing w:val="40"/>
          <w:sz w:val="28"/>
        </w:rPr>
        <w:t> </w:t>
      </w:r>
      <w:r>
        <w:rPr>
          <w:i/>
          <w:sz w:val="28"/>
        </w:rPr>
        <w:t>khám</w:t>
      </w:r>
      <w:r>
        <w:rPr>
          <w:i/>
          <w:spacing w:val="40"/>
          <w:sz w:val="28"/>
        </w:rPr>
        <w:t> </w:t>
      </w:r>
      <w:r>
        <w:rPr>
          <w:i/>
          <w:sz w:val="28"/>
        </w:rPr>
        <w:t>phá</w:t>
      </w:r>
      <w:r>
        <w:rPr>
          <w:i/>
          <w:spacing w:val="40"/>
          <w:sz w:val="28"/>
        </w:rPr>
        <w:t> </w:t>
      </w:r>
      <w:r>
        <w:rPr>
          <w:i/>
          <w:sz w:val="28"/>
        </w:rPr>
        <w:t>môi</w:t>
      </w:r>
      <w:r>
        <w:rPr>
          <w:i/>
          <w:spacing w:val="40"/>
          <w:sz w:val="28"/>
        </w:rPr>
        <w:t> </w:t>
      </w:r>
      <w:r>
        <w:rPr>
          <w:i/>
          <w:sz w:val="28"/>
        </w:rPr>
        <w:t>trường</w:t>
      </w:r>
      <w:r>
        <w:rPr>
          <w:i/>
          <w:sz w:val="28"/>
        </w:rPr>
        <w:t> xung quanh phù hợp với nhu cầu, hứng thú của trẻ và điều kiện thực tế.</w:t>
      </w:r>
    </w:p>
    <w:p>
      <w:pPr>
        <w:spacing w:before="0"/>
        <w:ind w:left="792" w:right="0" w:firstLine="0"/>
        <w:jc w:val="both"/>
        <w:rPr>
          <w:i/>
          <w:sz w:val="28"/>
        </w:rPr>
      </w:pPr>
      <w:r>
        <w:rPr>
          <w:i/>
          <w:sz w:val="28"/>
        </w:rPr>
        <w:t>Mức</w:t>
      </w:r>
      <w:r>
        <w:rPr>
          <w:i/>
          <w:spacing w:val="5"/>
          <w:sz w:val="28"/>
        </w:rPr>
        <w:t> </w:t>
      </w:r>
      <w:r>
        <w:rPr>
          <w:i/>
          <w:spacing w:val="-5"/>
          <w:sz w:val="28"/>
        </w:rPr>
        <w:t>3:</w:t>
      </w:r>
    </w:p>
    <w:p>
      <w:pPr>
        <w:spacing w:line="288" w:lineRule="auto" w:before="65"/>
        <w:ind w:left="232" w:right="1216" w:firstLine="559"/>
        <w:jc w:val="both"/>
        <w:rPr>
          <w:i/>
          <w:sz w:val="28"/>
        </w:rPr>
      </w:pPr>
      <w:r>
        <w:rPr>
          <w:i/>
          <w:sz w:val="28"/>
        </w:rPr>
        <w:t>Tổ chức môi trường giáo dục trong và ngoài lớp học phù hợp với nhu cầu,</w:t>
      </w:r>
      <w:r>
        <w:rPr>
          <w:i/>
          <w:sz w:val="28"/>
        </w:rPr>
        <w:t> khả</w:t>
      </w:r>
      <w:r>
        <w:rPr>
          <w:i/>
          <w:spacing w:val="32"/>
          <w:sz w:val="28"/>
        </w:rPr>
        <w:t> </w:t>
      </w:r>
      <w:r>
        <w:rPr>
          <w:i/>
          <w:sz w:val="28"/>
        </w:rPr>
        <w:t>năng</w:t>
      </w:r>
      <w:r>
        <w:rPr>
          <w:i/>
          <w:spacing w:val="34"/>
          <w:sz w:val="28"/>
        </w:rPr>
        <w:t> </w:t>
      </w:r>
      <w:r>
        <w:rPr>
          <w:i/>
          <w:sz w:val="28"/>
        </w:rPr>
        <w:t>của</w:t>
      </w:r>
      <w:r>
        <w:rPr>
          <w:i/>
          <w:spacing w:val="32"/>
          <w:sz w:val="28"/>
        </w:rPr>
        <w:t> </w:t>
      </w:r>
      <w:r>
        <w:rPr>
          <w:i/>
          <w:sz w:val="28"/>
        </w:rPr>
        <w:t>trẻ</w:t>
      </w:r>
      <w:r>
        <w:rPr>
          <w:i/>
          <w:spacing w:val="33"/>
          <w:sz w:val="28"/>
        </w:rPr>
        <w:t> </w:t>
      </w:r>
      <w:r>
        <w:rPr>
          <w:i/>
          <w:sz w:val="28"/>
        </w:rPr>
        <w:t>kích</w:t>
      </w:r>
      <w:r>
        <w:rPr>
          <w:i/>
          <w:spacing w:val="32"/>
          <w:sz w:val="28"/>
        </w:rPr>
        <w:t> </w:t>
      </w:r>
      <w:r>
        <w:rPr>
          <w:i/>
          <w:sz w:val="28"/>
        </w:rPr>
        <w:t>thích</w:t>
      </w:r>
      <w:r>
        <w:rPr>
          <w:i/>
          <w:spacing w:val="32"/>
          <w:sz w:val="28"/>
        </w:rPr>
        <w:t> </w:t>
      </w:r>
      <w:r>
        <w:rPr>
          <w:i/>
          <w:sz w:val="28"/>
        </w:rPr>
        <w:t>hứng</w:t>
      </w:r>
      <w:r>
        <w:rPr>
          <w:i/>
          <w:spacing w:val="32"/>
          <w:sz w:val="28"/>
        </w:rPr>
        <w:t> </w:t>
      </w:r>
      <w:r>
        <w:rPr>
          <w:i/>
          <w:sz w:val="28"/>
        </w:rPr>
        <w:t>thú,</w:t>
      </w:r>
      <w:r>
        <w:rPr>
          <w:i/>
          <w:spacing w:val="30"/>
          <w:sz w:val="28"/>
        </w:rPr>
        <w:t> </w:t>
      </w:r>
      <w:r>
        <w:rPr>
          <w:i/>
          <w:sz w:val="28"/>
        </w:rPr>
        <w:t>tạo</w:t>
      </w:r>
      <w:r>
        <w:rPr>
          <w:i/>
          <w:spacing w:val="34"/>
          <w:sz w:val="28"/>
        </w:rPr>
        <w:t> </w:t>
      </w:r>
      <w:r>
        <w:rPr>
          <w:i/>
          <w:sz w:val="28"/>
        </w:rPr>
        <w:t>cơ</w:t>
      </w:r>
      <w:r>
        <w:rPr>
          <w:i/>
          <w:spacing w:val="29"/>
          <w:sz w:val="28"/>
        </w:rPr>
        <w:t> </w:t>
      </w:r>
      <w:r>
        <w:rPr>
          <w:i/>
          <w:sz w:val="28"/>
        </w:rPr>
        <w:t>hội</w:t>
      </w:r>
      <w:r>
        <w:rPr>
          <w:i/>
          <w:spacing w:val="34"/>
          <w:sz w:val="28"/>
        </w:rPr>
        <w:t> </w:t>
      </w:r>
      <w:r>
        <w:rPr>
          <w:i/>
          <w:sz w:val="28"/>
        </w:rPr>
        <w:t>cho</w:t>
      </w:r>
      <w:r>
        <w:rPr>
          <w:i/>
          <w:spacing w:val="32"/>
          <w:sz w:val="28"/>
        </w:rPr>
        <w:t> </w:t>
      </w:r>
      <w:r>
        <w:rPr>
          <w:i/>
          <w:sz w:val="28"/>
        </w:rPr>
        <w:t>trẻ</w:t>
      </w:r>
      <w:r>
        <w:rPr>
          <w:i/>
          <w:spacing w:val="31"/>
          <w:sz w:val="28"/>
        </w:rPr>
        <w:t> </w:t>
      </w:r>
      <w:r>
        <w:rPr>
          <w:i/>
          <w:sz w:val="28"/>
        </w:rPr>
        <w:t>tham</w:t>
      </w:r>
      <w:r>
        <w:rPr>
          <w:i/>
          <w:spacing w:val="31"/>
          <w:sz w:val="28"/>
        </w:rPr>
        <w:t> </w:t>
      </w:r>
      <w:r>
        <w:rPr>
          <w:i/>
          <w:sz w:val="28"/>
        </w:rPr>
        <w:t>gia</w:t>
      </w:r>
      <w:r>
        <w:rPr>
          <w:i/>
          <w:spacing w:val="29"/>
          <w:sz w:val="28"/>
        </w:rPr>
        <w:t> </w:t>
      </w:r>
      <w:r>
        <w:rPr>
          <w:i/>
          <w:sz w:val="28"/>
        </w:rPr>
        <w:t>hoạt</w:t>
      </w:r>
      <w:r>
        <w:rPr>
          <w:i/>
          <w:spacing w:val="32"/>
          <w:sz w:val="28"/>
        </w:rPr>
        <w:t> </w:t>
      </w:r>
      <w:r>
        <w:rPr>
          <w:i/>
          <w:sz w:val="28"/>
        </w:rPr>
        <w:t>động vui chơi, trải nghiệm theo phương châm" chơi mà</w:t>
      </w:r>
      <w:r>
        <w:rPr>
          <w:i/>
          <w:spacing w:val="36"/>
          <w:sz w:val="28"/>
        </w:rPr>
        <w:t> </w:t>
      </w:r>
      <w:r>
        <w:rPr>
          <w:i/>
          <w:sz w:val="28"/>
        </w:rPr>
        <w:t>học, học bằng chơi".</w:t>
      </w:r>
    </w:p>
    <w:p>
      <w:pPr>
        <w:pStyle w:val="Heading1"/>
        <w:numPr>
          <w:ilvl w:val="0"/>
          <w:numId w:val="47"/>
        </w:numPr>
        <w:tabs>
          <w:tab w:pos="1078" w:val="left" w:leader="none"/>
        </w:tabs>
        <w:spacing w:line="288" w:lineRule="auto" w:before="5" w:after="0"/>
        <w:ind w:left="792" w:right="7384" w:firstLine="0"/>
        <w:jc w:val="both"/>
      </w:pPr>
      <w:r>
        <w:rPr/>
        <w:t>Mô</w:t>
      </w:r>
      <w:r>
        <w:rPr>
          <w:spacing w:val="-2"/>
        </w:rPr>
        <w:t> </w:t>
      </w:r>
      <w:r>
        <w:rPr/>
        <w:t>tả</w:t>
      </w:r>
      <w:r>
        <w:rPr>
          <w:spacing w:val="-2"/>
        </w:rPr>
        <w:t> </w:t>
      </w:r>
      <w:r>
        <w:rPr/>
        <w:t>hiện</w:t>
      </w:r>
      <w:r>
        <w:rPr>
          <w:spacing w:val="-3"/>
        </w:rPr>
        <w:t> </w:t>
      </w:r>
      <w:r>
        <w:rPr/>
        <w:t>trạng Mức 1</w:t>
      </w:r>
    </w:p>
    <w:p>
      <w:pPr>
        <w:spacing w:after="0" w:line="288" w:lineRule="auto"/>
        <w:jc w:val="both"/>
        <w:sectPr>
          <w:pgSz w:w="11910" w:h="16850"/>
          <w:pgMar w:header="724" w:footer="0" w:top="1020" w:bottom="280" w:left="900" w:right="500"/>
        </w:sectPr>
      </w:pPr>
    </w:p>
    <w:p>
      <w:pPr>
        <w:pStyle w:val="BodyText"/>
        <w:spacing w:line="288" w:lineRule="auto" w:before="88"/>
        <w:ind w:left="802" w:right="633" w:firstLine="559"/>
      </w:pPr>
      <w:r>
        <w:rPr/>
        <w:t>Nhà trường chỉ đạo giáo viên sử dụng linh hoạt các phương pháp, hình</w:t>
      </w:r>
      <w:r>
        <w:rPr>
          <w:spacing w:val="80"/>
        </w:rPr>
        <w:t> </w:t>
      </w:r>
      <w:r>
        <w:rPr/>
        <w:t>thức giáo dục trong tổ chức hoạt động</w:t>
      </w:r>
      <w:r>
        <w:rPr>
          <w:spacing w:val="40"/>
        </w:rPr>
        <w:t> </w:t>
      </w:r>
      <w:r>
        <w:rPr/>
        <w:t>nuôi dưỡng, chăm sóc và giáo dục trẻ theo quan điểm lấy trẻ làm trung tâm đảm bảo phù hợp với mục tiêu, nội dung giáo dục, phù hợp với độ tuổi, nhu cầu phát triển của trẻ mầm non và điều kiện nhà trường [H1-1.6-02].</w:t>
      </w:r>
    </w:p>
    <w:p>
      <w:pPr>
        <w:pStyle w:val="BodyText"/>
        <w:spacing w:line="288" w:lineRule="auto" w:before="1"/>
        <w:ind w:left="802" w:right="628" w:firstLine="559"/>
      </w:pPr>
      <w:r>
        <w:rPr/>
        <w:t>Nhà</w:t>
      </w:r>
      <w:r>
        <w:rPr>
          <w:spacing w:val="40"/>
        </w:rPr>
        <w:t> </w:t>
      </w:r>
      <w:r>
        <w:rPr/>
        <w:t>trường</w:t>
      </w:r>
      <w:r>
        <w:rPr>
          <w:spacing w:val="40"/>
        </w:rPr>
        <w:t> </w:t>
      </w:r>
      <w:r>
        <w:rPr/>
        <w:t>xây</w:t>
      </w:r>
      <w:r>
        <w:rPr>
          <w:spacing w:val="39"/>
        </w:rPr>
        <w:t> </w:t>
      </w:r>
      <w:r>
        <w:rPr/>
        <w:t>dựng</w:t>
      </w:r>
      <w:r>
        <w:rPr>
          <w:spacing w:val="40"/>
        </w:rPr>
        <w:t> </w:t>
      </w:r>
      <w:r>
        <w:rPr/>
        <w:t>trường</w:t>
      </w:r>
      <w:r>
        <w:rPr>
          <w:spacing w:val="40"/>
        </w:rPr>
        <w:t> </w:t>
      </w:r>
      <w:r>
        <w:rPr/>
        <w:t>mầm non</w:t>
      </w:r>
      <w:r>
        <w:rPr>
          <w:spacing w:val="40"/>
        </w:rPr>
        <w:t> </w:t>
      </w:r>
      <w:r>
        <w:rPr/>
        <w:t>theo</w:t>
      </w:r>
      <w:r>
        <w:rPr>
          <w:spacing w:val="40"/>
        </w:rPr>
        <w:t> </w:t>
      </w:r>
      <w:r>
        <w:rPr/>
        <w:t>quan</w:t>
      </w:r>
      <w:r>
        <w:rPr>
          <w:spacing w:val="40"/>
        </w:rPr>
        <w:t> </w:t>
      </w:r>
      <w:r>
        <w:rPr/>
        <w:t>điểm giáo</w:t>
      </w:r>
      <w:r>
        <w:rPr>
          <w:spacing w:val="40"/>
        </w:rPr>
        <w:t> </w:t>
      </w:r>
      <w:r>
        <w:rPr/>
        <w:t>dục</w:t>
      </w:r>
      <w:r>
        <w:rPr>
          <w:spacing w:val="40"/>
        </w:rPr>
        <w:t> </w:t>
      </w:r>
      <w:r>
        <w:rPr/>
        <w:t>lấy</w:t>
      </w:r>
      <w:r>
        <w:rPr>
          <w:spacing w:val="39"/>
        </w:rPr>
        <w:t> </w:t>
      </w:r>
      <w:r>
        <w:rPr/>
        <w:t>trẻ làm trung tâm, tích cực tôn tạo cảnh quan môi trường tạo sự đa dạng các khu</w:t>
      </w:r>
      <w:r>
        <w:rPr>
          <w:spacing w:val="40"/>
        </w:rPr>
        <w:t> </w:t>
      </w:r>
      <w:r>
        <w:rPr/>
        <w:t>vực cho trẻ tham gia các hoạt động trải nghiệm, vui chơi học tập như: Thư viện thân</w:t>
      </w:r>
      <w:r>
        <w:rPr>
          <w:spacing w:val="40"/>
        </w:rPr>
        <w:t> </w:t>
      </w:r>
      <w:r>
        <w:rPr/>
        <w:t>thiện, khu trải nghiệm với</w:t>
      </w:r>
      <w:r>
        <w:rPr>
          <w:spacing w:val="40"/>
        </w:rPr>
        <w:t> </w:t>
      </w:r>
      <w:r>
        <w:rPr/>
        <w:t>các</w:t>
      </w:r>
      <w:r>
        <w:rPr>
          <w:spacing w:val="40"/>
        </w:rPr>
        <w:t> </w:t>
      </w:r>
      <w:r>
        <w:rPr/>
        <w:t>vật liệu</w:t>
      </w:r>
      <w:r>
        <w:rPr>
          <w:spacing w:val="40"/>
        </w:rPr>
        <w:t> </w:t>
      </w:r>
      <w:r>
        <w:rPr/>
        <w:t>thiên</w:t>
      </w:r>
      <w:r>
        <w:rPr>
          <w:spacing w:val="40"/>
        </w:rPr>
        <w:t> </w:t>
      </w:r>
      <w:r>
        <w:rPr/>
        <w:t>nhiên;</w:t>
      </w:r>
      <w:r>
        <w:rPr>
          <w:spacing w:val="40"/>
        </w:rPr>
        <w:t> </w:t>
      </w:r>
      <w:r>
        <w:rPr/>
        <w:t>khu</w:t>
      </w:r>
      <w:r>
        <w:rPr>
          <w:spacing w:val="40"/>
        </w:rPr>
        <w:t> </w:t>
      </w:r>
      <w:r>
        <w:rPr/>
        <w:t>phát triển vận động; khu vui chơi, tạo điều kiện tốt nhất để mọi trẻ đều có cơ hội vui chơi, khám phá, trải nghiệm, sáng tạo [3.1-02]; [H5-5.2-01].</w:t>
      </w:r>
    </w:p>
    <w:p>
      <w:pPr>
        <w:pStyle w:val="BodyText"/>
        <w:spacing w:line="288" w:lineRule="auto"/>
        <w:ind w:left="802" w:right="627" w:firstLine="559"/>
      </w:pPr>
      <w:r>
        <w:rPr/>
        <w:t>Giáo viên tổ chức các hoạt động giáo dục cho trẻ bằng nhiều hình thức đa dạng phù hợp với độ tuổi của trẻ và điều kiện thực tế của nhóm, lớp như: hoạt động cá nhân, nhóm, hoạt động học, hoạt động chơi, lao động tự phục vụ, tham quan di tích lịch sử [H1-1.6-02]; [3.1-02].</w:t>
      </w:r>
    </w:p>
    <w:p>
      <w:pPr>
        <w:pStyle w:val="Heading1"/>
        <w:ind w:left="1361"/>
      </w:pPr>
      <w:r>
        <w:rPr/>
        <w:t>Mức</w:t>
      </w:r>
      <w:r>
        <w:rPr>
          <w:spacing w:val="5"/>
        </w:rPr>
        <w:t> </w:t>
      </w:r>
      <w:r>
        <w:rPr>
          <w:spacing w:val="-10"/>
        </w:rPr>
        <w:t>2</w:t>
      </w:r>
    </w:p>
    <w:p>
      <w:pPr>
        <w:pStyle w:val="BodyText"/>
        <w:spacing w:line="288" w:lineRule="auto" w:before="60"/>
        <w:ind w:left="802" w:right="629" w:firstLine="559"/>
      </w:pPr>
      <w:r>
        <w:rPr/>
        <w:t>Nhà</w:t>
      </w:r>
      <w:r>
        <w:rPr>
          <w:spacing w:val="40"/>
        </w:rPr>
        <w:t> </w:t>
      </w:r>
      <w:r>
        <w:rPr/>
        <w:t>trường</w:t>
      </w:r>
      <w:r>
        <w:rPr>
          <w:spacing w:val="40"/>
        </w:rPr>
        <w:t> </w:t>
      </w:r>
      <w:r>
        <w:rPr/>
        <w:t>có</w:t>
      </w:r>
      <w:r>
        <w:rPr>
          <w:spacing w:val="40"/>
        </w:rPr>
        <w:t> </w:t>
      </w:r>
      <w:r>
        <w:rPr/>
        <w:t>kế</w:t>
      </w:r>
      <w:r>
        <w:rPr>
          <w:spacing w:val="40"/>
        </w:rPr>
        <w:t> </w:t>
      </w:r>
      <w:r>
        <w:rPr/>
        <w:t>hoạch</w:t>
      </w:r>
      <w:r>
        <w:rPr>
          <w:spacing w:val="40"/>
        </w:rPr>
        <w:t> </w:t>
      </w:r>
      <w:r>
        <w:rPr/>
        <w:t>tổ</w:t>
      </w:r>
      <w:r>
        <w:rPr>
          <w:spacing w:val="40"/>
        </w:rPr>
        <w:t> </w:t>
      </w:r>
      <w:r>
        <w:rPr/>
        <w:t>chức</w:t>
      </w:r>
      <w:r>
        <w:rPr>
          <w:spacing w:val="40"/>
        </w:rPr>
        <w:t> </w:t>
      </w:r>
      <w:r>
        <w:rPr/>
        <w:t>cho</w:t>
      </w:r>
      <w:r>
        <w:rPr>
          <w:spacing w:val="40"/>
        </w:rPr>
        <w:t> </w:t>
      </w:r>
      <w:r>
        <w:rPr/>
        <w:t>trẻ</w:t>
      </w:r>
      <w:r>
        <w:rPr>
          <w:spacing w:val="40"/>
        </w:rPr>
        <w:t> </w:t>
      </w:r>
      <w:r>
        <w:rPr/>
        <w:t>được</w:t>
      </w:r>
      <w:r>
        <w:rPr>
          <w:spacing w:val="40"/>
        </w:rPr>
        <w:t> </w:t>
      </w:r>
      <w:r>
        <w:rPr/>
        <w:t>thực</w:t>
      </w:r>
      <w:r>
        <w:rPr>
          <w:spacing w:val="40"/>
        </w:rPr>
        <w:t> </w:t>
      </w:r>
      <w:r>
        <w:rPr/>
        <w:t>hành,</w:t>
      </w:r>
      <w:r>
        <w:rPr>
          <w:spacing w:val="40"/>
        </w:rPr>
        <w:t> </w:t>
      </w:r>
      <w:r>
        <w:rPr/>
        <w:t>trải</w:t>
      </w:r>
      <w:r>
        <w:rPr>
          <w:spacing w:val="40"/>
        </w:rPr>
        <w:t> </w:t>
      </w:r>
      <w:r>
        <w:rPr/>
        <w:t>nghiệm, khám phá môi trường xung quanh ở mọi lúc mọi nơi, mang tính thiết thực, phù hợp</w:t>
      </w:r>
      <w:r>
        <w:rPr>
          <w:spacing w:val="40"/>
        </w:rPr>
        <w:t> </w:t>
      </w:r>
      <w:r>
        <w:rPr/>
        <w:t>với</w:t>
      </w:r>
      <w:r>
        <w:rPr>
          <w:spacing w:val="40"/>
        </w:rPr>
        <w:t> </w:t>
      </w:r>
      <w:r>
        <w:rPr/>
        <w:t>nhu</w:t>
      </w:r>
      <w:r>
        <w:rPr>
          <w:spacing w:val="40"/>
        </w:rPr>
        <w:t> </w:t>
      </w:r>
      <w:r>
        <w:rPr/>
        <w:t>cầu,</w:t>
      </w:r>
      <w:r>
        <w:rPr>
          <w:spacing w:val="40"/>
        </w:rPr>
        <w:t> </w:t>
      </w:r>
      <w:r>
        <w:rPr/>
        <w:t>khả</w:t>
      </w:r>
      <w:r>
        <w:rPr>
          <w:spacing w:val="40"/>
        </w:rPr>
        <w:t> </w:t>
      </w:r>
      <w:r>
        <w:rPr/>
        <w:t>năng,</w:t>
      </w:r>
      <w:r>
        <w:rPr>
          <w:spacing w:val="40"/>
        </w:rPr>
        <w:t> </w:t>
      </w:r>
      <w:r>
        <w:rPr/>
        <w:t>hứng</w:t>
      </w:r>
      <w:r>
        <w:rPr>
          <w:spacing w:val="40"/>
        </w:rPr>
        <w:t> </w:t>
      </w:r>
      <w:r>
        <w:rPr/>
        <w:t>thú</w:t>
      </w:r>
      <w:r>
        <w:rPr>
          <w:spacing w:val="40"/>
        </w:rPr>
        <w:t> </w:t>
      </w:r>
      <w:r>
        <w:rPr/>
        <w:t>của</w:t>
      </w:r>
      <w:r>
        <w:rPr>
          <w:spacing w:val="40"/>
        </w:rPr>
        <w:t> </w:t>
      </w:r>
      <w:r>
        <w:rPr/>
        <w:t>trẻ</w:t>
      </w:r>
      <w:r>
        <w:rPr>
          <w:spacing w:val="40"/>
        </w:rPr>
        <w:t> </w:t>
      </w:r>
      <w:r>
        <w:rPr/>
        <w:t>và</w:t>
      </w:r>
      <w:r>
        <w:rPr>
          <w:spacing w:val="40"/>
        </w:rPr>
        <w:t> </w:t>
      </w:r>
      <w:r>
        <w:rPr/>
        <w:t>điều</w:t>
      </w:r>
      <w:r>
        <w:rPr>
          <w:spacing w:val="40"/>
        </w:rPr>
        <w:t> </w:t>
      </w:r>
      <w:r>
        <w:rPr/>
        <w:t>kiện</w:t>
      </w:r>
      <w:r>
        <w:rPr>
          <w:spacing w:val="40"/>
        </w:rPr>
        <w:t> </w:t>
      </w:r>
      <w:r>
        <w:rPr/>
        <w:t>thực</w:t>
      </w:r>
      <w:r>
        <w:rPr>
          <w:spacing w:val="40"/>
        </w:rPr>
        <w:t> </w:t>
      </w:r>
      <w:r>
        <w:rPr/>
        <w:t>tế</w:t>
      </w:r>
      <w:r>
        <w:rPr>
          <w:spacing w:val="40"/>
        </w:rPr>
        <w:t> </w:t>
      </w:r>
      <w:r>
        <w:rPr/>
        <w:t>của</w:t>
      </w:r>
      <w:r>
        <w:rPr>
          <w:spacing w:val="40"/>
        </w:rPr>
        <w:t> </w:t>
      </w:r>
      <w:r>
        <w:rPr/>
        <w:t>nhà trường như: Thư viện thân thiện, Khu trải nghiệm với các vật liệu thiên nhiên; khu phát triển vận động; khu vui chơi; chăm sóc vườn rau, vườn hoa, quan sát</w:t>
      </w:r>
      <w:r>
        <w:rPr>
          <w:spacing w:val="40"/>
        </w:rPr>
        <w:t> </w:t>
      </w:r>
      <w:r>
        <w:rPr/>
        <w:t>sự nảy mầm của cây từ hạt, chơi trò chơi. Tổ chức cho trẻ mẫu giáo đi tham</w:t>
      </w:r>
      <w:r>
        <w:rPr>
          <w:spacing w:val="40"/>
        </w:rPr>
        <w:t> </w:t>
      </w:r>
      <w:r>
        <w:rPr/>
        <w:t>quan các di tích lịch sử, các hoạt động trải nghiệm rèn kỹ năng sống cho trẻ</w:t>
      </w:r>
      <w:r>
        <w:rPr>
          <w:spacing w:val="80"/>
        </w:rPr>
        <w:t> </w:t>
      </w:r>
      <w:r>
        <w:rPr/>
        <w:t>[3.1-02]; [H1-1.6-02].</w:t>
      </w:r>
    </w:p>
    <w:p>
      <w:pPr>
        <w:pStyle w:val="Heading1"/>
        <w:ind w:left="1361"/>
      </w:pPr>
      <w:r>
        <w:rPr/>
        <w:t>Mức</w:t>
      </w:r>
      <w:r>
        <w:rPr>
          <w:spacing w:val="5"/>
        </w:rPr>
        <w:t> </w:t>
      </w:r>
      <w:r>
        <w:rPr>
          <w:spacing w:val="-10"/>
        </w:rPr>
        <w:t>3</w:t>
      </w:r>
    </w:p>
    <w:p>
      <w:pPr>
        <w:pStyle w:val="BodyText"/>
        <w:spacing w:line="288" w:lineRule="auto" w:before="61"/>
        <w:ind w:left="802" w:right="629" w:firstLine="559"/>
      </w:pPr>
      <w:r>
        <w:rPr/>
        <w:t>Hằng năm, nhà trường chỉ đạo giáo viên xây dựng, tổ chức môi</w:t>
      </w:r>
      <w:r>
        <w:rPr>
          <w:spacing w:val="40"/>
        </w:rPr>
        <w:t> </w:t>
      </w:r>
      <w:r>
        <w:rPr/>
        <w:t>trường</w:t>
      </w:r>
      <w:r>
        <w:rPr>
          <w:spacing w:val="80"/>
        </w:rPr>
        <w:t> </w:t>
      </w:r>
      <w:r>
        <w:rPr/>
        <w:t>giáo dục trong và ngoài lớp học phù hợp với nhu cầu, khả năng của trẻ, kích thích sự hứng thú, tạo cơ hội cho trẻ tham gia vào hoạt động vui chơi, trải nghiệm theo phương châm “chơi mà học, học bằng chơi” như: Thư viện thân thiện; khu trải nghiệm với các vật liệu thiên nhiên; khu phát triển vận động; chăm sóc vườn rau, vườn hoa, quan sát sự nảy mầm của cây từ hạt, chơi trò</w:t>
      </w:r>
      <w:r>
        <w:rPr>
          <w:spacing w:val="40"/>
        </w:rPr>
        <w:t> </w:t>
      </w:r>
      <w:r>
        <w:rPr/>
        <w:t>chơi. Tổ chức cho trẻ mẫu giáo đi tham quan các di tích lịch sử, các hoạt động trải nghiệm rèn kỹ năng sống [3.1-02].</w:t>
      </w:r>
    </w:p>
    <w:p>
      <w:pPr>
        <w:pStyle w:val="Heading1"/>
        <w:numPr>
          <w:ilvl w:val="0"/>
          <w:numId w:val="47"/>
        </w:numPr>
        <w:tabs>
          <w:tab w:pos="1647" w:val="left" w:leader="none"/>
        </w:tabs>
        <w:spacing w:line="240" w:lineRule="auto" w:before="5" w:after="0"/>
        <w:ind w:left="1647" w:right="0" w:hanging="286"/>
        <w:jc w:val="both"/>
      </w:pPr>
      <w:r>
        <w:rPr/>
        <w:t>Điểm </w:t>
      </w:r>
      <w:r>
        <w:rPr>
          <w:spacing w:val="-4"/>
        </w:rPr>
        <w:t>mạnh</w:t>
      </w:r>
    </w:p>
    <w:p>
      <w:pPr>
        <w:pStyle w:val="BodyText"/>
        <w:spacing w:line="288" w:lineRule="auto" w:before="60"/>
        <w:ind w:left="802" w:right="638" w:firstLine="559"/>
      </w:pPr>
      <w:r>
        <w:rPr/>
        <w:t>Nhà trường thực hiện linh hoạt các phương pháp tổ chức các hoạt động</w:t>
      </w:r>
      <w:r>
        <w:rPr>
          <w:spacing w:val="40"/>
        </w:rPr>
        <w:t> </w:t>
      </w:r>
      <w:r>
        <w:rPr/>
        <w:t>nuôi</w:t>
      </w:r>
      <w:r>
        <w:rPr>
          <w:spacing w:val="30"/>
        </w:rPr>
        <w:t> </w:t>
      </w:r>
      <w:r>
        <w:rPr/>
        <w:t>dưỡng,</w:t>
      </w:r>
      <w:r>
        <w:rPr>
          <w:spacing w:val="28"/>
        </w:rPr>
        <w:t> </w:t>
      </w:r>
      <w:r>
        <w:rPr/>
        <w:t>chăm sóc</w:t>
      </w:r>
      <w:r>
        <w:rPr>
          <w:spacing w:val="29"/>
        </w:rPr>
        <w:t> </w:t>
      </w:r>
      <w:r>
        <w:rPr/>
        <w:t>và</w:t>
      </w:r>
      <w:r>
        <w:rPr>
          <w:spacing w:val="36"/>
        </w:rPr>
        <w:t> </w:t>
      </w:r>
      <w:r>
        <w:rPr/>
        <w:t>giáo</w:t>
      </w:r>
      <w:r>
        <w:rPr>
          <w:spacing w:val="30"/>
        </w:rPr>
        <w:t> </w:t>
      </w:r>
      <w:r>
        <w:rPr/>
        <w:t>dục</w:t>
      </w:r>
      <w:r>
        <w:rPr>
          <w:spacing w:val="29"/>
        </w:rPr>
        <w:t> </w:t>
      </w:r>
      <w:r>
        <w:rPr/>
        <w:t>trẻ</w:t>
      </w:r>
      <w:r>
        <w:rPr>
          <w:spacing w:val="29"/>
        </w:rPr>
        <w:t> </w:t>
      </w:r>
      <w:r>
        <w:rPr/>
        <w:t>và</w:t>
      </w:r>
      <w:r>
        <w:rPr>
          <w:spacing w:val="32"/>
        </w:rPr>
        <w:t> </w:t>
      </w:r>
      <w:r>
        <w:rPr/>
        <w:t>đảm bảo</w:t>
      </w:r>
      <w:r>
        <w:rPr>
          <w:spacing w:val="30"/>
        </w:rPr>
        <w:t> </w:t>
      </w:r>
      <w:r>
        <w:rPr/>
        <w:t>phù</w:t>
      </w:r>
      <w:r>
        <w:rPr>
          <w:spacing w:val="33"/>
        </w:rPr>
        <w:t> </w:t>
      </w:r>
      <w:r>
        <w:rPr/>
        <w:t>hợp</w:t>
      </w:r>
      <w:r>
        <w:rPr>
          <w:spacing w:val="30"/>
        </w:rPr>
        <w:t> </w:t>
      </w:r>
      <w:r>
        <w:rPr/>
        <w:t>với</w:t>
      </w:r>
      <w:r>
        <w:rPr>
          <w:spacing w:val="33"/>
        </w:rPr>
        <w:t> </w:t>
      </w:r>
      <w:r>
        <w:rPr/>
        <w:t>các</w:t>
      </w:r>
      <w:r>
        <w:rPr>
          <w:spacing w:val="32"/>
        </w:rPr>
        <w:t> </w:t>
      </w:r>
      <w:r>
        <w:rPr/>
        <w:t>mục</w:t>
      </w:r>
      <w:r>
        <w:rPr>
          <w:spacing w:val="29"/>
        </w:rPr>
        <w:t> </w:t>
      </w:r>
      <w:r>
        <w:rPr/>
        <w:t>tiêu, nội</w:t>
      </w:r>
      <w:r>
        <w:rPr>
          <w:spacing w:val="34"/>
        </w:rPr>
        <w:t> </w:t>
      </w:r>
      <w:r>
        <w:rPr/>
        <w:t>dung</w:t>
      </w:r>
      <w:r>
        <w:rPr>
          <w:spacing w:val="36"/>
        </w:rPr>
        <w:t> </w:t>
      </w:r>
      <w:r>
        <w:rPr/>
        <w:t>giáo</w:t>
      </w:r>
      <w:r>
        <w:rPr>
          <w:spacing w:val="37"/>
        </w:rPr>
        <w:t> </w:t>
      </w:r>
      <w:r>
        <w:rPr/>
        <w:t>dục</w:t>
      </w:r>
      <w:r>
        <w:rPr>
          <w:spacing w:val="35"/>
        </w:rPr>
        <w:t> </w:t>
      </w:r>
      <w:r>
        <w:rPr/>
        <w:t>nhà</w:t>
      </w:r>
      <w:r>
        <w:rPr>
          <w:spacing w:val="36"/>
        </w:rPr>
        <w:t> </w:t>
      </w:r>
      <w:r>
        <w:rPr/>
        <w:t>trường.</w:t>
      </w:r>
      <w:r>
        <w:rPr>
          <w:spacing w:val="37"/>
        </w:rPr>
        <w:t> </w:t>
      </w:r>
      <w:r>
        <w:rPr/>
        <w:t>Tích</w:t>
      </w:r>
      <w:r>
        <w:rPr>
          <w:spacing w:val="40"/>
        </w:rPr>
        <w:t> </w:t>
      </w:r>
      <w:r>
        <w:rPr/>
        <w:t>cực</w:t>
      </w:r>
      <w:r>
        <w:rPr>
          <w:spacing w:val="33"/>
        </w:rPr>
        <w:t> </w:t>
      </w:r>
      <w:r>
        <w:rPr/>
        <w:t>tôn</w:t>
      </w:r>
      <w:r>
        <w:rPr>
          <w:spacing w:val="36"/>
        </w:rPr>
        <w:t> </w:t>
      </w:r>
      <w:r>
        <w:rPr/>
        <w:t>tạo</w:t>
      </w:r>
      <w:r>
        <w:rPr>
          <w:spacing w:val="40"/>
        </w:rPr>
        <w:t> </w:t>
      </w:r>
      <w:r>
        <w:rPr/>
        <w:t>cảnh</w:t>
      </w:r>
      <w:r>
        <w:rPr>
          <w:spacing w:val="36"/>
        </w:rPr>
        <w:t> </w:t>
      </w:r>
      <w:r>
        <w:rPr/>
        <w:t>quang</w:t>
      </w:r>
      <w:r>
        <w:rPr>
          <w:spacing w:val="37"/>
        </w:rPr>
        <w:t> </w:t>
      </w:r>
      <w:r>
        <w:rPr/>
        <w:t>môi</w:t>
      </w:r>
      <w:r>
        <w:rPr>
          <w:spacing w:val="39"/>
        </w:rPr>
        <w:t> </w:t>
      </w:r>
      <w:r>
        <w:rPr/>
        <w:t>trường,</w:t>
      </w:r>
      <w:r>
        <w:rPr>
          <w:spacing w:val="36"/>
        </w:rPr>
        <w:t> </w:t>
      </w:r>
      <w:r>
        <w:rPr>
          <w:spacing w:val="-5"/>
        </w:rPr>
        <w:t>xây</w:t>
      </w:r>
    </w:p>
    <w:p>
      <w:pPr>
        <w:spacing w:after="0" w:line="288" w:lineRule="auto"/>
        <w:sectPr>
          <w:pgSz w:w="11910" w:h="16850"/>
          <w:pgMar w:header="724" w:footer="0" w:top="1020" w:bottom="280" w:left="900" w:right="500"/>
        </w:sectPr>
      </w:pPr>
    </w:p>
    <w:p>
      <w:pPr>
        <w:pStyle w:val="BodyText"/>
        <w:spacing w:line="288" w:lineRule="auto" w:before="88"/>
        <w:ind w:right="1202"/>
      </w:pPr>
      <w:r>
        <w:rPr/>
        <w:t>dựng đa dạng các khu vực cho trẻ trải nghiệm, vui chơi học tập phù hợp với</w:t>
      </w:r>
      <w:r>
        <w:rPr>
          <w:spacing w:val="80"/>
        </w:rPr>
        <w:t> </w:t>
      </w:r>
      <w:r>
        <w:rPr/>
        <w:t>điều kiện thực tế. Xây dựng môi trường giáo dục trong và</w:t>
      </w:r>
      <w:r>
        <w:rPr>
          <w:spacing w:val="38"/>
        </w:rPr>
        <w:t> </w:t>
      </w:r>
      <w:r>
        <w:rPr/>
        <w:t>ngoài lớp học đảm bảo theo chuyên đề giáo dục lấy trẻ làm trung tâm, phù hợp với nhu cầu, khả năng của trẻ, kích thích hứng thú, tạo cơ hội cho trẻ tham gia hoạt động vui</w:t>
      </w:r>
      <w:r>
        <w:rPr>
          <w:spacing w:val="80"/>
        </w:rPr>
        <w:t> </w:t>
      </w:r>
      <w:r>
        <w:rPr/>
        <w:t>chơi, trải nghiệm.</w:t>
      </w:r>
    </w:p>
    <w:p>
      <w:pPr>
        <w:pStyle w:val="ListParagraph"/>
        <w:numPr>
          <w:ilvl w:val="0"/>
          <w:numId w:val="47"/>
        </w:numPr>
        <w:tabs>
          <w:tab w:pos="1078" w:val="left" w:leader="none"/>
        </w:tabs>
        <w:spacing w:line="240" w:lineRule="auto" w:before="1" w:after="0"/>
        <w:ind w:left="1078" w:right="0" w:hanging="286"/>
        <w:jc w:val="both"/>
        <w:rPr>
          <w:sz w:val="28"/>
        </w:rPr>
      </w:pPr>
      <w:r>
        <w:rPr>
          <w:b/>
          <w:sz w:val="28"/>
        </w:rPr>
        <w:t>Điểm</w:t>
      </w:r>
      <w:r>
        <w:rPr>
          <w:b/>
          <w:spacing w:val="3"/>
          <w:sz w:val="28"/>
        </w:rPr>
        <w:t> </w:t>
      </w:r>
      <w:r>
        <w:rPr>
          <w:b/>
          <w:sz w:val="28"/>
        </w:rPr>
        <w:t>yếu:</w:t>
      </w:r>
      <w:r>
        <w:rPr>
          <w:b/>
          <w:spacing w:val="11"/>
          <w:sz w:val="28"/>
        </w:rPr>
        <w:t> </w:t>
      </w:r>
      <w:r>
        <w:rPr>
          <w:spacing w:val="-2"/>
          <w:sz w:val="28"/>
        </w:rPr>
        <w:t>Không</w:t>
      </w:r>
    </w:p>
    <w:p>
      <w:pPr>
        <w:pStyle w:val="Heading1"/>
        <w:numPr>
          <w:ilvl w:val="0"/>
          <w:numId w:val="47"/>
        </w:numPr>
        <w:tabs>
          <w:tab w:pos="1078" w:val="left" w:leader="none"/>
        </w:tabs>
        <w:spacing w:line="240" w:lineRule="auto" w:before="69" w:after="0"/>
        <w:ind w:left="1078" w:right="0" w:hanging="286"/>
        <w:jc w:val="both"/>
      </w:pPr>
      <w:r>
        <w:rPr/>
        <w:t>Kế</w:t>
      </w:r>
      <w:r>
        <w:rPr>
          <w:spacing w:val="5"/>
        </w:rPr>
        <w:t> </w:t>
      </w:r>
      <w:r>
        <w:rPr/>
        <w:t>hoạch</w:t>
      </w:r>
      <w:r>
        <w:rPr>
          <w:spacing w:val="3"/>
        </w:rPr>
        <w:t> </w:t>
      </w:r>
      <w:r>
        <w:rPr/>
        <w:t>cải</w:t>
      </w:r>
      <w:r>
        <w:rPr>
          <w:spacing w:val="8"/>
        </w:rPr>
        <w:t> </w:t>
      </w:r>
      <w:r>
        <w:rPr/>
        <w:t>tiến</w:t>
      </w:r>
      <w:r>
        <w:rPr>
          <w:spacing w:val="4"/>
        </w:rPr>
        <w:t> </w:t>
      </w:r>
      <w:r>
        <w:rPr/>
        <w:t>chất</w:t>
      </w:r>
      <w:r>
        <w:rPr>
          <w:spacing w:val="4"/>
        </w:rPr>
        <w:t> </w:t>
      </w:r>
      <w:r>
        <w:rPr>
          <w:spacing w:val="-4"/>
        </w:rPr>
        <w:t>lƣợng</w:t>
      </w:r>
    </w:p>
    <w:p>
      <w:pPr>
        <w:pStyle w:val="BodyText"/>
        <w:ind w:left="0"/>
        <w:jc w:val="left"/>
        <w:rPr>
          <w:b/>
          <w:sz w:val="6"/>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2"/>
        <w:gridCol w:w="1548"/>
        <w:gridCol w:w="1852"/>
        <w:gridCol w:w="1560"/>
        <w:gridCol w:w="1202"/>
      </w:tblGrid>
      <w:tr>
        <w:trPr>
          <w:trHeight w:val="1161" w:hRule="atLeast"/>
        </w:trPr>
        <w:tc>
          <w:tcPr>
            <w:tcW w:w="3512" w:type="dxa"/>
          </w:tcPr>
          <w:p>
            <w:pPr>
              <w:pStyle w:val="TableParagraph"/>
              <w:spacing w:line="288" w:lineRule="auto" w:before="189"/>
              <w:ind w:left="1183" w:hanging="917"/>
              <w:rPr>
                <w:b/>
                <w:sz w:val="28"/>
              </w:rPr>
            </w:pPr>
            <w:r>
              <w:rPr>
                <w:b/>
                <w:sz w:val="28"/>
              </w:rPr>
              <w:t>Giải pháp/ công việc cần thực hiện</w:t>
            </w:r>
          </w:p>
        </w:tc>
        <w:tc>
          <w:tcPr>
            <w:tcW w:w="1548" w:type="dxa"/>
          </w:tcPr>
          <w:p>
            <w:pPr>
              <w:pStyle w:val="TableParagraph"/>
              <w:spacing w:line="288" w:lineRule="auto" w:before="189"/>
              <w:ind w:left="290" w:right="103" w:hanging="159"/>
              <w:rPr>
                <w:b/>
                <w:sz w:val="28"/>
              </w:rPr>
            </w:pPr>
            <w:r>
              <w:rPr>
                <w:b/>
                <w:sz w:val="28"/>
              </w:rPr>
              <w:t>Nhận</w:t>
            </w:r>
            <w:r>
              <w:rPr>
                <w:b/>
                <w:spacing w:val="-18"/>
                <w:sz w:val="28"/>
              </w:rPr>
              <w:t> </w:t>
            </w:r>
            <w:r>
              <w:rPr>
                <w:b/>
                <w:sz w:val="28"/>
              </w:rPr>
              <w:t>thức lực hiện</w:t>
            </w:r>
          </w:p>
        </w:tc>
        <w:tc>
          <w:tcPr>
            <w:tcW w:w="1852" w:type="dxa"/>
          </w:tcPr>
          <w:p>
            <w:pPr>
              <w:pStyle w:val="TableParagraph"/>
              <w:spacing w:line="288" w:lineRule="auto" w:before="189"/>
              <w:ind w:left="355" w:hanging="190"/>
              <w:rPr>
                <w:b/>
                <w:sz w:val="28"/>
              </w:rPr>
            </w:pPr>
            <w:r>
              <w:rPr>
                <w:b/>
                <w:sz w:val="28"/>
              </w:rPr>
              <w:t>Điều</w:t>
            </w:r>
            <w:r>
              <w:rPr>
                <w:b/>
                <w:spacing w:val="-8"/>
                <w:sz w:val="28"/>
              </w:rPr>
              <w:t> </w:t>
            </w:r>
            <w:r>
              <w:rPr>
                <w:b/>
                <w:sz w:val="28"/>
              </w:rPr>
              <w:t>kiện</w:t>
            </w:r>
            <w:r>
              <w:rPr>
                <w:b/>
                <w:spacing w:val="-8"/>
                <w:sz w:val="28"/>
              </w:rPr>
              <w:t> </w:t>
            </w:r>
            <w:r>
              <w:rPr>
                <w:b/>
                <w:sz w:val="28"/>
              </w:rPr>
              <w:t>để thực hiện</w:t>
            </w:r>
          </w:p>
        </w:tc>
        <w:tc>
          <w:tcPr>
            <w:tcW w:w="1560" w:type="dxa"/>
          </w:tcPr>
          <w:p>
            <w:pPr>
              <w:pStyle w:val="TableParagraph"/>
              <w:spacing w:line="288" w:lineRule="auto" w:before="189"/>
              <w:ind w:left="210" w:hanging="20"/>
              <w:rPr>
                <w:b/>
                <w:sz w:val="28"/>
              </w:rPr>
            </w:pPr>
            <w:r>
              <w:rPr>
                <w:b/>
                <w:sz w:val="28"/>
              </w:rPr>
              <w:t>Thời</w:t>
            </w:r>
            <w:r>
              <w:rPr>
                <w:b/>
                <w:spacing w:val="-18"/>
                <w:sz w:val="28"/>
              </w:rPr>
              <w:t> </w:t>
            </w:r>
            <w:r>
              <w:rPr>
                <w:b/>
                <w:sz w:val="28"/>
              </w:rPr>
              <w:t>gian thực</w:t>
            </w:r>
            <w:r>
              <w:rPr>
                <w:b/>
                <w:spacing w:val="7"/>
                <w:sz w:val="28"/>
              </w:rPr>
              <w:t> </w:t>
            </w:r>
            <w:r>
              <w:rPr>
                <w:b/>
                <w:spacing w:val="-4"/>
                <w:sz w:val="28"/>
              </w:rPr>
              <w:t>hiện</w:t>
            </w:r>
          </w:p>
        </w:tc>
        <w:tc>
          <w:tcPr>
            <w:tcW w:w="1202" w:type="dxa"/>
          </w:tcPr>
          <w:p>
            <w:pPr>
              <w:pStyle w:val="TableParagraph"/>
              <w:spacing w:line="288" w:lineRule="auto"/>
              <w:ind w:left="15" w:right="5"/>
              <w:jc w:val="center"/>
              <w:rPr>
                <w:b/>
                <w:sz w:val="28"/>
              </w:rPr>
            </w:pPr>
            <w:r>
              <w:rPr>
                <w:b/>
                <w:sz w:val="28"/>
              </w:rPr>
              <w:t>Dự</w:t>
            </w:r>
            <w:r>
              <w:rPr>
                <w:b/>
                <w:spacing w:val="-18"/>
                <w:sz w:val="28"/>
              </w:rPr>
              <w:t> </w:t>
            </w:r>
            <w:r>
              <w:rPr>
                <w:b/>
                <w:sz w:val="28"/>
              </w:rPr>
              <w:t>kiến </w:t>
            </w:r>
            <w:r>
              <w:rPr>
                <w:b/>
                <w:spacing w:val="-4"/>
                <w:sz w:val="28"/>
              </w:rPr>
              <w:t>kinh</w:t>
            </w:r>
          </w:p>
          <w:p>
            <w:pPr>
              <w:pStyle w:val="TableParagraph"/>
              <w:ind w:left="15"/>
              <w:jc w:val="center"/>
              <w:rPr>
                <w:b/>
                <w:sz w:val="28"/>
              </w:rPr>
            </w:pPr>
            <w:r>
              <w:rPr>
                <w:b/>
                <w:spacing w:val="-5"/>
                <w:sz w:val="28"/>
              </w:rPr>
              <w:t>phí</w:t>
            </w:r>
          </w:p>
        </w:tc>
      </w:tr>
      <w:tr>
        <w:trPr>
          <w:trHeight w:val="2704" w:hRule="atLeast"/>
        </w:trPr>
        <w:tc>
          <w:tcPr>
            <w:tcW w:w="3512" w:type="dxa"/>
          </w:tcPr>
          <w:p>
            <w:pPr>
              <w:pStyle w:val="TableParagraph"/>
              <w:spacing w:line="288" w:lineRule="auto"/>
              <w:ind w:left="107" w:right="100"/>
              <w:jc w:val="both"/>
              <w:rPr>
                <w:sz w:val="28"/>
              </w:rPr>
            </w:pPr>
            <w:r>
              <w:rPr>
                <w:sz w:val="28"/>
              </w:rPr>
              <w:t>Tiếp tục xây dựng và triển khai áp dụng có hiệu quả chương trình giáo dục mầm non phù hợp với thực tiễn của nhà trường, địa phương</w:t>
            </w:r>
          </w:p>
        </w:tc>
        <w:tc>
          <w:tcPr>
            <w:tcW w:w="1548" w:type="dxa"/>
          </w:tcPr>
          <w:p>
            <w:pPr>
              <w:pStyle w:val="TableParagraph"/>
              <w:tabs>
                <w:tab w:pos="949" w:val="left" w:leader="none"/>
                <w:tab w:pos="1093" w:val="left" w:leader="none"/>
                <w:tab w:pos="1155" w:val="left" w:leader="none"/>
              </w:tabs>
              <w:spacing w:line="288" w:lineRule="auto"/>
              <w:ind w:left="110" w:right="98"/>
              <w:rPr>
                <w:sz w:val="28"/>
              </w:rPr>
            </w:pPr>
            <w:r>
              <w:rPr>
                <w:spacing w:val="-4"/>
                <w:sz w:val="28"/>
              </w:rPr>
              <w:t>Cán</w:t>
            </w:r>
            <w:r>
              <w:rPr>
                <w:sz w:val="28"/>
              </w:rPr>
              <w:tab/>
              <w:tab/>
              <w:tab/>
            </w:r>
            <w:r>
              <w:rPr>
                <w:spacing w:val="-6"/>
                <w:sz w:val="28"/>
              </w:rPr>
              <w:t>bộ </w:t>
            </w:r>
            <w:r>
              <w:rPr>
                <w:sz w:val="28"/>
              </w:rPr>
              <w:t>quản</w:t>
            </w:r>
            <w:r>
              <w:rPr>
                <w:spacing w:val="40"/>
                <w:sz w:val="28"/>
              </w:rPr>
              <w:t> </w:t>
            </w:r>
            <w:r>
              <w:rPr>
                <w:sz w:val="28"/>
              </w:rPr>
              <w:t>lý,</w:t>
            </w:r>
            <w:r>
              <w:rPr>
                <w:spacing w:val="40"/>
                <w:sz w:val="28"/>
              </w:rPr>
              <w:t> </w:t>
            </w:r>
            <w:r>
              <w:rPr>
                <w:sz w:val="28"/>
              </w:rPr>
              <w:t>tổ </w:t>
            </w:r>
            <w:r>
              <w:rPr>
                <w:spacing w:val="-2"/>
                <w:sz w:val="28"/>
              </w:rPr>
              <w:t>trưởng chuyên </w:t>
            </w:r>
            <w:r>
              <w:rPr>
                <w:spacing w:val="-4"/>
                <w:sz w:val="28"/>
              </w:rPr>
              <w:t>môn,</w:t>
            </w:r>
            <w:r>
              <w:rPr>
                <w:sz w:val="28"/>
              </w:rPr>
              <w:tab/>
            </w:r>
            <w:r>
              <w:rPr>
                <w:spacing w:val="-4"/>
                <w:sz w:val="28"/>
              </w:rPr>
              <w:t>giáo viên</w:t>
            </w:r>
            <w:r>
              <w:rPr>
                <w:sz w:val="28"/>
              </w:rPr>
              <w:tab/>
              <w:tab/>
            </w:r>
            <w:r>
              <w:rPr>
                <w:spacing w:val="-5"/>
                <w:sz w:val="28"/>
              </w:rPr>
              <w:t>cốt</w:t>
            </w:r>
          </w:p>
          <w:p>
            <w:pPr>
              <w:pStyle w:val="TableParagraph"/>
              <w:ind w:left="110"/>
              <w:rPr>
                <w:sz w:val="28"/>
              </w:rPr>
            </w:pPr>
            <w:r>
              <w:rPr>
                <w:spacing w:val="-5"/>
                <w:sz w:val="28"/>
              </w:rPr>
              <w:t>cán</w:t>
            </w:r>
          </w:p>
        </w:tc>
        <w:tc>
          <w:tcPr>
            <w:tcW w:w="1852" w:type="dxa"/>
          </w:tcPr>
          <w:p>
            <w:pPr>
              <w:pStyle w:val="TableParagraph"/>
              <w:spacing w:line="288" w:lineRule="auto"/>
              <w:ind w:left="108" w:right="96"/>
              <w:jc w:val="both"/>
              <w:rPr>
                <w:sz w:val="28"/>
              </w:rPr>
            </w:pPr>
            <w:r>
              <w:rPr>
                <w:sz w:val="28"/>
              </w:rPr>
              <w:t>Điều </w:t>
            </w:r>
            <w:r>
              <w:rPr>
                <w:sz w:val="28"/>
              </w:rPr>
              <w:t>kiện</w:t>
            </w:r>
            <w:r>
              <w:rPr>
                <w:spacing w:val="40"/>
                <w:sz w:val="28"/>
              </w:rPr>
              <w:t> </w:t>
            </w:r>
            <w:r>
              <w:rPr>
                <w:sz w:val="28"/>
              </w:rPr>
              <w:t>thực tế của nhà trường,</w:t>
            </w:r>
            <w:r>
              <w:rPr>
                <w:spacing w:val="80"/>
                <w:sz w:val="28"/>
              </w:rPr>
              <w:t> </w:t>
            </w:r>
            <w:r>
              <w:rPr>
                <w:sz w:val="28"/>
              </w:rPr>
              <w:t>kế hoạch giáo dục của nhà trường,</w:t>
            </w:r>
            <w:r>
              <w:rPr>
                <w:spacing w:val="69"/>
                <w:sz w:val="28"/>
              </w:rPr>
              <w:t>   </w:t>
            </w:r>
            <w:r>
              <w:rPr>
                <w:spacing w:val="-5"/>
                <w:sz w:val="28"/>
              </w:rPr>
              <w:t>của</w:t>
            </w:r>
          </w:p>
          <w:p>
            <w:pPr>
              <w:pStyle w:val="TableParagraph"/>
              <w:ind w:left="108"/>
              <w:rPr>
                <w:sz w:val="28"/>
              </w:rPr>
            </w:pPr>
            <w:r>
              <w:rPr>
                <w:spacing w:val="-5"/>
                <w:sz w:val="28"/>
              </w:rPr>
              <w:t>trẻ</w:t>
            </w:r>
          </w:p>
        </w:tc>
        <w:tc>
          <w:tcPr>
            <w:tcW w:w="1560" w:type="dxa"/>
          </w:tcPr>
          <w:p>
            <w:pPr>
              <w:pStyle w:val="TableParagraph"/>
              <w:spacing w:line="290" w:lineRule="auto"/>
              <w:ind w:left="109" w:right="194"/>
              <w:jc w:val="both"/>
              <w:rPr>
                <w:sz w:val="28"/>
              </w:rPr>
            </w:pPr>
            <w:r>
              <w:rPr>
                <w:sz w:val="28"/>
              </w:rPr>
              <w:t>Trong</w:t>
            </w:r>
            <w:r>
              <w:rPr>
                <w:spacing w:val="-18"/>
                <w:sz w:val="28"/>
              </w:rPr>
              <w:t> </w:t>
            </w:r>
            <w:r>
              <w:rPr>
                <w:sz w:val="28"/>
              </w:rPr>
              <w:t>năm </w:t>
            </w:r>
            <w:r>
              <w:rPr>
                <w:position w:val="2"/>
                <w:sz w:val="28"/>
              </w:rPr>
              <w:t>học </w:t>
            </w:r>
            <w:r>
              <w:rPr>
                <w:sz w:val="28"/>
              </w:rPr>
              <w:t>2024-</w:t>
            </w:r>
          </w:p>
          <w:p>
            <w:pPr>
              <w:pStyle w:val="TableParagraph"/>
              <w:spacing w:line="288" w:lineRule="auto"/>
              <w:ind w:left="109" w:right="450"/>
              <w:jc w:val="both"/>
              <w:rPr>
                <w:sz w:val="28"/>
              </w:rPr>
            </w:pPr>
            <w:r>
              <w:rPr>
                <w:sz w:val="28"/>
              </w:rPr>
              <w:t>2025 </w:t>
            </w:r>
            <w:r>
              <w:rPr>
                <w:position w:val="2"/>
                <w:sz w:val="28"/>
              </w:rPr>
              <w:t>và </w:t>
            </w:r>
            <w:r>
              <w:rPr>
                <w:sz w:val="28"/>
              </w:rPr>
              <w:t>các năm tiếp</w:t>
            </w:r>
            <w:r>
              <w:rPr>
                <w:spacing w:val="7"/>
                <w:sz w:val="28"/>
              </w:rPr>
              <w:t> </w:t>
            </w:r>
            <w:r>
              <w:rPr>
                <w:spacing w:val="-4"/>
                <w:sz w:val="28"/>
              </w:rPr>
              <w:t>theo</w:t>
            </w:r>
          </w:p>
        </w:tc>
        <w:tc>
          <w:tcPr>
            <w:tcW w:w="1202" w:type="dxa"/>
          </w:tcPr>
          <w:p>
            <w:pPr>
              <w:pStyle w:val="TableParagraph"/>
              <w:spacing w:line="312" w:lineRule="exact"/>
              <w:ind w:left="109"/>
              <w:rPr>
                <w:sz w:val="28"/>
              </w:rPr>
            </w:pPr>
            <w:r>
              <w:rPr>
                <w:spacing w:val="-2"/>
                <w:sz w:val="28"/>
              </w:rPr>
              <w:t>Không</w:t>
            </w:r>
          </w:p>
        </w:tc>
      </w:tr>
      <w:tr>
        <w:trPr>
          <w:trHeight w:val="3091" w:hRule="atLeast"/>
        </w:trPr>
        <w:tc>
          <w:tcPr>
            <w:tcW w:w="3512" w:type="dxa"/>
          </w:tcPr>
          <w:p>
            <w:pPr>
              <w:pStyle w:val="TableParagraph"/>
              <w:spacing w:line="288" w:lineRule="auto"/>
              <w:ind w:left="107" w:right="91"/>
              <w:jc w:val="both"/>
              <w:rPr>
                <w:sz w:val="28"/>
              </w:rPr>
            </w:pPr>
            <w:r>
              <w:rPr>
                <w:sz w:val="28"/>
              </w:rPr>
              <w:t>Tổ chức thực hiện </w:t>
            </w:r>
            <w:r>
              <w:rPr>
                <w:sz w:val="28"/>
              </w:rPr>
              <w:t>chương </w:t>
            </w:r>
            <w:r>
              <w:rPr>
                <w:spacing w:val="-6"/>
                <w:sz w:val="28"/>
              </w:rPr>
              <w:t>trình</w:t>
            </w:r>
            <w:r>
              <w:rPr>
                <w:spacing w:val="-11"/>
                <w:sz w:val="28"/>
              </w:rPr>
              <w:t> </w:t>
            </w:r>
            <w:r>
              <w:rPr>
                <w:spacing w:val="-6"/>
                <w:sz w:val="28"/>
              </w:rPr>
              <w:t>giáo</w:t>
            </w:r>
            <w:r>
              <w:rPr>
                <w:spacing w:val="-11"/>
                <w:sz w:val="28"/>
              </w:rPr>
              <w:t> </w:t>
            </w:r>
            <w:r>
              <w:rPr>
                <w:spacing w:val="-6"/>
                <w:sz w:val="28"/>
              </w:rPr>
              <w:t>dục</w:t>
            </w:r>
            <w:r>
              <w:rPr>
                <w:spacing w:val="-12"/>
                <w:sz w:val="28"/>
              </w:rPr>
              <w:t> </w:t>
            </w:r>
            <w:r>
              <w:rPr>
                <w:spacing w:val="-6"/>
                <w:sz w:val="28"/>
              </w:rPr>
              <w:t>nhà</w:t>
            </w:r>
            <w:r>
              <w:rPr>
                <w:spacing w:val="-8"/>
                <w:sz w:val="28"/>
              </w:rPr>
              <w:t> </w:t>
            </w:r>
            <w:r>
              <w:rPr>
                <w:spacing w:val="-6"/>
                <w:sz w:val="28"/>
              </w:rPr>
              <w:t>trường,</w:t>
            </w:r>
            <w:r>
              <w:rPr>
                <w:spacing w:val="-12"/>
                <w:sz w:val="28"/>
              </w:rPr>
              <w:t> </w:t>
            </w:r>
            <w:r>
              <w:rPr>
                <w:spacing w:val="-6"/>
                <w:sz w:val="28"/>
              </w:rPr>
              <w:t>giáo </w:t>
            </w:r>
            <w:r>
              <w:rPr>
                <w:sz w:val="28"/>
              </w:rPr>
              <w:t>viên</w:t>
            </w:r>
            <w:r>
              <w:rPr>
                <w:spacing w:val="-1"/>
                <w:sz w:val="28"/>
              </w:rPr>
              <w:t> </w:t>
            </w:r>
            <w:r>
              <w:rPr>
                <w:sz w:val="28"/>
              </w:rPr>
              <w:t>linh</w:t>
            </w:r>
            <w:r>
              <w:rPr>
                <w:spacing w:val="-1"/>
                <w:sz w:val="28"/>
              </w:rPr>
              <w:t> </w:t>
            </w:r>
            <w:r>
              <w:rPr>
                <w:sz w:val="28"/>
              </w:rPr>
              <w:t>hoạt,</w:t>
            </w:r>
            <w:r>
              <w:rPr>
                <w:spacing w:val="-2"/>
                <w:sz w:val="28"/>
              </w:rPr>
              <w:t> </w:t>
            </w:r>
            <w:r>
              <w:rPr>
                <w:sz w:val="28"/>
              </w:rPr>
              <w:t>sáng</w:t>
            </w:r>
            <w:r>
              <w:rPr>
                <w:spacing w:val="-1"/>
                <w:sz w:val="28"/>
              </w:rPr>
              <w:t> </w:t>
            </w:r>
            <w:r>
              <w:rPr>
                <w:sz w:val="28"/>
              </w:rPr>
              <w:t>tạo</w:t>
            </w:r>
            <w:r>
              <w:rPr>
                <w:spacing w:val="-1"/>
                <w:sz w:val="28"/>
              </w:rPr>
              <w:t> </w:t>
            </w:r>
            <w:r>
              <w:rPr>
                <w:sz w:val="28"/>
              </w:rPr>
              <w:t>trong công tác xây dựng, tổ chức môi</w:t>
            </w:r>
            <w:r>
              <w:rPr>
                <w:spacing w:val="-3"/>
                <w:sz w:val="28"/>
              </w:rPr>
              <w:t> </w:t>
            </w:r>
            <w:r>
              <w:rPr>
                <w:sz w:val="28"/>
              </w:rPr>
              <w:t>trường</w:t>
            </w:r>
            <w:r>
              <w:rPr>
                <w:spacing w:val="-3"/>
                <w:sz w:val="28"/>
              </w:rPr>
              <w:t> </w:t>
            </w:r>
            <w:r>
              <w:rPr>
                <w:sz w:val="28"/>
              </w:rPr>
              <w:t>giáo</w:t>
            </w:r>
            <w:r>
              <w:rPr>
                <w:spacing w:val="-3"/>
                <w:sz w:val="28"/>
              </w:rPr>
              <w:t> </w:t>
            </w:r>
            <w:r>
              <w:rPr>
                <w:sz w:val="28"/>
              </w:rPr>
              <w:t>dục</w:t>
            </w:r>
            <w:r>
              <w:rPr>
                <w:spacing w:val="-4"/>
                <w:sz w:val="28"/>
              </w:rPr>
              <w:t> </w:t>
            </w:r>
            <w:r>
              <w:rPr>
                <w:sz w:val="28"/>
              </w:rPr>
              <w:t>trong</w:t>
            </w:r>
            <w:r>
              <w:rPr>
                <w:spacing w:val="-3"/>
                <w:sz w:val="28"/>
              </w:rPr>
              <w:t> </w:t>
            </w:r>
            <w:r>
              <w:rPr>
                <w:sz w:val="28"/>
              </w:rPr>
              <w:t>và ngoài lớp học, tạo điều kiện cho</w:t>
            </w:r>
            <w:r>
              <w:rPr>
                <w:spacing w:val="15"/>
                <w:sz w:val="28"/>
              </w:rPr>
              <w:t> </w:t>
            </w:r>
            <w:r>
              <w:rPr>
                <w:sz w:val="28"/>
              </w:rPr>
              <w:t>trẻ</w:t>
            </w:r>
            <w:r>
              <w:rPr>
                <w:spacing w:val="17"/>
                <w:sz w:val="28"/>
              </w:rPr>
              <w:t> </w:t>
            </w:r>
            <w:r>
              <w:rPr>
                <w:sz w:val="28"/>
              </w:rPr>
              <w:t>có</w:t>
            </w:r>
            <w:r>
              <w:rPr>
                <w:spacing w:val="15"/>
                <w:sz w:val="28"/>
              </w:rPr>
              <w:t> </w:t>
            </w:r>
            <w:r>
              <w:rPr>
                <w:sz w:val="28"/>
              </w:rPr>
              <w:t>cơ</w:t>
            </w:r>
            <w:r>
              <w:rPr>
                <w:spacing w:val="17"/>
                <w:sz w:val="28"/>
              </w:rPr>
              <w:t> </w:t>
            </w:r>
            <w:r>
              <w:rPr>
                <w:sz w:val="28"/>
              </w:rPr>
              <w:t>hội</w:t>
            </w:r>
            <w:r>
              <w:rPr>
                <w:spacing w:val="14"/>
                <w:sz w:val="28"/>
              </w:rPr>
              <w:t> </w:t>
            </w:r>
            <w:r>
              <w:rPr>
                <w:sz w:val="28"/>
              </w:rPr>
              <w:t>học</w:t>
            </w:r>
            <w:r>
              <w:rPr>
                <w:spacing w:val="17"/>
                <w:sz w:val="28"/>
              </w:rPr>
              <w:t> </w:t>
            </w:r>
            <w:r>
              <w:rPr>
                <w:sz w:val="28"/>
              </w:rPr>
              <w:t>tập</w:t>
            </w:r>
            <w:r>
              <w:rPr>
                <w:spacing w:val="16"/>
                <w:sz w:val="28"/>
              </w:rPr>
              <w:t> </w:t>
            </w:r>
            <w:r>
              <w:rPr>
                <w:spacing w:val="-5"/>
                <w:sz w:val="28"/>
              </w:rPr>
              <w:t>vui</w:t>
            </w:r>
          </w:p>
          <w:p>
            <w:pPr>
              <w:pStyle w:val="TableParagraph"/>
              <w:ind w:left="107"/>
              <w:jc w:val="both"/>
              <w:rPr>
                <w:sz w:val="28"/>
              </w:rPr>
            </w:pPr>
            <w:r>
              <w:rPr>
                <w:spacing w:val="-6"/>
                <w:sz w:val="28"/>
              </w:rPr>
              <w:t>chơi</w:t>
            </w:r>
            <w:r>
              <w:rPr>
                <w:spacing w:val="-11"/>
                <w:sz w:val="28"/>
              </w:rPr>
              <w:t> </w:t>
            </w:r>
            <w:r>
              <w:rPr>
                <w:spacing w:val="-6"/>
                <w:sz w:val="28"/>
              </w:rPr>
              <w:t>và</w:t>
            </w:r>
            <w:r>
              <w:rPr>
                <w:spacing w:val="-9"/>
                <w:sz w:val="28"/>
              </w:rPr>
              <w:t> </w:t>
            </w:r>
            <w:r>
              <w:rPr>
                <w:spacing w:val="-6"/>
                <w:sz w:val="28"/>
              </w:rPr>
              <w:t>trải</w:t>
            </w:r>
            <w:r>
              <w:rPr>
                <w:spacing w:val="-7"/>
                <w:sz w:val="28"/>
              </w:rPr>
              <w:t> </w:t>
            </w:r>
            <w:r>
              <w:rPr>
                <w:spacing w:val="-6"/>
                <w:sz w:val="28"/>
              </w:rPr>
              <w:t>nghiệm.</w:t>
            </w:r>
          </w:p>
        </w:tc>
        <w:tc>
          <w:tcPr>
            <w:tcW w:w="1548" w:type="dxa"/>
          </w:tcPr>
          <w:p>
            <w:pPr>
              <w:pStyle w:val="TableParagraph"/>
              <w:tabs>
                <w:tab w:pos="949" w:val="left" w:leader="none"/>
                <w:tab w:pos="1093" w:val="left" w:leader="none"/>
                <w:tab w:pos="1155" w:val="left" w:leader="none"/>
              </w:tabs>
              <w:spacing w:line="288" w:lineRule="auto"/>
              <w:ind w:left="110" w:right="98"/>
              <w:rPr>
                <w:sz w:val="28"/>
              </w:rPr>
            </w:pPr>
            <w:r>
              <w:rPr>
                <w:spacing w:val="-4"/>
                <w:sz w:val="28"/>
              </w:rPr>
              <w:t>Cán</w:t>
            </w:r>
            <w:r>
              <w:rPr>
                <w:sz w:val="28"/>
              </w:rPr>
              <w:tab/>
              <w:tab/>
              <w:tab/>
            </w:r>
            <w:r>
              <w:rPr>
                <w:spacing w:val="-6"/>
                <w:sz w:val="28"/>
              </w:rPr>
              <w:t>bộ </w:t>
            </w:r>
            <w:r>
              <w:rPr>
                <w:sz w:val="28"/>
              </w:rPr>
              <w:t>quản</w:t>
            </w:r>
            <w:r>
              <w:rPr>
                <w:spacing w:val="40"/>
                <w:sz w:val="28"/>
              </w:rPr>
              <w:t> </w:t>
            </w:r>
            <w:r>
              <w:rPr>
                <w:sz w:val="28"/>
              </w:rPr>
              <w:t>lý,</w:t>
            </w:r>
            <w:r>
              <w:rPr>
                <w:spacing w:val="40"/>
                <w:sz w:val="28"/>
              </w:rPr>
              <w:t> </w:t>
            </w:r>
            <w:r>
              <w:rPr>
                <w:sz w:val="28"/>
              </w:rPr>
              <w:t>tổ </w:t>
            </w:r>
            <w:r>
              <w:rPr>
                <w:spacing w:val="-2"/>
                <w:sz w:val="28"/>
              </w:rPr>
              <w:t>trưởng chuyên </w:t>
            </w:r>
            <w:r>
              <w:rPr>
                <w:spacing w:val="-4"/>
                <w:sz w:val="28"/>
              </w:rPr>
              <w:t>môn,</w:t>
            </w:r>
            <w:r>
              <w:rPr>
                <w:sz w:val="28"/>
              </w:rPr>
              <w:tab/>
            </w:r>
            <w:r>
              <w:rPr>
                <w:spacing w:val="-4"/>
                <w:sz w:val="28"/>
              </w:rPr>
              <w:t>giáo viên</w:t>
            </w:r>
            <w:r>
              <w:rPr>
                <w:sz w:val="28"/>
              </w:rPr>
              <w:tab/>
              <w:tab/>
            </w:r>
            <w:r>
              <w:rPr>
                <w:spacing w:val="-4"/>
                <w:sz w:val="28"/>
              </w:rPr>
              <w:t>cốt cán</w:t>
            </w:r>
          </w:p>
        </w:tc>
        <w:tc>
          <w:tcPr>
            <w:tcW w:w="1852" w:type="dxa"/>
          </w:tcPr>
          <w:p>
            <w:pPr>
              <w:pStyle w:val="TableParagraph"/>
              <w:spacing w:line="288" w:lineRule="auto"/>
              <w:ind w:left="108" w:right="99"/>
              <w:jc w:val="both"/>
              <w:rPr>
                <w:sz w:val="28"/>
              </w:rPr>
            </w:pPr>
            <w:r>
              <w:rPr>
                <w:sz w:val="28"/>
              </w:rPr>
              <w:t>Kế </w:t>
            </w:r>
            <w:r>
              <w:rPr>
                <w:sz w:val="28"/>
              </w:rPr>
              <w:t>hoạch</w:t>
            </w:r>
            <w:r>
              <w:rPr>
                <w:spacing w:val="80"/>
                <w:sz w:val="28"/>
              </w:rPr>
              <w:t> </w:t>
            </w:r>
            <w:r>
              <w:rPr>
                <w:sz w:val="28"/>
              </w:rPr>
              <w:t>giáo dục nhà trường,</w:t>
            </w:r>
            <w:r>
              <w:rPr>
                <w:spacing w:val="-4"/>
                <w:sz w:val="28"/>
              </w:rPr>
              <w:t> </w:t>
            </w:r>
            <w:r>
              <w:rPr>
                <w:sz w:val="28"/>
              </w:rPr>
              <w:t>nhóm, </w:t>
            </w:r>
            <w:r>
              <w:rPr>
                <w:spacing w:val="-4"/>
                <w:sz w:val="28"/>
              </w:rPr>
              <w:t>lớp</w:t>
            </w:r>
          </w:p>
        </w:tc>
        <w:tc>
          <w:tcPr>
            <w:tcW w:w="1560" w:type="dxa"/>
          </w:tcPr>
          <w:p>
            <w:pPr>
              <w:pStyle w:val="TableParagraph"/>
              <w:tabs>
                <w:tab w:pos="788" w:val="left" w:leader="none"/>
              </w:tabs>
              <w:spacing w:line="290" w:lineRule="auto"/>
              <w:ind w:left="109" w:right="94"/>
              <w:rPr>
                <w:sz w:val="28"/>
              </w:rPr>
            </w:pPr>
            <w:r>
              <w:rPr>
                <w:sz w:val="28"/>
              </w:rPr>
              <w:t>Trong</w:t>
            </w:r>
            <w:r>
              <w:rPr>
                <w:spacing w:val="70"/>
                <w:sz w:val="28"/>
              </w:rPr>
              <w:t> </w:t>
            </w:r>
            <w:r>
              <w:rPr>
                <w:sz w:val="28"/>
              </w:rPr>
              <w:t>năm </w:t>
            </w:r>
            <w:r>
              <w:rPr>
                <w:spacing w:val="-5"/>
                <w:position w:val="2"/>
                <w:sz w:val="28"/>
              </w:rPr>
              <w:t>học</w:t>
            </w:r>
            <w:r>
              <w:rPr>
                <w:position w:val="2"/>
                <w:sz w:val="28"/>
              </w:rPr>
              <w:tab/>
            </w:r>
            <w:r>
              <w:rPr>
                <w:spacing w:val="-2"/>
                <w:sz w:val="28"/>
              </w:rPr>
              <w:t>2024-</w:t>
            </w:r>
          </w:p>
          <w:p>
            <w:pPr>
              <w:pStyle w:val="TableParagraph"/>
              <w:tabs>
                <w:tab w:pos="1184" w:val="left" w:leader="none"/>
              </w:tabs>
              <w:spacing w:line="336" w:lineRule="exact"/>
              <w:ind w:left="109"/>
              <w:rPr>
                <w:sz w:val="28"/>
              </w:rPr>
            </w:pPr>
            <w:r>
              <w:rPr>
                <w:spacing w:val="-4"/>
                <w:sz w:val="28"/>
              </w:rPr>
              <w:t>2025</w:t>
            </w:r>
            <w:r>
              <w:rPr>
                <w:sz w:val="28"/>
              </w:rPr>
              <w:tab/>
            </w:r>
            <w:r>
              <w:rPr>
                <w:spacing w:val="-5"/>
                <w:position w:val="2"/>
                <w:sz w:val="28"/>
              </w:rPr>
              <w:t>và</w:t>
            </w:r>
          </w:p>
          <w:p>
            <w:pPr>
              <w:pStyle w:val="TableParagraph"/>
              <w:tabs>
                <w:tab w:pos="962" w:val="left" w:leader="none"/>
              </w:tabs>
              <w:spacing w:line="288" w:lineRule="auto" w:before="53"/>
              <w:ind w:left="109" w:right="96"/>
              <w:rPr>
                <w:sz w:val="28"/>
              </w:rPr>
            </w:pPr>
            <w:r>
              <w:rPr>
                <w:spacing w:val="-4"/>
                <w:sz w:val="28"/>
              </w:rPr>
              <w:t>các</w:t>
            </w:r>
            <w:r>
              <w:rPr>
                <w:sz w:val="28"/>
              </w:rPr>
              <w:tab/>
            </w:r>
            <w:r>
              <w:rPr>
                <w:spacing w:val="-4"/>
                <w:sz w:val="28"/>
              </w:rPr>
              <w:t>năm </w:t>
            </w:r>
            <w:r>
              <w:rPr>
                <w:sz w:val="28"/>
              </w:rPr>
              <w:t>tiếp theo</w:t>
            </w:r>
          </w:p>
        </w:tc>
        <w:tc>
          <w:tcPr>
            <w:tcW w:w="1202" w:type="dxa"/>
          </w:tcPr>
          <w:p>
            <w:pPr>
              <w:pStyle w:val="TableParagraph"/>
              <w:spacing w:line="313" w:lineRule="exact"/>
              <w:ind w:left="109"/>
              <w:rPr>
                <w:sz w:val="28"/>
              </w:rPr>
            </w:pPr>
            <w:r>
              <w:rPr>
                <w:spacing w:val="-2"/>
                <w:sz w:val="28"/>
              </w:rPr>
              <w:t>Không</w:t>
            </w:r>
          </w:p>
        </w:tc>
      </w:tr>
    </w:tbl>
    <w:p>
      <w:pPr>
        <w:pStyle w:val="ListParagraph"/>
        <w:numPr>
          <w:ilvl w:val="0"/>
          <w:numId w:val="47"/>
        </w:numPr>
        <w:tabs>
          <w:tab w:pos="1078" w:val="left" w:leader="none"/>
        </w:tabs>
        <w:spacing w:line="240" w:lineRule="auto" w:before="0" w:after="0"/>
        <w:ind w:left="1078" w:right="0" w:hanging="286"/>
        <w:jc w:val="left"/>
        <w:rPr>
          <w:sz w:val="28"/>
        </w:rPr>
      </w:pPr>
      <w:r>
        <w:rPr>
          <w:b/>
          <w:sz w:val="28"/>
        </w:rPr>
        <w:t>Tự đánh</w:t>
      </w:r>
      <w:r>
        <w:rPr>
          <w:b/>
          <w:spacing w:val="3"/>
          <w:sz w:val="28"/>
        </w:rPr>
        <w:t> </w:t>
      </w:r>
      <w:r>
        <w:rPr>
          <w:b/>
          <w:sz w:val="28"/>
        </w:rPr>
        <w:t>giá:</w:t>
      </w:r>
      <w:r>
        <w:rPr>
          <w:b/>
          <w:spacing w:val="9"/>
          <w:sz w:val="28"/>
        </w:rPr>
        <w:t> </w:t>
      </w:r>
      <w:r>
        <w:rPr>
          <w:sz w:val="28"/>
        </w:rPr>
        <w:t>Đạt</w:t>
      </w:r>
      <w:r>
        <w:rPr>
          <w:spacing w:val="4"/>
          <w:sz w:val="28"/>
        </w:rPr>
        <w:t> </w:t>
      </w:r>
      <w:r>
        <w:rPr>
          <w:sz w:val="28"/>
        </w:rPr>
        <w:t>mức</w:t>
      </w:r>
      <w:r>
        <w:rPr>
          <w:spacing w:val="6"/>
          <w:sz w:val="28"/>
        </w:rPr>
        <w:t> </w:t>
      </w:r>
      <w:r>
        <w:rPr>
          <w:spacing w:val="-10"/>
          <w:sz w:val="28"/>
        </w:rPr>
        <w:t>3</w:t>
      </w:r>
    </w:p>
    <w:p>
      <w:pPr>
        <w:pStyle w:val="Heading2"/>
        <w:ind w:left="792"/>
        <w:rPr>
          <w:i/>
        </w:rPr>
      </w:pPr>
      <w:r>
        <w:rPr>
          <w:i/>
        </w:rPr>
        <w:t>Tiêu</w:t>
      </w:r>
      <w:r>
        <w:rPr>
          <w:i/>
          <w:spacing w:val="3"/>
        </w:rPr>
        <w:t> </w:t>
      </w:r>
      <w:r>
        <w:rPr>
          <w:i/>
        </w:rPr>
        <w:t>chí</w:t>
      </w:r>
      <w:r>
        <w:rPr>
          <w:i/>
          <w:spacing w:val="5"/>
        </w:rPr>
        <w:t> </w:t>
      </w:r>
      <w:r>
        <w:rPr>
          <w:i/>
        </w:rPr>
        <w:t>5.3:</w:t>
      </w:r>
      <w:r>
        <w:rPr>
          <w:i/>
          <w:spacing w:val="5"/>
        </w:rPr>
        <w:t> </w:t>
      </w:r>
      <w:r>
        <w:rPr>
          <w:i/>
        </w:rPr>
        <w:t>Kết</w:t>
      </w:r>
      <w:r>
        <w:rPr>
          <w:i/>
          <w:spacing w:val="5"/>
        </w:rPr>
        <w:t> </w:t>
      </w:r>
      <w:r>
        <w:rPr>
          <w:i/>
        </w:rPr>
        <w:t>quả</w:t>
      </w:r>
      <w:r>
        <w:rPr>
          <w:i/>
          <w:spacing w:val="6"/>
        </w:rPr>
        <w:t> </w:t>
      </w:r>
      <w:r>
        <w:rPr>
          <w:i/>
        </w:rPr>
        <w:t>nuôi</w:t>
      </w:r>
      <w:r>
        <w:rPr>
          <w:i/>
          <w:spacing w:val="5"/>
        </w:rPr>
        <w:t> </w:t>
      </w:r>
      <w:r>
        <w:rPr>
          <w:i/>
        </w:rPr>
        <w:t>dưỡng</w:t>
      </w:r>
      <w:r>
        <w:rPr>
          <w:i/>
          <w:spacing w:val="6"/>
        </w:rPr>
        <w:t> </w:t>
      </w:r>
      <w:r>
        <w:rPr>
          <w:i/>
        </w:rPr>
        <w:t>và</w:t>
      </w:r>
      <w:r>
        <w:rPr>
          <w:i/>
          <w:spacing w:val="6"/>
        </w:rPr>
        <w:t> </w:t>
      </w:r>
      <w:r>
        <w:rPr>
          <w:i/>
        </w:rPr>
        <w:t>chăm</w:t>
      </w:r>
      <w:r>
        <w:rPr>
          <w:i/>
          <w:spacing w:val="8"/>
        </w:rPr>
        <w:t> </w:t>
      </w:r>
      <w:r>
        <w:rPr>
          <w:i/>
        </w:rPr>
        <w:t>sóc</w:t>
      </w:r>
      <w:r>
        <w:rPr>
          <w:i/>
          <w:spacing w:val="4"/>
        </w:rPr>
        <w:t> </w:t>
      </w:r>
      <w:r>
        <w:rPr>
          <w:i/>
          <w:spacing w:val="-5"/>
        </w:rPr>
        <w:t>trẻ</w:t>
      </w:r>
    </w:p>
    <w:p>
      <w:pPr>
        <w:spacing w:before="57"/>
        <w:ind w:left="792" w:right="0" w:firstLine="0"/>
        <w:jc w:val="left"/>
        <w:rPr>
          <w:i/>
          <w:sz w:val="28"/>
        </w:rPr>
      </w:pPr>
      <w:r>
        <w:rPr>
          <w:i/>
          <w:sz w:val="28"/>
        </w:rPr>
        <w:t>Mức</w:t>
      </w:r>
      <w:r>
        <w:rPr>
          <w:i/>
          <w:spacing w:val="5"/>
          <w:sz w:val="28"/>
        </w:rPr>
        <w:t> </w:t>
      </w:r>
      <w:r>
        <w:rPr>
          <w:i/>
          <w:spacing w:val="-5"/>
          <w:sz w:val="28"/>
        </w:rPr>
        <w:t>1:</w:t>
      </w:r>
    </w:p>
    <w:p>
      <w:pPr>
        <w:pStyle w:val="ListParagraph"/>
        <w:numPr>
          <w:ilvl w:val="1"/>
          <w:numId w:val="47"/>
        </w:numPr>
        <w:tabs>
          <w:tab w:pos="1112" w:val="left" w:leader="none"/>
        </w:tabs>
        <w:spacing w:line="288" w:lineRule="auto" w:before="64" w:after="0"/>
        <w:ind w:left="232" w:right="1217" w:firstLine="559"/>
        <w:jc w:val="both"/>
        <w:rPr>
          <w:i/>
          <w:sz w:val="28"/>
        </w:rPr>
      </w:pPr>
      <w:r>
        <w:rPr>
          <w:i/>
          <w:sz w:val="28"/>
        </w:rPr>
        <w:t>Nhà trường phối hợp với cơ sở y tế địa phương tổ chức các hoạt động</w:t>
      </w:r>
      <w:r>
        <w:rPr>
          <w:i/>
          <w:sz w:val="28"/>
        </w:rPr>
        <w:t> chăm sóc sức khỏe cho trẻ;</w:t>
      </w:r>
    </w:p>
    <w:p>
      <w:pPr>
        <w:pStyle w:val="ListParagraph"/>
        <w:numPr>
          <w:ilvl w:val="1"/>
          <w:numId w:val="47"/>
        </w:numPr>
        <w:tabs>
          <w:tab w:pos="1132" w:val="left" w:leader="none"/>
        </w:tabs>
        <w:spacing w:line="288" w:lineRule="auto" w:before="0" w:after="0"/>
        <w:ind w:left="232" w:right="1204" w:firstLine="559"/>
        <w:jc w:val="both"/>
        <w:rPr>
          <w:i/>
          <w:sz w:val="28"/>
        </w:rPr>
      </w:pPr>
      <w:r>
        <w:rPr>
          <w:i/>
          <w:sz w:val="28"/>
        </w:rPr>
        <w:t>100% trẻ</w:t>
      </w:r>
      <w:r>
        <w:rPr>
          <w:i/>
          <w:spacing w:val="40"/>
          <w:sz w:val="28"/>
        </w:rPr>
        <w:t> </w:t>
      </w:r>
      <w:r>
        <w:rPr>
          <w:i/>
          <w:sz w:val="28"/>
        </w:rPr>
        <w:t>được</w:t>
      </w:r>
      <w:r>
        <w:rPr>
          <w:i/>
          <w:spacing w:val="40"/>
          <w:sz w:val="28"/>
        </w:rPr>
        <w:t> </w:t>
      </w:r>
      <w:r>
        <w:rPr>
          <w:i/>
          <w:sz w:val="28"/>
        </w:rPr>
        <w:t>kiểm tra sức</w:t>
      </w:r>
      <w:r>
        <w:rPr>
          <w:i/>
          <w:spacing w:val="40"/>
          <w:sz w:val="28"/>
        </w:rPr>
        <w:t> </w:t>
      </w:r>
      <w:r>
        <w:rPr>
          <w:i/>
          <w:sz w:val="28"/>
        </w:rPr>
        <w:t>khỏe, đo chiều</w:t>
      </w:r>
      <w:r>
        <w:rPr>
          <w:i/>
          <w:spacing w:val="40"/>
          <w:sz w:val="28"/>
        </w:rPr>
        <w:t> </w:t>
      </w:r>
      <w:r>
        <w:rPr>
          <w:i/>
          <w:sz w:val="28"/>
        </w:rPr>
        <w:t>cao,</w:t>
      </w:r>
      <w:r>
        <w:rPr>
          <w:i/>
          <w:spacing w:val="40"/>
          <w:sz w:val="28"/>
        </w:rPr>
        <w:t> </w:t>
      </w:r>
      <w:r>
        <w:rPr>
          <w:i/>
          <w:sz w:val="28"/>
        </w:rPr>
        <w:t>cân nặng, đánh</w:t>
      </w:r>
      <w:r>
        <w:rPr>
          <w:i/>
          <w:spacing w:val="40"/>
          <w:sz w:val="28"/>
        </w:rPr>
        <w:t> </w:t>
      </w:r>
      <w:r>
        <w:rPr>
          <w:i/>
          <w:sz w:val="28"/>
        </w:rPr>
        <w:t>giá</w:t>
      </w:r>
      <w:r>
        <w:rPr>
          <w:i/>
          <w:sz w:val="28"/>
        </w:rPr>
        <w:t> tình trạng dinh dưỡng bằng biểu đồ tăng trưởng theo quy định;</w:t>
      </w:r>
    </w:p>
    <w:p>
      <w:pPr>
        <w:pStyle w:val="ListParagraph"/>
        <w:numPr>
          <w:ilvl w:val="1"/>
          <w:numId w:val="47"/>
        </w:numPr>
        <w:tabs>
          <w:tab w:pos="1092" w:val="left" w:leader="none"/>
        </w:tabs>
        <w:spacing w:line="288" w:lineRule="auto" w:before="0" w:after="0"/>
        <w:ind w:left="232" w:right="1217" w:firstLine="559"/>
        <w:jc w:val="both"/>
        <w:rPr>
          <w:i/>
          <w:sz w:val="28"/>
        </w:rPr>
      </w:pPr>
      <w:r>
        <w:rPr>
          <w:i/>
          <w:sz w:val="28"/>
        </w:rPr>
        <w:t>Ít nhất 80% trẻ suy dinh dưỡng, thừa cân, béo phì được can thiệp bằng</w:t>
      </w:r>
      <w:r>
        <w:rPr>
          <w:i/>
          <w:sz w:val="28"/>
        </w:rPr>
        <w:t> các</w:t>
      </w:r>
      <w:r>
        <w:rPr>
          <w:i/>
          <w:spacing w:val="39"/>
          <w:sz w:val="28"/>
        </w:rPr>
        <w:t> </w:t>
      </w:r>
      <w:r>
        <w:rPr>
          <w:i/>
          <w:sz w:val="28"/>
        </w:rPr>
        <w:t>biện</w:t>
      </w:r>
      <w:r>
        <w:rPr>
          <w:i/>
          <w:spacing w:val="36"/>
          <w:sz w:val="28"/>
        </w:rPr>
        <w:t> </w:t>
      </w:r>
      <w:r>
        <w:rPr>
          <w:i/>
          <w:sz w:val="28"/>
        </w:rPr>
        <w:t>pháp</w:t>
      </w:r>
      <w:r>
        <w:rPr>
          <w:i/>
          <w:spacing w:val="36"/>
          <w:sz w:val="28"/>
        </w:rPr>
        <w:t> </w:t>
      </w:r>
      <w:r>
        <w:rPr>
          <w:i/>
          <w:sz w:val="28"/>
        </w:rPr>
        <w:t>phù</w:t>
      </w:r>
      <w:r>
        <w:rPr>
          <w:i/>
          <w:spacing w:val="36"/>
          <w:sz w:val="28"/>
        </w:rPr>
        <w:t> </w:t>
      </w:r>
      <w:r>
        <w:rPr>
          <w:i/>
          <w:sz w:val="28"/>
        </w:rPr>
        <w:t>hợp,</w:t>
      </w:r>
      <w:r>
        <w:rPr>
          <w:i/>
          <w:spacing w:val="38"/>
          <w:sz w:val="28"/>
        </w:rPr>
        <w:t> </w:t>
      </w:r>
      <w:r>
        <w:rPr>
          <w:i/>
          <w:sz w:val="28"/>
        </w:rPr>
        <w:t>tình</w:t>
      </w:r>
      <w:r>
        <w:rPr>
          <w:i/>
          <w:spacing w:val="40"/>
          <w:sz w:val="28"/>
        </w:rPr>
        <w:t> </w:t>
      </w:r>
      <w:r>
        <w:rPr>
          <w:i/>
          <w:sz w:val="28"/>
        </w:rPr>
        <w:t>trạng</w:t>
      </w:r>
      <w:r>
        <w:rPr>
          <w:i/>
          <w:spacing w:val="36"/>
          <w:sz w:val="28"/>
        </w:rPr>
        <w:t> </w:t>
      </w:r>
      <w:r>
        <w:rPr>
          <w:i/>
          <w:sz w:val="28"/>
        </w:rPr>
        <w:t>dinh</w:t>
      </w:r>
      <w:r>
        <w:rPr>
          <w:i/>
          <w:spacing w:val="36"/>
          <w:sz w:val="28"/>
        </w:rPr>
        <w:t> </w:t>
      </w:r>
      <w:r>
        <w:rPr>
          <w:i/>
          <w:sz w:val="28"/>
        </w:rPr>
        <w:t>dưỡng</w:t>
      </w:r>
      <w:r>
        <w:rPr>
          <w:i/>
          <w:spacing w:val="40"/>
          <w:sz w:val="28"/>
        </w:rPr>
        <w:t> </w:t>
      </w:r>
      <w:r>
        <w:rPr>
          <w:i/>
          <w:sz w:val="28"/>
        </w:rPr>
        <w:t>của</w:t>
      </w:r>
      <w:r>
        <w:rPr>
          <w:i/>
          <w:spacing w:val="40"/>
          <w:sz w:val="28"/>
        </w:rPr>
        <w:t> </w:t>
      </w:r>
      <w:r>
        <w:rPr>
          <w:i/>
          <w:sz w:val="28"/>
        </w:rPr>
        <w:t>trẻ</w:t>
      </w:r>
      <w:r>
        <w:rPr>
          <w:i/>
          <w:spacing w:val="35"/>
          <w:sz w:val="28"/>
        </w:rPr>
        <w:t> </w:t>
      </w:r>
      <w:r>
        <w:rPr>
          <w:i/>
          <w:sz w:val="28"/>
        </w:rPr>
        <w:t>được</w:t>
      </w:r>
      <w:r>
        <w:rPr>
          <w:i/>
          <w:spacing w:val="39"/>
          <w:sz w:val="28"/>
        </w:rPr>
        <w:t> </w:t>
      </w:r>
      <w:r>
        <w:rPr>
          <w:i/>
          <w:sz w:val="28"/>
        </w:rPr>
        <w:t>cải</w:t>
      </w:r>
      <w:r>
        <w:rPr>
          <w:i/>
          <w:spacing w:val="40"/>
          <w:sz w:val="28"/>
        </w:rPr>
        <w:t> </w:t>
      </w:r>
      <w:r>
        <w:rPr>
          <w:i/>
          <w:sz w:val="28"/>
        </w:rPr>
        <w:t>thiện</w:t>
      </w:r>
      <w:r>
        <w:rPr>
          <w:i/>
          <w:spacing w:val="36"/>
          <w:sz w:val="28"/>
        </w:rPr>
        <w:t> </w:t>
      </w:r>
      <w:r>
        <w:rPr>
          <w:i/>
          <w:sz w:val="28"/>
        </w:rPr>
        <w:t>so</w:t>
      </w:r>
      <w:r>
        <w:rPr>
          <w:i/>
          <w:spacing w:val="40"/>
          <w:sz w:val="28"/>
        </w:rPr>
        <w:t> </w:t>
      </w:r>
      <w:r>
        <w:rPr>
          <w:i/>
          <w:sz w:val="28"/>
        </w:rPr>
        <w:t>với đầu năm học.</w:t>
      </w:r>
    </w:p>
    <w:p>
      <w:pPr>
        <w:spacing w:before="1"/>
        <w:ind w:left="792" w:right="0" w:firstLine="0"/>
        <w:jc w:val="both"/>
        <w:rPr>
          <w:i/>
          <w:sz w:val="28"/>
        </w:rPr>
      </w:pPr>
      <w:r>
        <w:rPr>
          <w:i/>
          <w:sz w:val="28"/>
        </w:rPr>
        <w:t>Mức</w:t>
      </w:r>
      <w:r>
        <w:rPr>
          <w:i/>
          <w:spacing w:val="5"/>
          <w:sz w:val="28"/>
        </w:rPr>
        <w:t> </w:t>
      </w:r>
      <w:r>
        <w:rPr>
          <w:i/>
          <w:spacing w:val="-5"/>
          <w:sz w:val="28"/>
        </w:rPr>
        <w:t>2:</w:t>
      </w:r>
    </w:p>
    <w:p>
      <w:pPr>
        <w:spacing w:after="0"/>
        <w:jc w:val="both"/>
        <w:rPr>
          <w:sz w:val="28"/>
        </w:rPr>
        <w:sectPr>
          <w:pgSz w:w="11910" w:h="16850"/>
          <w:pgMar w:header="724" w:footer="0" w:top="1020" w:bottom="280" w:left="900" w:right="500"/>
        </w:sectPr>
      </w:pPr>
    </w:p>
    <w:p>
      <w:pPr>
        <w:pStyle w:val="ListParagraph"/>
        <w:numPr>
          <w:ilvl w:val="2"/>
          <w:numId w:val="47"/>
        </w:numPr>
        <w:tabs>
          <w:tab w:pos="1685" w:val="left" w:leader="none"/>
        </w:tabs>
        <w:spacing w:line="288" w:lineRule="auto" w:before="88" w:after="0"/>
        <w:ind w:left="802" w:right="644" w:firstLine="559"/>
        <w:jc w:val="both"/>
        <w:rPr>
          <w:i/>
          <w:sz w:val="28"/>
        </w:rPr>
      </w:pPr>
      <w:r>
        <w:rPr>
          <w:i/>
          <w:sz w:val="28"/>
        </w:rPr>
        <w:t>Nhà trường tổ chức tư vấn cho cha mẹ trẻ hoặc người giám hộ về các</w:t>
      </w:r>
      <w:r>
        <w:rPr>
          <w:i/>
          <w:sz w:val="28"/>
        </w:rPr>
        <w:t> vấn đề liên quan đến sức khỏe, phát triển thể chất và tinh thần cho trẻ;</w:t>
      </w:r>
    </w:p>
    <w:p>
      <w:pPr>
        <w:pStyle w:val="ListParagraph"/>
        <w:numPr>
          <w:ilvl w:val="2"/>
          <w:numId w:val="47"/>
        </w:numPr>
        <w:tabs>
          <w:tab w:pos="1682" w:val="left" w:leader="none"/>
        </w:tabs>
        <w:spacing w:line="288" w:lineRule="auto" w:before="0" w:after="0"/>
        <w:ind w:left="802" w:right="650" w:firstLine="559"/>
        <w:jc w:val="both"/>
        <w:rPr>
          <w:i/>
          <w:sz w:val="28"/>
        </w:rPr>
      </w:pPr>
      <w:r>
        <w:rPr>
          <w:i/>
          <w:sz w:val="28"/>
        </w:rPr>
        <w:t>Chế độ dinh dưỡng của trẻ tại trường được đảm bảo cân đối, đáp ứng</w:t>
      </w:r>
      <w:r>
        <w:rPr>
          <w:i/>
          <w:sz w:val="28"/>
        </w:rPr>
        <w:t> nhu cầu dinh dưỡng, đảm bảo theo quy định;</w:t>
      </w:r>
    </w:p>
    <w:p>
      <w:pPr>
        <w:pStyle w:val="ListParagraph"/>
        <w:numPr>
          <w:ilvl w:val="2"/>
          <w:numId w:val="47"/>
        </w:numPr>
        <w:tabs>
          <w:tab w:pos="1714" w:val="left" w:leader="none"/>
        </w:tabs>
        <w:spacing w:line="288" w:lineRule="auto" w:before="0" w:after="0"/>
        <w:ind w:left="802" w:right="646" w:firstLine="559"/>
        <w:jc w:val="both"/>
        <w:rPr>
          <w:i/>
          <w:sz w:val="28"/>
        </w:rPr>
      </w:pPr>
      <w:r>
        <w:rPr>
          <w:i/>
          <w:sz w:val="28"/>
        </w:rPr>
        <w:t>100% trẻ suy dinh</w:t>
      </w:r>
      <w:r>
        <w:rPr>
          <w:i/>
          <w:spacing w:val="40"/>
          <w:sz w:val="28"/>
        </w:rPr>
        <w:t> </w:t>
      </w:r>
      <w:r>
        <w:rPr>
          <w:i/>
          <w:sz w:val="28"/>
        </w:rPr>
        <w:t>dưỡng, thừa</w:t>
      </w:r>
      <w:r>
        <w:rPr>
          <w:i/>
          <w:spacing w:val="40"/>
          <w:sz w:val="28"/>
        </w:rPr>
        <w:t> </w:t>
      </w:r>
      <w:r>
        <w:rPr>
          <w:i/>
          <w:sz w:val="28"/>
        </w:rPr>
        <w:t>cân, béo</w:t>
      </w:r>
      <w:r>
        <w:rPr>
          <w:i/>
          <w:spacing w:val="40"/>
          <w:sz w:val="28"/>
        </w:rPr>
        <w:t> </w:t>
      </w:r>
      <w:r>
        <w:rPr>
          <w:i/>
          <w:sz w:val="28"/>
        </w:rPr>
        <w:t>phì</w:t>
      </w:r>
      <w:r>
        <w:rPr>
          <w:i/>
          <w:spacing w:val="40"/>
          <w:sz w:val="28"/>
        </w:rPr>
        <w:t> </w:t>
      </w:r>
      <w:r>
        <w:rPr>
          <w:i/>
          <w:sz w:val="28"/>
        </w:rPr>
        <w:t>được can thiệp bằng</w:t>
      </w:r>
      <w:r>
        <w:rPr>
          <w:i/>
          <w:sz w:val="28"/>
        </w:rPr>
        <w:t> những biện pháp phù hợp, tình trạng dinh dưỡng của trẻ cải thiện so với đầu năm học.</w:t>
      </w:r>
    </w:p>
    <w:p>
      <w:pPr>
        <w:spacing w:line="288" w:lineRule="auto" w:before="1"/>
        <w:ind w:left="802" w:right="646" w:firstLine="559"/>
        <w:jc w:val="both"/>
        <w:rPr>
          <w:i/>
          <w:sz w:val="28"/>
        </w:rPr>
      </w:pPr>
      <w:r>
        <w:rPr>
          <w:i/>
          <w:sz w:val="28"/>
        </w:rPr>
        <w:t>Mức</w:t>
      </w:r>
      <w:r>
        <w:rPr>
          <w:i/>
          <w:spacing w:val="40"/>
          <w:sz w:val="28"/>
        </w:rPr>
        <w:t> </w:t>
      </w:r>
      <w:r>
        <w:rPr>
          <w:i/>
          <w:sz w:val="28"/>
        </w:rPr>
        <w:t>3:</w:t>
      </w:r>
      <w:r>
        <w:rPr>
          <w:i/>
          <w:spacing w:val="40"/>
          <w:sz w:val="28"/>
        </w:rPr>
        <w:t> </w:t>
      </w:r>
      <w:r>
        <w:rPr>
          <w:i/>
          <w:sz w:val="28"/>
        </w:rPr>
        <w:t>Có</w:t>
      </w:r>
      <w:r>
        <w:rPr>
          <w:i/>
          <w:spacing w:val="40"/>
          <w:sz w:val="28"/>
        </w:rPr>
        <w:t> </w:t>
      </w:r>
      <w:r>
        <w:rPr>
          <w:i/>
          <w:sz w:val="28"/>
        </w:rPr>
        <w:t>ít</w:t>
      </w:r>
      <w:r>
        <w:rPr>
          <w:i/>
          <w:spacing w:val="40"/>
          <w:sz w:val="28"/>
        </w:rPr>
        <w:t> </w:t>
      </w:r>
      <w:r>
        <w:rPr>
          <w:i/>
          <w:sz w:val="28"/>
        </w:rPr>
        <w:t>nhất</w:t>
      </w:r>
      <w:r>
        <w:rPr>
          <w:i/>
          <w:spacing w:val="40"/>
          <w:sz w:val="28"/>
        </w:rPr>
        <w:t> </w:t>
      </w:r>
      <w:r>
        <w:rPr>
          <w:i/>
          <w:sz w:val="28"/>
        </w:rPr>
        <w:t>95%</w:t>
      </w:r>
      <w:r>
        <w:rPr>
          <w:i/>
          <w:spacing w:val="40"/>
          <w:sz w:val="28"/>
        </w:rPr>
        <w:t> </w:t>
      </w:r>
      <w:r>
        <w:rPr>
          <w:i/>
          <w:sz w:val="28"/>
        </w:rPr>
        <w:t>trẻ</w:t>
      </w:r>
      <w:r>
        <w:rPr>
          <w:i/>
          <w:spacing w:val="40"/>
          <w:sz w:val="28"/>
        </w:rPr>
        <w:t> </w:t>
      </w:r>
      <w:r>
        <w:rPr>
          <w:i/>
          <w:sz w:val="28"/>
        </w:rPr>
        <w:t>khỏe</w:t>
      </w:r>
      <w:r>
        <w:rPr>
          <w:i/>
          <w:spacing w:val="40"/>
          <w:sz w:val="28"/>
        </w:rPr>
        <w:t> </w:t>
      </w:r>
      <w:r>
        <w:rPr>
          <w:i/>
          <w:sz w:val="28"/>
        </w:rPr>
        <w:t>mạnh,</w:t>
      </w:r>
      <w:r>
        <w:rPr>
          <w:i/>
          <w:spacing w:val="40"/>
          <w:sz w:val="28"/>
        </w:rPr>
        <w:t> </w:t>
      </w:r>
      <w:r>
        <w:rPr>
          <w:i/>
          <w:sz w:val="28"/>
        </w:rPr>
        <w:t>chiều</w:t>
      </w:r>
      <w:r>
        <w:rPr>
          <w:i/>
          <w:spacing w:val="40"/>
          <w:sz w:val="28"/>
        </w:rPr>
        <w:t> </w:t>
      </w:r>
      <w:r>
        <w:rPr>
          <w:i/>
          <w:sz w:val="28"/>
        </w:rPr>
        <w:t>cao,</w:t>
      </w:r>
      <w:r>
        <w:rPr>
          <w:i/>
          <w:spacing w:val="40"/>
          <w:sz w:val="28"/>
        </w:rPr>
        <w:t> </w:t>
      </w:r>
      <w:r>
        <w:rPr>
          <w:i/>
          <w:sz w:val="28"/>
        </w:rPr>
        <w:t>cân</w:t>
      </w:r>
      <w:r>
        <w:rPr>
          <w:i/>
          <w:spacing w:val="40"/>
          <w:sz w:val="28"/>
        </w:rPr>
        <w:t> </w:t>
      </w:r>
      <w:r>
        <w:rPr>
          <w:i/>
          <w:sz w:val="28"/>
        </w:rPr>
        <w:t>nặng</w:t>
      </w:r>
      <w:r>
        <w:rPr>
          <w:i/>
          <w:spacing w:val="40"/>
          <w:sz w:val="28"/>
        </w:rPr>
        <w:t> </w:t>
      </w:r>
      <w:r>
        <w:rPr>
          <w:i/>
          <w:sz w:val="28"/>
        </w:rPr>
        <w:t>phát</w:t>
      </w:r>
      <w:r>
        <w:rPr>
          <w:i/>
          <w:spacing w:val="40"/>
          <w:sz w:val="28"/>
        </w:rPr>
        <w:t> </w:t>
      </w:r>
      <w:r>
        <w:rPr>
          <w:i/>
          <w:sz w:val="28"/>
        </w:rPr>
        <w:t>triển</w:t>
      </w:r>
      <w:r>
        <w:rPr>
          <w:i/>
          <w:sz w:val="28"/>
        </w:rPr>
        <w:t> bình thường.</w:t>
      </w:r>
    </w:p>
    <w:p>
      <w:pPr>
        <w:pStyle w:val="Heading1"/>
        <w:numPr>
          <w:ilvl w:val="0"/>
          <w:numId w:val="48"/>
        </w:numPr>
        <w:tabs>
          <w:tab w:pos="1647" w:val="left" w:leader="none"/>
        </w:tabs>
        <w:spacing w:line="288" w:lineRule="auto" w:before="5" w:after="0"/>
        <w:ind w:left="1361" w:right="6815" w:firstLine="0"/>
        <w:jc w:val="both"/>
      </w:pPr>
      <w:r>
        <w:rPr/>
        <w:t>Mô</w:t>
      </w:r>
      <w:r>
        <w:rPr>
          <w:spacing w:val="-2"/>
        </w:rPr>
        <w:t> </w:t>
      </w:r>
      <w:r>
        <w:rPr/>
        <w:t>tả</w:t>
      </w:r>
      <w:r>
        <w:rPr>
          <w:spacing w:val="-2"/>
        </w:rPr>
        <w:t> </w:t>
      </w:r>
      <w:r>
        <w:rPr/>
        <w:t>hiện</w:t>
      </w:r>
      <w:r>
        <w:rPr>
          <w:spacing w:val="-3"/>
        </w:rPr>
        <w:t> </w:t>
      </w:r>
      <w:r>
        <w:rPr/>
        <w:t>trạng Mức 1</w:t>
      </w:r>
    </w:p>
    <w:p>
      <w:pPr>
        <w:pStyle w:val="BodyText"/>
        <w:spacing w:line="288" w:lineRule="auto"/>
        <w:ind w:left="802" w:right="630" w:firstLine="559"/>
      </w:pPr>
      <w:r>
        <w:rPr/>
        <w:t>Hằng năm, nhà trường làm tốt công tác phối hợp với trạm y tế xã Hua Thanh tổ chức các hoạt động chăm sóc sức khỏe cho trẻ như: Khám chuyên</w:t>
      </w:r>
      <w:r>
        <w:rPr>
          <w:spacing w:val="40"/>
        </w:rPr>
        <w:t> </w:t>
      </w:r>
      <w:r>
        <w:rPr/>
        <w:t>khoa 1-2 lần/năm, cho trẻ uống vitamin A, thuốc tẩy giun, tuyên truyền về</w:t>
      </w:r>
      <w:r>
        <w:rPr>
          <w:spacing w:val="40"/>
        </w:rPr>
        <w:t> </w:t>
      </w:r>
      <w:r>
        <w:rPr/>
        <w:t>phòng chống dịch bệnh theo mùa trên loa phóng thanh, đo thân nhiệt, tuyên truyền phụ huynh cho trẻ tiêm phòng dịch bệnh [H5-5.3-01].</w:t>
      </w:r>
    </w:p>
    <w:p>
      <w:pPr>
        <w:pStyle w:val="BodyText"/>
        <w:spacing w:line="288" w:lineRule="auto"/>
        <w:ind w:left="802" w:right="629" w:firstLine="559"/>
      </w:pPr>
      <w:r>
        <w:rPr/>
        <w:t>100% trẻ được kiểm tra sức khỏe, đo chiều cao, cân nặng, đánh giá tình trạng dinh dưỡng bằng biểu đồ tăng trưởng theo quy định. Kết quả theo dõi sự phát triển của trẻ hằng năm về cân nặng kênh bình thường đạt 98% trở lên,</w:t>
      </w:r>
      <w:r>
        <w:rPr>
          <w:spacing w:val="80"/>
        </w:rPr>
        <w:t> </w:t>
      </w:r>
      <w:r>
        <w:rPr/>
        <w:t>chiều cao kênh bình thường chiếm 98% trở lên, cân nặng chiều dài/chiều cao kênh bình thường đạt 98% trở lên [H5-5.3-02]; [H5-5.3-03].</w:t>
      </w:r>
    </w:p>
    <w:p>
      <w:pPr>
        <w:pStyle w:val="BodyText"/>
        <w:spacing w:line="288" w:lineRule="auto"/>
        <w:ind w:left="802" w:right="623" w:firstLine="559"/>
      </w:pPr>
      <w:r>
        <w:rPr/>
        <w:t>Ngay</w:t>
      </w:r>
      <w:r>
        <w:rPr>
          <w:spacing w:val="-10"/>
        </w:rPr>
        <w:t> </w:t>
      </w:r>
      <w:r>
        <w:rPr/>
        <w:t>từ</w:t>
      </w:r>
      <w:r>
        <w:rPr>
          <w:spacing w:val="-10"/>
        </w:rPr>
        <w:t> </w:t>
      </w:r>
      <w:r>
        <w:rPr/>
        <w:t>đầu</w:t>
      </w:r>
      <w:r>
        <w:rPr>
          <w:spacing w:val="-7"/>
        </w:rPr>
        <w:t> </w:t>
      </w:r>
      <w:r>
        <w:rPr/>
        <w:t>các</w:t>
      </w:r>
      <w:r>
        <w:rPr>
          <w:spacing w:val="-9"/>
        </w:rPr>
        <w:t> </w:t>
      </w:r>
      <w:r>
        <w:rPr/>
        <w:t>năm</w:t>
      </w:r>
      <w:r>
        <w:rPr>
          <w:spacing w:val="-12"/>
        </w:rPr>
        <w:t> </w:t>
      </w:r>
      <w:r>
        <w:rPr/>
        <w:t>học,</w:t>
      </w:r>
      <w:r>
        <w:rPr>
          <w:spacing w:val="-10"/>
        </w:rPr>
        <w:t> </w:t>
      </w:r>
      <w:r>
        <w:rPr/>
        <w:t>nhà</w:t>
      </w:r>
      <w:r>
        <w:rPr>
          <w:spacing w:val="-8"/>
        </w:rPr>
        <w:t> </w:t>
      </w:r>
      <w:r>
        <w:rPr/>
        <w:t>trường</w:t>
      </w:r>
      <w:r>
        <w:rPr>
          <w:spacing w:val="-7"/>
        </w:rPr>
        <w:t> </w:t>
      </w:r>
      <w:r>
        <w:rPr/>
        <w:t>đã</w:t>
      </w:r>
      <w:r>
        <w:rPr>
          <w:spacing w:val="-8"/>
        </w:rPr>
        <w:t> </w:t>
      </w:r>
      <w:r>
        <w:rPr/>
        <w:t>xây</w:t>
      </w:r>
      <w:r>
        <w:rPr>
          <w:spacing w:val="-10"/>
        </w:rPr>
        <w:t> </w:t>
      </w:r>
      <w:r>
        <w:rPr/>
        <w:t>dựng</w:t>
      </w:r>
      <w:r>
        <w:rPr>
          <w:spacing w:val="-8"/>
        </w:rPr>
        <w:t> </w:t>
      </w:r>
      <w:r>
        <w:rPr/>
        <w:t>Kế</w:t>
      </w:r>
      <w:r>
        <w:rPr>
          <w:spacing w:val="-8"/>
        </w:rPr>
        <w:t> </w:t>
      </w:r>
      <w:r>
        <w:rPr/>
        <w:t>hoạch</w:t>
      </w:r>
      <w:r>
        <w:rPr>
          <w:spacing w:val="-7"/>
        </w:rPr>
        <w:t> </w:t>
      </w:r>
      <w:r>
        <w:rPr/>
        <w:t>y</w:t>
      </w:r>
      <w:r>
        <w:rPr>
          <w:spacing w:val="-11"/>
        </w:rPr>
        <w:t> </w:t>
      </w:r>
      <w:r>
        <w:rPr/>
        <w:t>tế</w:t>
      </w:r>
      <w:r>
        <w:rPr>
          <w:spacing w:val="-7"/>
        </w:rPr>
        <w:t> </w:t>
      </w:r>
      <w:r>
        <w:rPr/>
        <w:t>học</w:t>
      </w:r>
      <w:r>
        <w:rPr>
          <w:spacing w:val="-8"/>
        </w:rPr>
        <w:t> </w:t>
      </w:r>
      <w:r>
        <w:rPr/>
        <w:t>đường, trong</w:t>
      </w:r>
      <w:r>
        <w:rPr>
          <w:spacing w:val="-12"/>
        </w:rPr>
        <w:t> </w:t>
      </w:r>
      <w:r>
        <w:rPr/>
        <w:t>đó</w:t>
      </w:r>
      <w:r>
        <w:rPr>
          <w:spacing w:val="-11"/>
        </w:rPr>
        <w:t> </w:t>
      </w:r>
      <w:r>
        <w:rPr/>
        <w:t>chú</w:t>
      </w:r>
      <w:r>
        <w:rPr>
          <w:spacing w:val="-12"/>
        </w:rPr>
        <w:t> </w:t>
      </w:r>
      <w:r>
        <w:rPr/>
        <w:t>trọng</w:t>
      </w:r>
      <w:r>
        <w:rPr>
          <w:spacing w:val="-11"/>
        </w:rPr>
        <w:t> </w:t>
      </w:r>
      <w:r>
        <w:rPr/>
        <w:t>đến</w:t>
      </w:r>
      <w:r>
        <w:rPr>
          <w:spacing w:val="-8"/>
        </w:rPr>
        <w:t> </w:t>
      </w:r>
      <w:r>
        <w:rPr/>
        <w:t>kế</w:t>
      </w:r>
      <w:r>
        <w:rPr>
          <w:spacing w:val="-13"/>
        </w:rPr>
        <w:t> </w:t>
      </w:r>
      <w:r>
        <w:rPr/>
        <w:t>hoạch</w:t>
      </w:r>
      <w:r>
        <w:rPr>
          <w:spacing w:val="-12"/>
        </w:rPr>
        <w:t> </w:t>
      </w:r>
      <w:r>
        <w:rPr/>
        <w:t>phục</w:t>
      </w:r>
      <w:r>
        <w:rPr>
          <w:spacing w:val="-13"/>
        </w:rPr>
        <w:t> </w:t>
      </w:r>
      <w:r>
        <w:rPr/>
        <w:t>hồi</w:t>
      </w:r>
      <w:r>
        <w:rPr>
          <w:spacing w:val="-11"/>
        </w:rPr>
        <w:t> </w:t>
      </w:r>
      <w:r>
        <w:rPr/>
        <w:t>dinh</w:t>
      </w:r>
      <w:r>
        <w:rPr>
          <w:spacing w:val="-11"/>
        </w:rPr>
        <w:t> </w:t>
      </w:r>
      <w:r>
        <w:rPr/>
        <w:t>dưỡng</w:t>
      </w:r>
      <w:r>
        <w:rPr>
          <w:spacing w:val="-11"/>
        </w:rPr>
        <w:t> </w:t>
      </w:r>
      <w:r>
        <w:rPr/>
        <w:t>cho</w:t>
      </w:r>
      <w:r>
        <w:rPr>
          <w:spacing w:val="-12"/>
        </w:rPr>
        <w:t> </w:t>
      </w:r>
      <w:r>
        <w:rPr/>
        <w:t>trẻ</w:t>
      </w:r>
      <w:r>
        <w:rPr>
          <w:spacing w:val="-13"/>
        </w:rPr>
        <w:t> </w:t>
      </w:r>
      <w:r>
        <w:rPr/>
        <w:t>suy</w:t>
      </w:r>
      <w:r>
        <w:rPr>
          <w:spacing w:val="-13"/>
        </w:rPr>
        <w:t> </w:t>
      </w:r>
      <w:r>
        <w:rPr/>
        <w:t>dinh</w:t>
      </w:r>
      <w:r>
        <w:rPr>
          <w:spacing w:val="-11"/>
        </w:rPr>
        <w:t> </w:t>
      </w:r>
      <w:r>
        <w:rPr/>
        <w:t>dưỡng,</w:t>
      </w:r>
      <w:r>
        <w:rPr>
          <w:spacing w:val="-13"/>
        </w:rPr>
        <w:t> </w:t>
      </w:r>
      <w:r>
        <w:rPr/>
        <w:t>béo phì</w:t>
      </w:r>
      <w:r>
        <w:rPr>
          <w:spacing w:val="-5"/>
        </w:rPr>
        <w:t> </w:t>
      </w:r>
      <w:r>
        <w:rPr/>
        <w:t>và</w:t>
      </w:r>
      <w:r>
        <w:rPr>
          <w:spacing w:val="-6"/>
        </w:rPr>
        <w:t> </w:t>
      </w:r>
      <w:r>
        <w:rPr/>
        <w:t>có</w:t>
      </w:r>
      <w:r>
        <w:rPr>
          <w:spacing w:val="-5"/>
        </w:rPr>
        <w:t> </w:t>
      </w:r>
      <w:r>
        <w:rPr/>
        <w:t>biện</w:t>
      </w:r>
      <w:r>
        <w:rPr>
          <w:spacing w:val="-5"/>
        </w:rPr>
        <w:t> </w:t>
      </w:r>
      <w:r>
        <w:rPr/>
        <w:t>pháp</w:t>
      </w:r>
      <w:r>
        <w:rPr>
          <w:spacing w:val="-5"/>
        </w:rPr>
        <w:t> </w:t>
      </w:r>
      <w:r>
        <w:rPr/>
        <w:t>chăm</w:t>
      </w:r>
      <w:r>
        <w:rPr>
          <w:spacing w:val="-9"/>
        </w:rPr>
        <w:t> </w:t>
      </w:r>
      <w:r>
        <w:rPr/>
        <w:t>sóc</w:t>
      </w:r>
      <w:r>
        <w:rPr>
          <w:spacing w:val="-6"/>
        </w:rPr>
        <w:t> </w:t>
      </w:r>
      <w:r>
        <w:rPr/>
        <w:t>cho</w:t>
      </w:r>
      <w:r>
        <w:rPr>
          <w:spacing w:val="-5"/>
        </w:rPr>
        <w:t> </w:t>
      </w:r>
      <w:r>
        <w:rPr/>
        <w:t>trẻ</w:t>
      </w:r>
      <w:r>
        <w:rPr>
          <w:spacing w:val="-6"/>
        </w:rPr>
        <w:t> </w:t>
      </w:r>
      <w:r>
        <w:rPr/>
        <w:t>suy</w:t>
      </w:r>
      <w:r>
        <w:rPr>
          <w:spacing w:val="-10"/>
        </w:rPr>
        <w:t> </w:t>
      </w:r>
      <w:r>
        <w:rPr/>
        <w:t>dinh</w:t>
      </w:r>
      <w:r>
        <w:rPr>
          <w:spacing w:val="-5"/>
        </w:rPr>
        <w:t> </w:t>
      </w:r>
      <w:r>
        <w:rPr/>
        <w:t>dưỡng,</w:t>
      </w:r>
      <w:r>
        <w:rPr>
          <w:spacing w:val="-7"/>
        </w:rPr>
        <w:t> </w:t>
      </w:r>
      <w:r>
        <w:rPr/>
        <w:t>thấp</w:t>
      </w:r>
      <w:r>
        <w:rPr>
          <w:spacing w:val="-5"/>
        </w:rPr>
        <w:t> </w:t>
      </w:r>
      <w:r>
        <w:rPr/>
        <w:t>còi,</w:t>
      </w:r>
      <w:r>
        <w:rPr>
          <w:spacing w:val="-6"/>
        </w:rPr>
        <w:t> </w:t>
      </w:r>
      <w:r>
        <w:rPr/>
        <w:t>béo</w:t>
      </w:r>
      <w:r>
        <w:rPr>
          <w:spacing w:val="-5"/>
        </w:rPr>
        <w:t> </w:t>
      </w:r>
      <w:r>
        <w:rPr/>
        <w:t>phì</w:t>
      </w:r>
      <w:r>
        <w:rPr>
          <w:spacing w:val="-5"/>
        </w:rPr>
        <w:t> </w:t>
      </w:r>
      <w:r>
        <w:rPr/>
        <w:t>ở</w:t>
      </w:r>
      <w:r>
        <w:rPr>
          <w:spacing w:val="-6"/>
        </w:rPr>
        <w:t> </w:t>
      </w:r>
      <w:r>
        <w:rPr/>
        <w:t>các</w:t>
      </w:r>
      <w:r>
        <w:rPr>
          <w:spacing w:val="-6"/>
        </w:rPr>
        <w:t> </w:t>
      </w:r>
      <w:r>
        <w:rPr/>
        <w:t>lớp. 100%</w:t>
      </w:r>
      <w:r>
        <w:rPr>
          <w:spacing w:val="-4"/>
        </w:rPr>
        <w:t> </w:t>
      </w:r>
      <w:r>
        <w:rPr/>
        <w:t>trẻ</w:t>
      </w:r>
      <w:r>
        <w:rPr>
          <w:spacing w:val="-3"/>
        </w:rPr>
        <w:t> </w:t>
      </w:r>
      <w:r>
        <w:rPr/>
        <w:t>suy</w:t>
      </w:r>
      <w:r>
        <w:rPr>
          <w:spacing w:val="-7"/>
        </w:rPr>
        <w:t> </w:t>
      </w:r>
      <w:r>
        <w:rPr/>
        <w:t>dinh</w:t>
      </w:r>
      <w:r>
        <w:rPr>
          <w:spacing w:val="-2"/>
        </w:rPr>
        <w:t> </w:t>
      </w:r>
      <w:r>
        <w:rPr/>
        <w:t>dưỡng,</w:t>
      </w:r>
      <w:r>
        <w:rPr>
          <w:spacing w:val="-4"/>
        </w:rPr>
        <w:t> </w:t>
      </w:r>
      <w:r>
        <w:rPr/>
        <w:t>béo</w:t>
      </w:r>
      <w:r>
        <w:rPr>
          <w:spacing w:val="-4"/>
        </w:rPr>
        <w:t> </w:t>
      </w:r>
      <w:r>
        <w:rPr/>
        <w:t>phì</w:t>
      </w:r>
      <w:r>
        <w:rPr>
          <w:spacing w:val="-2"/>
        </w:rPr>
        <w:t> </w:t>
      </w:r>
      <w:r>
        <w:rPr/>
        <w:t>được</w:t>
      </w:r>
      <w:r>
        <w:rPr>
          <w:spacing w:val="-3"/>
        </w:rPr>
        <w:t> </w:t>
      </w:r>
      <w:r>
        <w:rPr/>
        <w:t>can</w:t>
      </w:r>
      <w:r>
        <w:rPr>
          <w:spacing w:val="-2"/>
        </w:rPr>
        <w:t> </w:t>
      </w:r>
      <w:r>
        <w:rPr/>
        <w:t>thiệp</w:t>
      </w:r>
      <w:r>
        <w:rPr>
          <w:spacing w:val="-2"/>
        </w:rPr>
        <w:t> </w:t>
      </w:r>
      <w:r>
        <w:rPr/>
        <w:t>bằng</w:t>
      </w:r>
      <w:r>
        <w:rPr>
          <w:spacing w:val="-2"/>
        </w:rPr>
        <w:t> </w:t>
      </w:r>
      <w:r>
        <w:rPr/>
        <w:t>những</w:t>
      </w:r>
      <w:r>
        <w:rPr>
          <w:spacing w:val="-4"/>
        </w:rPr>
        <w:t> </w:t>
      </w:r>
      <w:r>
        <w:rPr/>
        <w:t>biện</w:t>
      </w:r>
      <w:r>
        <w:rPr>
          <w:spacing w:val="-2"/>
        </w:rPr>
        <w:t> </w:t>
      </w:r>
      <w:r>
        <w:rPr/>
        <w:t>pháp</w:t>
      </w:r>
      <w:r>
        <w:rPr>
          <w:spacing w:val="-1"/>
        </w:rPr>
        <w:t> </w:t>
      </w:r>
      <w:r>
        <w:rPr/>
        <w:t>phù</w:t>
      </w:r>
      <w:r>
        <w:rPr>
          <w:spacing w:val="-2"/>
        </w:rPr>
        <w:t> </w:t>
      </w:r>
      <w:r>
        <w:rPr/>
        <w:t>hợp và</w:t>
      </w:r>
      <w:r>
        <w:rPr>
          <w:spacing w:val="-7"/>
        </w:rPr>
        <w:t> </w:t>
      </w:r>
      <w:r>
        <w:rPr/>
        <w:t>được</w:t>
      </w:r>
      <w:r>
        <w:rPr>
          <w:spacing w:val="-9"/>
        </w:rPr>
        <w:t> </w:t>
      </w:r>
      <w:r>
        <w:rPr/>
        <w:t>cải</w:t>
      </w:r>
      <w:r>
        <w:rPr>
          <w:spacing w:val="-7"/>
        </w:rPr>
        <w:t> </w:t>
      </w:r>
      <w:r>
        <w:rPr/>
        <w:t>thiện.</w:t>
      </w:r>
      <w:r>
        <w:rPr>
          <w:spacing w:val="-7"/>
        </w:rPr>
        <w:t> </w:t>
      </w:r>
      <w:r>
        <w:rPr/>
        <w:t>Chế</w:t>
      </w:r>
      <w:r>
        <w:rPr>
          <w:spacing w:val="-7"/>
        </w:rPr>
        <w:t> </w:t>
      </w:r>
      <w:r>
        <w:rPr/>
        <w:t>độ</w:t>
      </w:r>
      <w:r>
        <w:rPr>
          <w:spacing w:val="-9"/>
        </w:rPr>
        <w:t> </w:t>
      </w:r>
      <w:r>
        <w:rPr/>
        <w:t>ăn</w:t>
      </w:r>
      <w:r>
        <w:rPr>
          <w:spacing w:val="-9"/>
        </w:rPr>
        <w:t> </w:t>
      </w:r>
      <w:r>
        <w:rPr/>
        <w:t>hàng</w:t>
      </w:r>
      <w:r>
        <w:rPr>
          <w:spacing w:val="-9"/>
        </w:rPr>
        <w:t> </w:t>
      </w:r>
      <w:r>
        <w:rPr/>
        <w:t>ngày</w:t>
      </w:r>
      <w:r>
        <w:rPr>
          <w:spacing w:val="-10"/>
        </w:rPr>
        <w:t> </w:t>
      </w:r>
      <w:r>
        <w:rPr/>
        <w:t>của</w:t>
      </w:r>
      <w:r>
        <w:rPr>
          <w:spacing w:val="-7"/>
        </w:rPr>
        <w:t> </w:t>
      </w:r>
      <w:r>
        <w:rPr/>
        <w:t>trẻ</w:t>
      </w:r>
      <w:r>
        <w:rPr>
          <w:spacing w:val="-8"/>
        </w:rPr>
        <w:t> </w:t>
      </w:r>
      <w:r>
        <w:rPr/>
        <w:t>tại</w:t>
      </w:r>
      <w:r>
        <w:rPr>
          <w:spacing w:val="-8"/>
        </w:rPr>
        <w:t> </w:t>
      </w:r>
      <w:r>
        <w:rPr/>
        <w:t>trường</w:t>
      </w:r>
      <w:r>
        <w:rPr>
          <w:spacing w:val="-7"/>
        </w:rPr>
        <w:t> </w:t>
      </w:r>
      <w:r>
        <w:rPr/>
        <w:t>được</w:t>
      </w:r>
      <w:r>
        <w:rPr>
          <w:spacing w:val="-8"/>
        </w:rPr>
        <w:t> </w:t>
      </w:r>
      <w:r>
        <w:rPr/>
        <w:t>đảm</w:t>
      </w:r>
      <w:r>
        <w:rPr>
          <w:spacing w:val="-11"/>
        </w:rPr>
        <w:t> </w:t>
      </w:r>
      <w:r>
        <w:rPr/>
        <w:t>bảo</w:t>
      </w:r>
      <w:r>
        <w:rPr>
          <w:spacing w:val="-6"/>
        </w:rPr>
        <w:t> </w:t>
      </w:r>
      <w:r>
        <w:rPr/>
        <w:t>cân</w:t>
      </w:r>
      <w:r>
        <w:rPr>
          <w:spacing w:val="-9"/>
        </w:rPr>
        <w:t> </w:t>
      </w:r>
      <w:r>
        <w:rPr/>
        <w:t>đối</w:t>
      </w:r>
      <w:r>
        <w:rPr>
          <w:spacing w:val="-9"/>
        </w:rPr>
        <w:t> </w:t>
      </w:r>
      <w:r>
        <w:rPr/>
        <w:t>4 nhóm thực phẩm, tỷ lệ calo đạt từ 615- 726 Kcal, đáp ứng nhu cầu dinh dưỡng, đảm bảo theo quy định. Giáo viên quan tâm chăm sóc trẻ, động viên trẻ ăn hết xuất, chú ý tới trẻ mới ốm</w:t>
      </w:r>
      <w:r>
        <w:rPr>
          <w:spacing w:val="-5"/>
        </w:rPr>
        <w:t> </w:t>
      </w:r>
      <w:r>
        <w:rPr/>
        <w:t>dậy</w:t>
      </w:r>
      <w:r>
        <w:rPr>
          <w:spacing w:val="-2"/>
        </w:rPr>
        <w:t> </w:t>
      </w:r>
      <w:r>
        <w:rPr/>
        <w:t>[H5-5.3-04]; [H5-5.3-05].</w:t>
      </w:r>
    </w:p>
    <w:p>
      <w:pPr>
        <w:pStyle w:val="Heading1"/>
        <w:spacing w:before="2"/>
        <w:ind w:left="1361"/>
      </w:pPr>
      <w:r>
        <w:rPr/>
        <w:t>Mức</w:t>
      </w:r>
      <w:r>
        <w:rPr>
          <w:spacing w:val="5"/>
        </w:rPr>
        <w:t> </w:t>
      </w:r>
      <w:r>
        <w:rPr>
          <w:spacing w:val="-10"/>
        </w:rPr>
        <w:t>2</w:t>
      </w:r>
    </w:p>
    <w:p>
      <w:pPr>
        <w:pStyle w:val="BodyText"/>
        <w:spacing w:line="288" w:lineRule="auto" w:before="59"/>
        <w:ind w:left="802" w:right="630" w:firstLine="559"/>
      </w:pPr>
      <w:r>
        <w:rPr/>
        <w:t>Nhà trường chú trọng tới công tác tuyên truyền, tư vấn cho cha mẹ trẻ về cách chăm sóc trẻ khoa học tại gia đình, phát triển thể chất và tinh thần trẻ em thông qua các buổi họp phụ huynh, bảng tuyên truyền của trường, các lớp, trao đổi trực tiếp vào giờ đón và trả trẻ [H1-1.2-09].</w:t>
      </w:r>
    </w:p>
    <w:p>
      <w:pPr>
        <w:pStyle w:val="BodyText"/>
        <w:spacing w:line="288" w:lineRule="auto" w:before="1"/>
        <w:ind w:left="802" w:right="633" w:firstLine="559"/>
      </w:pPr>
      <w:r>
        <w:rPr/>
        <w:t>Nhà trường tổ chức cho trẻ ăn bán trú tại trường gồm: trẻ nhà trẻ hai bữa chính và một bữa phụ, mẫu giáo một bữa ăn chính và một bữa phụ, đảm bảo năng</w:t>
      </w:r>
      <w:r>
        <w:rPr>
          <w:spacing w:val="25"/>
        </w:rPr>
        <w:t> </w:t>
      </w:r>
      <w:r>
        <w:rPr/>
        <w:t>lượng</w:t>
      </w:r>
      <w:r>
        <w:rPr>
          <w:spacing w:val="23"/>
        </w:rPr>
        <w:t> </w:t>
      </w:r>
      <w:r>
        <w:rPr/>
        <w:t>phân</w:t>
      </w:r>
      <w:r>
        <w:rPr>
          <w:spacing w:val="25"/>
        </w:rPr>
        <w:t> </w:t>
      </w:r>
      <w:r>
        <w:rPr/>
        <w:t>phối</w:t>
      </w:r>
      <w:r>
        <w:rPr>
          <w:spacing w:val="25"/>
        </w:rPr>
        <w:t> </w:t>
      </w:r>
      <w:r>
        <w:rPr/>
        <w:t>cho</w:t>
      </w:r>
      <w:r>
        <w:rPr>
          <w:spacing w:val="25"/>
        </w:rPr>
        <w:t> </w:t>
      </w:r>
      <w:r>
        <w:rPr/>
        <w:t>các</w:t>
      </w:r>
      <w:r>
        <w:rPr>
          <w:spacing w:val="24"/>
        </w:rPr>
        <w:t> </w:t>
      </w:r>
      <w:r>
        <w:rPr/>
        <w:t>bữa</w:t>
      </w:r>
      <w:r>
        <w:rPr>
          <w:spacing w:val="22"/>
        </w:rPr>
        <w:t> </w:t>
      </w:r>
      <w:r>
        <w:rPr/>
        <w:t>và</w:t>
      </w:r>
      <w:r>
        <w:rPr>
          <w:spacing w:val="24"/>
        </w:rPr>
        <w:t> </w:t>
      </w:r>
      <w:r>
        <w:rPr/>
        <w:t>tỉ</w:t>
      </w:r>
      <w:r>
        <w:rPr>
          <w:spacing w:val="23"/>
        </w:rPr>
        <w:t> </w:t>
      </w:r>
      <w:r>
        <w:rPr/>
        <w:t>lệ</w:t>
      </w:r>
      <w:r>
        <w:rPr>
          <w:spacing w:val="24"/>
        </w:rPr>
        <w:t> </w:t>
      </w:r>
      <w:r>
        <w:rPr/>
        <w:t>các</w:t>
      </w:r>
      <w:r>
        <w:rPr>
          <w:spacing w:val="24"/>
        </w:rPr>
        <w:t> </w:t>
      </w:r>
      <w:r>
        <w:rPr/>
        <w:t>chất</w:t>
      </w:r>
      <w:r>
        <w:rPr>
          <w:spacing w:val="25"/>
        </w:rPr>
        <w:t> </w:t>
      </w:r>
      <w:r>
        <w:rPr/>
        <w:t>cung</w:t>
      </w:r>
      <w:r>
        <w:rPr>
          <w:spacing w:val="25"/>
        </w:rPr>
        <w:t> </w:t>
      </w:r>
      <w:r>
        <w:rPr/>
        <w:t>cấp</w:t>
      </w:r>
      <w:r>
        <w:rPr>
          <w:spacing w:val="23"/>
        </w:rPr>
        <w:t> </w:t>
      </w:r>
      <w:r>
        <w:rPr/>
        <w:t>năng</w:t>
      </w:r>
      <w:r>
        <w:rPr>
          <w:spacing w:val="25"/>
        </w:rPr>
        <w:t> </w:t>
      </w:r>
      <w:r>
        <w:rPr/>
        <w:t>lượng</w:t>
      </w:r>
      <w:r>
        <w:rPr>
          <w:spacing w:val="25"/>
        </w:rPr>
        <w:t> </w:t>
      </w:r>
      <w:r>
        <w:rPr/>
        <w:t>theo</w:t>
      </w:r>
    </w:p>
    <w:p>
      <w:pPr>
        <w:spacing w:after="0" w:line="288" w:lineRule="auto"/>
        <w:sectPr>
          <w:pgSz w:w="11910" w:h="16850"/>
          <w:pgMar w:header="724" w:footer="0" w:top="1020" w:bottom="280" w:left="900" w:right="500"/>
        </w:sectPr>
      </w:pPr>
    </w:p>
    <w:p>
      <w:pPr>
        <w:pStyle w:val="BodyText"/>
        <w:spacing w:line="288" w:lineRule="auto" w:before="88"/>
        <w:ind w:right="1199"/>
      </w:pPr>
      <w:r>
        <w:rPr/>
        <w:t>cơ</w:t>
      </w:r>
      <w:r>
        <w:rPr>
          <w:spacing w:val="37"/>
        </w:rPr>
        <w:t> </w:t>
      </w:r>
      <w:r>
        <w:rPr/>
        <w:t>cấu.</w:t>
      </w:r>
      <w:r>
        <w:rPr>
          <w:spacing w:val="36"/>
        </w:rPr>
        <w:t> </w:t>
      </w:r>
      <w:r>
        <w:rPr/>
        <w:t>Thực</w:t>
      </w:r>
      <w:r>
        <w:rPr>
          <w:spacing w:val="35"/>
        </w:rPr>
        <w:t> </w:t>
      </w:r>
      <w:r>
        <w:rPr/>
        <w:t>đơn</w:t>
      </w:r>
      <w:r>
        <w:rPr>
          <w:spacing w:val="36"/>
        </w:rPr>
        <w:t> </w:t>
      </w:r>
      <w:r>
        <w:rPr/>
        <w:t>của</w:t>
      </w:r>
      <w:r>
        <w:rPr>
          <w:spacing w:val="37"/>
        </w:rPr>
        <w:t> </w:t>
      </w:r>
      <w:r>
        <w:rPr/>
        <w:t>trẻ</w:t>
      </w:r>
      <w:r>
        <w:rPr>
          <w:spacing w:val="35"/>
        </w:rPr>
        <w:t> </w:t>
      </w:r>
      <w:r>
        <w:rPr/>
        <w:t>được</w:t>
      </w:r>
      <w:r>
        <w:rPr>
          <w:spacing w:val="35"/>
        </w:rPr>
        <w:t> </w:t>
      </w:r>
      <w:r>
        <w:rPr/>
        <w:t>nhà</w:t>
      </w:r>
      <w:r>
        <w:rPr>
          <w:spacing w:val="35"/>
        </w:rPr>
        <w:t> </w:t>
      </w:r>
      <w:r>
        <w:rPr/>
        <w:t>trường</w:t>
      </w:r>
      <w:r>
        <w:rPr>
          <w:spacing w:val="36"/>
        </w:rPr>
        <w:t> </w:t>
      </w:r>
      <w:r>
        <w:rPr/>
        <w:t>xây</w:t>
      </w:r>
      <w:r>
        <w:rPr>
          <w:spacing w:val="34"/>
        </w:rPr>
        <w:t> </w:t>
      </w:r>
      <w:r>
        <w:rPr/>
        <w:t>dựng</w:t>
      </w:r>
      <w:r>
        <w:rPr>
          <w:spacing w:val="36"/>
        </w:rPr>
        <w:t> </w:t>
      </w:r>
      <w:r>
        <w:rPr/>
        <w:t>theo</w:t>
      </w:r>
      <w:r>
        <w:rPr>
          <w:spacing w:val="36"/>
        </w:rPr>
        <w:t> </w:t>
      </w:r>
      <w:r>
        <w:rPr/>
        <w:t>ngày,</w:t>
      </w:r>
      <w:r>
        <w:rPr>
          <w:spacing w:val="36"/>
        </w:rPr>
        <w:t> </w:t>
      </w:r>
      <w:r>
        <w:rPr/>
        <w:t>tuần</w:t>
      </w:r>
      <w:r>
        <w:rPr>
          <w:spacing w:val="36"/>
        </w:rPr>
        <w:t> </w:t>
      </w:r>
      <w:r>
        <w:rPr/>
        <w:t>và</w:t>
      </w:r>
      <w:r>
        <w:rPr>
          <w:spacing w:val="35"/>
        </w:rPr>
        <w:t> </w:t>
      </w:r>
      <w:r>
        <w:rPr/>
        <w:t>thay đổi phù hợp với từng mùa trong năm, đảm bảo chế độ dinh dưỡng của trẻ phù hợp với độ tuổi, được đảm bảo cân đối, đáp ứng nhu cầu dinh dưỡng, đảm bảo theo</w:t>
      </w:r>
      <w:r>
        <w:rPr>
          <w:spacing w:val="40"/>
        </w:rPr>
        <w:t> </w:t>
      </w:r>
      <w:r>
        <w:rPr/>
        <w:t>quy</w:t>
      </w:r>
      <w:r>
        <w:rPr>
          <w:spacing w:val="40"/>
        </w:rPr>
        <w:t> </w:t>
      </w:r>
      <w:r>
        <w:rPr/>
        <w:t>định</w:t>
      </w:r>
      <w:r>
        <w:rPr>
          <w:spacing w:val="40"/>
        </w:rPr>
        <w:t> </w:t>
      </w:r>
      <w:r>
        <w:rPr/>
        <w:t>tại</w:t>
      </w:r>
      <w:r>
        <w:rPr>
          <w:spacing w:val="40"/>
        </w:rPr>
        <w:t> </w:t>
      </w:r>
      <w:r>
        <w:rPr/>
        <w:t>quyết</w:t>
      </w:r>
      <w:r>
        <w:rPr>
          <w:spacing w:val="40"/>
        </w:rPr>
        <w:t> </w:t>
      </w:r>
      <w:r>
        <w:rPr/>
        <w:t>định</w:t>
      </w:r>
      <w:r>
        <w:rPr>
          <w:spacing w:val="40"/>
        </w:rPr>
        <w:t> </w:t>
      </w:r>
      <w:r>
        <w:rPr/>
        <w:t>số</w:t>
      </w:r>
      <w:r>
        <w:rPr>
          <w:spacing w:val="40"/>
        </w:rPr>
        <w:t> </w:t>
      </w:r>
      <w:r>
        <w:rPr/>
        <w:t>777/QĐ-BGDĐT</w:t>
      </w:r>
      <w:r>
        <w:rPr>
          <w:spacing w:val="40"/>
        </w:rPr>
        <w:t> </w:t>
      </w:r>
      <w:r>
        <w:rPr/>
        <w:t>ngày</w:t>
      </w:r>
      <w:r>
        <w:rPr>
          <w:spacing w:val="40"/>
        </w:rPr>
        <w:t> </w:t>
      </w:r>
      <w:r>
        <w:rPr/>
        <w:t>14/3/2017</w:t>
      </w:r>
      <w:r>
        <w:rPr>
          <w:spacing w:val="40"/>
        </w:rPr>
        <w:t> </w:t>
      </w:r>
      <w:r>
        <w:rPr/>
        <w:t>[5.3-06]; </w:t>
      </w:r>
      <w:r>
        <w:rPr>
          <w:spacing w:val="-2"/>
        </w:rPr>
        <w:t>[H1-1.2-09].</w:t>
      </w:r>
    </w:p>
    <w:p>
      <w:pPr>
        <w:pStyle w:val="BodyText"/>
        <w:spacing w:line="288" w:lineRule="auto" w:before="1"/>
        <w:ind w:right="1195" w:firstLine="559"/>
      </w:pPr>
      <w:r>
        <w:rPr/>
        <w:t>Nhà trường đảm bảo 100% trẻ suy dinh dưỡng, thấp còi được can thiệp bằng những biện pháp phù</w:t>
      </w:r>
      <w:r>
        <w:rPr>
          <w:spacing w:val="40"/>
        </w:rPr>
        <w:t> </w:t>
      </w:r>
      <w:r>
        <w:rPr/>
        <w:t>hợp, các lớp xây dựng kế</w:t>
      </w:r>
      <w:r>
        <w:rPr>
          <w:spacing w:val="40"/>
        </w:rPr>
        <w:t> </w:t>
      </w:r>
      <w:r>
        <w:rPr/>
        <w:t>hoạch phục hồi dinh</w:t>
      </w:r>
      <w:r>
        <w:rPr>
          <w:spacing w:val="40"/>
        </w:rPr>
        <w:t> </w:t>
      </w:r>
      <w:r>
        <w:rPr/>
        <w:t>dưỡng cho trẻ suy dinh dưỡng, béo phì, tình trạng suy dinh dưỡng của trẻ được cải</w:t>
      </w:r>
      <w:r>
        <w:rPr>
          <w:spacing w:val="31"/>
        </w:rPr>
        <w:t> </w:t>
      </w:r>
      <w:r>
        <w:rPr/>
        <w:t>thiện</w:t>
      </w:r>
      <w:r>
        <w:rPr>
          <w:spacing w:val="34"/>
        </w:rPr>
        <w:t> </w:t>
      </w:r>
      <w:r>
        <w:rPr/>
        <w:t>so</w:t>
      </w:r>
      <w:r>
        <w:rPr>
          <w:spacing w:val="31"/>
        </w:rPr>
        <w:t> </w:t>
      </w:r>
      <w:r>
        <w:rPr/>
        <w:t>với</w:t>
      </w:r>
      <w:r>
        <w:rPr>
          <w:spacing w:val="30"/>
        </w:rPr>
        <w:t> </w:t>
      </w:r>
      <w:r>
        <w:rPr/>
        <w:t>đầu năm đến nay:</w:t>
      </w:r>
      <w:r>
        <w:rPr>
          <w:spacing w:val="37"/>
        </w:rPr>
        <w:t> </w:t>
      </w:r>
      <w:r>
        <w:rPr/>
        <w:t>cân</w:t>
      </w:r>
      <w:r>
        <w:rPr>
          <w:spacing w:val="31"/>
        </w:rPr>
        <w:t> </w:t>
      </w:r>
      <w:r>
        <w:rPr/>
        <w:t>nặng</w:t>
      </w:r>
      <w:r>
        <w:rPr>
          <w:spacing w:val="30"/>
        </w:rPr>
        <w:t> </w:t>
      </w:r>
      <w:r>
        <w:rPr/>
        <w:t>suy dinh</w:t>
      </w:r>
      <w:r>
        <w:rPr>
          <w:spacing w:val="31"/>
        </w:rPr>
        <w:t> </w:t>
      </w:r>
      <w:r>
        <w:rPr/>
        <w:t>dưỡng</w:t>
      </w:r>
      <w:r>
        <w:rPr>
          <w:spacing w:val="30"/>
        </w:rPr>
        <w:t> </w:t>
      </w:r>
      <w:r>
        <w:rPr/>
        <w:t>thể gầy còm nhẹ cân 28 trẻ</w:t>
      </w:r>
      <w:r>
        <w:rPr>
          <w:spacing w:val="40"/>
        </w:rPr>
        <w:t> </w:t>
      </w:r>
      <w:r>
        <w:rPr/>
        <w:t>chiếm 9,6% phục hồi còn 5 trẻ chiếm 1,7%; chiều cao</w:t>
      </w:r>
      <w:r>
        <w:rPr>
          <w:spacing w:val="40"/>
        </w:rPr>
        <w:t> </w:t>
      </w:r>
      <w:r>
        <w:rPr/>
        <w:t>suy dinh</w:t>
      </w:r>
      <w:r>
        <w:rPr>
          <w:spacing w:val="40"/>
        </w:rPr>
        <w:t> </w:t>
      </w:r>
      <w:r>
        <w:rPr/>
        <w:t>dưỡng thể thấp còi 25 trẻ chiếm 8,6% phục hồi còn 6 trẻ chiếm 2,1% [H5-5.3- 04]; [H5-5.3-05].</w:t>
      </w:r>
    </w:p>
    <w:p>
      <w:pPr>
        <w:pStyle w:val="Heading1"/>
        <w:ind w:left="792"/>
      </w:pPr>
      <w:r>
        <w:rPr/>
        <w:t>Mức</w:t>
      </w:r>
      <w:r>
        <w:rPr>
          <w:spacing w:val="5"/>
        </w:rPr>
        <w:t> </w:t>
      </w:r>
      <w:r>
        <w:rPr>
          <w:spacing w:val="-10"/>
        </w:rPr>
        <w:t>3</w:t>
      </w:r>
    </w:p>
    <w:p>
      <w:pPr>
        <w:pStyle w:val="BodyText"/>
        <w:spacing w:line="288" w:lineRule="auto" w:before="60"/>
        <w:ind w:right="1197" w:firstLine="559"/>
      </w:pPr>
      <w:r>
        <w:rPr/>
        <w:t>Hằng</w:t>
      </w:r>
      <w:r>
        <w:rPr>
          <w:spacing w:val="37"/>
        </w:rPr>
        <w:t> </w:t>
      </w:r>
      <w:r>
        <w:rPr/>
        <w:t>năm,</w:t>
      </w:r>
      <w:r>
        <w:rPr>
          <w:spacing w:val="38"/>
        </w:rPr>
        <w:t> </w:t>
      </w:r>
      <w:r>
        <w:rPr/>
        <w:t>Nhà</w:t>
      </w:r>
      <w:r>
        <w:rPr>
          <w:spacing w:val="39"/>
        </w:rPr>
        <w:t> </w:t>
      </w:r>
      <w:r>
        <w:rPr/>
        <w:t>trường</w:t>
      </w:r>
      <w:r>
        <w:rPr>
          <w:spacing w:val="40"/>
        </w:rPr>
        <w:t> </w:t>
      </w:r>
      <w:r>
        <w:rPr/>
        <w:t>đều</w:t>
      </w:r>
      <w:r>
        <w:rPr>
          <w:spacing w:val="40"/>
        </w:rPr>
        <w:t> </w:t>
      </w:r>
      <w:r>
        <w:rPr/>
        <w:t>đánh</w:t>
      </w:r>
      <w:r>
        <w:rPr>
          <w:spacing w:val="37"/>
        </w:rPr>
        <w:t> </w:t>
      </w:r>
      <w:r>
        <w:rPr/>
        <w:t>giá</w:t>
      </w:r>
      <w:r>
        <w:rPr>
          <w:spacing w:val="39"/>
        </w:rPr>
        <w:t> </w:t>
      </w:r>
      <w:r>
        <w:rPr/>
        <w:t>chất</w:t>
      </w:r>
      <w:r>
        <w:rPr>
          <w:spacing w:val="40"/>
        </w:rPr>
        <w:t> </w:t>
      </w:r>
      <w:r>
        <w:rPr/>
        <w:t>lượng</w:t>
      </w:r>
      <w:r>
        <w:rPr>
          <w:spacing w:val="37"/>
        </w:rPr>
        <w:t> </w:t>
      </w:r>
      <w:r>
        <w:rPr/>
        <w:t>chăm</w:t>
      </w:r>
      <w:r>
        <w:rPr>
          <w:spacing w:val="34"/>
        </w:rPr>
        <w:t> </w:t>
      </w:r>
      <w:r>
        <w:rPr/>
        <w:t>sóc</w:t>
      </w:r>
      <w:r>
        <w:rPr>
          <w:spacing w:val="40"/>
        </w:rPr>
        <w:t> </w:t>
      </w:r>
      <w:r>
        <w:rPr/>
        <w:t>Kết</w:t>
      </w:r>
      <w:r>
        <w:rPr>
          <w:spacing w:val="37"/>
        </w:rPr>
        <w:t> </w:t>
      </w:r>
      <w:r>
        <w:rPr/>
        <w:t>quả</w:t>
      </w:r>
      <w:r>
        <w:rPr>
          <w:spacing w:val="36"/>
        </w:rPr>
        <w:t> </w:t>
      </w:r>
      <w:r>
        <w:rPr/>
        <w:t>theo dõi sự phát triển của trẻ</w:t>
      </w:r>
      <w:r>
        <w:rPr>
          <w:spacing w:val="36"/>
        </w:rPr>
        <w:t> </w:t>
      </w:r>
      <w:r>
        <w:rPr/>
        <w:t>hằng năm về</w:t>
      </w:r>
      <w:r>
        <w:rPr>
          <w:spacing w:val="32"/>
        </w:rPr>
        <w:t> </w:t>
      </w:r>
      <w:r>
        <w:rPr/>
        <w:t>cân nặng</w:t>
      </w:r>
      <w:r>
        <w:rPr>
          <w:spacing w:val="30"/>
        </w:rPr>
        <w:t> </w:t>
      </w:r>
      <w:r>
        <w:rPr/>
        <w:t>và chiều cao đạt 96% trở lên,</w:t>
      </w:r>
      <w:r>
        <w:rPr>
          <w:spacing w:val="40"/>
        </w:rPr>
        <w:t> </w:t>
      </w:r>
      <w:r>
        <w:rPr/>
        <w:t>cân nặng chiều dài/chiều cao kênh bình thường đạt 100% trở lên, cụ thể như</w:t>
      </w:r>
      <w:r>
        <w:rPr>
          <w:spacing w:val="80"/>
        </w:rPr>
        <w:t> </w:t>
      </w:r>
      <w:r>
        <w:rPr/>
        <w:t>sau:</w:t>
      </w:r>
      <w:r>
        <w:rPr>
          <w:spacing w:val="40"/>
        </w:rPr>
        <w:t> </w:t>
      </w:r>
      <w:r>
        <w:rPr/>
        <w:t>Năm</w:t>
      </w:r>
      <w:r>
        <w:rPr>
          <w:spacing w:val="40"/>
        </w:rPr>
        <w:t> </w:t>
      </w:r>
      <w:r>
        <w:rPr/>
        <w:t>học</w:t>
      </w:r>
      <w:r>
        <w:rPr>
          <w:spacing w:val="40"/>
        </w:rPr>
        <w:t> </w:t>
      </w:r>
      <w:r>
        <w:rPr/>
        <w:t>2020-2021</w:t>
      </w:r>
      <w:r>
        <w:rPr>
          <w:spacing w:val="40"/>
        </w:rPr>
        <w:t> </w:t>
      </w:r>
      <w:r>
        <w:rPr/>
        <w:t>cân</w:t>
      </w:r>
      <w:r>
        <w:rPr>
          <w:spacing w:val="40"/>
        </w:rPr>
        <w:t> </w:t>
      </w:r>
      <w:r>
        <w:rPr/>
        <w:t>nặng</w:t>
      </w:r>
      <w:r>
        <w:rPr>
          <w:spacing w:val="40"/>
        </w:rPr>
        <w:t> </w:t>
      </w:r>
      <w:r>
        <w:rPr/>
        <w:t>kênh</w:t>
      </w:r>
      <w:r>
        <w:rPr>
          <w:spacing w:val="40"/>
        </w:rPr>
        <w:t> </w:t>
      </w:r>
      <w:r>
        <w:rPr/>
        <w:t>bình</w:t>
      </w:r>
      <w:r>
        <w:rPr>
          <w:spacing w:val="40"/>
        </w:rPr>
        <w:t> </w:t>
      </w:r>
      <w:r>
        <w:rPr/>
        <w:t>thường</w:t>
      </w:r>
      <w:r>
        <w:rPr>
          <w:spacing w:val="40"/>
        </w:rPr>
        <w:t> </w:t>
      </w:r>
      <w:r>
        <w:rPr/>
        <w:t>đạt</w:t>
      </w:r>
      <w:r>
        <w:rPr>
          <w:spacing w:val="40"/>
        </w:rPr>
        <w:t> </w:t>
      </w:r>
      <w:r>
        <w:rPr/>
        <w:t>96,3%,</w:t>
      </w:r>
      <w:r>
        <w:rPr>
          <w:spacing w:val="40"/>
        </w:rPr>
        <w:t> </w:t>
      </w:r>
      <w:r>
        <w:rPr/>
        <w:t>chiều</w:t>
      </w:r>
      <w:r>
        <w:rPr>
          <w:spacing w:val="40"/>
        </w:rPr>
        <w:t> </w:t>
      </w:r>
      <w:r>
        <w:rPr/>
        <w:t>cao kênh bình thường đạt 96%, cân nặng chiều dài/chiều cao kênh bình thường đạt 99,7%. Năm học 2021-2022 cân nặng kênh bình thường đạt 96,7%, chiều cao kênh bình thường</w:t>
      </w:r>
      <w:r>
        <w:rPr>
          <w:spacing w:val="40"/>
        </w:rPr>
        <w:t> </w:t>
      </w:r>
      <w:r>
        <w:rPr/>
        <w:t>đạt 95,8%, cân nặng</w:t>
      </w:r>
      <w:r>
        <w:rPr>
          <w:spacing w:val="37"/>
        </w:rPr>
        <w:t> </w:t>
      </w:r>
      <w:r>
        <w:rPr/>
        <w:t>chiều dài/chiều</w:t>
      </w:r>
      <w:r>
        <w:rPr>
          <w:spacing w:val="37"/>
        </w:rPr>
        <w:t> </w:t>
      </w:r>
      <w:r>
        <w:rPr/>
        <w:t>cao kênh bình thường đạt 99,2%. Năm học 2022-2023 cân nặng kênh bình thường đạt 97,5%, chiều</w:t>
      </w:r>
      <w:r>
        <w:rPr>
          <w:spacing w:val="40"/>
        </w:rPr>
        <w:t> </w:t>
      </w:r>
      <w:r>
        <w:rPr/>
        <w:t>cao kênh bình thường đạt 97,2%, cân nặng chiều dài/chiều cao kênh bình</w:t>
      </w:r>
      <w:r>
        <w:rPr>
          <w:spacing w:val="80"/>
        </w:rPr>
        <w:t> </w:t>
      </w:r>
      <w:r>
        <w:rPr/>
        <w:t>thường đạt 99,5%. Năm học 2023-2024 cân nặng kênh bình thường đạt 95,4%, chiều cao kênh bình thường đạt 95,1%, cân nặng chiều dài/chiều cao kênh bình thường đạt 100%; Tính đến thời điểm đánh giá năm học 2024-2025 cân nặng kênh bình thường đạt 98,3%, chiều cao kênh bình thường đạt 97,9%, cân nặng chiều dài/chiều cao kênh bình thường đạt 100% [H5-5.3-03].</w:t>
      </w:r>
    </w:p>
    <w:p>
      <w:pPr>
        <w:pStyle w:val="Heading1"/>
        <w:numPr>
          <w:ilvl w:val="0"/>
          <w:numId w:val="48"/>
        </w:numPr>
        <w:tabs>
          <w:tab w:pos="1078" w:val="left" w:leader="none"/>
        </w:tabs>
        <w:spacing w:line="240" w:lineRule="auto" w:before="6" w:after="0"/>
        <w:ind w:left="1078" w:right="0" w:hanging="286"/>
        <w:jc w:val="both"/>
      </w:pPr>
      <w:r>
        <w:rPr/>
        <w:t>Điểm </w:t>
      </w:r>
      <w:r>
        <w:rPr>
          <w:spacing w:val="-4"/>
        </w:rPr>
        <w:t>mạnh</w:t>
      </w:r>
    </w:p>
    <w:p>
      <w:pPr>
        <w:pStyle w:val="BodyText"/>
        <w:spacing w:line="288" w:lineRule="auto" w:before="60"/>
        <w:ind w:right="1192" w:firstLine="559"/>
      </w:pPr>
      <w:r>
        <w:rPr/>
        <w:t>Nhà trường làm tốt công tác phối hợp với trạm y tế xã Hua Thanh tổ chức các</w:t>
      </w:r>
      <w:r>
        <w:rPr>
          <w:spacing w:val="-7"/>
        </w:rPr>
        <w:t> </w:t>
      </w:r>
      <w:r>
        <w:rPr/>
        <w:t>hoạt</w:t>
      </w:r>
      <w:r>
        <w:rPr>
          <w:spacing w:val="-7"/>
        </w:rPr>
        <w:t> </w:t>
      </w:r>
      <w:r>
        <w:rPr/>
        <w:t>động</w:t>
      </w:r>
      <w:r>
        <w:rPr>
          <w:spacing w:val="-7"/>
        </w:rPr>
        <w:t> </w:t>
      </w:r>
      <w:r>
        <w:rPr/>
        <w:t>chăm</w:t>
      </w:r>
      <w:r>
        <w:rPr>
          <w:spacing w:val="-12"/>
        </w:rPr>
        <w:t> </w:t>
      </w:r>
      <w:r>
        <w:rPr/>
        <w:t>sóc</w:t>
      </w:r>
      <w:r>
        <w:rPr>
          <w:spacing w:val="-7"/>
        </w:rPr>
        <w:t> </w:t>
      </w:r>
      <w:r>
        <w:rPr/>
        <w:t>sức</w:t>
      </w:r>
      <w:r>
        <w:rPr>
          <w:spacing w:val="-7"/>
        </w:rPr>
        <w:t> </w:t>
      </w:r>
      <w:r>
        <w:rPr/>
        <w:t>khỏe</w:t>
      </w:r>
      <w:r>
        <w:rPr>
          <w:spacing w:val="-7"/>
        </w:rPr>
        <w:t> </w:t>
      </w:r>
      <w:r>
        <w:rPr/>
        <w:t>cho</w:t>
      </w:r>
      <w:r>
        <w:rPr>
          <w:spacing w:val="-7"/>
        </w:rPr>
        <w:t> </w:t>
      </w:r>
      <w:r>
        <w:rPr/>
        <w:t>trẻ,</w:t>
      </w:r>
      <w:r>
        <w:rPr>
          <w:spacing w:val="-8"/>
        </w:rPr>
        <w:t> </w:t>
      </w:r>
      <w:r>
        <w:rPr/>
        <w:t>100%</w:t>
      </w:r>
      <w:r>
        <w:rPr>
          <w:spacing w:val="-8"/>
        </w:rPr>
        <w:t> </w:t>
      </w:r>
      <w:r>
        <w:rPr/>
        <w:t>trẻ</w:t>
      </w:r>
      <w:r>
        <w:rPr>
          <w:spacing w:val="-8"/>
        </w:rPr>
        <w:t> </w:t>
      </w:r>
      <w:r>
        <w:rPr/>
        <w:t>được</w:t>
      </w:r>
      <w:r>
        <w:rPr>
          <w:spacing w:val="-7"/>
        </w:rPr>
        <w:t> </w:t>
      </w:r>
      <w:r>
        <w:rPr/>
        <w:t>khám</w:t>
      </w:r>
      <w:r>
        <w:rPr>
          <w:spacing w:val="-8"/>
        </w:rPr>
        <w:t> </w:t>
      </w:r>
      <w:r>
        <w:rPr/>
        <w:t>chuyên</w:t>
      </w:r>
      <w:r>
        <w:rPr>
          <w:spacing w:val="-7"/>
        </w:rPr>
        <w:t> </w:t>
      </w:r>
      <w:r>
        <w:rPr/>
        <w:t>khoa</w:t>
      </w:r>
      <w:r>
        <w:rPr>
          <w:spacing w:val="-7"/>
        </w:rPr>
        <w:t> </w:t>
      </w:r>
      <w:r>
        <w:rPr/>
        <w:t>từ</w:t>
      </w:r>
      <w:r>
        <w:rPr>
          <w:spacing w:val="-8"/>
        </w:rPr>
        <w:t> </w:t>
      </w:r>
      <w:r>
        <w:rPr/>
        <w:t>1- 2 lần/năm. Nhà trường đo chiều cao, cân nặng, đánh giá tình trạng dinh dưỡng bằng</w:t>
      </w:r>
      <w:r>
        <w:rPr>
          <w:spacing w:val="-2"/>
        </w:rPr>
        <w:t> </w:t>
      </w:r>
      <w:r>
        <w:rPr/>
        <w:t>biểu</w:t>
      </w:r>
      <w:r>
        <w:rPr>
          <w:spacing w:val="-2"/>
        </w:rPr>
        <w:t> </w:t>
      </w:r>
      <w:r>
        <w:rPr/>
        <w:t>đồ</w:t>
      </w:r>
      <w:r>
        <w:rPr>
          <w:spacing w:val="-2"/>
        </w:rPr>
        <w:t> </w:t>
      </w:r>
      <w:r>
        <w:rPr/>
        <w:t>tăng</w:t>
      </w:r>
      <w:r>
        <w:rPr>
          <w:spacing w:val="-2"/>
        </w:rPr>
        <w:t> </w:t>
      </w:r>
      <w:r>
        <w:rPr/>
        <w:t>trưởng</w:t>
      </w:r>
      <w:r>
        <w:rPr>
          <w:spacing w:val="-2"/>
        </w:rPr>
        <w:t> </w:t>
      </w:r>
      <w:r>
        <w:rPr/>
        <w:t>theo</w:t>
      </w:r>
      <w:r>
        <w:rPr>
          <w:spacing w:val="-4"/>
        </w:rPr>
        <w:t> </w:t>
      </w:r>
      <w:r>
        <w:rPr/>
        <w:t>quy</w:t>
      </w:r>
      <w:r>
        <w:rPr>
          <w:spacing w:val="-6"/>
        </w:rPr>
        <w:t> </w:t>
      </w:r>
      <w:r>
        <w:rPr/>
        <w:t>định.</w:t>
      </w:r>
      <w:r>
        <w:rPr>
          <w:spacing w:val="-4"/>
        </w:rPr>
        <w:t> </w:t>
      </w:r>
      <w:r>
        <w:rPr/>
        <w:t>Xây</w:t>
      </w:r>
      <w:r>
        <w:rPr>
          <w:spacing w:val="-4"/>
        </w:rPr>
        <w:t> </w:t>
      </w:r>
      <w:r>
        <w:rPr/>
        <w:t>dựng</w:t>
      </w:r>
      <w:r>
        <w:rPr>
          <w:spacing w:val="-2"/>
        </w:rPr>
        <w:t> </w:t>
      </w:r>
      <w:r>
        <w:rPr/>
        <w:t>chế</w:t>
      </w:r>
      <w:r>
        <w:rPr>
          <w:spacing w:val="-3"/>
        </w:rPr>
        <w:t> </w:t>
      </w:r>
      <w:r>
        <w:rPr/>
        <w:t>độ</w:t>
      </w:r>
      <w:r>
        <w:rPr>
          <w:spacing w:val="-2"/>
        </w:rPr>
        <w:t> </w:t>
      </w:r>
      <w:r>
        <w:rPr/>
        <w:t>dinh</w:t>
      </w:r>
      <w:r>
        <w:rPr>
          <w:spacing w:val="-2"/>
        </w:rPr>
        <w:t> </w:t>
      </w:r>
      <w:r>
        <w:rPr/>
        <w:t>dưỡng</w:t>
      </w:r>
      <w:r>
        <w:rPr>
          <w:spacing w:val="-2"/>
        </w:rPr>
        <w:t> </w:t>
      </w:r>
      <w:r>
        <w:rPr/>
        <w:t>của</w:t>
      </w:r>
      <w:r>
        <w:rPr>
          <w:spacing w:val="-3"/>
        </w:rPr>
        <w:t> </w:t>
      </w:r>
      <w:r>
        <w:rPr/>
        <w:t>trẻ</w:t>
      </w:r>
      <w:r>
        <w:rPr>
          <w:spacing w:val="-3"/>
        </w:rPr>
        <w:t> </w:t>
      </w:r>
      <w:r>
        <w:rPr/>
        <w:t>em phù hợp với độ tuổi, được đảm bảo cân đối, đáp ứng nhu cầu dinh dưỡng. 100% trẻ suy dinh dưỡng, thấp còi, thừa cân, béo phì được nhà trường quan tâm can thiệp bằng những biện pháp phù hợp như thường xuyên thay đổi khẩu phần ăn cho trẻ, chế độ dinh dưỡng hợp lý với từng trẻ, có kế hoạch luyện tập phù hợp. Tình</w:t>
      </w:r>
      <w:r>
        <w:rPr>
          <w:spacing w:val="-3"/>
        </w:rPr>
        <w:t> </w:t>
      </w:r>
      <w:r>
        <w:rPr/>
        <w:t>trạng</w:t>
      </w:r>
      <w:r>
        <w:rPr>
          <w:spacing w:val="-3"/>
        </w:rPr>
        <w:t> </w:t>
      </w:r>
      <w:r>
        <w:rPr/>
        <w:t>suy</w:t>
      </w:r>
      <w:r>
        <w:rPr>
          <w:spacing w:val="-6"/>
        </w:rPr>
        <w:t> </w:t>
      </w:r>
      <w:r>
        <w:rPr/>
        <w:t>dinh</w:t>
      </w:r>
      <w:r>
        <w:rPr>
          <w:spacing w:val="-3"/>
        </w:rPr>
        <w:t> </w:t>
      </w:r>
      <w:r>
        <w:rPr/>
        <w:t>dưỡng,</w:t>
      </w:r>
      <w:r>
        <w:rPr>
          <w:spacing w:val="-3"/>
        </w:rPr>
        <w:t> </w:t>
      </w:r>
      <w:r>
        <w:rPr/>
        <w:t>thấp</w:t>
      </w:r>
      <w:r>
        <w:rPr>
          <w:spacing w:val="-3"/>
        </w:rPr>
        <w:t> </w:t>
      </w:r>
      <w:r>
        <w:rPr/>
        <w:t>còi</w:t>
      </w:r>
      <w:r>
        <w:rPr>
          <w:spacing w:val="-2"/>
        </w:rPr>
        <w:t> </w:t>
      </w:r>
      <w:r>
        <w:rPr/>
        <w:t>của</w:t>
      </w:r>
      <w:r>
        <w:rPr>
          <w:spacing w:val="-3"/>
        </w:rPr>
        <w:t> </w:t>
      </w:r>
      <w:r>
        <w:rPr/>
        <w:t>trẻ</w:t>
      </w:r>
      <w:r>
        <w:rPr>
          <w:spacing w:val="-5"/>
        </w:rPr>
        <w:t> </w:t>
      </w:r>
      <w:r>
        <w:rPr/>
        <w:t>được</w:t>
      </w:r>
      <w:r>
        <w:rPr>
          <w:spacing w:val="-3"/>
        </w:rPr>
        <w:t> </w:t>
      </w:r>
      <w:r>
        <w:rPr/>
        <w:t>cải thiện</w:t>
      </w:r>
      <w:r>
        <w:rPr>
          <w:spacing w:val="-3"/>
        </w:rPr>
        <w:t> </w:t>
      </w:r>
      <w:r>
        <w:rPr/>
        <w:t>so</w:t>
      </w:r>
      <w:r>
        <w:rPr>
          <w:spacing w:val="-3"/>
        </w:rPr>
        <w:t> </w:t>
      </w:r>
      <w:r>
        <w:rPr/>
        <w:t>với</w:t>
      </w:r>
      <w:r>
        <w:rPr>
          <w:spacing w:val="-3"/>
        </w:rPr>
        <w:t> </w:t>
      </w:r>
      <w:r>
        <w:rPr/>
        <w:t>đầu</w:t>
      </w:r>
      <w:r>
        <w:rPr>
          <w:spacing w:val="-3"/>
        </w:rPr>
        <w:t> </w:t>
      </w:r>
      <w:r>
        <w:rPr/>
        <w:t>năm</w:t>
      </w:r>
      <w:r>
        <w:rPr>
          <w:spacing w:val="-7"/>
        </w:rPr>
        <w:t> </w:t>
      </w:r>
      <w:r>
        <w:rPr/>
        <w:t>học</w:t>
      </w:r>
      <w:r>
        <w:rPr>
          <w:spacing w:val="-5"/>
        </w:rPr>
        <w:t> </w:t>
      </w:r>
      <w:r>
        <w:rPr/>
        <w:t>về</w:t>
      </w:r>
    </w:p>
    <w:p>
      <w:pPr>
        <w:spacing w:after="0" w:line="288" w:lineRule="auto"/>
        <w:sectPr>
          <w:pgSz w:w="11910" w:h="16850"/>
          <w:pgMar w:header="724" w:footer="0" w:top="1020" w:bottom="280" w:left="900" w:right="500"/>
        </w:sectPr>
      </w:pPr>
    </w:p>
    <w:p>
      <w:pPr>
        <w:pStyle w:val="BodyText"/>
        <w:spacing w:line="288" w:lineRule="auto" w:before="88"/>
        <w:ind w:left="802" w:right="630"/>
      </w:pPr>
      <w:r>
        <w:rPr/>
        <w:t>cân nặng suy dinh dưỡng thể gầy còm nhẹ cân</w:t>
      </w:r>
      <w:r>
        <w:rPr>
          <w:spacing w:val="22"/>
        </w:rPr>
        <w:t> </w:t>
      </w:r>
      <w:r>
        <w:rPr/>
        <w:t>28 trẻ chiếm 9,6% phục hồi còn</w:t>
      </w:r>
      <w:r>
        <w:rPr>
          <w:spacing w:val="80"/>
        </w:rPr>
        <w:t> </w:t>
      </w:r>
      <w:r>
        <w:rPr/>
        <w:t>5 trẻ chiếm 1,7%; chiều cao suy dinh dưỡng thể thấp còi 25 trẻ chiếm 8,6%</w:t>
      </w:r>
      <w:r>
        <w:rPr>
          <w:spacing w:val="80"/>
        </w:rPr>
        <w:t> </w:t>
      </w:r>
      <w:r>
        <w:rPr/>
        <w:t>phục hồi còn 6 trẻ chiếm 2,1%.</w:t>
      </w:r>
    </w:p>
    <w:p>
      <w:pPr>
        <w:pStyle w:val="ListParagraph"/>
        <w:numPr>
          <w:ilvl w:val="0"/>
          <w:numId w:val="48"/>
        </w:numPr>
        <w:tabs>
          <w:tab w:pos="1680" w:val="left" w:leader="none"/>
        </w:tabs>
        <w:spacing w:line="288" w:lineRule="auto" w:before="0" w:after="0"/>
        <w:ind w:left="802" w:right="643" w:firstLine="559"/>
        <w:jc w:val="both"/>
        <w:rPr>
          <w:sz w:val="28"/>
        </w:rPr>
      </w:pPr>
      <w:r>
        <w:rPr>
          <w:b/>
          <w:sz w:val="28"/>
        </w:rPr>
        <w:t>Điểm yếu: </w:t>
      </w:r>
      <w:r>
        <w:rPr>
          <w:sz w:val="28"/>
        </w:rPr>
        <w:t>Tính đến thời điểm hiện tại, tỷ lệ suy dinh dưỡng về cân</w:t>
      </w:r>
      <w:r>
        <w:rPr>
          <w:spacing w:val="40"/>
          <w:sz w:val="28"/>
        </w:rPr>
        <w:t> </w:t>
      </w:r>
      <w:r>
        <w:rPr>
          <w:sz w:val="28"/>
        </w:rPr>
        <w:t>nặng còn 1,7%, suy dinh dưỡng về chiều cao còn 2,1%.</w:t>
      </w:r>
    </w:p>
    <w:p>
      <w:pPr>
        <w:pStyle w:val="Heading1"/>
        <w:numPr>
          <w:ilvl w:val="0"/>
          <w:numId w:val="48"/>
        </w:numPr>
        <w:tabs>
          <w:tab w:pos="1647" w:val="left" w:leader="none"/>
        </w:tabs>
        <w:spacing w:line="240" w:lineRule="auto" w:before="5" w:after="0"/>
        <w:ind w:left="1647" w:right="0" w:hanging="286"/>
        <w:jc w:val="both"/>
      </w:pPr>
      <w:r>
        <w:rPr/>
        <w:t>Kế</w:t>
      </w:r>
      <w:r>
        <w:rPr>
          <w:spacing w:val="5"/>
        </w:rPr>
        <w:t> </w:t>
      </w:r>
      <w:r>
        <w:rPr/>
        <w:t>hoạch</w:t>
      </w:r>
      <w:r>
        <w:rPr>
          <w:spacing w:val="4"/>
        </w:rPr>
        <w:t> </w:t>
      </w:r>
      <w:r>
        <w:rPr/>
        <w:t>cải</w:t>
      </w:r>
      <w:r>
        <w:rPr>
          <w:spacing w:val="7"/>
        </w:rPr>
        <w:t> </w:t>
      </w:r>
      <w:r>
        <w:rPr/>
        <w:t>tiến</w:t>
      </w:r>
      <w:r>
        <w:rPr>
          <w:spacing w:val="4"/>
        </w:rPr>
        <w:t> </w:t>
      </w:r>
      <w:r>
        <w:rPr/>
        <w:t>chất</w:t>
      </w:r>
      <w:r>
        <w:rPr>
          <w:spacing w:val="5"/>
        </w:rPr>
        <w:t> </w:t>
      </w:r>
      <w:r>
        <w:rPr>
          <w:spacing w:val="-4"/>
        </w:rPr>
        <w:t>lƣợng</w:t>
      </w:r>
    </w:p>
    <w:p>
      <w:pPr>
        <w:pStyle w:val="BodyText"/>
        <w:ind w:left="0"/>
        <w:jc w:val="left"/>
        <w:rPr>
          <w:b/>
          <w:sz w:val="6"/>
        </w:rPr>
      </w:pPr>
    </w:p>
    <w:tbl>
      <w:tblPr>
        <w:tblW w:w="0" w:type="auto"/>
        <w:jc w:val="left"/>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2"/>
        <w:gridCol w:w="1841"/>
        <w:gridCol w:w="1560"/>
        <w:gridCol w:w="1561"/>
        <w:gridCol w:w="1134"/>
      </w:tblGrid>
      <w:tr>
        <w:trPr>
          <w:trHeight w:val="1548" w:hRule="atLeast"/>
        </w:trPr>
        <w:tc>
          <w:tcPr>
            <w:tcW w:w="3262" w:type="dxa"/>
          </w:tcPr>
          <w:p>
            <w:pPr>
              <w:pStyle w:val="TableParagraph"/>
              <w:spacing w:before="62"/>
              <w:rPr>
                <w:b/>
                <w:sz w:val="28"/>
              </w:rPr>
            </w:pPr>
          </w:p>
          <w:p>
            <w:pPr>
              <w:pStyle w:val="TableParagraph"/>
              <w:spacing w:line="288" w:lineRule="auto"/>
              <w:ind w:left="1058" w:hanging="920"/>
              <w:rPr>
                <w:b/>
                <w:sz w:val="28"/>
              </w:rPr>
            </w:pPr>
            <w:r>
              <w:rPr>
                <w:b/>
                <w:sz w:val="28"/>
              </w:rPr>
              <w:t>Giải pháp/Công việc cần thực hiện</w:t>
            </w:r>
          </w:p>
        </w:tc>
        <w:tc>
          <w:tcPr>
            <w:tcW w:w="1841" w:type="dxa"/>
          </w:tcPr>
          <w:p>
            <w:pPr>
              <w:pStyle w:val="TableParagraph"/>
              <w:spacing w:before="62"/>
              <w:rPr>
                <w:b/>
                <w:sz w:val="28"/>
              </w:rPr>
            </w:pPr>
          </w:p>
          <w:p>
            <w:pPr>
              <w:pStyle w:val="TableParagraph"/>
              <w:spacing w:line="288" w:lineRule="auto"/>
              <w:ind w:left="350" w:right="111" w:firstLine="14"/>
              <w:rPr>
                <w:b/>
                <w:sz w:val="28"/>
              </w:rPr>
            </w:pPr>
            <w:r>
              <w:rPr>
                <w:b/>
                <w:sz w:val="28"/>
              </w:rPr>
              <w:t>Nhân</w:t>
            </w:r>
            <w:r>
              <w:rPr>
                <w:b/>
                <w:spacing w:val="-2"/>
                <w:sz w:val="28"/>
              </w:rPr>
              <w:t> </w:t>
            </w:r>
            <w:r>
              <w:rPr>
                <w:b/>
                <w:sz w:val="28"/>
              </w:rPr>
              <w:t>lực thực</w:t>
            </w:r>
            <w:r>
              <w:rPr>
                <w:b/>
                <w:spacing w:val="8"/>
                <w:sz w:val="28"/>
              </w:rPr>
              <w:t> </w:t>
            </w:r>
            <w:r>
              <w:rPr>
                <w:b/>
                <w:spacing w:val="-4"/>
                <w:sz w:val="28"/>
              </w:rPr>
              <w:t>hiện</w:t>
            </w:r>
          </w:p>
        </w:tc>
        <w:tc>
          <w:tcPr>
            <w:tcW w:w="1560" w:type="dxa"/>
          </w:tcPr>
          <w:p>
            <w:pPr>
              <w:pStyle w:val="TableParagraph"/>
              <w:spacing w:line="288" w:lineRule="auto" w:before="189"/>
              <w:ind w:left="104" w:right="97"/>
              <w:jc w:val="center"/>
              <w:rPr>
                <w:b/>
                <w:sz w:val="28"/>
              </w:rPr>
            </w:pPr>
            <w:r>
              <w:rPr>
                <w:b/>
                <w:sz w:val="28"/>
              </w:rPr>
              <w:t>Điều</w:t>
            </w:r>
            <w:r>
              <w:rPr>
                <w:b/>
                <w:spacing w:val="-18"/>
                <w:sz w:val="28"/>
              </w:rPr>
              <w:t> </w:t>
            </w:r>
            <w:r>
              <w:rPr>
                <w:b/>
                <w:sz w:val="28"/>
              </w:rPr>
              <w:t>kiện để thực </w:t>
            </w:r>
            <w:r>
              <w:rPr>
                <w:b/>
                <w:spacing w:val="-4"/>
                <w:sz w:val="28"/>
              </w:rPr>
              <w:t>hiện</w:t>
            </w:r>
          </w:p>
        </w:tc>
        <w:tc>
          <w:tcPr>
            <w:tcW w:w="1561" w:type="dxa"/>
          </w:tcPr>
          <w:p>
            <w:pPr>
              <w:pStyle w:val="TableParagraph"/>
              <w:spacing w:before="62"/>
              <w:rPr>
                <w:b/>
                <w:sz w:val="28"/>
              </w:rPr>
            </w:pPr>
          </w:p>
          <w:p>
            <w:pPr>
              <w:pStyle w:val="TableParagraph"/>
              <w:spacing w:line="288" w:lineRule="auto"/>
              <w:ind w:left="209" w:hanging="20"/>
              <w:rPr>
                <w:b/>
                <w:sz w:val="28"/>
              </w:rPr>
            </w:pPr>
            <w:r>
              <w:rPr>
                <w:b/>
                <w:sz w:val="28"/>
              </w:rPr>
              <w:t>Thời</w:t>
            </w:r>
            <w:r>
              <w:rPr>
                <w:b/>
                <w:spacing w:val="-18"/>
                <w:sz w:val="28"/>
              </w:rPr>
              <w:t> </w:t>
            </w:r>
            <w:r>
              <w:rPr>
                <w:b/>
                <w:sz w:val="28"/>
              </w:rPr>
              <w:t>gian thực</w:t>
            </w:r>
            <w:r>
              <w:rPr>
                <w:b/>
                <w:spacing w:val="6"/>
                <w:sz w:val="28"/>
              </w:rPr>
              <w:t> </w:t>
            </w:r>
            <w:r>
              <w:rPr>
                <w:b/>
                <w:spacing w:val="-4"/>
                <w:sz w:val="28"/>
              </w:rPr>
              <w:t>hiện</w:t>
            </w:r>
          </w:p>
        </w:tc>
        <w:tc>
          <w:tcPr>
            <w:tcW w:w="1134" w:type="dxa"/>
          </w:tcPr>
          <w:p>
            <w:pPr>
              <w:pStyle w:val="TableParagraph"/>
              <w:spacing w:line="288" w:lineRule="auto"/>
              <w:ind w:left="290" w:right="282" w:firstLine="88"/>
              <w:jc w:val="both"/>
              <w:rPr>
                <w:b/>
                <w:sz w:val="28"/>
              </w:rPr>
            </w:pPr>
            <w:r>
              <w:rPr>
                <w:b/>
                <w:spacing w:val="-6"/>
                <w:sz w:val="28"/>
              </w:rPr>
              <w:t>Dự </w:t>
            </w:r>
            <w:r>
              <w:rPr>
                <w:b/>
                <w:spacing w:val="-4"/>
                <w:sz w:val="28"/>
              </w:rPr>
              <w:t>kiến kinh</w:t>
            </w:r>
          </w:p>
          <w:p>
            <w:pPr>
              <w:pStyle w:val="TableParagraph"/>
              <w:ind w:left="366"/>
              <w:rPr>
                <w:b/>
                <w:sz w:val="28"/>
              </w:rPr>
            </w:pPr>
            <w:r>
              <w:rPr>
                <w:b/>
                <w:spacing w:val="-5"/>
                <w:sz w:val="28"/>
              </w:rPr>
              <w:t>phí</w:t>
            </w:r>
          </w:p>
        </w:tc>
      </w:tr>
      <w:tr>
        <w:trPr>
          <w:trHeight w:val="2704" w:hRule="atLeast"/>
        </w:trPr>
        <w:tc>
          <w:tcPr>
            <w:tcW w:w="3262" w:type="dxa"/>
          </w:tcPr>
          <w:p>
            <w:pPr>
              <w:pStyle w:val="TableParagraph"/>
              <w:spacing w:line="288" w:lineRule="auto"/>
              <w:ind w:left="107" w:right="98"/>
              <w:jc w:val="both"/>
              <w:rPr>
                <w:sz w:val="28"/>
              </w:rPr>
            </w:pPr>
            <w:r>
              <w:rPr>
                <w:sz w:val="28"/>
              </w:rPr>
              <w:t>Nhà trường tiếp tục phối hợp với trạm y tế xã Hua Thanh khám chuyên khoa, tổ chức tiêm phòng dịch bệnh, uống vitamin A, tẩy </w:t>
            </w:r>
            <w:r>
              <w:rPr>
                <w:spacing w:val="-2"/>
                <w:sz w:val="28"/>
              </w:rPr>
              <w:t>giun.</w:t>
            </w:r>
          </w:p>
        </w:tc>
        <w:tc>
          <w:tcPr>
            <w:tcW w:w="1841" w:type="dxa"/>
          </w:tcPr>
          <w:p>
            <w:pPr>
              <w:pStyle w:val="TableParagraph"/>
              <w:spacing w:line="288" w:lineRule="auto"/>
              <w:ind w:left="107" w:right="538"/>
              <w:jc w:val="both"/>
              <w:rPr>
                <w:sz w:val="28"/>
              </w:rPr>
            </w:pPr>
            <w:r>
              <w:rPr>
                <w:sz w:val="28"/>
              </w:rPr>
              <w:t>Ban giám hiệu, giáo viên,</w:t>
            </w:r>
            <w:r>
              <w:rPr>
                <w:spacing w:val="-18"/>
                <w:sz w:val="28"/>
              </w:rPr>
              <w:t> </w:t>
            </w:r>
            <w:r>
              <w:rPr>
                <w:sz w:val="28"/>
              </w:rPr>
              <w:t>nhân viên y tế</w:t>
            </w:r>
          </w:p>
        </w:tc>
        <w:tc>
          <w:tcPr>
            <w:tcW w:w="1560" w:type="dxa"/>
          </w:tcPr>
          <w:p>
            <w:pPr>
              <w:pStyle w:val="TableParagraph"/>
              <w:spacing w:line="312" w:lineRule="exact"/>
              <w:ind w:left="108"/>
              <w:jc w:val="both"/>
              <w:rPr>
                <w:sz w:val="28"/>
              </w:rPr>
            </w:pPr>
            <w:r>
              <w:rPr>
                <w:sz w:val="28"/>
              </w:rPr>
              <w:t>Quy</w:t>
            </w:r>
            <w:r>
              <w:rPr>
                <w:spacing w:val="49"/>
                <w:w w:val="150"/>
                <w:sz w:val="28"/>
              </w:rPr>
              <w:t>   </w:t>
            </w:r>
            <w:r>
              <w:rPr>
                <w:spacing w:val="-5"/>
                <w:sz w:val="28"/>
              </w:rPr>
              <w:t>chế</w:t>
            </w:r>
          </w:p>
          <w:p>
            <w:pPr>
              <w:pStyle w:val="TableParagraph"/>
              <w:spacing w:before="64"/>
              <w:ind w:left="108"/>
              <w:jc w:val="both"/>
              <w:rPr>
                <w:sz w:val="28"/>
              </w:rPr>
            </w:pPr>
            <w:r>
              <w:rPr>
                <w:sz w:val="28"/>
              </w:rPr>
              <w:t>phối</w:t>
            </w:r>
            <w:r>
              <w:rPr>
                <w:spacing w:val="65"/>
                <w:sz w:val="28"/>
              </w:rPr>
              <w:t>   </w:t>
            </w:r>
            <w:r>
              <w:rPr>
                <w:spacing w:val="-5"/>
                <w:sz w:val="28"/>
              </w:rPr>
              <w:t>hợp</w:t>
            </w:r>
          </w:p>
          <w:p>
            <w:pPr>
              <w:pStyle w:val="TableParagraph"/>
              <w:spacing w:before="65"/>
              <w:ind w:left="108"/>
              <w:jc w:val="both"/>
              <w:rPr>
                <w:sz w:val="28"/>
              </w:rPr>
            </w:pPr>
            <w:r>
              <w:rPr>
                <w:sz w:val="28"/>
              </w:rPr>
              <w:t>giữa</w:t>
            </w:r>
            <w:r>
              <w:rPr>
                <w:spacing w:val="75"/>
                <w:sz w:val="28"/>
              </w:rPr>
              <w:t>   </w:t>
            </w:r>
            <w:r>
              <w:rPr>
                <w:spacing w:val="-5"/>
                <w:sz w:val="28"/>
              </w:rPr>
              <w:t>nhà</w:t>
            </w:r>
          </w:p>
          <w:p>
            <w:pPr>
              <w:pStyle w:val="TableParagraph"/>
              <w:spacing w:line="380" w:lineRule="atLeast" w:before="6"/>
              <w:ind w:left="108" w:right="97"/>
              <w:jc w:val="both"/>
              <w:rPr>
                <w:sz w:val="28"/>
              </w:rPr>
            </w:pPr>
            <w:r>
              <w:rPr>
                <w:sz w:val="28"/>
              </w:rPr>
              <w:t>trường </w:t>
            </w:r>
            <w:r>
              <w:rPr>
                <w:sz w:val="28"/>
              </w:rPr>
              <w:t>và trạm y tế</w:t>
            </w:r>
            <w:r>
              <w:rPr>
                <w:spacing w:val="80"/>
                <w:sz w:val="28"/>
              </w:rPr>
              <w:t> </w:t>
            </w:r>
            <w:r>
              <w:rPr>
                <w:sz w:val="28"/>
              </w:rPr>
              <w:t>xã Hua </w:t>
            </w:r>
            <w:r>
              <w:rPr>
                <w:spacing w:val="-2"/>
                <w:sz w:val="28"/>
              </w:rPr>
              <w:t>Thanh</w:t>
            </w:r>
          </w:p>
        </w:tc>
        <w:tc>
          <w:tcPr>
            <w:tcW w:w="1561" w:type="dxa"/>
          </w:tcPr>
          <w:p>
            <w:pPr>
              <w:pStyle w:val="TableParagraph"/>
              <w:spacing w:line="288" w:lineRule="auto"/>
              <w:ind w:left="108"/>
              <w:rPr>
                <w:sz w:val="28"/>
              </w:rPr>
            </w:pPr>
            <w:r>
              <w:rPr>
                <w:sz w:val="28"/>
              </w:rPr>
              <w:t>Trong</w:t>
            </w:r>
            <w:r>
              <w:rPr>
                <w:spacing w:val="-18"/>
                <w:sz w:val="28"/>
              </w:rPr>
              <w:t> </w:t>
            </w:r>
            <w:r>
              <w:rPr>
                <w:sz w:val="28"/>
              </w:rPr>
              <w:t>năm học 2024-</w:t>
            </w:r>
          </w:p>
          <w:p>
            <w:pPr>
              <w:pStyle w:val="TableParagraph"/>
              <w:ind w:left="108"/>
              <w:rPr>
                <w:sz w:val="28"/>
              </w:rPr>
            </w:pPr>
            <w:r>
              <w:rPr>
                <w:spacing w:val="-4"/>
                <w:sz w:val="28"/>
              </w:rPr>
              <w:t>2025</w:t>
            </w:r>
          </w:p>
        </w:tc>
        <w:tc>
          <w:tcPr>
            <w:tcW w:w="1134" w:type="dxa"/>
          </w:tcPr>
          <w:p>
            <w:pPr>
              <w:pStyle w:val="TableParagraph"/>
              <w:spacing w:line="312" w:lineRule="exact"/>
              <w:ind w:right="173"/>
              <w:jc w:val="right"/>
              <w:rPr>
                <w:sz w:val="28"/>
              </w:rPr>
            </w:pPr>
            <w:r>
              <w:rPr>
                <w:spacing w:val="-2"/>
                <w:sz w:val="28"/>
              </w:rPr>
              <w:t>Không</w:t>
            </w:r>
          </w:p>
        </w:tc>
      </w:tr>
      <w:tr>
        <w:trPr>
          <w:trHeight w:val="2704" w:hRule="atLeast"/>
        </w:trPr>
        <w:tc>
          <w:tcPr>
            <w:tcW w:w="3262" w:type="dxa"/>
          </w:tcPr>
          <w:p>
            <w:pPr>
              <w:pStyle w:val="TableParagraph"/>
              <w:spacing w:line="288" w:lineRule="auto"/>
              <w:ind w:left="107" w:right="96"/>
              <w:jc w:val="both"/>
              <w:rPr>
                <w:sz w:val="28"/>
              </w:rPr>
            </w:pPr>
            <w:r>
              <w:rPr>
                <w:sz w:val="28"/>
              </w:rPr>
              <w:t>Nhà trường chỉ đạo giáo viên các lớp, nhân viên y</w:t>
            </w:r>
            <w:r>
              <w:rPr>
                <w:spacing w:val="40"/>
                <w:sz w:val="28"/>
              </w:rPr>
              <w:t> </w:t>
            </w:r>
            <w:r>
              <w:rPr>
                <w:sz w:val="28"/>
              </w:rPr>
              <w:t>tế trong việc chăm sóc</w:t>
            </w:r>
            <w:r>
              <w:rPr>
                <w:spacing w:val="80"/>
                <w:w w:val="150"/>
                <w:sz w:val="28"/>
              </w:rPr>
              <w:t> </w:t>
            </w:r>
            <w:r>
              <w:rPr>
                <w:sz w:val="28"/>
              </w:rPr>
              <w:t>cho trẻ và tuyên truyền tới cha mẹ trẻ về chế độ ăn và chăm</w:t>
            </w:r>
            <w:r>
              <w:rPr>
                <w:spacing w:val="10"/>
                <w:sz w:val="28"/>
              </w:rPr>
              <w:t> </w:t>
            </w:r>
            <w:r>
              <w:rPr>
                <w:sz w:val="28"/>
              </w:rPr>
              <w:t>sóc</w:t>
            </w:r>
            <w:r>
              <w:rPr>
                <w:spacing w:val="12"/>
                <w:sz w:val="28"/>
              </w:rPr>
              <w:t> </w:t>
            </w:r>
            <w:r>
              <w:rPr>
                <w:sz w:val="28"/>
              </w:rPr>
              <w:t>sức</w:t>
            </w:r>
            <w:r>
              <w:rPr>
                <w:spacing w:val="12"/>
                <w:sz w:val="28"/>
              </w:rPr>
              <w:t> </w:t>
            </w:r>
            <w:r>
              <w:rPr>
                <w:sz w:val="28"/>
              </w:rPr>
              <w:t>khoẻ</w:t>
            </w:r>
            <w:r>
              <w:rPr>
                <w:spacing w:val="16"/>
                <w:sz w:val="28"/>
              </w:rPr>
              <w:t> </w:t>
            </w:r>
            <w:r>
              <w:rPr>
                <w:sz w:val="28"/>
              </w:rPr>
              <w:t>cho</w:t>
            </w:r>
            <w:r>
              <w:rPr>
                <w:spacing w:val="17"/>
                <w:sz w:val="28"/>
              </w:rPr>
              <w:t> </w:t>
            </w:r>
            <w:r>
              <w:rPr>
                <w:spacing w:val="-5"/>
                <w:sz w:val="28"/>
              </w:rPr>
              <w:t>trẻ</w:t>
            </w:r>
          </w:p>
          <w:p>
            <w:pPr>
              <w:pStyle w:val="TableParagraph"/>
              <w:ind w:left="107"/>
              <w:jc w:val="both"/>
              <w:rPr>
                <w:sz w:val="28"/>
              </w:rPr>
            </w:pPr>
            <w:r>
              <w:rPr>
                <w:sz w:val="28"/>
              </w:rPr>
              <w:t>tại</w:t>
            </w:r>
            <w:r>
              <w:rPr>
                <w:spacing w:val="5"/>
                <w:sz w:val="28"/>
              </w:rPr>
              <w:t> </w:t>
            </w:r>
            <w:r>
              <w:rPr>
                <w:sz w:val="28"/>
              </w:rPr>
              <w:t>gia</w:t>
            </w:r>
            <w:r>
              <w:rPr>
                <w:spacing w:val="5"/>
                <w:sz w:val="28"/>
              </w:rPr>
              <w:t> </w:t>
            </w:r>
            <w:r>
              <w:rPr>
                <w:spacing w:val="-2"/>
                <w:sz w:val="28"/>
              </w:rPr>
              <w:t>đình.</w:t>
            </w:r>
          </w:p>
        </w:tc>
        <w:tc>
          <w:tcPr>
            <w:tcW w:w="1841" w:type="dxa"/>
          </w:tcPr>
          <w:p>
            <w:pPr>
              <w:pStyle w:val="TableParagraph"/>
              <w:spacing w:line="288" w:lineRule="auto"/>
              <w:ind w:left="107" w:right="111"/>
              <w:rPr>
                <w:sz w:val="28"/>
              </w:rPr>
            </w:pPr>
            <w:r>
              <w:rPr>
                <w:sz w:val="28"/>
              </w:rPr>
              <w:t>Ban giám hiệu, giáo viên, nhân viên</w:t>
            </w:r>
            <w:r>
              <w:rPr>
                <w:spacing w:val="-2"/>
                <w:sz w:val="28"/>
              </w:rPr>
              <w:t> </w:t>
            </w:r>
            <w:r>
              <w:rPr>
                <w:sz w:val="28"/>
              </w:rPr>
              <w:t>y</w:t>
            </w:r>
            <w:r>
              <w:rPr>
                <w:spacing w:val="-6"/>
                <w:sz w:val="28"/>
              </w:rPr>
              <w:t> </w:t>
            </w:r>
            <w:r>
              <w:rPr>
                <w:sz w:val="28"/>
              </w:rPr>
              <w:t>tế,</w:t>
            </w:r>
            <w:r>
              <w:rPr>
                <w:spacing w:val="-3"/>
                <w:sz w:val="28"/>
              </w:rPr>
              <w:t> </w:t>
            </w:r>
            <w:r>
              <w:rPr>
                <w:sz w:val="28"/>
              </w:rPr>
              <w:t>cha mẹ trẻ</w:t>
            </w:r>
          </w:p>
        </w:tc>
        <w:tc>
          <w:tcPr>
            <w:tcW w:w="1560" w:type="dxa"/>
          </w:tcPr>
          <w:p>
            <w:pPr>
              <w:pStyle w:val="TableParagraph"/>
              <w:spacing w:line="313" w:lineRule="exact"/>
              <w:ind w:left="108"/>
              <w:jc w:val="both"/>
              <w:rPr>
                <w:sz w:val="28"/>
              </w:rPr>
            </w:pPr>
            <w:r>
              <w:rPr>
                <w:sz w:val="28"/>
              </w:rPr>
              <w:t>Các</w:t>
            </w:r>
            <w:r>
              <w:rPr>
                <w:spacing w:val="59"/>
                <w:w w:val="150"/>
                <w:sz w:val="28"/>
              </w:rPr>
              <w:t>   </w:t>
            </w:r>
            <w:r>
              <w:rPr>
                <w:spacing w:val="-5"/>
                <w:sz w:val="28"/>
              </w:rPr>
              <w:t>văn</w:t>
            </w:r>
          </w:p>
          <w:p>
            <w:pPr>
              <w:pStyle w:val="TableParagraph"/>
              <w:spacing w:line="288" w:lineRule="auto" w:before="64"/>
              <w:ind w:left="108" w:right="97"/>
              <w:jc w:val="both"/>
              <w:rPr>
                <w:sz w:val="28"/>
              </w:rPr>
            </w:pPr>
            <w:r>
              <w:rPr>
                <w:sz w:val="28"/>
              </w:rPr>
              <w:t>bản </w:t>
            </w:r>
            <w:r>
              <w:rPr>
                <w:sz w:val="28"/>
              </w:rPr>
              <w:t>tuyên truyền về chế độ ăn, chăm</w:t>
            </w:r>
            <w:r>
              <w:rPr>
                <w:spacing w:val="70"/>
                <w:w w:val="150"/>
                <w:sz w:val="28"/>
              </w:rPr>
              <w:t>  </w:t>
            </w:r>
            <w:r>
              <w:rPr>
                <w:spacing w:val="-5"/>
                <w:sz w:val="28"/>
              </w:rPr>
              <w:t>sóc</w:t>
            </w:r>
          </w:p>
          <w:p>
            <w:pPr>
              <w:pStyle w:val="TableParagraph"/>
              <w:tabs>
                <w:tab w:pos="899" w:val="left" w:leader="none"/>
              </w:tabs>
              <w:ind w:left="108"/>
              <w:rPr>
                <w:sz w:val="28"/>
              </w:rPr>
            </w:pPr>
            <w:r>
              <w:rPr>
                <w:spacing w:val="-5"/>
                <w:sz w:val="28"/>
              </w:rPr>
              <w:t>sức</w:t>
            </w:r>
            <w:r>
              <w:rPr>
                <w:sz w:val="28"/>
              </w:rPr>
              <w:tab/>
            </w:r>
            <w:r>
              <w:rPr>
                <w:spacing w:val="-4"/>
                <w:sz w:val="28"/>
              </w:rPr>
              <w:t>khoẻ</w:t>
            </w:r>
          </w:p>
          <w:p>
            <w:pPr>
              <w:pStyle w:val="TableParagraph"/>
              <w:spacing w:before="65"/>
              <w:ind w:left="108"/>
              <w:rPr>
                <w:sz w:val="28"/>
              </w:rPr>
            </w:pPr>
            <w:r>
              <w:rPr>
                <w:spacing w:val="-5"/>
                <w:sz w:val="28"/>
              </w:rPr>
              <w:t>trẻ</w:t>
            </w:r>
          </w:p>
        </w:tc>
        <w:tc>
          <w:tcPr>
            <w:tcW w:w="1561" w:type="dxa"/>
          </w:tcPr>
          <w:p>
            <w:pPr>
              <w:pStyle w:val="TableParagraph"/>
              <w:spacing w:line="288" w:lineRule="auto"/>
              <w:ind w:left="108"/>
              <w:rPr>
                <w:sz w:val="28"/>
              </w:rPr>
            </w:pPr>
            <w:r>
              <w:rPr>
                <w:sz w:val="28"/>
              </w:rPr>
              <w:t>Trong</w:t>
            </w:r>
            <w:r>
              <w:rPr>
                <w:spacing w:val="-18"/>
                <w:sz w:val="28"/>
              </w:rPr>
              <w:t> </w:t>
            </w:r>
            <w:r>
              <w:rPr>
                <w:sz w:val="28"/>
              </w:rPr>
              <w:t>năm học 2024-</w:t>
            </w:r>
          </w:p>
          <w:p>
            <w:pPr>
              <w:pStyle w:val="TableParagraph"/>
              <w:ind w:left="108"/>
              <w:rPr>
                <w:sz w:val="28"/>
              </w:rPr>
            </w:pPr>
            <w:r>
              <w:rPr>
                <w:spacing w:val="-4"/>
                <w:sz w:val="28"/>
              </w:rPr>
              <w:t>2025</w:t>
            </w:r>
          </w:p>
        </w:tc>
        <w:tc>
          <w:tcPr>
            <w:tcW w:w="1134" w:type="dxa"/>
          </w:tcPr>
          <w:p>
            <w:pPr>
              <w:pStyle w:val="TableParagraph"/>
              <w:spacing w:line="313" w:lineRule="exact"/>
              <w:ind w:right="173"/>
              <w:jc w:val="right"/>
              <w:rPr>
                <w:sz w:val="28"/>
              </w:rPr>
            </w:pPr>
            <w:r>
              <w:rPr>
                <w:spacing w:val="-2"/>
                <w:sz w:val="28"/>
              </w:rPr>
              <w:t>Không</w:t>
            </w:r>
          </w:p>
        </w:tc>
      </w:tr>
      <w:tr>
        <w:trPr>
          <w:trHeight w:val="1932" w:hRule="atLeast"/>
        </w:trPr>
        <w:tc>
          <w:tcPr>
            <w:tcW w:w="3262" w:type="dxa"/>
          </w:tcPr>
          <w:p>
            <w:pPr>
              <w:pStyle w:val="TableParagraph"/>
              <w:spacing w:line="288" w:lineRule="auto"/>
              <w:ind w:left="107" w:right="96"/>
              <w:jc w:val="both"/>
              <w:rPr>
                <w:sz w:val="28"/>
              </w:rPr>
            </w:pPr>
            <w:r>
              <w:rPr>
                <w:sz w:val="28"/>
              </w:rPr>
              <w:t>Tuyên truyền phối kết hợp với cha mẹ trẻ để có biện pháp phục hồi dinh dưỡng cho</w:t>
            </w:r>
            <w:r>
              <w:rPr>
                <w:spacing w:val="15"/>
                <w:sz w:val="28"/>
              </w:rPr>
              <w:t> </w:t>
            </w:r>
            <w:r>
              <w:rPr>
                <w:sz w:val="28"/>
              </w:rPr>
              <w:t>trẻ</w:t>
            </w:r>
            <w:r>
              <w:rPr>
                <w:spacing w:val="15"/>
                <w:sz w:val="28"/>
              </w:rPr>
              <w:t> </w:t>
            </w:r>
            <w:r>
              <w:rPr>
                <w:sz w:val="28"/>
              </w:rPr>
              <w:t>bị</w:t>
            </w:r>
            <w:r>
              <w:rPr>
                <w:spacing w:val="15"/>
                <w:sz w:val="28"/>
              </w:rPr>
              <w:t> </w:t>
            </w:r>
            <w:r>
              <w:rPr>
                <w:sz w:val="28"/>
              </w:rPr>
              <w:t>suy</w:t>
            </w:r>
            <w:r>
              <w:rPr>
                <w:spacing w:val="14"/>
                <w:sz w:val="28"/>
              </w:rPr>
              <w:t> </w:t>
            </w:r>
            <w:r>
              <w:rPr>
                <w:sz w:val="28"/>
              </w:rPr>
              <w:t>dinh</w:t>
            </w:r>
            <w:r>
              <w:rPr>
                <w:spacing w:val="16"/>
                <w:sz w:val="28"/>
              </w:rPr>
              <w:t> </w:t>
            </w:r>
            <w:r>
              <w:rPr>
                <w:spacing w:val="-2"/>
                <w:sz w:val="28"/>
              </w:rPr>
              <w:t>dưỡng,</w:t>
            </w:r>
          </w:p>
          <w:p>
            <w:pPr>
              <w:pStyle w:val="TableParagraph"/>
              <w:ind w:left="107"/>
              <w:jc w:val="both"/>
              <w:rPr>
                <w:sz w:val="28"/>
              </w:rPr>
            </w:pPr>
            <w:r>
              <w:rPr>
                <w:sz w:val="28"/>
              </w:rPr>
              <w:t>béo</w:t>
            </w:r>
            <w:r>
              <w:rPr>
                <w:spacing w:val="4"/>
                <w:sz w:val="28"/>
              </w:rPr>
              <w:t> </w:t>
            </w:r>
            <w:r>
              <w:rPr>
                <w:spacing w:val="-4"/>
                <w:sz w:val="28"/>
              </w:rPr>
              <w:t>phì.</w:t>
            </w:r>
          </w:p>
        </w:tc>
        <w:tc>
          <w:tcPr>
            <w:tcW w:w="1841" w:type="dxa"/>
          </w:tcPr>
          <w:p>
            <w:pPr>
              <w:pStyle w:val="TableParagraph"/>
              <w:spacing w:line="288" w:lineRule="auto"/>
              <w:ind w:left="107" w:right="111"/>
              <w:rPr>
                <w:sz w:val="28"/>
              </w:rPr>
            </w:pPr>
            <w:r>
              <w:rPr>
                <w:sz w:val="28"/>
              </w:rPr>
              <w:t>Ban giám hiệu, giáo viên, nhân viên</w:t>
            </w:r>
            <w:r>
              <w:rPr>
                <w:spacing w:val="-2"/>
                <w:sz w:val="28"/>
              </w:rPr>
              <w:t> </w:t>
            </w:r>
            <w:r>
              <w:rPr>
                <w:sz w:val="28"/>
              </w:rPr>
              <w:t>y</w:t>
            </w:r>
            <w:r>
              <w:rPr>
                <w:spacing w:val="-6"/>
                <w:sz w:val="28"/>
              </w:rPr>
              <w:t> </w:t>
            </w:r>
            <w:r>
              <w:rPr>
                <w:sz w:val="28"/>
              </w:rPr>
              <w:t>tế,</w:t>
            </w:r>
            <w:r>
              <w:rPr>
                <w:spacing w:val="-3"/>
                <w:sz w:val="28"/>
              </w:rPr>
              <w:t> </w:t>
            </w:r>
            <w:r>
              <w:rPr>
                <w:sz w:val="28"/>
              </w:rPr>
              <w:t>cha</w:t>
            </w:r>
          </w:p>
          <w:p>
            <w:pPr>
              <w:pStyle w:val="TableParagraph"/>
              <w:ind w:left="107"/>
              <w:rPr>
                <w:sz w:val="28"/>
              </w:rPr>
            </w:pPr>
            <w:r>
              <w:rPr>
                <w:sz w:val="28"/>
              </w:rPr>
              <w:t>mẹ</w:t>
            </w:r>
            <w:r>
              <w:rPr>
                <w:spacing w:val="1"/>
                <w:sz w:val="28"/>
              </w:rPr>
              <w:t> </w:t>
            </w:r>
            <w:r>
              <w:rPr>
                <w:spacing w:val="-5"/>
                <w:sz w:val="28"/>
              </w:rPr>
              <w:t>trẻ</w:t>
            </w:r>
          </w:p>
        </w:tc>
        <w:tc>
          <w:tcPr>
            <w:tcW w:w="1560" w:type="dxa"/>
          </w:tcPr>
          <w:p>
            <w:pPr>
              <w:pStyle w:val="TableParagraph"/>
              <w:spacing w:line="288" w:lineRule="auto"/>
              <w:ind w:left="108"/>
              <w:rPr>
                <w:sz w:val="28"/>
              </w:rPr>
            </w:pPr>
            <w:r>
              <w:rPr>
                <w:sz w:val="28"/>
              </w:rPr>
              <w:t>Kế hoạch </w:t>
            </w:r>
            <w:r>
              <w:rPr>
                <w:sz w:val="28"/>
              </w:rPr>
              <w:t>y </w:t>
            </w:r>
            <w:r>
              <w:rPr>
                <w:spacing w:val="-6"/>
                <w:sz w:val="28"/>
              </w:rPr>
              <w:t>tế</w:t>
            </w:r>
          </w:p>
        </w:tc>
        <w:tc>
          <w:tcPr>
            <w:tcW w:w="1561" w:type="dxa"/>
          </w:tcPr>
          <w:p>
            <w:pPr>
              <w:pStyle w:val="TableParagraph"/>
              <w:spacing w:line="288" w:lineRule="auto"/>
              <w:ind w:left="108"/>
              <w:rPr>
                <w:sz w:val="28"/>
              </w:rPr>
            </w:pPr>
            <w:r>
              <w:rPr>
                <w:sz w:val="28"/>
              </w:rPr>
              <w:t>Trong</w:t>
            </w:r>
            <w:r>
              <w:rPr>
                <w:spacing w:val="-18"/>
                <w:sz w:val="28"/>
              </w:rPr>
              <w:t> </w:t>
            </w:r>
            <w:r>
              <w:rPr>
                <w:sz w:val="28"/>
              </w:rPr>
              <w:t>năm học 2024-</w:t>
            </w:r>
          </w:p>
          <w:p>
            <w:pPr>
              <w:pStyle w:val="TableParagraph"/>
              <w:ind w:left="108"/>
              <w:rPr>
                <w:sz w:val="28"/>
              </w:rPr>
            </w:pPr>
            <w:r>
              <w:rPr>
                <w:spacing w:val="-4"/>
                <w:sz w:val="28"/>
              </w:rPr>
              <w:t>2025</w:t>
            </w:r>
          </w:p>
        </w:tc>
        <w:tc>
          <w:tcPr>
            <w:tcW w:w="1134" w:type="dxa"/>
          </w:tcPr>
          <w:p>
            <w:pPr>
              <w:pStyle w:val="TableParagraph"/>
              <w:spacing w:line="312" w:lineRule="exact"/>
              <w:ind w:right="173"/>
              <w:jc w:val="right"/>
              <w:rPr>
                <w:sz w:val="28"/>
              </w:rPr>
            </w:pPr>
            <w:r>
              <w:rPr>
                <w:spacing w:val="-2"/>
                <w:sz w:val="28"/>
              </w:rPr>
              <w:t>Không</w:t>
            </w:r>
          </w:p>
        </w:tc>
      </w:tr>
      <w:tr>
        <w:trPr>
          <w:trHeight w:val="2318" w:hRule="atLeast"/>
        </w:trPr>
        <w:tc>
          <w:tcPr>
            <w:tcW w:w="3262" w:type="dxa"/>
          </w:tcPr>
          <w:p>
            <w:pPr>
              <w:pStyle w:val="TableParagraph"/>
              <w:spacing w:line="288" w:lineRule="auto"/>
              <w:ind w:left="107" w:right="96"/>
              <w:jc w:val="both"/>
              <w:rPr>
                <w:sz w:val="28"/>
              </w:rPr>
            </w:pPr>
            <w:r>
              <w:rPr>
                <w:sz w:val="28"/>
              </w:rPr>
              <w:t>Tiếp tục thực hiện kế hoạch phục hồi suy dinh dưỡng cho trẻ để giảm tỷ</w:t>
            </w:r>
            <w:r>
              <w:rPr>
                <w:spacing w:val="40"/>
                <w:sz w:val="28"/>
              </w:rPr>
              <w:t> </w:t>
            </w:r>
            <w:r>
              <w:rPr>
                <w:sz w:val="28"/>
              </w:rPr>
              <w:t>lệ suy dinh dưỡng xuống dưới</w:t>
            </w:r>
            <w:r>
              <w:rPr>
                <w:spacing w:val="39"/>
                <w:sz w:val="28"/>
              </w:rPr>
              <w:t> </w:t>
            </w:r>
            <w:r>
              <w:rPr>
                <w:sz w:val="28"/>
              </w:rPr>
              <w:t>1,5</w:t>
            </w:r>
            <w:r>
              <w:rPr>
                <w:spacing w:val="42"/>
                <w:sz w:val="28"/>
              </w:rPr>
              <w:t> </w:t>
            </w:r>
            <w:r>
              <w:rPr>
                <w:sz w:val="28"/>
              </w:rPr>
              <w:t>%</w:t>
            </w:r>
            <w:r>
              <w:rPr>
                <w:spacing w:val="41"/>
                <w:sz w:val="28"/>
              </w:rPr>
              <w:t> </w:t>
            </w:r>
            <w:r>
              <w:rPr>
                <w:sz w:val="28"/>
              </w:rPr>
              <w:t>đến</w:t>
            </w:r>
            <w:r>
              <w:rPr>
                <w:spacing w:val="43"/>
                <w:sz w:val="28"/>
              </w:rPr>
              <w:t> </w:t>
            </w:r>
            <w:r>
              <w:rPr>
                <w:sz w:val="28"/>
              </w:rPr>
              <w:t>cuối</w:t>
            </w:r>
            <w:r>
              <w:rPr>
                <w:spacing w:val="41"/>
                <w:sz w:val="28"/>
              </w:rPr>
              <w:t> </w:t>
            </w:r>
            <w:r>
              <w:rPr>
                <w:spacing w:val="-5"/>
                <w:sz w:val="28"/>
              </w:rPr>
              <w:t>năm</w:t>
            </w:r>
          </w:p>
          <w:p>
            <w:pPr>
              <w:pStyle w:val="TableParagraph"/>
              <w:ind w:left="107"/>
              <w:rPr>
                <w:sz w:val="28"/>
              </w:rPr>
            </w:pPr>
            <w:r>
              <w:rPr>
                <w:spacing w:val="-5"/>
                <w:sz w:val="28"/>
              </w:rPr>
              <w:t>học</w:t>
            </w:r>
          </w:p>
        </w:tc>
        <w:tc>
          <w:tcPr>
            <w:tcW w:w="1841" w:type="dxa"/>
          </w:tcPr>
          <w:p>
            <w:pPr>
              <w:pStyle w:val="TableParagraph"/>
              <w:spacing w:line="288" w:lineRule="auto"/>
              <w:ind w:left="107" w:right="111"/>
              <w:rPr>
                <w:sz w:val="28"/>
              </w:rPr>
            </w:pPr>
            <w:r>
              <w:rPr>
                <w:sz w:val="28"/>
              </w:rPr>
              <w:t>Ban giám hiệu, giáo viên, nhân viên</w:t>
            </w:r>
            <w:r>
              <w:rPr>
                <w:spacing w:val="-2"/>
                <w:sz w:val="28"/>
              </w:rPr>
              <w:t> </w:t>
            </w:r>
            <w:r>
              <w:rPr>
                <w:sz w:val="28"/>
              </w:rPr>
              <w:t>y</w:t>
            </w:r>
            <w:r>
              <w:rPr>
                <w:spacing w:val="-6"/>
                <w:sz w:val="28"/>
              </w:rPr>
              <w:t> </w:t>
            </w:r>
            <w:r>
              <w:rPr>
                <w:sz w:val="28"/>
              </w:rPr>
              <w:t>tế,</w:t>
            </w:r>
            <w:r>
              <w:rPr>
                <w:spacing w:val="-3"/>
                <w:sz w:val="28"/>
              </w:rPr>
              <w:t> </w:t>
            </w:r>
            <w:r>
              <w:rPr>
                <w:sz w:val="28"/>
              </w:rPr>
              <w:t>cha mẹ trẻ</w:t>
            </w:r>
          </w:p>
        </w:tc>
        <w:tc>
          <w:tcPr>
            <w:tcW w:w="1560" w:type="dxa"/>
          </w:tcPr>
          <w:p>
            <w:pPr>
              <w:pStyle w:val="TableParagraph"/>
              <w:spacing w:line="288" w:lineRule="auto"/>
              <w:ind w:left="108" w:right="99"/>
              <w:jc w:val="both"/>
              <w:rPr>
                <w:sz w:val="28"/>
              </w:rPr>
            </w:pPr>
            <w:r>
              <w:rPr>
                <w:sz w:val="28"/>
              </w:rPr>
              <w:t>Kế </w:t>
            </w:r>
            <w:r>
              <w:rPr>
                <w:sz w:val="28"/>
              </w:rPr>
              <w:t>hoạch phục</w:t>
            </w:r>
            <w:r>
              <w:rPr>
                <w:spacing w:val="74"/>
                <w:sz w:val="28"/>
              </w:rPr>
              <w:t>   </w:t>
            </w:r>
            <w:r>
              <w:rPr>
                <w:spacing w:val="-5"/>
                <w:sz w:val="28"/>
              </w:rPr>
              <w:t>hồi</w:t>
            </w:r>
          </w:p>
          <w:p>
            <w:pPr>
              <w:pStyle w:val="TableParagraph"/>
              <w:spacing w:line="288" w:lineRule="auto"/>
              <w:ind w:left="108" w:right="97"/>
              <w:jc w:val="both"/>
              <w:rPr>
                <w:sz w:val="28"/>
              </w:rPr>
            </w:pPr>
            <w:r>
              <w:rPr>
                <w:sz w:val="28"/>
              </w:rPr>
              <w:t>suy </w:t>
            </w:r>
            <w:r>
              <w:rPr>
                <w:sz w:val="28"/>
              </w:rPr>
              <w:t>dinh dưỡng của trường,</w:t>
            </w:r>
            <w:r>
              <w:rPr>
                <w:spacing w:val="70"/>
                <w:sz w:val="28"/>
              </w:rPr>
              <w:t> </w:t>
            </w:r>
            <w:r>
              <w:rPr>
                <w:spacing w:val="-5"/>
                <w:sz w:val="28"/>
              </w:rPr>
              <w:t>các</w:t>
            </w:r>
          </w:p>
          <w:p>
            <w:pPr>
              <w:pStyle w:val="TableParagraph"/>
              <w:ind w:left="108"/>
              <w:rPr>
                <w:sz w:val="28"/>
              </w:rPr>
            </w:pPr>
            <w:r>
              <w:rPr>
                <w:spacing w:val="-5"/>
                <w:sz w:val="28"/>
              </w:rPr>
              <w:t>lớp</w:t>
            </w:r>
          </w:p>
        </w:tc>
        <w:tc>
          <w:tcPr>
            <w:tcW w:w="1561" w:type="dxa"/>
          </w:tcPr>
          <w:p>
            <w:pPr>
              <w:pStyle w:val="TableParagraph"/>
              <w:spacing w:line="312" w:lineRule="exact"/>
              <w:ind w:left="274"/>
              <w:jc w:val="both"/>
              <w:rPr>
                <w:sz w:val="28"/>
              </w:rPr>
            </w:pPr>
            <w:r>
              <w:rPr>
                <w:sz w:val="28"/>
              </w:rPr>
              <w:t>Tháng</w:t>
            </w:r>
            <w:r>
              <w:rPr>
                <w:spacing w:val="7"/>
                <w:sz w:val="28"/>
              </w:rPr>
              <w:t> </w:t>
            </w:r>
            <w:r>
              <w:rPr>
                <w:spacing w:val="-5"/>
                <w:sz w:val="28"/>
              </w:rPr>
              <w:t>3,</w:t>
            </w:r>
          </w:p>
          <w:p>
            <w:pPr>
              <w:pStyle w:val="TableParagraph"/>
              <w:spacing w:line="288" w:lineRule="auto" w:before="64"/>
              <w:ind w:left="163" w:right="153" w:firstLine="192"/>
              <w:jc w:val="both"/>
              <w:rPr>
                <w:sz w:val="28"/>
              </w:rPr>
            </w:pPr>
            <w:r>
              <w:rPr>
                <w:sz w:val="28"/>
              </w:rPr>
              <w:t>tháng 5 năm học 2024-</w:t>
            </w:r>
            <w:r>
              <w:rPr>
                <w:spacing w:val="-4"/>
                <w:sz w:val="28"/>
              </w:rPr>
              <w:t>2025</w:t>
            </w:r>
          </w:p>
        </w:tc>
        <w:tc>
          <w:tcPr>
            <w:tcW w:w="1134" w:type="dxa"/>
          </w:tcPr>
          <w:p>
            <w:pPr>
              <w:pStyle w:val="TableParagraph"/>
              <w:spacing w:line="312" w:lineRule="exact"/>
              <w:ind w:right="245"/>
              <w:jc w:val="right"/>
              <w:rPr>
                <w:sz w:val="28"/>
              </w:rPr>
            </w:pPr>
            <w:r>
              <w:rPr>
                <w:spacing w:val="-2"/>
                <w:sz w:val="28"/>
              </w:rPr>
              <w:t>Không</w:t>
            </w:r>
          </w:p>
        </w:tc>
      </w:tr>
    </w:tbl>
    <w:p>
      <w:pPr>
        <w:pStyle w:val="ListParagraph"/>
        <w:numPr>
          <w:ilvl w:val="0"/>
          <w:numId w:val="48"/>
        </w:numPr>
        <w:tabs>
          <w:tab w:pos="1654" w:val="left" w:leader="none"/>
        </w:tabs>
        <w:spacing w:line="240" w:lineRule="auto" w:before="0" w:after="0"/>
        <w:ind w:left="1654" w:right="0" w:hanging="286"/>
        <w:jc w:val="both"/>
        <w:rPr>
          <w:sz w:val="28"/>
        </w:rPr>
      </w:pPr>
      <w:r>
        <w:rPr>
          <w:b/>
          <w:sz w:val="28"/>
        </w:rPr>
        <w:t>Tự đánh</w:t>
      </w:r>
      <w:r>
        <w:rPr>
          <w:b/>
          <w:spacing w:val="3"/>
          <w:sz w:val="28"/>
        </w:rPr>
        <w:t> </w:t>
      </w:r>
      <w:r>
        <w:rPr>
          <w:b/>
          <w:sz w:val="28"/>
        </w:rPr>
        <w:t>giá:</w:t>
      </w:r>
      <w:r>
        <w:rPr>
          <w:b/>
          <w:spacing w:val="9"/>
          <w:sz w:val="28"/>
        </w:rPr>
        <w:t> </w:t>
      </w:r>
      <w:r>
        <w:rPr>
          <w:sz w:val="28"/>
        </w:rPr>
        <w:t>Đạt</w:t>
      </w:r>
      <w:r>
        <w:rPr>
          <w:spacing w:val="4"/>
          <w:sz w:val="28"/>
        </w:rPr>
        <w:t> </w:t>
      </w:r>
      <w:r>
        <w:rPr>
          <w:sz w:val="28"/>
        </w:rPr>
        <w:t>mức</w:t>
      </w:r>
      <w:r>
        <w:rPr>
          <w:spacing w:val="6"/>
          <w:sz w:val="28"/>
        </w:rPr>
        <w:t> </w:t>
      </w:r>
      <w:r>
        <w:rPr>
          <w:spacing w:val="-10"/>
          <w:sz w:val="28"/>
        </w:rPr>
        <w:t>3</w:t>
      </w:r>
    </w:p>
    <w:p>
      <w:pPr>
        <w:pStyle w:val="Heading2"/>
        <w:rPr>
          <w:i/>
        </w:rPr>
      </w:pPr>
      <w:r>
        <w:rPr>
          <w:i/>
        </w:rPr>
        <w:t>Tiêu</w:t>
      </w:r>
      <w:r>
        <w:rPr>
          <w:i/>
          <w:spacing w:val="4"/>
        </w:rPr>
        <w:t> </w:t>
      </w:r>
      <w:r>
        <w:rPr>
          <w:i/>
        </w:rPr>
        <w:t>chí</w:t>
      </w:r>
      <w:r>
        <w:rPr>
          <w:i/>
          <w:spacing w:val="5"/>
        </w:rPr>
        <w:t> </w:t>
      </w:r>
      <w:r>
        <w:rPr>
          <w:i/>
        </w:rPr>
        <w:t>5.4:</w:t>
      </w:r>
      <w:r>
        <w:rPr>
          <w:i/>
          <w:spacing w:val="5"/>
        </w:rPr>
        <w:t> </w:t>
      </w:r>
      <w:r>
        <w:rPr>
          <w:i/>
        </w:rPr>
        <w:t>Kết</w:t>
      </w:r>
      <w:r>
        <w:rPr>
          <w:i/>
          <w:spacing w:val="6"/>
        </w:rPr>
        <w:t> </w:t>
      </w:r>
      <w:r>
        <w:rPr>
          <w:i/>
        </w:rPr>
        <w:t>quả</w:t>
      </w:r>
      <w:r>
        <w:rPr>
          <w:i/>
          <w:spacing w:val="5"/>
        </w:rPr>
        <w:t> </w:t>
      </w:r>
      <w:r>
        <w:rPr>
          <w:i/>
        </w:rPr>
        <w:t>giáo</w:t>
      </w:r>
      <w:r>
        <w:rPr>
          <w:i/>
          <w:spacing w:val="6"/>
        </w:rPr>
        <w:t> </w:t>
      </w:r>
      <w:r>
        <w:rPr>
          <w:i/>
          <w:spacing w:val="-5"/>
        </w:rPr>
        <w:t>dục</w:t>
      </w:r>
    </w:p>
    <w:p>
      <w:pPr>
        <w:spacing w:after="0"/>
        <w:sectPr>
          <w:pgSz w:w="11910" w:h="16850"/>
          <w:pgMar w:header="724" w:footer="0" w:top="1020" w:bottom="280" w:left="900" w:right="500"/>
        </w:sectPr>
      </w:pPr>
    </w:p>
    <w:p>
      <w:pPr>
        <w:spacing w:before="88"/>
        <w:ind w:left="799" w:right="0" w:firstLine="0"/>
        <w:jc w:val="both"/>
        <w:rPr>
          <w:i/>
          <w:sz w:val="28"/>
        </w:rPr>
      </w:pPr>
      <w:r>
        <w:rPr>
          <w:i/>
          <w:sz w:val="28"/>
        </w:rPr>
        <w:t>Mức</w:t>
      </w:r>
      <w:r>
        <w:rPr>
          <w:i/>
          <w:spacing w:val="5"/>
          <w:sz w:val="28"/>
        </w:rPr>
        <w:t> </w:t>
      </w:r>
      <w:r>
        <w:rPr>
          <w:i/>
          <w:spacing w:val="-5"/>
          <w:sz w:val="28"/>
        </w:rPr>
        <w:t>1:</w:t>
      </w:r>
    </w:p>
    <w:p>
      <w:pPr>
        <w:pStyle w:val="ListParagraph"/>
        <w:numPr>
          <w:ilvl w:val="0"/>
          <w:numId w:val="49"/>
        </w:numPr>
        <w:tabs>
          <w:tab w:pos="1139" w:val="left" w:leader="none"/>
        </w:tabs>
        <w:spacing w:line="288" w:lineRule="auto" w:before="65" w:after="0"/>
        <w:ind w:left="232" w:right="1210" w:firstLine="566"/>
        <w:jc w:val="both"/>
        <w:rPr>
          <w:i/>
          <w:sz w:val="28"/>
        </w:rPr>
      </w:pPr>
      <w:r>
        <w:rPr>
          <w:i/>
          <w:sz w:val="28"/>
        </w:rPr>
        <w:t>Tỷ lệ chuyên cần</w:t>
      </w:r>
      <w:r>
        <w:rPr>
          <w:i/>
          <w:spacing w:val="40"/>
          <w:sz w:val="28"/>
        </w:rPr>
        <w:t> </w:t>
      </w:r>
      <w:r>
        <w:rPr>
          <w:i/>
          <w:sz w:val="28"/>
        </w:rPr>
        <w:t>đạt ít nhất 90% đối với trẻ 5 tuổi, 85% đối với trẻ</w:t>
      </w:r>
      <w:r>
        <w:rPr>
          <w:i/>
          <w:spacing w:val="80"/>
          <w:sz w:val="28"/>
        </w:rPr>
        <w:t> </w:t>
      </w:r>
      <w:r>
        <w:rPr>
          <w:i/>
          <w:sz w:val="28"/>
        </w:rPr>
        <w:t>dưới</w:t>
      </w:r>
      <w:r>
        <w:rPr>
          <w:i/>
          <w:spacing w:val="40"/>
          <w:sz w:val="28"/>
        </w:rPr>
        <w:t> </w:t>
      </w:r>
      <w:r>
        <w:rPr>
          <w:i/>
          <w:sz w:val="28"/>
        </w:rPr>
        <w:t>5</w:t>
      </w:r>
      <w:r>
        <w:rPr>
          <w:i/>
          <w:spacing w:val="40"/>
          <w:sz w:val="28"/>
        </w:rPr>
        <w:t> </w:t>
      </w:r>
      <w:r>
        <w:rPr>
          <w:i/>
          <w:sz w:val="28"/>
        </w:rPr>
        <w:t>tuổi;</w:t>
      </w:r>
      <w:r>
        <w:rPr>
          <w:i/>
          <w:spacing w:val="39"/>
          <w:sz w:val="28"/>
        </w:rPr>
        <w:t> </w:t>
      </w:r>
      <w:r>
        <w:rPr>
          <w:i/>
          <w:sz w:val="28"/>
        </w:rPr>
        <w:t>trường</w:t>
      </w:r>
      <w:r>
        <w:rPr>
          <w:i/>
          <w:spacing w:val="40"/>
          <w:sz w:val="28"/>
        </w:rPr>
        <w:t> </w:t>
      </w:r>
      <w:r>
        <w:rPr>
          <w:i/>
          <w:sz w:val="28"/>
        </w:rPr>
        <w:t>thuộc</w:t>
      </w:r>
      <w:r>
        <w:rPr>
          <w:i/>
          <w:spacing w:val="40"/>
          <w:sz w:val="28"/>
        </w:rPr>
        <w:t> </w:t>
      </w:r>
      <w:r>
        <w:rPr>
          <w:i/>
          <w:sz w:val="28"/>
        </w:rPr>
        <w:t>vùng</w:t>
      </w:r>
      <w:r>
        <w:rPr>
          <w:i/>
          <w:spacing w:val="40"/>
          <w:sz w:val="28"/>
        </w:rPr>
        <w:t> </w:t>
      </w:r>
      <w:r>
        <w:rPr>
          <w:i/>
          <w:sz w:val="28"/>
        </w:rPr>
        <w:t>khó</w:t>
      </w:r>
      <w:r>
        <w:rPr>
          <w:i/>
          <w:spacing w:val="40"/>
          <w:sz w:val="28"/>
        </w:rPr>
        <w:t> </w:t>
      </w:r>
      <w:r>
        <w:rPr>
          <w:i/>
          <w:sz w:val="28"/>
        </w:rPr>
        <w:t>khăn</w:t>
      </w:r>
      <w:r>
        <w:rPr>
          <w:i/>
          <w:spacing w:val="40"/>
          <w:sz w:val="28"/>
        </w:rPr>
        <w:t> </w:t>
      </w:r>
      <w:r>
        <w:rPr>
          <w:i/>
          <w:sz w:val="28"/>
        </w:rPr>
        <w:t>đạt</w:t>
      </w:r>
      <w:r>
        <w:rPr>
          <w:i/>
          <w:spacing w:val="40"/>
          <w:sz w:val="28"/>
        </w:rPr>
        <w:t> </w:t>
      </w:r>
      <w:r>
        <w:rPr>
          <w:i/>
          <w:sz w:val="28"/>
        </w:rPr>
        <w:t>ít</w:t>
      </w:r>
      <w:r>
        <w:rPr>
          <w:i/>
          <w:spacing w:val="40"/>
          <w:sz w:val="28"/>
        </w:rPr>
        <w:t> </w:t>
      </w:r>
      <w:r>
        <w:rPr>
          <w:i/>
          <w:sz w:val="28"/>
        </w:rPr>
        <w:t>nhất</w:t>
      </w:r>
      <w:r>
        <w:rPr>
          <w:i/>
          <w:spacing w:val="40"/>
          <w:sz w:val="28"/>
        </w:rPr>
        <w:t> </w:t>
      </w:r>
      <w:r>
        <w:rPr>
          <w:i/>
          <w:sz w:val="28"/>
        </w:rPr>
        <w:t>85%</w:t>
      </w:r>
      <w:r>
        <w:rPr>
          <w:i/>
          <w:spacing w:val="38"/>
          <w:sz w:val="28"/>
        </w:rPr>
        <w:t> </w:t>
      </w:r>
      <w:r>
        <w:rPr>
          <w:i/>
          <w:sz w:val="28"/>
        </w:rPr>
        <w:t>đối</w:t>
      </w:r>
      <w:r>
        <w:rPr>
          <w:i/>
          <w:spacing w:val="40"/>
          <w:sz w:val="28"/>
        </w:rPr>
        <w:t> </w:t>
      </w:r>
      <w:r>
        <w:rPr>
          <w:i/>
          <w:sz w:val="28"/>
        </w:rPr>
        <w:t>với</w:t>
      </w:r>
      <w:r>
        <w:rPr>
          <w:i/>
          <w:spacing w:val="40"/>
          <w:sz w:val="28"/>
        </w:rPr>
        <w:t> </w:t>
      </w:r>
      <w:r>
        <w:rPr>
          <w:i/>
          <w:sz w:val="28"/>
        </w:rPr>
        <w:t>trẻ</w:t>
      </w:r>
      <w:r>
        <w:rPr>
          <w:i/>
          <w:spacing w:val="39"/>
          <w:sz w:val="28"/>
        </w:rPr>
        <w:t> </w:t>
      </w:r>
      <w:r>
        <w:rPr>
          <w:i/>
          <w:sz w:val="28"/>
        </w:rPr>
        <w:t>5</w:t>
      </w:r>
      <w:r>
        <w:rPr>
          <w:i/>
          <w:spacing w:val="40"/>
          <w:sz w:val="28"/>
        </w:rPr>
        <w:t> </w:t>
      </w:r>
      <w:r>
        <w:rPr>
          <w:i/>
          <w:sz w:val="28"/>
        </w:rPr>
        <w:t>tuổi, 80% đối với trẻ dưới 5 tuổi;</w:t>
      </w:r>
    </w:p>
    <w:p>
      <w:pPr>
        <w:pStyle w:val="ListParagraph"/>
        <w:numPr>
          <w:ilvl w:val="0"/>
          <w:numId w:val="49"/>
        </w:numPr>
        <w:tabs>
          <w:tab w:pos="1112" w:val="left" w:leader="none"/>
        </w:tabs>
        <w:spacing w:line="288" w:lineRule="auto" w:before="0" w:after="0"/>
        <w:ind w:left="232" w:right="1218" w:firstLine="566"/>
        <w:jc w:val="both"/>
        <w:rPr>
          <w:i/>
          <w:sz w:val="28"/>
        </w:rPr>
      </w:pPr>
      <w:r>
        <w:rPr>
          <w:i/>
          <w:sz w:val="28"/>
        </w:rPr>
        <w:t>Tỷ lệ trẻ 5 tuổi hoàn thành Chương trình giáo dục mầm non đạt ít nhất</w:t>
      </w:r>
      <w:r>
        <w:rPr>
          <w:i/>
          <w:sz w:val="28"/>
        </w:rPr>
        <w:t> 85%; trường thuộc vùng khó khăn đạt ít nhất 80% ;</w:t>
      </w:r>
    </w:p>
    <w:p>
      <w:pPr>
        <w:pStyle w:val="ListParagraph"/>
        <w:numPr>
          <w:ilvl w:val="0"/>
          <w:numId w:val="49"/>
        </w:numPr>
        <w:tabs>
          <w:tab w:pos="1142" w:val="left" w:leader="none"/>
        </w:tabs>
        <w:spacing w:line="288" w:lineRule="auto" w:before="0" w:after="0"/>
        <w:ind w:left="232" w:right="1217" w:firstLine="566"/>
        <w:jc w:val="both"/>
        <w:rPr>
          <w:i/>
          <w:sz w:val="28"/>
        </w:rPr>
      </w:pPr>
      <w:r>
        <w:rPr>
          <w:i/>
          <w:sz w:val="28"/>
        </w:rPr>
        <w:t>Trẻ khuyết tật học hòa nhập, trẻ có hoàn cảnh khó khăn được nhà</w:t>
      </w:r>
      <w:r>
        <w:rPr>
          <w:i/>
          <w:sz w:val="28"/>
        </w:rPr>
        <w:t> trường quan tâm giáo dục theo kế hoạch giáo dục cá nhân.</w:t>
      </w:r>
    </w:p>
    <w:p>
      <w:pPr>
        <w:spacing w:before="0"/>
        <w:ind w:left="799" w:right="0" w:firstLine="0"/>
        <w:jc w:val="both"/>
        <w:rPr>
          <w:i/>
          <w:sz w:val="28"/>
        </w:rPr>
      </w:pPr>
      <w:r>
        <w:rPr>
          <w:i/>
          <w:sz w:val="28"/>
        </w:rPr>
        <w:t>Mức</w:t>
      </w:r>
      <w:r>
        <w:rPr>
          <w:i/>
          <w:spacing w:val="5"/>
          <w:sz w:val="28"/>
        </w:rPr>
        <w:t> </w:t>
      </w:r>
      <w:r>
        <w:rPr>
          <w:i/>
          <w:spacing w:val="-5"/>
          <w:sz w:val="28"/>
        </w:rPr>
        <w:t>2:</w:t>
      </w:r>
    </w:p>
    <w:p>
      <w:pPr>
        <w:pStyle w:val="ListParagraph"/>
        <w:numPr>
          <w:ilvl w:val="0"/>
          <w:numId w:val="50"/>
        </w:numPr>
        <w:tabs>
          <w:tab w:pos="1139" w:val="left" w:leader="none"/>
        </w:tabs>
        <w:spacing w:line="288" w:lineRule="auto" w:before="65" w:after="0"/>
        <w:ind w:left="232" w:right="1209" w:firstLine="566"/>
        <w:jc w:val="both"/>
        <w:rPr>
          <w:i/>
          <w:sz w:val="28"/>
        </w:rPr>
      </w:pPr>
      <w:r>
        <w:rPr>
          <w:i/>
          <w:sz w:val="28"/>
        </w:rPr>
        <w:t>Tỷ lệ chuyên</w:t>
      </w:r>
      <w:r>
        <w:rPr>
          <w:i/>
          <w:spacing w:val="39"/>
          <w:sz w:val="28"/>
        </w:rPr>
        <w:t> </w:t>
      </w:r>
      <w:r>
        <w:rPr>
          <w:i/>
          <w:sz w:val="28"/>
        </w:rPr>
        <w:t>cần đạt ít</w:t>
      </w:r>
      <w:r>
        <w:rPr>
          <w:i/>
          <w:spacing w:val="39"/>
          <w:sz w:val="28"/>
        </w:rPr>
        <w:t> </w:t>
      </w:r>
      <w:r>
        <w:rPr>
          <w:i/>
          <w:sz w:val="28"/>
        </w:rPr>
        <w:t>nhất</w:t>
      </w:r>
      <w:r>
        <w:rPr>
          <w:i/>
          <w:spacing w:val="39"/>
          <w:sz w:val="28"/>
        </w:rPr>
        <w:t> </w:t>
      </w:r>
      <w:r>
        <w:rPr>
          <w:i/>
          <w:sz w:val="28"/>
        </w:rPr>
        <w:t>95% đối với</w:t>
      </w:r>
      <w:r>
        <w:rPr>
          <w:i/>
          <w:spacing w:val="39"/>
          <w:sz w:val="28"/>
        </w:rPr>
        <w:t> </w:t>
      </w:r>
      <w:r>
        <w:rPr>
          <w:i/>
          <w:sz w:val="28"/>
        </w:rPr>
        <w:t>trẻ 5 tuổi, 90% đối</w:t>
      </w:r>
      <w:r>
        <w:rPr>
          <w:i/>
          <w:spacing w:val="39"/>
          <w:sz w:val="28"/>
        </w:rPr>
        <w:t> </w:t>
      </w:r>
      <w:r>
        <w:rPr>
          <w:i/>
          <w:sz w:val="28"/>
        </w:rPr>
        <w:t>với trẻ</w:t>
      </w:r>
      <w:r>
        <w:rPr>
          <w:i/>
          <w:sz w:val="28"/>
        </w:rPr>
        <w:t> dưới</w:t>
      </w:r>
      <w:r>
        <w:rPr>
          <w:i/>
          <w:spacing w:val="40"/>
          <w:sz w:val="28"/>
        </w:rPr>
        <w:t> </w:t>
      </w:r>
      <w:r>
        <w:rPr>
          <w:i/>
          <w:sz w:val="28"/>
        </w:rPr>
        <w:t>5</w:t>
      </w:r>
      <w:r>
        <w:rPr>
          <w:i/>
          <w:spacing w:val="40"/>
          <w:sz w:val="28"/>
        </w:rPr>
        <w:t> </w:t>
      </w:r>
      <w:r>
        <w:rPr>
          <w:i/>
          <w:sz w:val="28"/>
        </w:rPr>
        <w:t>tuổi;</w:t>
      </w:r>
      <w:r>
        <w:rPr>
          <w:i/>
          <w:spacing w:val="39"/>
          <w:sz w:val="28"/>
        </w:rPr>
        <w:t> </w:t>
      </w:r>
      <w:r>
        <w:rPr>
          <w:i/>
          <w:sz w:val="28"/>
        </w:rPr>
        <w:t>trường</w:t>
      </w:r>
      <w:r>
        <w:rPr>
          <w:i/>
          <w:spacing w:val="40"/>
          <w:sz w:val="28"/>
        </w:rPr>
        <w:t> </w:t>
      </w:r>
      <w:r>
        <w:rPr>
          <w:i/>
          <w:sz w:val="28"/>
        </w:rPr>
        <w:t>thuộc</w:t>
      </w:r>
      <w:r>
        <w:rPr>
          <w:i/>
          <w:spacing w:val="40"/>
          <w:sz w:val="28"/>
        </w:rPr>
        <w:t> </w:t>
      </w:r>
      <w:r>
        <w:rPr>
          <w:i/>
          <w:sz w:val="28"/>
        </w:rPr>
        <w:t>vùng</w:t>
      </w:r>
      <w:r>
        <w:rPr>
          <w:i/>
          <w:spacing w:val="40"/>
          <w:sz w:val="28"/>
        </w:rPr>
        <w:t> </w:t>
      </w:r>
      <w:r>
        <w:rPr>
          <w:i/>
          <w:sz w:val="28"/>
        </w:rPr>
        <w:t>khó</w:t>
      </w:r>
      <w:r>
        <w:rPr>
          <w:i/>
          <w:spacing w:val="40"/>
          <w:sz w:val="28"/>
        </w:rPr>
        <w:t> </w:t>
      </w:r>
      <w:r>
        <w:rPr>
          <w:i/>
          <w:sz w:val="28"/>
        </w:rPr>
        <w:t>khăn</w:t>
      </w:r>
      <w:r>
        <w:rPr>
          <w:i/>
          <w:spacing w:val="40"/>
          <w:sz w:val="28"/>
        </w:rPr>
        <w:t> </w:t>
      </w:r>
      <w:r>
        <w:rPr>
          <w:i/>
          <w:sz w:val="28"/>
        </w:rPr>
        <w:t>đạt</w:t>
      </w:r>
      <w:r>
        <w:rPr>
          <w:i/>
          <w:spacing w:val="40"/>
          <w:sz w:val="28"/>
        </w:rPr>
        <w:t> </w:t>
      </w:r>
      <w:r>
        <w:rPr>
          <w:i/>
          <w:sz w:val="28"/>
        </w:rPr>
        <w:t>ít</w:t>
      </w:r>
      <w:r>
        <w:rPr>
          <w:i/>
          <w:spacing w:val="40"/>
          <w:sz w:val="28"/>
        </w:rPr>
        <w:t> </w:t>
      </w:r>
      <w:r>
        <w:rPr>
          <w:i/>
          <w:sz w:val="28"/>
        </w:rPr>
        <w:t>nhất</w:t>
      </w:r>
      <w:r>
        <w:rPr>
          <w:i/>
          <w:spacing w:val="40"/>
          <w:sz w:val="28"/>
        </w:rPr>
        <w:t> </w:t>
      </w:r>
      <w:r>
        <w:rPr>
          <w:i/>
          <w:sz w:val="28"/>
        </w:rPr>
        <w:t>90%</w:t>
      </w:r>
      <w:r>
        <w:rPr>
          <w:i/>
          <w:spacing w:val="38"/>
          <w:sz w:val="28"/>
        </w:rPr>
        <w:t> </w:t>
      </w:r>
      <w:r>
        <w:rPr>
          <w:i/>
          <w:sz w:val="28"/>
        </w:rPr>
        <w:t>đối</w:t>
      </w:r>
      <w:r>
        <w:rPr>
          <w:i/>
          <w:spacing w:val="40"/>
          <w:sz w:val="28"/>
        </w:rPr>
        <w:t> </w:t>
      </w:r>
      <w:r>
        <w:rPr>
          <w:i/>
          <w:sz w:val="28"/>
        </w:rPr>
        <w:t>với</w:t>
      </w:r>
      <w:r>
        <w:rPr>
          <w:i/>
          <w:spacing w:val="40"/>
          <w:sz w:val="28"/>
        </w:rPr>
        <w:t> </w:t>
      </w:r>
      <w:r>
        <w:rPr>
          <w:i/>
          <w:sz w:val="28"/>
        </w:rPr>
        <w:t>trẻ</w:t>
      </w:r>
      <w:r>
        <w:rPr>
          <w:i/>
          <w:spacing w:val="39"/>
          <w:sz w:val="28"/>
        </w:rPr>
        <w:t> </w:t>
      </w:r>
      <w:r>
        <w:rPr>
          <w:i/>
          <w:sz w:val="28"/>
        </w:rPr>
        <w:t>5</w:t>
      </w:r>
      <w:r>
        <w:rPr>
          <w:i/>
          <w:spacing w:val="40"/>
          <w:sz w:val="28"/>
        </w:rPr>
        <w:t> </w:t>
      </w:r>
      <w:r>
        <w:rPr>
          <w:i/>
          <w:sz w:val="28"/>
        </w:rPr>
        <w:t>tuổi, 85% đối với trẻ dưới 5 tuổi;</w:t>
      </w:r>
    </w:p>
    <w:p>
      <w:pPr>
        <w:pStyle w:val="ListParagraph"/>
        <w:numPr>
          <w:ilvl w:val="0"/>
          <w:numId w:val="50"/>
        </w:numPr>
        <w:tabs>
          <w:tab w:pos="1112" w:val="left" w:leader="none"/>
        </w:tabs>
        <w:spacing w:line="288" w:lineRule="auto" w:before="0" w:after="0"/>
        <w:ind w:left="232" w:right="1218" w:firstLine="566"/>
        <w:jc w:val="both"/>
        <w:rPr>
          <w:i/>
          <w:sz w:val="28"/>
        </w:rPr>
      </w:pPr>
      <w:r>
        <w:rPr>
          <w:i/>
          <w:sz w:val="28"/>
        </w:rPr>
        <w:t>Tỷ lệ trẻ 5 tuổi hoàn thành Chương trình giáo dục mầm non đạt ít nhất</w:t>
      </w:r>
      <w:r>
        <w:rPr>
          <w:i/>
          <w:sz w:val="28"/>
        </w:rPr>
        <w:t> 95%; trường thuộc vùng khó khăn đạt ít nhất 90%;</w:t>
      </w:r>
    </w:p>
    <w:p>
      <w:pPr>
        <w:pStyle w:val="ListParagraph"/>
        <w:numPr>
          <w:ilvl w:val="0"/>
          <w:numId w:val="50"/>
        </w:numPr>
        <w:tabs>
          <w:tab w:pos="1118" w:val="left" w:leader="none"/>
        </w:tabs>
        <w:spacing w:line="288" w:lineRule="auto" w:before="0" w:after="0"/>
        <w:ind w:left="232" w:right="1203" w:firstLine="566"/>
        <w:jc w:val="both"/>
        <w:rPr>
          <w:i/>
          <w:sz w:val="28"/>
        </w:rPr>
      </w:pPr>
      <w:r>
        <w:rPr>
          <w:i/>
          <w:sz w:val="28"/>
        </w:rPr>
        <w:t>Trẻ khuyết tật học hòa nhập (nếu có) được đánh giá có tiến độ đạt ít</w:t>
      </w:r>
      <w:r>
        <w:rPr>
          <w:i/>
          <w:sz w:val="28"/>
        </w:rPr>
        <w:t> nhất 80%</w:t>
      </w:r>
    </w:p>
    <w:p>
      <w:pPr>
        <w:spacing w:before="0"/>
        <w:ind w:left="799" w:right="0" w:firstLine="0"/>
        <w:jc w:val="both"/>
        <w:rPr>
          <w:i/>
          <w:sz w:val="28"/>
        </w:rPr>
      </w:pPr>
      <w:r>
        <w:rPr>
          <w:i/>
          <w:sz w:val="28"/>
        </w:rPr>
        <w:t>Mức</w:t>
      </w:r>
      <w:r>
        <w:rPr>
          <w:i/>
          <w:spacing w:val="5"/>
          <w:sz w:val="28"/>
        </w:rPr>
        <w:t> </w:t>
      </w:r>
      <w:r>
        <w:rPr>
          <w:i/>
          <w:spacing w:val="-5"/>
          <w:sz w:val="28"/>
        </w:rPr>
        <w:t>3:</w:t>
      </w:r>
    </w:p>
    <w:p>
      <w:pPr>
        <w:pStyle w:val="ListParagraph"/>
        <w:numPr>
          <w:ilvl w:val="0"/>
          <w:numId w:val="51"/>
        </w:numPr>
        <w:tabs>
          <w:tab w:pos="1112" w:val="left" w:leader="none"/>
        </w:tabs>
        <w:spacing w:line="288" w:lineRule="auto" w:before="65" w:after="0"/>
        <w:ind w:left="232" w:right="1218" w:firstLine="566"/>
        <w:jc w:val="both"/>
        <w:rPr>
          <w:i/>
          <w:sz w:val="28"/>
        </w:rPr>
      </w:pPr>
      <w:r>
        <w:rPr>
          <w:i/>
          <w:sz w:val="28"/>
        </w:rPr>
        <w:t>Tỷ lệ trẻ 5 tuổi hoàn thành Chương trình giáo dục mầm non đạt ít nhất</w:t>
      </w:r>
      <w:r>
        <w:rPr>
          <w:i/>
          <w:sz w:val="28"/>
        </w:rPr>
        <w:t> 97%; trường thuộc vùng khó khăn đạt ít nhất 95%;</w:t>
      </w:r>
    </w:p>
    <w:p>
      <w:pPr>
        <w:pStyle w:val="ListParagraph"/>
        <w:numPr>
          <w:ilvl w:val="0"/>
          <w:numId w:val="51"/>
        </w:numPr>
        <w:tabs>
          <w:tab w:pos="1132" w:val="left" w:leader="none"/>
        </w:tabs>
        <w:spacing w:line="288" w:lineRule="auto" w:before="0" w:after="0"/>
        <w:ind w:left="232" w:right="1218" w:firstLine="566"/>
        <w:jc w:val="both"/>
        <w:rPr>
          <w:i/>
          <w:sz w:val="28"/>
        </w:rPr>
      </w:pPr>
      <w:r>
        <w:rPr>
          <w:i/>
          <w:sz w:val="28"/>
        </w:rPr>
        <w:t>Trẻ khuyết tật học hòa nhập (nếu có) được đánh giá có tiến độ đạt ít</w:t>
      </w:r>
      <w:r>
        <w:rPr>
          <w:i/>
          <w:sz w:val="28"/>
        </w:rPr>
        <w:t> nhất 85%.</w:t>
      </w:r>
    </w:p>
    <w:p>
      <w:pPr>
        <w:pStyle w:val="Heading1"/>
        <w:numPr>
          <w:ilvl w:val="1"/>
          <w:numId w:val="51"/>
        </w:numPr>
        <w:tabs>
          <w:tab w:pos="1157" w:val="left" w:leader="none"/>
        </w:tabs>
        <w:spacing w:line="288" w:lineRule="auto" w:before="5" w:after="0"/>
        <w:ind w:left="871" w:right="7300" w:firstLine="0"/>
        <w:jc w:val="both"/>
      </w:pPr>
      <w:r>
        <w:rPr/>
        <w:t>Mô</w:t>
      </w:r>
      <w:r>
        <w:rPr>
          <w:spacing w:val="-1"/>
        </w:rPr>
        <w:t> </w:t>
      </w:r>
      <w:r>
        <w:rPr/>
        <w:t>tả</w:t>
      </w:r>
      <w:r>
        <w:rPr>
          <w:spacing w:val="-1"/>
        </w:rPr>
        <w:t> </w:t>
      </w:r>
      <w:r>
        <w:rPr/>
        <w:t>hiện</w:t>
      </w:r>
      <w:r>
        <w:rPr>
          <w:spacing w:val="-2"/>
        </w:rPr>
        <w:t> </w:t>
      </w:r>
      <w:r>
        <w:rPr/>
        <w:t>trạng Mức 1</w:t>
      </w:r>
    </w:p>
    <w:p>
      <w:pPr>
        <w:pStyle w:val="BodyText"/>
        <w:spacing w:line="288" w:lineRule="auto"/>
        <w:ind w:right="1197" w:firstLine="638"/>
      </w:pPr>
      <w:r>
        <w:rPr/>
        <w:t>Nhà trường làm tốt công tác tuyên truyền duy trì tỷ lệ chuyên cần của trẻ. Đặc biệt chú ý đến thời điểm nhiệt độ xuống thấp, trước và sau tết Nguyên đán, thời điểm xảy ra dịch bệnh Covid19. Tính đến thời điểm đánh giá tỷ lệ chuyên cần của trẻ dưới 5 tuổi đạt 98%, riêng trẻ mẫu giáo 5 tuổi đạt 100% [</w:t>
      </w:r>
      <w:r>
        <w:rPr>
          <w:position w:val="2"/>
        </w:rPr>
        <w:t>H5-5.3-</w:t>
      </w:r>
      <w:r>
        <w:rPr>
          <w:spacing w:val="40"/>
          <w:position w:val="2"/>
        </w:rPr>
        <w:t> </w:t>
      </w:r>
      <w:r>
        <w:rPr>
          <w:spacing w:val="-4"/>
        </w:rPr>
        <w:t>05].</w:t>
      </w:r>
    </w:p>
    <w:p>
      <w:pPr>
        <w:pStyle w:val="BodyText"/>
        <w:spacing w:line="288" w:lineRule="auto"/>
        <w:ind w:right="1202" w:firstLine="566"/>
      </w:pPr>
      <w:r>
        <w:rPr/>
        <w:t>100% trẻ 5 tuổi hằng năm đều hoàn thành chương trình giáo dục mầm non do Bộ Giáo dục và Đào tạo ban hành. Năm học 2019-2020 tổng số 70 trẻ, năm học 2020-2021 tổng số 95 trẻ, năm học 2021-2022 tổng số 89 trẻ, năm học</w:t>
      </w:r>
      <w:r>
        <w:rPr>
          <w:spacing w:val="40"/>
        </w:rPr>
        <w:t> </w:t>
      </w:r>
      <w:r>
        <w:rPr/>
        <w:t>2022-2023 tổng số 92 trẻ; năm học 2023-2024 tổng số 73 trẻ [H5-5.4-01].</w:t>
      </w:r>
    </w:p>
    <w:p>
      <w:pPr>
        <w:pStyle w:val="BodyText"/>
        <w:spacing w:line="288" w:lineRule="auto"/>
        <w:ind w:right="1206" w:firstLine="566"/>
      </w:pPr>
      <w:r>
        <w:rPr/>
        <w:t>Trong 5 năm tính đến thời điểm đánh giá nhà trường có 2 trẻ khuyết tật (Năm học 2021 - 2022 có 1 trẻ, năm học 2022-2023 có 1 trẻ) được nhà trường quan</w:t>
      </w:r>
      <w:r>
        <w:rPr>
          <w:spacing w:val="23"/>
        </w:rPr>
        <w:t> </w:t>
      </w:r>
      <w:r>
        <w:rPr/>
        <w:t>tâm giáo</w:t>
      </w:r>
      <w:r>
        <w:rPr>
          <w:spacing w:val="23"/>
        </w:rPr>
        <w:t> </w:t>
      </w:r>
      <w:r>
        <w:rPr/>
        <w:t>dục theo</w:t>
      </w:r>
      <w:r>
        <w:rPr>
          <w:spacing w:val="23"/>
        </w:rPr>
        <w:t> </w:t>
      </w:r>
      <w:r>
        <w:rPr/>
        <w:t>kế hoạch</w:t>
      </w:r>
      <w:r>
        <w:rPr>
          <w:spacing w:val="26"/>
        </w:rPr>
        <w:t> </w:t>
      </w:r>
      <w:r>
        <w:rPr/>
        <w:t>giáo</w:t>
      </w:r>
      <w:r>
        <w:rPr>
          <w:spacing w:val="23"/>
        </w:rPr>
        <w:t> </w:t>
      </w:r>
      <w:r>
        <w:rPr/>
        <w:t>dục</w:t>
      </w:r>
      <w:r>
        <w:rPr>
          <w:spacing w:val="24"/>
        </w:rPr>
        <w:t> </w:t>
      </w:r>
      <w:r>
        <w:rPr/>
        <w:t>cá nhân</w:t>
      </w:r>
      <w:r>
        <w:rPr>
          <w:spacing w:val="23"/>
        </w:rPr>
        <w:t> </w:t>
      </w:r>
      <w:r>
        <w:rPr/>
        <w:t>và đánh</w:t>
      </w:r>
      <w:r>
        <w:rPr>
          <w:spacing w:val="23"/>
        </w:rPr>
        <w:t> </w:t>
      </w:r>
      <w:r>
        <w:rPr/>
        <w:t>giá</w:t>
      </w:r>
      <w:r>
        <w:rPr>
          <w:spacing w:val="24"/>
        </w:rPr>
        <w:t> </w:t>
      </w:r>
      <w:r>
        <w:rPr/>
        <w:t>sự tiến</w:t>
      </w:r>
      <w:r>
        <w:rPr>
          <w:spacing w:val="25"/>
        </w:rPr>
        <w:t> </w:t>
      </w:r>
      <w:r>
        <w:rPr/>
        <w:t>bộ</w:t>
      </w:r>
      <w:r>
        <w:rPr>
          <w:spacing w:val="23"/>
        </w:rPr>
        <w:t> </w:t>
      </w:r>
      <w:r>
        <w:rPr/>
        <w:t>của trẻ khuyết tật. Năm học 2024-2025 nhà trường không có trẻ khuyết tật trong độ tuổi học hòa nhập [H1-1.5-02].</w:t>
      </w:r>
    </w:p>
    <w:p>
      <w:pPr>
        <w:spacing w:after="0" w:line="288" w:lineRule="auto"/>
        <w:sectPr>
          <w:pgSz w:w="11910" w:h="16850"/>
          <w:pgMar w:header="724" w:footer="0" w:top="1020" w:bottom="280" w:left="900" w:right="500"/>
        </w:sectPr>
      </w:pPr>
    </w:p>
    <w:p>
      <w:pPr>
        <w:pStyle w:val="Heading1"/>
        <w:spacing w:before="93"/>
        <w:ind w:left="1368"/>
      </w:pPr>
      <w:r>
        <w:rPr/>
        <w:t>Mức</w:t>
      </w:r>
      <w:r>
        <w:rPr>
          <w:spacing w:val="5"/>
        </w:rPr>
        <w:t> </w:t>
      </w:r>
      <w:r>
        <w:rPr>
          <w:spacing w:val="-10"/>
        </w:rPr>
        <w:t>2</w:t>
      </w:r>
    </w:p>
    <w:p>
      <w:pPr>
        <w:pStyle w:val="BodyText"/>
        <w:spacing w:line="288" w:lineRule="auto" w:before="60"/>
        <w:ind w:left="802" w:right="628" w:firstLine="566"/>
      </w:pPr>
      <w:r>
        <w:rPr/>
        <w:t>Giáo</w:t>
      </w:r>
      <w:r>
        <w:rPr>
          <w:spacing w:val="24"/>
        </w:rPr>
        <w:t> </w:t>
      </w:r>
      <w:r>
        <w:rPr/>
        <w:t>viên thực hiện</w:t>
      </w:r>
      <w:r>
        <w:rPr>
          <w:spacing w:val="24"/>
        </w:rPr>
        <w:t> </w:t>
      </w:r>
      <w:r>
        <w:rPr/>
        <w:t>tốt</w:t>
      </w:r>
      <w:r>
        <w:rPr>
          <w:spacing w:val="24"/>
        </w:rPr>
        <w:t> </w:t>
      </w:r>
      <w:r>
        <w:rPr/>
        <w:t>công</w:t>
      </w:r>
      <w:r>
        <w:rPr>
          <w:spacing w:val="24"/>
        </w:rPr>
        <w:t> </w:t>
      </w:r>
      <w:r>
        <w:rPr/>
        <w:t>tác tuyên</w:t>
      </w:r>
      <w:r>
        <w:rPr>
          <w:spacing w:val="24"/>
        </w:rPr>
        <w:t> </w:t>
      </w:r>
      <w:r>
        <w:rPr/>
        <w:t>truyền</w:t>
      </w:r>
      <w:r>
        <w:rPr>
          <w:spacing w:val="24"/>
        </w:rPr>
        <w:t> </w:t>
      </w:r>
      <w:r>
        <w:rPr/>
        <w:t>với</w:t>
      </w:r>
      <w:r>
        <w:rPr>
          <w:spacing w:val="24"/>
        </w:rPr>
        <w:t> </w:t>
      </w:r>
      <w:r>
        <w:rPr/>
        <w:t>phụ huynh đảm bảo trẻ đi học chuyên cần, tỷ lệ</w:t>
      </w:r>
      <w:r>
        <w:rPr>
          <w:spacing w:val="40"/>
        </w:rPr>
        <w:t> </w:t>
      </w:r>
      <w:r>
        <w:rPr/>
        <w:t>chuyên cần trẻ toàn trường đạt</w:t>
      </w:r>
      <w:r>
        <w:rPr>
          <w:spacing w:val="40"/>
        </w:rPr>
        <w:t> </w:t>
      </w:r>
      <w:r>
        <w:rPr/>
        <w:t>98%, trẻ 5 tuổi đạt</w:t>
      </w:r>
      <w:r>
        <w:rPr>
          <w:spacing w:val="40"/>
        </w:rPr>
        <w:t> </w:t>
      </w:r>
      <w:r>
        <w:rPr/>
        <w:t>100% [H5-5.3-05].</w:t>
      </w:r>
    </w:p>
    <w:p>
      <w:pPr>
        <w:pStyle w:val="BodyText"/>
        <w:spacing w:line="288" w:lineRule="auto"/>
        <w:ind w:left="802" w:right="634" w:firstLine="566"/>
      </w:pPr>
      <w:r>
        <w:rPr/>
        <w:t>Hằng năm, 100% học sinh 5 tuổi hoàn thành chương trình giáo dục mầm non. Tính đến thời điểm đánh giá nhà trường có tổng số 59 trẻ 5 tuổi đang học chương trình giáo dục mầm non tại trường [H5-5.4-01].</w:t>
      </w:r>
    </w:p>
    <w:p>
      <w:pPr>
        <w:pStyle w:val="BodyText"/>
        <w:spacing w:line="288" w:lineRule="auto"/>
        <w:ind w:left="802" w:right="628" w:firstLine="566"/>
      </w:pPr>
      <w:r>
        <w:rPr/>
        <w:t>Năm học 2021-2022 toàn trường 01 trẻ khuyết tật, năm học 2022-2023</w:t>
      </w:r>
      <w:r>
        <w:rPr>
          <w:spacing w:val="80"/>
        </w:rPr>
        <w:t> </w:t>
      </w:r>
      <w:r>
        <w:rPr/>
        <w:t>toàn trường có 01 trẻ khuyết tật. Hằng năm 100% trẻ khuyết tật học hoà nhập đều có hồ sơ theo dõi và được đánh giá có sự tiến bộ</w:t>
      </w:r>
      <w:r>
        <w:rPr>
          <w:spacing w:val="33"/>
        </w:rPr>
        <w:t> </w:t>
      </w:r>
      <w:r>
        <w:rPr/>
        <w:t>[H1-1.5-02].</w:t>
      </w:r>
    </w:p>
    <w:p>
      <w:pPr>
        <w:pStyle w:val="Heading1"/>
        <w:ind w:left="1368"/>
      </w:pPr>
      <w:r>
        <w:rPr/>
        <w:t>Mức</w:t>
      </w:r>
      <w:r>
        <w:rPr>
          <w:spacing w:val="5"/>
        </w:rPr>
        <w:t> </w:t>
      </w:r>
      <w:r>
        <w:rPr>
          <w:spacing w:val="-10"/>
        </w:rPr>
        <w:t>3</w:t>
      </w:r>
    </w:p>
    <w:p>
      <w:pPr>
        <w:pStyle w:val="BodyText"/>
        <w:spacing w:line="288" w:lineRule="auto" w:before="60"/>
        <w:ind w:left="802" w:right="631" w:firstLine="566"/>
      </w:pPr>
      <w:r>
        <w:rPr/>
        <w:t>Trong 5 năm tính đến thời điểm đánh giá, số trẻ 5 tuổi hoàn thành chương trình giáo dục mầm non là 100% [H5-5.4-01];</w:t>
      </w:r>
    </w:p>
    <w:p>
      <w:pPr>
        <w:pStyle w:val="BodyText"/>
        <w:ind w:left="1368"/>
      </w:pPr>
      <w:r>
        <w:rPr/>
        <w:t>2/2</w:t>
      </w:r>
      <w:r>
        <w:rPr>
          <w:spacing w:val="5"/>
        </w:rPr>
        <w:t> </w:t>
      </w:r>
      <w:r>
        <w:rPr/>
        <w:t>trẻ</w:t>
      </w:r>
      <w:r>
        <w:rPr>
          <w:spacing w:val="5"/>
        </w:rPr>
        <w:t> </w:t>
      </w:r>
      <w:r>
        <w:rPr/>
        <w:t>khuyết</w:t>
      </w:r>
      <w:r>
        <w:rPr>
          <w:spacing w:val="6"/>
        </w:rPr>
        <w:t> </w:t>
      </w:r>
      <w:r>
        <w:rPr/>
        <w:t>tật</w:t>
      </w:r>
      <w:r>
        <w:rPr>
          <w:spacing w:val="6"/>
        </w:rPr>
        <w:t> </w:t>
      </w:r>
      <w:r>
        <w:rPr/>
        <w:t>được</w:t>
      </w:r>
      <w:r>
        <w:rPr>
          <w:spacing w:val="5"/>
        </w:rPr>
        <w:t> </w:t>
      </w:r>
      <w:r>
        <w:rPr/>
        <w:t>học</w:t>
      </w:r>
      <w:r>
        <w:rPr>
          <w:spacing w:val="5"/>
        </w:rPr>
        <w:t> </w:t>
      </w:r>
      <w:r>
        <w:rPr/>
        <w:t>hoà</w:t>
      </w:r>
      <w:r>
        <w:rPr>
          <w:spacing w:val="5"/>
        </w:rPr>
        <w:t> </w:t>
      </w:r>
      <w:r>
        <w:rPr/>
        <w:t>nhập</w:t>
      </w:r>
      <w:r>
        <w:rPr>
          <w:spacing w:val="6"/>
        </w:rPr>
        <w:t> </w:t>
      </w:r>
      <w:r>
        <w:rPr/>
        <w:t>và</w:t>
      </w:r>
      <w:r>
        <w:rPr>
          <w:spacing w:val="5"/>
        </w:rPr>
        <w:t> </w:t>
      </w:r>
      <w:r>
        <w:rPr/>
        <w:t>đánh</w:t>
      </w:r>
      <w:r>
        <w:rPr>
          <w:spacing w:val="6"/>
        </w:rPr>
        <w:t> </w:t>
      </w:r>
      <w:r>
        <w:rPr/>
        <w:t>giá</w:t>
      </w:r>
      <w:r>
        <w:rPr>
          <w:spacing w:val="5"/>
        </w:rPr>
        <w:t> </w:t>
      </w:r>
      <w:r>
        <w:rPr/>
        <w:t>sự</w:t>
      </w:r>
      <w:r>
        <w:rPr>
          <w:spacing w:val="5"/>
        </w:rPr>
        <w:t> </w:t>
      </w:r>
      <w:r>
        <w:rPr/>
        <w:t>tiến</w:t>
      </w:r>
      <w:r>
        <w:rPr>
          <w:spacing w:val="6"/>
        </w:rPr>
        <w:t> </w:t>
      </w:r>
      <w:r>
        <w:rPr/>
        <w:t>bộ</w:t>
      </w:r>
      <w:r>
        <w:rPr>
          <w:spacing w:val="21"/>
        </w:rPr>
        <w:t> </w:t>
      </w:r>
      <w:r>
        <w:rPr/>
        <w:t>[H1-1.5-</w:t>
      </w:r>
      <w:r>
        <w:rPr>
          <w:spacing w:val="-4"/>
        </w:rPr>
        <w:t>02].</w:t>
      </w:r>
    </w:p>
    <w:p>
      <w:pPr>
        <w:pStyle w:val="Heading1"/>
        <w:numPr>
          <w:ilvl w:val="1"/>
          <w:numId w:val="51"/>
        </w:numPr>
        <w:tabs>
          <w:tab w:pos="1654" w:val="left" w:leader="none"/>
        </w:tabs>
        <w:spacing w:line="240" w:lineRule="auto" w:before="69" w:after="0"/>
        <w:ind w:left="1654" w:right="0" w:hanging="286"/>
        <w:jc w:val="both"/>
      </w:pPr>
      <w:r>
        <w:rPr/>
        <w:t>Điểm </w:t>
      </w:r>
      <w:r>
        <w:rPr>
          <w:spacing w:val="-4"/>
        </w:rPr>
        <w:t>mạnh</w:t>
      </w:r>
    </w:p>
    <w:p>
      <w:pPr>
        <w:pStyle w:val="BodyText"/>
        <w:spacing w:line="288" w:lineRule="auto" w:before="60"/>
        <w:ind w:left="802" w:right="633" w:firstLine="566"/>
      </w:pPr>
      <w:r>
        <w:rPr/>
        <w:t>Hằng</w:t>
      </w:r>
      <w:r>
        <w:rPr>
          <w:spacing w:val="40"/>
        </w:rPr>
        <w:t> </w:t>
      </w:r>
      <w:r>
        <w:rPr/>
        <w:t>năm,</w:t>
      </w:r>
      <w:r>
        <w:rPr>
          <w:spacing w:val="40"/>
        </w:rPr>
        <w:t> </w:t>
      </w:r>
      <w:r>
        <w:rPr/>
        <w:t>nhà</w:t>
      </w:r>
      <w:r>
        <w:rPr>
          <w:spacing w:val="40"/>
        </w:rPr>
        <w:t> </w:t>
      </w:r>
      <w:r>
        <w:rPr/>
        <w:t>trường</w:t>
      </w:r>
      <w:r>
        <w:rPr>
          <w:spacing w:val="40"/>
        </w:rPr>
        <w:t> </w:t>
      </w:r>
      <w:r>
        <w:rPr/>
        <w:t>làm</w:t>
      </w:r>
      <w:r>
        <w:rPr>
          <w:spacing w:val="40"/>
        </w:rPr>
        <w:t> </w:t>
      </w:r>
      <w:r>
        <w:rPr/>
        <w:t>tốt</w:t>
      </w:r>
      <w:r>
        <w:rPr>
          <w:spacing w:val="40"/>
        </w:rPr>
        <w:t> </w:t>
      </w:r>
      <w:r>
        <w:rPr/>
        <w:t>công</w:t>
      </w:r>
      <w:r>
        <w:rPr>
          <w:spacing w:val="40"/>
        </w:rPr>
        <w:t> </w:t>
      </w:r>
      <w:r>
        <w:rPr/>
        <w:t>tác</w:t>
      </w:r>
      <w:r>
        <w:rPr>
          <w:spacing w:val="40"/>
        </w:rPr>
        <w:t> </w:t>
      </w:r>
      <w:r>
        <w:rPr/>
        <w:t>tuyên</w:t>
      </w:r>
      <w:r>
        <w:rPr>
          <w:spacing w:val="40"/>
        </w:rPr>
        <w:t> </w:t>
      </w:r>
      <w:r>
        <w:rPr/>
        <w:t>truyền</w:t>
      </w:r>
      <w:r>
        <w:rPr>
          <w:spacing w:val="40"/>
        </w:rPr>
        <w:t> </w:t>
      </w:r>
      <w:r>
        <w:rPr/>
        <w:t>tới</w:t>
      </w:r>
      <w:r>
        <w:rPr>
          <w:spacing w:val="40"/>
        </w:rPr>
        <w:t> </w:t>
      </w:r>
      <w:r>
        <w:rPr/>
        <w:t>các</w:t>
      </w:r>
      <w:r>
        <w:rPr>
          <w:spacing w:val="40"/>
        </w:rPr>
        <w:t> </w:t>
      </w:r>
      <w:r>
        <w:rPr/>
        <w:t>bậc</w:t>
      </w:r>
      <w:r>
        <w:rPr>
          <w:spacing w:val="40"/>
        </w:rPr>
        <w:t> </w:t>
      </w:r>
      <w:r>
        <w:rPr/>
        <w:t>phụ huynh và cộng đồng huy động trẻ ra lớp, duy trì trẻ chuyên cần đạt tỷ lệ cao. Tính đến thời điểm đánh giá tỷ lệ chuyên cần của trẻ dưới 5 tuổi đạt 98%, trẻ mẫu giáo 5 tuổi đạt 100%, 100% trẻ 5 tuổi hoàn thành chương trình giáo dục mầm non, không có trẻ khuyết tật trong độ tuổi học hòa nhập.</w:t>
      </w:r>
    </w:p>
    <w:p>
      <w:pPr>
        <w:pStyle w:val="ListParagraph"/>
        <w:numPr>
          <w:ilvl w:val="1"/>
          <w:numId w:val="51"/>
        </w:numPr>
        <w:tabs>
          <w:tab w:pos="1654" w:val="left" w:leader="none"/>
        </w:tabs>
        <w:spacing w:line="240" w:lineRule="auto" w:before="1" w:after="0"/>
        <w:ind w:left="1654" w:right="0" w:hanging="286"/>
        <w:jc w:val="both"/>
        <w:rPr>
          <w:sz w:val="28"/>
        </w:rPr>
      </w:pPr>
      <w:r>
        <w:rPr>
          <w:b/>
          <w:sz w:val="28"/>
        </w:rPr>
        <w:t>Điểm</w:t>
      </w:r>
      <w:r>
        <w:rPr>
          <w:b/>
          <w:spacing w:val="3"/>
          <w:sz w:val="28"/>
        </w:rPr>
        <w:t> </w:t>
      </w:r>
      <w:r>
        <w:rPr>
          <w:b/>
          <w:sz w:val="28"/>
        </w:rPr>
        <w:t>yếu:</w:t>
      </w:r>
      <w:r>
        <w:rPr>
          <w:b/>
          <w:spacing w:val="11"/>
          <w:sz w:val="28"/>
        </w:rPr>
        <w:t> </w:t>
      </w:r>
      <w:r>
        <w:rPr>
          <w:spacing w:val="-2"/>
          <w:sz w:val="28"/>
        </w:rPr>
        <w:t>Không</w:t>
      </w:r>
    </w:p>
    <w:p>
      <w:pPr>
        <w:pStyle w:val="Heading1"/>
        <w:numPr>
          <w:ilvl w:val="1"/>
          <w:numId w:val="51"/>
        </w:numPr>
        <w:tabs>
          <w:tab w:pos="1654" w:val="left" w:leader="none"/>
        </w:tabs>
        <w:spacing w:line="240" w:lineRule="auto" w:before="69" w:after="0"/>
        <w:ind w:left="1654" w:right="0" w:hanging="286"/>
        <w:jc w:val="both"/>
      </w:pPr>
      <w:r>
        <w:rPr/>
        <w:t>Kế</w:t>
      </w:r>
      <w:r>
        <w:rPr>
          <w:spacing w:val="5"/>
        </w:rPr>
        <w:t> </w:t>
      </w:r>
      <w:r>
        <w:rPr/>
        <w:t>hoạch</w:t>
      </w:r>
      <w:r>
        <w:rPr>
          <w:spacing w:val="3"/>
        </w:rPr>
        <w:t> </w:t>
      </w:r>
      <w:r>
        <w:rPr/>
        <w:t>cải</w:t>
      </w:r>
      <w:r>
        <w:rPr>
          <w:spacing w:val="8"/>
        </w:rPr>
        <w:t> </w:t>
      </w:r>
      <w:r>
        <w:rPr/>
        <w:t>tiến</w:t>
      </w:r>
      <w:r>
        <w:rPr>
          <w:spacing w:val="4"/>
        </w:rPr>
        <w:t> </w:t>
      </w:r>
      <w:r>
        <w:rPr/>
        <w:t>chất</w:t>
      </w:r>
      <w:r>
        <w:rPr>
          <w:spacing w:val="4"/>
        </w:rPr>
        <w:t> </w:t>
      </w:r>
      <w:r>
        <w:rPr>
          <w:spacing w:val="-4"/>
        </w:rPr>
        <w:t>lƣợng</w:t>
      </w:r>
    </w:p>
    <w:p>
      <w:pPr>
        <w:pStyle w:val="BodyText"/>
        <w:ind w:left="0"/>
        <w:jc w:val="left"/>
        <w:rPr>
          <w:b/>
          <w:sz w:val="6"/>
        </w:rPr>
      </w:pPr>
    </w:p>
    <w:tbl>
      <w:tblPr>
        <w:tblW w:w="0" w:type="auto"/>
        <w:jc w:val="left"/>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7"/>
        <w:gridCol w:w="1615"/>
        <w:gridCol w:w="1507"/>
        <w:gridCol w:w="1521"/>
        <w:gridCol w:w="1022"/>
      </w:tblGrid>
      <w:tr>
        <w:trPr>
          <w:trHeight w:val="1545" w:hRule="atLeast"/>
        </w:trPr>
        <w:tc>
          <w:tcPr>
            <w:tcW w:w="3797" w:type="dxa"/>
          </w:tcPr>
          <w:p>
            <w:pPr>
              <w:pStyle w:val="TableParagraph"/>
              <w:spacing w:before="59"/>
              <w:rPr>
                <w:b/>
                <w:sz w:val="28"/>
              </w:rPr>
            </w:pPr>
          </w:p>
          <w:p>
            <w:pPr>
              <w:pStyle w:val="TableParagraph"/>
              <w:spacing w:line="288" w:lineRule="auto"/>
              <w:ind w:left="1326" w:hanging="917"/>
              <w:rPr>
                <w:b/>
                <w:sz w:val="28"/>
              </w:rPr>
            </w:pPr>
            <w:r>
              <w:rPr>
                <w:b/>
                <w:sz w:val="28"/>
              </w:rPr>
              <w:t>Giải pháp/ công việc cần thực hiện</w:t>
            </w:r>
          </w:p>
        </w:tc>
        <w:tc>
          <w:tcPr>
            <w:tcW w:w="1615" w:type="dxa"/>
          </w:tcPr>
          <w:p>
            <w:pPr>
              <w:pStyle w:val="TableParagraph"/>
              <w:spacing w:before="59"/>
              <w:rPr>
                <w:b/>
                <w:sz w:val="28"/>
              </w:rPr>
            </w:pPr>
          </w:p>
          <w:p>
            <w:pPr>
              <w:pStyle w:val="TableParagraph"/>
              <w:spacing w:line="288" w:lineRule="auto"/>
              <w:ind w:left="319" w:hanging="159"/>
              <w:rPr>
                <w:b/>
                <w:sz w:val="28"/>
              </w:rPr>
            </w:pPr>
            <w:r>
              <w:rPr>
                <w:b/>
                <w:sz w:val="28"/>
              </w:rPr>
              <w:t>Nhận</w:t>
            </w:r>
            <w:r>
              <w:rPr>
                <w:b/>
                <w:spacing w:val="-18"/>
                <w:sz w:val="28"/>
              </w:rPr>
              <w:t> </w:t>
            </w:r>
            <w:r>
              <w:rPr>
                <w:b/>
                <w:sz w:val="28"/>
              </w:rPr>
              <w:t>thức lực hiện</w:t>
            </w:r>
          </w:p>
        </w:tc>
        <w:tc>
          <w:tcPr>
            <w:tcW w:w="1507" w:type="dxa"/>
          </w:tcPr>
          <w:p>
            <w:pPr>
              <w:pStyle w:val="TableParagraph"/>
              <w:spacing w:line="288" w:lineRule="auto" w:before="189"/>
              <w:ind w:left="75" w:right="73"/>
              <w:jc w:val="center"/>
              <w:rPr>
                <w:b/>
                <w:sz w:val="28"/>
              </w:rPr>
            </w:pPr>
            <w:r>
              <w:rPr>
                <w:b/>
                <w:sz w:val="28"/>
              </w:rPr>
              <w:t>Điều</w:t>
            </w:r>
            <w:r>
              <w:rPr>
                <w:b/>
                <w:spacing w:val="-18"/>
                <w:sz w:val="28"/>
              </w:rPr>
              <w:t> </w:t>
            </w:r>
            <w:r>
              <w:rPr>
                <w:b/>
                <w:sz w:val="28"/>
              </w:rPr>
              <w:t>kiện để thực </w:t>
            </w:r>
            <w:r>
              <w:rPr>
                <w:b/>
                <w:spacing w:val="-4"/>
                <w:sz w:val="28"/>
              </w:rPr>
              <w:t>hiện</w:t>
            </w:r>
          </w:p>
        </w:tc>
        <w:tc>
          <w:tcPr>
            <w:tcW w:w="1521" w:type="dxa"/>
          </w:tcPr>
          <w:p>
            <w:pPr>
              <w:pStyle w:val="TableParagraph"/>
              <w:spacing w:before="59"/>
              <w:rPr>
                <w:b/>
                <w:sz w:val="28"/>
              </w:rPr>
            </w:pPr>
          </w:p>
          <w:p>
            <w:pPr>
              <w:pStyle w:val="TableParagraph"/>
              <w:spacing w:line="288" w:lineRule="auto"/>
              <w:ind w:left="188" w:right="96" w:hanging="20"/>
              <w:rPr>
                <w:b/>
                <w:sz w:val="28"/>
              </w:rPr>
            </w:pPr>
            <w:r>
              <w:rPr>
                <w:b/>
                <w:sz w:val="28"/>
              </w:rPr>
              <w:t>Thời</w:t>
            </w:r>
            <w:r>
              <w:rPr>
                <w:b/>
                <w:spacing w:val="-18"/>
                <w:sz w:val="28"/>
              </w:rPr>
              <w:t> </w:t>
            </w:r>
            <w:r>
              <w:rPr>
                <w:b/>
                <w:sz w:val="28"/>
              </w:rPr>
              <w:t>gian thực</w:t>
            </w:r>
            <w:r>
              <w:rPr>
                <w:b/>
                <w:spacing w:val="7"/>
                <w:sz w:val="28"/>
              </w:rPr>
              <w:t> </w:t>
            </w:r>
            <w:r>
              <w:rPr>
                <w:b/>
                <w:spacing w:val="-4"/>
                <w:sz w:val="28"/>
              </w:rPr>
              <w:t>hiện</w:t>
            </w:r>
          </w:p>
        </w:tc>
        <w:tc>
          <w:tcPr>
            <w:tcW w:w="1022" w:type="dxa"/>
          </w:tcPr>
          <w:p>
            <w:pPr>
              <w:pStyle w:val="TableParagraph"/>
              <w:spacing w:line="288" w:lineRule="auto"/>
              <w:ind w:left="234" w:right="225" w:firstLine="88"/>
              <w:jc w:val="both"/>
              <w:rPr>
                <w:b/>
                <w:sz w:val="28"/>
              </w:rPr>
            </w:pPr>
            <w:r>
              <w:rPr>
                <w:b/>
                <w:spacing w:val="-6"/>
                <w:sz w:val="28"/>
              </w:rPr>
              <w:t>Dự </w:t>
            </w:r>
            <w:r>
              <w:rPr>
                <w:b/>
                <w:spacing w:val="-4"/>
                <w:sz w:val="28"/>
              </w:rPr>
              <w:t>kiến kinh</w:t>
            </w:r>
          </w:p>
          <w:p>
            <w:pPr>
              <w:pStyle w:val="TableParagraph"/>
              <w:ind w:left="314"/>
              <w:rPr>
                <w:b/>
                <w:sz w:val="28"/>
              </w:rPr>
            </w:pPr>
            <w:r>
              <w:rPr>
                <w:b/>
                <w:spacing w:val="-5"/>
                <w:sz w:val="28"/>
              </w:rPr>
              <w:t>phí</w:t>
            </w:r>
          </w:p>
        </w:tc>
      </w:tr>
      <w:tr>
        <w:trPr>
          <w:trHeight w:val="2320" w:hRule="atLeast"/>
        </w:trPr>
        <w:tc>
          <w:tcPr>
            <w:tcW w:w="3797" w:type="dxa"/>
          </w:tcPr>
          <w:p>
            <w:pPr>
              <w:pStyle w:val="TableParagraph"/>
              <w:spacing w:line="288" w:lineRule="auto"/>
              <w:ind w:left="107" w:right="103"/>
              <w:jc w:val="both"/>
              <w:rPr>
                <w:sz w:val="28"/>
              </w:rPr>
            </w:pPr>
            <w:r>
              <w:rPr>
                <w:sz w:val="28"/>
              </w:rPr>
              <w:t>Làm tốt công tác tuyên truyền duy trì tỷ lệ chuyên cần của trẻ ở các thời điểm trước</w:t>
            </w:r>
            <w:r>
              <w:rPr>
                <w:spacing w:val="80"/>
                <w:sz w:val="28"/>
              </w:rPr>
              <w:t> </w:t>
            </w:r>
            <w:r>
              <w:rPr>
                <w:sz w:val="28"/>
              </w:rPr>
              <w:t>và sau</w:t>
            </w:r>
            <w:r>
              <w:rPr>
                <w:spacing w:val="40"/>
                <w:sz w:val="28"/>
              </w:rPr>
              <w:t> </w:t>
            </w:r>
            <w:r>
              <w:rPr>
                <w:sz w:val="28"/>
              </w:rPr>
              <w:t>tết nguyên đán, khi nhiệt độ hạ xuống</w:t>
            </w:r>
            <w:r>
              <w:rPr>
                <w:spacing w:val="63"/>
                <w:sz w:val="28"/>
              </w:rPr>
              <w:t> </w:t>
            </w:r>
            <w:r>
              <w:rPr>
                <w:sz w:val="28"/>
              </w:rPr>
              <w:t>thấp,</w:t>
            </w:r>
            <w:r>
              <w:rPr>
                <w:spacing w:val="64"/>
                <w:sz w:val="28"/>
              </w:rPr>
              <w:t> </w:t>
            </w:r>
            <w:r>
              <w:rPr>
                <w:sz w:val="28"/>
              </w:rPr>
              <w:t>thời</w:t>
            </w:r>
            <w:r>
              <w:rPr>
                <w:spacing w:val="65"/>
                <w:sz w:val="28"/>
              </w:rPr>
              <w:t> </w:t>
            </w:r>
            <w:r>
              <w:rPr>
                <w:sz w:val="28"/>
              </w:rPr>
              <w:t>điểm</w:t>
            </w:r>
            <w:r>
              <w:rPr>
                <w:spacing w:val="63"/>
                <w:sz w:val="28"/>
              </w:rPr>
              <w:t> </w:t>
            </w:r>
            <w:r>
              <w:rPr>
                <w:sz w:val="28"/>
              </w:rPr>
              <w:t>xảy</w:t>
            </w:r>
            <w:r>
              <w:rPr>
                <w:spacing w:val="64"/>
                <w:sz w:val="28"/>
              </w:rPr>
              <w:t> </w:t>
            </w:r>
            <w:r>
              <w:rPr>
                <w:spacing w:val="-5"/>
                <w:sz w:val="28"/>
              </w:rPr>
              <w:t>ra</w:t>
            </w:r>
          </w:p>
          <w:p>
            <w:pPr>
              <w:pStyle w:val="TableParagraph"/>
              <w:ind w:left="107"/>
              <w:jc w:val="both"/>
              <w:rPr>
                <w:sz w:val="28"/>
              </w:rPr>
            </w:pPr>
            <w:r>
              <w:rPr>
                <w:sz w:val="28"/>
              </w:rPr>
              <w:t>dịch</w:t>
            </w:r>
            <w:r>
              <w:rPr>
                <w:spacing w:val="4"/>
                <w:sz w:val="28"/>
              </w:rPr>
              <w:t> </w:t>
            </w:r>
            <w:r>
              <w:rPr>
                <w:spacing w:val="-2"/>
                <w:sz w:val="28"/>
              </w:rPr>
              <w:t>bệnh.</w:t>
            </w:r>
          </w:p>
        </w:tc>
        <w:tc>
          <w:tcPr>
            <w:tcW w:w="1615" w:type="dxa"/>
          </w:tcPr>
          <w:p>
            <w:pPr>
              <w:pStyle w:val="TableParagraph"/>
              <w:tabs>
                <w:tab w:pos="1031" w:val="left" w:leader="none"/>
              </w:tabs>
              <w:spacing w:line="288" w:lineRule="auto"/>
              <w:ind w:left="105" w:right="94"/>
              <w:rPr>
                <w:sz w:val="28"/>
              </w:rPr>
            </w:pPr>
            <w:r>
              <w:rPr>
                <w:sz w:val="28"/>
              </w:rPr>
              <w:t>Cán</w:t>
            </w:r>
            <w:r>
              <w:rPr>
                <w:spacing w:val="-18"/>
                <w:sz w:val="28"/>
              </w:rPr>
              <w:t> </w:t>
            </w:r>
            <w:r>
              <w:rPr>
                <w:sz w:val="28"/>
              </w:rPr>
              <w:t>bộ</w:t>
            </w:r>
            <w:r>
              <w:rPr>
                <w:spacing w:val="-17"/>
                <w:sz w:val="28"/>
              </w:rPr>
              <w:t> </w:t>
            </w:r>
            <w:r>
              <w:rPr>
                <w:sz w:val="28"/>
              </w:rPr>
              <w:t>quản </w:t>
            </w:r>
            <w:r>
              <w:rPr>
                <w:spacing w:val="-5"/>
                <w:sz w:val="28"/>
              </w:rPr>
              <w:t>lý,</w:t>
            </w:r>
            <w:r>
              <w:rPr>
                <w:sz w:val="28"/>
              </w:rPr>
              <w:tab/>
            </w:r>
            <w:r>
              <w:rPr>
                <w:spacing w:val="-5"/>
                <w:sz w:val="28"/>
              </w:rPr>
              <w:t>giáo</w:t>
            </w:r>
          </w:p>
          <w:p>
            <w:pPr>
              <w:pStyle w:val="TableParagraph"/>
              <w:tabs>
                <w:tab w:pos="969" w:val="left" w:leader="none"/>
              </w:tabs>
              <w:spacing w:line="288" w:lineRule="auto"/>
              <w:ind w:left="105" w:right="94"/>
              <w:rPr>
                <w:sz w:val="28"/>
              </w:rPr>
            </w:pPr>
            <w:r>
              <w:rPr>
                <w:spacing w:val="-2"/>
                <w:sz w:val="28"/>
              </w:rPr>
              <w:t>viên,</w:t>
            </w:r>
            <w:r>
              <w:rPr>
                <w:sz w:val="28"/>
              </w:rPr>
              <w:tab/>
            </w:r>
            <w:r>
              <w:rPr>
                <w:spacing w:val="-4"/>
                <w:sz w:val="28"/>
              </w:rPr>
              <w:t>nhân </w:t>
            </w:r>
            <w:r>
              <w:rPr>
                <w:sz w:val="28"/>
              </w:rPr>
              <w:t>viên y tế</w:t>
            </w:r>
          </w:p>
        </w:tc>
        <w:tc>
          <w:tcPr>
            <w:tcW w:w="1507" w:type="dxa"/>
          </w:tcPr>
          <w:p>
            <w:pPr>
              <w:pStyle w:val="TableParagraph"/>
              <w:tabs>
                <w:tab w:pos="907" w:val="left" w:leader="none"/>
              </w:tabs>
              <w:spacing w:line="288" w:lineRule="auto"/>
              <w:ind w:left="106" w:right="100"/>
              <w:rPr>
                <w:sz w:val="28"/>
              </w:rPr>
            </w:pPr>
            <w:r>
              <w:rPr>
                <w:spacing w:val="-6"/>
                <w:sz w:val="28"/>
              </w:rPr>
              <w:t>Sổ</w:t>
            </w:r>
            <w:r>
              <w:rPr>
                <w:sz w:val="28"/>
              </w:rPr>
              <w:tab/>
            </w:r>
            <w:r>
              <w:rPr>
                <w:spacing w:val="-4"/>
                <w:sz w:val="28"/>
              </w:rPr>
              <w:t>theo </w:t>
            </w:r>
            <w:r>
              <w:rPr>
                <w:sz w:val="28"/>
              </w:rPr>
              <w:t>dõi trẻ</w:t>
            </w:r>
          </w:p>
        </w:tc>
        <w:tc>
          <w:tcPr>
            <w:tcW w:w="1521" w:type="dxa"/>
          </w:tcPr>
          <w:p>
            <w:pPr>
              <w:pStyle w:val="TableParagraph"/>
              <w:tabs>
                <w:tab w:pos="749" w:val="left" w:leader="none"/>
              </w:tabs>
              <w:spacing w:line="288" w:lineRule="auto"/>
              <w:ind w:left="107" w:right="96"/>
              <w:rPr>
                <w:sz w:val="28"/>
              </w:rPr>
            </w:pPr>
            <w:r>
              <w:rPr>
                <w:sz w:val="28"/>
              </w:rPr>
              <w:t>Trong</w:t>
            </w:r>
            <w:r>
              <w:rPr>
                <w:spacing w:val="31"/>
                <w:sz w:val="28"/>
              </w:rPr>
              <w:t> </w:t>
            </w:r>
            <w:r>
              <w:rPr>
                <w:sz w:val="28"/>
              </w:rPr>
              <w:t>năm </w:t>
            </w:r>
            <w:r>
              <w:rPr>
                <w:spacing w:val="-5"/>
                <w:sz w:val="28"/>
              </w:rPr>
              <w:t>học</w:t>
            </w:r>
            <w:r>
              <w:rPr>
                <w:sz w:val="28"/>
              </w:rPr>
              <w:tab/>
            </w:r>
            <w:r>
              <w:rPr>
                <w:spacing w:val="-4"/>
                <w:sz w:val="28"/>
              </w:rPr>
              <w:t>2024-</w:t>
            </w:r>
          </w:p>
          <w:p>
            <w:pPr>
              <w:pStyle w:val="TableParagraph"/>
              <w:tabs>
                <w:tab w:pos="1144" w:val="left" w:leader="none"/>
              </w:tabs>
              <w:ind w:left="107"/>
              <w:rPr>
                <w:sz w:val="28"/>
              </w:rPr>
            </w:pPr>
            <w:r>
              <w:rPr>
                <w:spacing w:val="-4"/>
                <w:sz w:val="28"/>
              </w:rPr>
              <w:t>2025</w:t>
            </w:r>
            <w:r>
              <w:rPr>
                <w:sz w:val="28"/>
              </w:rPr>
              <w:tab/>
            </w:r>
            <w:r>
              <w:rPr>
                <w:spacing w:val="-5"/>
                <w:sz w:val="28"/>
              </w:rPr>
              <w:t>và</w:t>
            </w:r>
          </w:p>
          <w:p>
            <w:pPr>
              <w:pStyle w:val="TableParagraph"/>
              <w:tabs>
                <w:tab w:pos="924" w:val="left" w:leader="none"/>
              </w:tabs>
              <w:spacing w:line="288" w:lineRule="auto" w:before="55"/>
              <w:ind w:left="107" w:right="95"/>
              <w:rPr>
                <w:sz w:val="28"/>
              </w:rPr>
            </w:pPr>
            <w:r>
              <w:rPr>
                <w:spacing w:val="-4"/>
                <w:sz w:val="28"/>
              </w:rPr>
              <w:t>các</w:t>
            </w:r>
            <w:r>
              <w:rPr>
                <w:sz w:val="28"/>
              </w:rPr>
              <w:tab/>
            </w:r>
            <w:r>
              <w:rPr>
                <w:spacing w:val="-4"/>
                <w:sz w:val="28"/>
              </w:rPr>
              <w:t>năm </w:t>
            </w:r>
            <w:r>
              <w:rPr>
                <w:sz w:val="28"/>
              </w:rPr>
              <w:t>tiếp theo</w:t>
            </w:r>
          </w:p>
        </w:tc>
        <w:tc>
          <w:tcPr>
            <w:tcW w:w="1022" w:type="dxa"/>
          </w:tcPr>
          <w:p>
            <w:pPr>
              <w:pStyle w:val="TableParagraph"/>
              <w:spacing w:line="312" w:lineRule="exact"/>
              <w:ind w:left="107"/>
              <w:rPr>
                <w:sz w:val="28"/>
              </w:rPr>
            </w:pPr>
            <w:r>
              <w:rPr>
                <w:spacing w:val="-2"/>
                <w:sz w:val="28"/>
              </w:rPr>
              <w:t>Không</w:t>
            </w:r>
          </w:p>
        </w:tc>
      </w:tr>
    </w:tbl>
    <w:p>
      <w:pPr>
        <w:pStyle w:val="ListParagraph"/>
        <w:numPr>
          <w:ilvl w:val="1"/>
          <w:numId w:val="51"/>
        </w:numPr>
        <w:tabs>
          <w:tab w:pos="1654" w:val="left" w:leader="none"/>
        </w:tabs>
        <w:spacing w:line="240" w:lineRule="auto" w:before="0" w:after="0"/>
        <w:ind w:left="1654" w:right="0" w:hanging="286"/>
        <w:jc w:val="both"/>
        <w:rPr>
          <w:sz w:val="28"/>
        </w:rPr>
      </w:pPr>
      <w:r>
        <w:rPr>
          <w:b/>
          <w:sz w:val="28"/>
        </w:rPr>
        <w:t>Tự</w:t>
      </w:r>
      <w:r>
        <w:rPr>
          <w:b/>
          <w:spacing w:val="2"/>
          <w:sz w:val="28"/>
        </w:rPr>
        <w:t> </w:t>
      </w:r>
      <w:r>
        <w:rPr>
          <w:b/>
          <w:sz w:val="28"/>
        </w:rPr>
        <w:t>đánh</w:t>
      </w:r>
      <w:r>
        <w:rPr>
          <w:b/>
          <w:spacing w:val="3"/>
          <w:sz w:val="28"/>
        </w:rPr>
        <w:t> </w:t>
      </w:r>
      <w:r>
        <w:rPr>
          <w:b/>
          <w:sz w:val="28"/>
        </w:rPr>
        <w:t>giá:</w:t>
      </w:r>
      <w:r>
        <w:rPr>
          <w:b/>
          <w:spacing w:val="10"/>
          <w:sz w:val="28"/>
        </w:rPr>
        <w:t> </w:t>
      </w:r>
      <w:r>
        <w:rPr>
          <w:sz w:val="28"/>
        </w:rPr>
        <w:t>Đạt</w:t>
      </w:r>
      <w:r>
        <w:rPr>
          <w:spacing w:val="4"/>
          <w:sz w:val="28"/>
        </w:rPr>
        <w:t> </w:t>
      </w:r>
      <w:r>
        <w:rPr>
          <w:sz w:val="28"/>
        </w:rPr>
        <w:t>mức</w:t>
      </w:r>
      <w:r>
        <w:rPr>
          <w:spacing w:val="6"/>
          <w:sz w:val="28"/>
        </w:rPr>
        <w:t> </w:t>
      </w:r>
      <w:r>
        <w:rPr>
          <w:spacing w:val="-10"/>
          <w:sz w:val="28"/>
        </w:rPr>
        <w:t>3</w:t>
      </w:r>
    </w:p>
    <w:p>
      <w:pPr>
        <w:pStyle w:val="Heading1"/>
        <w:spacing w:before="61"/>
        <w:ind w:left="1368"/>
      </w:pPr>
      <w:r>
        <w:rPr/>
        <w:t>Kết</w:t>
      </w:r>
      <w:r>
        <w:rPr>
          <w:spacing w:val="3"/>
        </w:rPr>
        <w:t> </w:t>
      </w:r>
      <w:r>
        <w:rPr/>
        <w:t>luận</w:t>
      </w:r>
      <w:r>
        <w:rPr>
          <w:spacing w:val="8"/>
        </w:rPr>
        <w:t> </w:t>
      </w:r>
      <w:r>
        <w:rPr/>
        <w:t>về</w:t>
      </w:r>
      <w:r>
        <w:rPr>
          <w:spacing w:val="6"/>
        </w:rPr>
        <w:t> </w:t>
      </w:r>
      <w:r>
        <w:rPr/>
        <w:t>Tiêu</w:t>
      </w:r>
      <w:r>
        <w:rPr>
          <w:spacing w:val="6"/>
        </w:rPr>
        <w:t> </w:t>
      </w:r>
      <w:r>
        <w:rPr/>
        <w:t>chuẩn</w:t>
      </w:r>
      <w:r>
        <w:rPr>
          <w:spacing w:val="6"/>
        </w:rPr>
        <w:t> </w:t>
      </w:r>
      <w:r>
        <w:rPr>
          <w:spacing w:val="-10"/>
        </w:rPr>
        <w:t>5</w:t>
      </w:r>
    </w:p>
    <w:p>
      <w:pPr>
        <w:pStyle w:val="BodyText"/>
        <w:spacing w:line="288" w:lineRule="auto" w:before="60"/>
        <w:ind w:left="802" w:right="628" w:firstLine="566"/>
      </w:pPr>
      <w:r>
        <w:rPr/>
        <w:t>Nhà trường xây dựng kế hoạch thực hiện chương trình giáo dục mầm non phát triển phù hợp với điều kiện thực tế của nhà trường, địa phương tuy nhiên chưa</w:t>
      </w:r>
      <w:r>
        <w:rPr>
          <w:spacing w:val="25"/>
        </w:rPr>
        <w:t> </w:t>
      </w:r>
      <w:r>
        <w:rPr/>
        <w:t>áp</w:t>
      </w:r>
      <w:r>
        <w:rPr>
          <w:spacing w:val="26"/>
        </w:rPr>
        <w:t> </w:t>
      </w:r>
      <w:r>
        <w:rPr/>
        <w:t>dụng</w:t>
      </w:r>
      <w:r>
        <w:rPr>
          <w:spacing w:val="32"/>
        </w:rPr>
        <w:t> </w:t>
      </w:r>
      <w:r>
        <w:rPr/>
        <w:t>chương</w:t>
      </w:r>
      <w:r>
        <w:rPr>
          <w:spacing w:val="26"/>
        </w:rPr>
        <w:t> </w:t>
      </w:r>
      <w:r>
        <w:rPr/>
        <w:t>trình</w:t>
      </w:r>
      <w:r>
        <w:rPr>
          <w:spacing w:val="28"/>
        </w:rPr>
        <w:t> </w:t>
      </w:r>
      <w:r>
        <w:rPr/>
        <w:t>Giáo</w:t>
      </w:r>
      <w:r>
        <w:rPr>
          <w:spacing w:val="26"/>
        </w:rPr>
        <w:t> </w:t>
      </w:r>
      <w:r>
        <w:rPr/>
        <w:t>dục</w:t>
      </w:r>
      <w:r>
        <w:rPr>
          <w:spacing w:val="26"/>
        </w:rPr>
        <w:t> </w:t>
      </w:r>
      <w:r>
        <w:rPr/>
        <w:t>của</w:t>
      </w:r>
      <w:r>
        <w:rPr>
          <w:spacing w:val="25"/>
        </w:rPr>
        <w:t> </w:t>
      </w:r>
      <w:r>
        <w:rPr/>
        <w:t>các</w:t>
      </w:r>
      <w:r>
        <w:rPr>
          <w:spacing w:val="25"/>
        </w:rPr>
        <w:t> </w:t>
      </w:r>
      <w:r>
        <w:rPr/>
        <w:t>nước</w:t>
      </w:r>
      <w:r>
        <w:rPr>
          <w:spacing w:val="25"/>
        </w:rPr>
        <w:t> </w:t>
      </w:r>
      <w:r>
        <w:rPr/>
        <w:t>trong</w:t>
      </w:r>
      <w:r>
        <w:rPr>
          <w:spacing w:val="26"/>
        </w:rPr>
        <w:t> </w:t>
      </w:r>
      <w:r>
        <w:rPr/>
        <w:t>khu</w:t>
      </w:r>
      <w:r>
        <w:rPr>
          <w:spacing w:val="26"/>
        </w:rPr>
        <w:t> </w:t>
      </w:r>
      <w:r>
        <w:rPr/>
        <w:t>vực</w:t>
      </w:r>
      <w:r>
        <w:rPr>
          <w:spacing w:val="25"/>
        </w:rPr>
        <w:t> </w:t>
      </w:r>
      <w:r>
        <w:rPr/>
        <w:t>và</w:t>
      </w:r>
      <w:r>
        <w:rPr>
          <w:spacing w:val="25"/>
        </w:rPr>
        <w:t> </w:t>
      </w:r>
      <w:r>
        <w:rPr/>
        <w:t>thế</w:t>
      </w:r>
      <w:r>
        <w:rPr>
          <w:spacing w:val="26"/>
        </w:rPr>
        <w:t> </w:t>
      </w:r>
      <w:r>
        <w:rPr>
          <w:spacing w:val="-2"/>
        </w:rPr>
        <w:t>giới.</w:t>
      </w:r>
    </w:p>
    <w:p>
      <w:pPr>
        <w:spacing w:after="0" w:line="288" w:lineRule="auto"/>
        <w:sectPr>
          <w:pgSz w:w="11910" w:h="16850"/>
          <w:pgMar w:header="724" w:footer="0" w:top="1020" w:bottom="280" w:left="900" w:right="500"/>
        </w:sectPr>
      </w:pPr>
    </w:p>
    <w:p>
      <w:pPr>
        <w:pStyle w:val="BodyText"/>
        <w:spacing w:line="288" w:lineRule="auto" w:before="88"/>
        <w:ind w:right="1198"/>
      </w:pPr>
      <w:r>
        <w:rPr/>
        <w:t>Hằng</w:t>
      </w:r>
      <w:r>
        <w:rPr>
          <w:spacing w:val="36"/>
        </w:rPr>
        <w:t> </w:t>
      </w:r>
      <w:r>
        <w:rPr/>
        <w:t>năm tổng</w:t>
      </w:r>
      <w:r>
        <w:rPr>
          <w:spacing w:val="34"/>
        </w:rPr>
        <w:t> </w:t>
      </w:r>
      <w:r>
        <w:rPr/>
        <w:t>kết</w:t>
      </w:r>
      <w:r>
        <w:rPr>
          <w:spacing w:val="36"/>
        </w:rPr>
        <w:t> </w:t>
      </w:r>
      <w:r>
        <w:rPr/>
        <w:t>đánh</w:t>
      </w:r>
      <w:r>
        <w:rPr>
          <w:spacing w:val="36"/>
        </w:rPr>
        <w:t> </w:t>
      </w:r>
      <w:r>
        <w:rPr/>
        <w:t>giá</w:t>
      </w:r>
      <w:r>
        <w:rPr>
          <w:spacing w:val="33"/>
        </w:rPr>
        <w:t> </w:t>
      </w:r>
      <w:r>
        <w:rPr/>
        <w:t>việc</w:t>
      </w:r>
      <w:r>
        <w:rPr>
          <w:spacing w:val="33"/>
        </w:rPr>
        <w:t> </w:t>
      </w:r>
      <w:r>
        <w:rPr/>
        <w:t>thực</w:t>
      </w:r>
      <w:r>
        <w:rPr>
          <w:spacing w:val="35"/>
        </w:rPr>
        <w:t> </w:t>
      </w:r>
      <w:r>
        <w:rPr/>
        <w:t>hiện</w:t>
      </w:r>
      <w:r>
        <w:rPr>
          <w:spacing w:val="36"/>
        </w:rPr>
        <w:t> </w:t>
      </w:r>
      <w:r>
        <w:rPr/>
        <w:t>chương</w:t>
      </w:r>
      <w:r>
        <w:rPr>
          <w:spacing w:val="36"/>
        </w:rPr>
        <w:t> </w:t>
      </w:r>
      <w:r>
        <w:rPr/>
        <w:t>trình</w:t>
      </w:r>
      <w:r>
        <w:rPr>
          <w:spacing w:val="36"/>
        </w:rPr>
        <w:t> </w:t>
      </w:r>
      <w:r>
        <w:rPr/>
        <w:t>giáo</w:t>
      </w:r>
      <w:r>
        <w:rPr>
          <w:spacing w:val="36"/>
        </w:rPr>
        <w:t> </w:t>
      </w:r>
      <w:r>
        <w:rPr/>
        <w:t>dục</w:t>
      </w:r>
      <w:r>
        <w:rPr>
          <w:spacing w:val="35"/>
        </w:rPr>
        <w:t> </w:t>
      </w:r>
      <w:r>
        <w:rPr/>
        <w:t>mầm non, kịp thời điều chỉnh, cải tiến các nội dung, phương pháp giáo dục để nâng cao chất lượng nuôi dưỡng, chăm sóc và giáo dục trẻ. Nhà trường chỉ đạo giáo viên các nhóm lớp xây dựng tổ chức các hoạt động giáo dục theo chương trình giáo dục mầm non bằng nhiều hình thức đa dạng, phù hợp với mục tiêu nội dung</w:t>
      </w:r>
      <w:r>
        <w:rPr>
          <w:spacing w:val="80"/>
        </w:rPr>
        <w:t> </w:t>
      </w:r>
      <w:r>
        <w:rPr/>
        <w:t>giáo dục, đối tượng trẻ, dựa trên điều kiện thực tế của nhà trường. Trong 5 năm liên tiếp tính đến thời điểm đánh giá 100% trẻ 5 tuổi hoàn thành chương trình giáo</w:t>
      </w:r>
      <w:r>
        <w:rPr>
          <w:spacing w:val="40"/>
        </w:rPr>
        <w:t> </w:t>
      </w:r>
      <w:r>
        <w:rPr/>
        <w:t>dục</w:t>
      </w:r>
      <w:r>
        <w:rPr>
          <w:spacing w:val="39"/>
        </w:rPr>
        <w:t> </w:t>
      </w:r>
      <w:r>
        <w:rPr/>
        <w:t>mầm non. Làm tốt</w:t>
      </w:r>
      <w:r>
        <w:rPr>
          <w:spacing w:val="40"/>
        </w:rPr>
        <w:t> </w:t>
      </w:r>
      <w:r>
        <w:rPr/>
        <w:t>công tác</w:t>
      </w:r>
      <w:r>
        <w:rPr>
          <w:spacing w:val="39"/>
        </w:rPr>
        <w:t> </w:t>
      </w:r>
      <w:r>
        <w:rPr/>
        <w:t>phối</w:t>
      </w:r>
      <w:r>
        <w:rPr>
          <w:spacing w:val="40"/>
        </w:rPr>
        <w:t> </w:t>
      </w:r>
      <w:r>
        <w:rPr/>
        <w:t>hợp với</w:t>
      </w:r>
      <w:r>
        <w:rPr>
          <w:spacing w:val="40"/>
        </w:rPr>
        <w:t> </w:t>
      </w:r>
      <w:r>
        <w:rPr/>
        <w:t>cơ</w:t>
      </w:r>
      <w:r>
        <w:rPr>
          <w:spacing w:val="39"/>
        </w:rPr>
        <w:t> </w:t>
      </w:r>
      <w:r>
        <w:rPr/>
        <w:t>sở</w:t>
      </w:r>
      <w:r>
        <w:rPr>
          <w:spacing w:val="39"/>
        </w:rPr>
        <w:t> </w:t>
      </w:r>
      <w:r>
        <w:rPr/>
        <w:t>y tế</w:t>
      </w:r>
      <w:r>
        <w:rPr>
          <w:spacing w:val="39"/>
        </w:rPr>
        <w:t> </w:t>
      </w:r>
      <w:r>
        <w:rPr/>
        <w:t>địa phương</w:t>
      </w:r>
      <w:r>
        <w:rPr>
          <w:spacing w:val="40"/>
        </w:rPr>
        <w:t> </w:t>
      </w:r>
      <w:r>
        <w:rPr/>
        <w:t>tổ chức các hoạt động chăm sóc sức khỏe cho trẻ, 100% trẻ được khám chuyên khoa</w:t>
      </w:r>
      <w:r>
        <w:rPr>
          <w:i/>
        </w:rPr>
        <w:t>, </w:t>
      </w:r>
      <w:r>
        <w:rPr/>
        <w:t>đo chiều cao, cân nặng, đánh giá tình trạng dinh dưỡng bằng biểu đồ tăng trưởng theo quy định, tính đến thời điểm đánh giá tỷ lệ trẻ có chiều cao bình thường đạt 97,9%, cân nặng phát triển bình thường đạt 98,3%. Đến thời điểm hiện tại tỷ lệ suy dinh dưỡng về cân nặng còn 1,7%, suy dinh dưỡng về chiều</w:t>
      </w:r>
      <w:r>
        <w:rPr>
          <w:spacing w:val="40"/>
        </w:rPr>
        <w:t> </w:t>
      </w:r>
      <w:r>
        <w:rPr/>
        <w:t>cao</w:t>
      </w:r>
      <w:r>
        <w:rPr>
          <w:spacing w:val="36"/>
        </w:rPr>
        <w:t> </w:t>
      </w:r>
      <w:r>
        <w:rPr/>
        <w:t>còn</w:t>
      </w:r>
      <w:r>
        <w:rPr>
          <w:spacing w:val="36"/>
        </w:rPr>
        <w:t> </w:t>
      </w:r>
      <w:r>
        <w:rPr/>
        <w:t>2,1%.</w:t>
      </w:r>
      <w:r>
        <w:rPr>
          <w:spacing w:val="35"/>
        </w:rPr>
        <w:t> </w:t>
      </w:r>
      <w:r>
        <w:rPr/>
        <w:t>100% trẻ suy dinh dưỡng, thấp</w:t>
      </w:r>
      <w:r>
        <w:rPr>
          <w:spacing w:val="36"/>
        </w:rPr>
        <w:t> </w:t>
      </w:r>
      <w:r>
        <w:rPr/>
        <w:t>còi được nhà trường quan tâm can</w:t>
      </w:r>
      <w:r>
        <w:rPr>
          <w:spacing w:val="40"/>
        </w:rPr>
        <w:t> </w:t>
      </w:r>
      <w:r>
        <w:rPr/>
        <w:t>thiệp</w:t>
      </w:r>
      <w:r>
        <w:rPr>
          <w:spacing w:val="40"/>
        </w:rPr>
        <w:t> </w:t>
      </w:r>
      <w:r>
        <w:rPr/>
        <w:t>bằng</w:t>
      </w:r>
      <w:r>
        <w:rPr>
          <w:spacing w:val="40"/>
        </w:rPr>
        <w:t> </w:t>
      </w:r>
      <w:r>
        <w:rPr/>
        <w:t>những</w:t>
      </w:r>
      <w:r>
        <w:rPr>
          <w:spacing w:val="40"/>
        </w:rPr>
        <w:t> </w:t>
      </w:r>
      <w:r>
        <w:rPr/>
        <w:t>biện</w:t>
      </w:r>
      <w:r>
        <w:rPr>
          <w:spacing w:val="40"/>
        </w:rPr>
        <w:t> </w:t>
      </w:r>
      <w:r>
        <w:rPr/>
        <w:t>pháp</w:t>
      </w:r>
      <w:r>
        <w:rPr>
          <w:spacing w:val="40"/>
        </w:rPr>
        <w:t> </w:t>
      </w:r>
      <w:r>
        <w:rPr/>
        <w:t>phù</w:t>
      </w:r>
      <w:r>
        <w:rPr>
          <w:spacing w:val="40"/>
        </w:rPr>
        <w:t> </w:t>
      </w:r>
      <w:r>
        <w:rPr/>
        <w:t>hợp,</w:t>
      </w:r>
      <w:r>
        <w:rPr>
          <w:spacing w:val="40"/>
        </w:rPr>
        <w:t> </w:t>
      </w:r>
      <w:r>
        <w:rPr/>
        <w:t>tính</w:t>
      </w:r>
      <w:r>
        <w:rPr>
          <w:spacing w:val="40"/>
        </w:rPr>
        <w:t> </w:t>
      </w:r>
      <w:r>
        <w:rPr/>
        <w:t>đến</w:t>
      </w:r>
      <w:r>
        <w:rPr>
          <w:spacing w:val="40"/>
        </w:rPr>
        <w:t> </w:t>
      </w:r>
      <w:r>
        <w:rPr/>
        <w:t>thời</w:t>
      </w:r>
      <w:r>
        <w:rPr>
          <w:spacing w:val="40"/>
        </w:rPr>
        <w:t> </w:t>
      </w:r>
      <w:r>
        <w:rPr/>
        <w:t>điểm</w:t>
      </w:r>
      <w:r>
        <w:rPr>
          <w:spacing w:val="40"/>
        </w:rPr>
        <w:t> </w:t>
      </w:r>
      <w:r>
        <w:rPr/>
        <w:t>đánh</w:t>
      </w:r>
      <w:r>
        <w:rPr>
          <w:spacing w:val="40"/>
        </w:rPr>
        <w:t> </w:t>
      </w:r>
      <w:r>
        <w:rPr/>
        <w:t>giá</w:t>
      </w:r>
      <w:r>
        <w:rPr>
          <w:spacing w:val="40"/>
        </w:rPr>
        <w:t> </w:t>
      </w:r>
      <w:r>
        <w:rPr/>
        <w:t>tình trạng</w:t>
      </w:r>
      <w:r>
        <w:rPr>
          <w:spacing w:val="40"/>
        </w:rPr>
        <w:t> </w:t>
      </w:r>
      <w:r>
        <w:rPr/>
        <w:t>dinh</w:t>
      </w:r>
      <w:r>
        <w:rPr>
          <w:spacing w:val="40"/>
        </w:rPr>
        <w:t> </w:t>
      </w:r>
      <w:r>
        <w:rPr/>
        <w:t>dưỡng</w:t>
      </w:r>
      <w:r>
        <w:rPr>
          <w:spacing w:val="40"/>
        </w:rPr>
        <w:t> </w:t>
      </w:r>
      <w:r>
        <w:rPr/>
        <w:t>của</w:t>
      </w:r>
      <w:r>
        <w:rPr>
          <w:spacing w:val="40"/>
        </w:rPr>
        <w:t> </w:t>
      </w:r>
      <w:r>
        <w:rPr/>
        <w:t>trẻ</w:t>
      </w:r>
      <w:r>
        <w:rPr>
          <w:spacing w:val="40"/>
        </w:rPr>
        <w:t> </w:t>
      </w:r>
      <w:r>
        <w:rPr/>
        <w:t>cải</w:t>
      </w:r>
      <w:r>
        <w:rPr>
          <w:spacing w:val="40"/>
        </w:rPr>
        <w:t> </w:t>
      </w:r>
      <w:r>
        <w:rPr/>
        <w:t>thiện.</w:t>
      </w:r>
      <w:r>
        <w:rPr>
          <w:spacing w:val="40"/>
        </w:rPr>
        <w:t> </w:t>
      </w:r>
      <w:r>
        <w:rPr/>
        <w:t>Trong</w:t>
      </w:r>
      <w:r>
        <w:rPr>
          <w:spacing w:val="40"/>
        </w:rPr>
        <w:t> </w:t>
      </w:r>
      <w:r>
        <w:rPr/>
        <w:t>các</w:t>
      </w:r>
      <w:r>
        <w:rPr>
          <w:spacing w:val="40"/>
        </w:rPr>
        <w:t> </w:t>
      </w:r>
      <w:r>
        <w:rPr/>
        <w:t>năm học</w:t>
      </w:r>
      <w:r>
        <w:rPr>
          <w:spacing w:val="40"/>
        </w:rPr>
        <w:t> </w:t>
      </w:r>
      <w:r>
        <w:rPr/>
        <w:t>nhà</w:t>
      </w:r>
      <w:r>
        <w:rPr>
          <w:spacing w:val="40"/>
        </w:rPr>
        <w:t> </w:t>
      </w:r>
      <w:r>
        <w:rPr/>
        <w:t>trường</w:t>
      </w:r>
      <w:r>
        <w:rPr>
          <w:spacing w:val="40"/>
        </w:rPr>
        <w:t> </w:t>
      </w:r>
      <w:r>
        <w:rPr/>
        <w:t>thường xuyên làm tốt công tác tuyên truyền duy trì sĩ số, nâng cao tỷ lệ trẻ chuyên cần, tính đến thời điểm đánh giá tỷ lệ chuyên cần của trẻ dưới 5 tuổi đạt 98%, trẻ</w:t>
      </w:r>
      <w:r>
        <w:rPr>
          <w:spacing w:val="40"/>
        </w:rPr>
        <w:t> </w:t>
      </w:r>
      <w:r>
        <w:rPr/>
        <w:t>mẫu giáo 5 tuổi đạt 100%.</w:t>
      </w:r>
    </w:p>
    <w:p>
      <w:pPr>
        <w:pStyle w:val="BodyText"/>
        <w:spacing w:line="288" w:lineRule="auto" w:before="2"/>
        <w:ind w:right="1197" w:firstLine="566"/>
      </w:pPr>
      <w:r>
        <w:rPr/>
        <w:t>Việc xây dựng tổ chức môi trường giáo dục, hình thức giáo dục cho trẻ</w:t>
      </w:r>
      <w:r>
        <w:rPr>
          <w:spacing w:val="80"/>
        </w:rPr>
        <w:t> </w:t>
      </w:r>
      <w:r>
        <w:rPr/>
        <w:t>hoạt động của giáo viên linh hoạt, sáng tạo. Nội dung tư vấn cho cha mẹ trẻ, người giám hộ về các vấn đề liên quan đến sức khỏe, phát triển thể chất và tinh thần của trẻ đa dạng, phong phú.</w:t>
      </w:r>
    </w:p>
    <w:p>
      <w:pPr>
        <w:pStyle w:val="Heading1"/>
        <w:jc w:val="left"/>
      </w:pPr>
      <w:r>
        <w:rPr/>
        <w:t>*</w:t>
      </w:r>
      <w:r>
        <w:rPr>
          <w:spacing w:val="-1"/>
        </w:rPr>
        <w:t> </w:t>
      </w:r>
      <w:r>
        <w:rPr/>
        <w:t>Kết</w:t>
      </w:r>
      <w:r>
        <w:rPr>
          <w:spacing w:val="-3"/>
        </w:rPr>
        <w:t> </w:t>
      </w:r>
      <w:r>
        <w:rPr/>
        <w:t>quả</w:t>
      </w:r>
      <w:r>
        <w:rPr>
          <w:spacing w:val="-1"/>
        </w:rPr>
        <w:t> </w:t>
      </w:r>
      <w:r>
        <w:rPr/>
        <w:t>tự</w:t>
      </w:r>
      <w:r>
        <w:rPr>
          <w:spacing w:val="-3"/>
        </w:rPr>
        <w:t> </w:t>
      </w:r>
      <w:r>
        <w:rPr/>
        <w:t>đánh</w:t>
      </w:r>
      <w:r>
        <w:rPr>
          <w:spacing w:val="-1"/>
        </w:rPr>
        <w:t> </w:t>
      </w:r>
      <w:r>
        <w:rPr>
          <w:spacing w:val="-5"/>
        </w:rPr>
        <w:t>giá</w:t>
      </w:r>
    </w:p>
    <w:p>
      <w:pPr>
        <w:pStyle w:val="ListParagraph"/>
        <w:numPr>
          <w:ilvl w:val="0"/>
          <w:numId w:val="52"/>
        </w:numPr>
        <w:tabs>
          <w:tab w:pos="961" w:val="left" w:leader="none"/>
        </w:tabs>
        <w:spacing w:line="240" w:lineRule="auto" w:before="60" w:after="0"/>
        <w:ind w:left="961" w:right="0" w:hanging="162"/>
        <w:jc w:val="left"/>
        <w:rPr>
          <w:sz w:val="28"/>
        </w:rPr>
      </w:pPr>
      <w:r>
        <w:rPr>
          <w:sz w:val="28"/>
        </w:rPr>
        <w:t>Số</w:t>
      </w:r>
      <w:r>
        <w:rPr>
          <w:spacing w:val="-5"/>
          <w:sz w:val="28"/>
        </w:rPr>
        <w:t> </w:t>
      </w:r>
      <w:r>
        <w:rPr>
          <w:sz w:val="28"/>
        </w:rPr>
        <w:t>tiêu</w:t>
      </w:r>
      <w:r>
        <w:rPr>
          <w:spacing w:val="-2"/>
          <w:sz w:val="28"/>
        </w:rPr>
        <w:t> </w:t>
      </w:r>
      <w:r>
        <w:rPr>
          <w:sz w:val="28"/>
        </w:rPr>
        <w:t>chí</w:t>
      </w:r>
      <w:r>
        <w:rPr>
          <w:spacing w:val="-2"/>
          <w:sz w:val="28"/>
        </w:rPr>
        <w:t> </w:t>
      </w:r>
      <w:r>
        <w:rPr>
          <w:sz w:val="28"/>
        </w:rPr>
        <w:t>đạt</w:t>
      </w:r>
      <w:r>
        <w:rPr>
          <w:spacing w:val="-3"/>
          <w:sz w:val="28"/>
        </w:rPr>
        <w:t> </w:t>
      </w:r>
      <w:r>
        <w:rPr>
          <w:sz w:val="28"/>
        </w:rPr>
        <w:t>yêu</w:t>
      </w:r>
      <w:r>
        <w:rPr>
          <w:spacing w:val="-2"/>
          <w:sz w:val="28"/>
        </w:rPr>
        <w:t> </w:t>
      </w:r>
      <w:r>
        <w:rPr>
          <w:sz w:val="28"/>
        </w:rPr>
        <w:t>cầu</w:t>
      </w:r>
      <w:r>
        <w:rPr>
          <w:spacing w:val="-2"/>
          <w:sz w:val="28"/>
        </w:rPr>
        <w:t> </w:t>
      </w:r>
      <w:r>
        <w:rPr>
          <w:sz w:val="28"/>
        </w:rPr>
        <w:t>mức</w:t>
      </w:r>
      <w:r>
        <w:rPr>
          <w:spacing w:val="-3"/>
          <w:sz w:val="28"/>
        </w:rPr>
        <w:t> </w:t>
      </w:r>
      <w:r>
        <w:rPr>
          <w:sz w:val="28"/>
        </w:rPr>
        <w:t>1:</w:t>
      </w:r>
      <w:r>
        <w:rPr>
          <w:spacing w:val="-2"/>
          <w:sz w:val="28"/>
        </w:rPr>
        <w:t> </w:t>
      </w:r>
      <w:r>
        <w:rPr>
          <w:spacing w:val="-5"/>
          <w:sz w:val="28"/>
        </w:rPr>
        <w:t>4/4</w:t>
      </w:r>
    </w:p>
    <w:p>
      <w:pPr>
        <w:pStyle w:val="ListParagraph"/>
        <w:numPr>
          <w:ilvl w:val="0"/>
          <w:numId w:val="52"/>
        </w:numPr>
        <w:tabs>
          <w:tab w:pos="961" w:val="left" w:leader="none"/>
        </w:tabs>
        <w:spacing w:line="240" w:lineRule="auto" w:before="65" w:after="0"/>
        <w:ind w:left="961" w:right="0" w:hanging="162"/>
        <w:jc w:val="left"/>
        <w:rPr>
          <w:sz w:val="28"/>
        </w:rPr>
      </w:pPr>
      <w:r>
        <w:rPr>
          <w:sz w:val="28"/>
        </w:rPr>
        <w:t>Số</w:t>
      </w:r>
      <w:r>
        <w:rPr>
          <w:spacing w:val="-5"/>
          <w:sz w:val="28"/>
        </w:rPr>
        <w:t> </w:t>
      </w:r>
      <w:r>
        <w:rPr>
          <w:sz w:val="28"/>
        </w:rPr>
        <w:t>tiêu</w:t>
      </w:r>
      <w:r>
        <w:rPr>
          <w:spacing w:val="-2"/>
          <w:sz w:val="28"/>
        </w:rPr>
        <w:t> </w:t>
      </w:r>
      <w:r>
        <w:rPr>
          <w:sz w:val="28"/>
        </w:rPr>
        <w:t>chí</w:t>
      </w:r>
      <w:r>
        <w:rPr>
          <w:spacing w:val="-2"/>
          <w:sz w:val="28"/>
        </w:rPr>
        <w:t> </w:t>
      </w:r>
      <w:r>
        <w:rPr>
          <w:sz w:val="28"/>
        </w:rPr>
        <w:t>đạt</w:t>
      </w:r>
      <w:r>
        <w:rPr>
          <w:spacing w:val="-3"/>
          <w:sz w:val="28"/>
        </w:rPr>
        <w:t> </w:t>
      </w:r>
      <w:r>
        <w:rPr>
          <w:sz w:val="28"/>
        </w:rPr>
        <w:t>yêu</w:t>
      </w:r>
      <w:r>
        <w:rPr>
          <w:spacing w:val="-2"/>
          <w:sz w:val="28"/>
        </w:rPr>
        <w:t> </w:t>
      </w:r>
      <w:r>
        <w:rPr>
          <w:sz w:val="28"/>
        </w:rPr>
        <w:t>cầu</w:t>
      </w:r>
      <w:r>
        <w:rPr>
          <w:spacing w:val="-2"/>
          <w:sz w:val="28"/>
        </w:rPr>
        <w:t> </w:t>
      </w:r>
      <w:r>
        <w:rPr>
          <w:sz w:val="28"/>
        </w:rPr>
        <w:t>mức</w:t>
      </w:r>
      <w:r>
        <w:rPr>
          <w:spacing w:val="-3"/>
          <w:sz w:val="28"/>
        </w:rPr>
        <w:t> </w:t>
      </w:r>
      <w:r>
        <w:rPr>
          <w:sz w:val="28"/>
        </w:rPr>
        <w:t>2:</w:t>
      </w:r>
      <w:r>
        <w:rPr>
          <w:spacing w:val="-2"/>
          <w:sz w:val="28"/>
        </w:rPr>
        <w:t> </w:t>
      </w:r>
      <w:r>
        <w:rPr>
          <w:spacing w:val="-5"/>
          <w:sz w:val="28"/>
        </w:rPr>
        <w:t>4/4</w:t>
      </w:r>
    </w:p>
    <w:p>
      <w:pPr>
        <w:pStyle w:val="ListParagraph"/>
        <w:numPr>
          <w:ilvl w:val="0"/>
          <w:numId w:val="52"/>
        </w:numPr>
        <w:tabs>
          <w:tab w:pos="961" w:val="left" w:leader="none"/>
        </w:tabs>
        <w:spacing w:line="240" w:lineRule="auto" w:before="64" w:after="0"/>
        <w:ind w:left="961" w:right="0" w:hanging="162"/>
        <w:jc w:val="left"/>
        <w:rPr>
          <w:sz w:val="28"/>
        </w:rPr>
      </w:pPr>
      <w:r>
        <w:rPr>
          <w:sz w:val="28"/>
        </w:rPr>
        <w:t>Số</w:t>
      </w:r>
      <w:r>
        <w:rPr>
          <w:spacing w:val="-5"/>
          <w:sz w:val="28"/>
        </w:rPr>
        <w:t> </w:t>
      </w:r>
      <w:r>
        <w:rPr>
          <w:sz w:val="28"/>
        </w:rPr>
        <w:t>tiêu</w:t>
      </w:r>
      <w:r>
        <w:rPr>
          <w:spacing w:val="-2"/>
          <w:sz w:val="28"/>
        </w:rPr>
        <w:t> </w:t>
      </w:r>
      <w:r>
        <w:rPr>
          <w:sz w:val="28"/>
        </w:rPr>
        <w:t>chí</w:t>
      </w:r>
      <w:r>
        <w:rPr>
          <w:spacing w:val="-2"/>
          <w:sz w:val="28"/>
        </w:rPr>
        <w:t> </w:t>
      </w:r>
      <w:r>
        <w:rPr>
          <w:sz w:val="28"/>
        </w:rPr>
        <w:t>đạt</w:t>
      </w:r>
      <w:r>
        <w:rPr>
          <w:spacing w:val="-3"/>
          <w:sz w:val="28"/>
        </w:rPr>
        <w:t> </w:t>
      </w:r>
      <w:r>
        <w:rPr>
          <w:sz w:val="28"/>
        </w:rPr>
        <w:t>yêu</w:t>
      </w:r>
      <w:r>
        <w:rPr>
          <w:spacing w:val="-2"/>
          <w:sz w:val="28"/>
        </w:rPr>
        <w:t> </w:t>
      </w:r>
      <w:r>
        <w:rPr>
          <w:sz w:val="28"/>
        </w:rPr>
        <w:t>cầu</w:t>
      </w:r>
      <w:r>
        <w:rPr>
          <w:spacing w:val="-2"/>
          <w:sz w:val="28"/>
        </w:rPr>
        <w:t> </w:t>
      </w:r>
      <w:r>
        <w:rPr>
          <w:sz w:val="28"/>
        </w:rPr>
        <w:t>mức</w:t>
      </w:r>
      <w:r>
        <w:rPr>
          <w:spacing w:val="-3"/>
          <w:sz w:val="28"/>
        </w:rPr>
        <w:t> </w:t>
      </w:r>
      <w:r>
        <w:rPr>
          <w:sz w:val="28"/>
        </w:rPr>
        <w:t>3:</w:t>
      </w:r>
      <w:r>
        <w:rPr>
          <w:spacing w:val="-2"/>
          <w:sz w:val="28"/>
        </w:rPr>
        <w:t> </w:t>
      </w:r>
      <w:r>
        <w:rPr>
          <w:spacing w:val="-5"/>
          <w:sz w:val="28"/>
        </w:rPr>
        <w:t>3/4</w:t>
      </w:r>
    </w:p>
    <w:p>
      <w:pPr>
        <w:pStyle w:val="ListParagraph"/>
        <w:numPr>
          <w:ilvl w:val="0"/>
          <w:numId w:val="52"/>
        </w:numPr>
        <w:tabs>
          <w:tab w:pos="961" w:val="left" w:leader="none"/>
        </w:tabs>
        <w:spacing w:line="240" w:lineRule="auto" w:before="64" w:after="0"/>
        <w:ind w:left="961" w:right="0" w:hanging="162"/>
        <w:jc w:val="left"/>
        <w:rPr>
          <w:sz w:val="28"/>
        </w:rPr>
      </w:pPr>
      <w:r>
        <w:rPr>
          <w:sz w:val="28"/>
        </w:rPr>
        <w:t>Số</w:t>
      </w:r>
      <w:r>
        <w:rPr>
          <w:spacing w:val="-3"/>
          <w:sz w:val="28"/>
        </w:rPr>
        <w:t> </w:t>
      </w:r>
      <w:r>
        <w:rPr>
          <w:sz w:val="28"/>
        </w:rPr>
        <w:t>tiêu</w:t>
      </w:r>
      <w:r>
        <w:rPr>
          <w:spacing w:val="-2"/>
          <w:sz w:val="28"/>
        </w:rPr>
        <w:t> </w:t>
      </w:r>
      <w:r>
        <w:rPr>
          <w:sz w:val="28"/>
        </w:rPr>
        <w:t>chí</w:t>
      </w:r>
      <w:r>
        <w:rPr>
          <w:spacing w:val="-2"/>
          <w:sz w:val="28"/>
        </w:rPr>
        <w:t> </w:t>
      </w:r>
      <w:r>
        <w:rPr>
          <w:sz w:val="28"/>
        </w:rPr>
        <w:t>chưa</w:t>
      </w:r>
      <w:r>
        <w:rPr>
          <w:spacing w:val="-2"/>
          <w:sz w:val="28"/>
        </w:rPr>
        <w:t> </w:t>
      </w:r>
      <w:r>
        <w:rPr>
          <w:sz w:val="28"/>
        </w:rPr>
        <w:t>đạt</w:t>
      </w:r>
      <w:r>
        <w:rPr>
          <w:spacing w:val="-5"/>
          <w:sz w:val="28"/>
        </w:rPr>
        <w:t> </w:t>
      </w:r>
      <w:r>
        <w:rPr>
          <w:sz w:val="28"/>
        </w:rPr>
        <w:t>yêu</w:t>
      </w:r>
      <w:r>
        <w:rPr>
          <w:spacing w:val="-1"/>
          <w:sz w:val="28"/>
        </w:rPr>
        <w:t> </w:t>
      </w:r>
      <w:r>
        <w:rPr>
          <w:sz w:val="28"/>
        </w:rPr>
        <w:t>cầu</w:t>
      </w:r>
      <w:r>
        <w:rPr>
          <w:spacing w:val="-3"/>
          <w:sz w:val="28"/>
        </w:rPr>
        <w:t> </w:t>
      </w:r>
      <w:r>
        <w:rPr>
          <w:sz w:val="28"/>
        </w:rPr>
        <w:t>mức</w:t>
      </w:r>
      <w:r>
        <w:rPr>
          <w:spacing w:val="-3"/>
          <w:sz w:val="28"/>
        </w:rPr>
        <w:t> </w:t>
      </w:r>
      <w:r>
        <w:rPr>
          <w:sz w:val="28"/>
        </w:rPr>
        <w:t>3:</w:t>
      </w:r>
      <w:r>
        <w:rPr>
          <w:spacing w:val="-1"/>
          <w:sz w:val="28"/>
        </w:rPr>
        <w:t> </w:t>
      </w:r>
      <w:r>
        <w:rPr>
          <w:spacing w:val="-5"/>
          <w:sz w:val="28"/>
        </w:rPr>
        <w:t>1/4</w:t>
      </w:r>
    </w:p>
    <w:p>
      <w:pPr>
        <w:pStyle w:val="Heading1"/>
        <w:spacing w:before="70"/>
        <w:ind w:left="792"/>
      </w:pPr>
      <w:r>
        <w:rPr/>
        <w:t>II.</w:t>
      </w:r>
      <w:r>
        <w:rPr>
          <w:spacing w:val="-6"/>
        </w:rPr>
        <w:t> </w:t>
      </w:r>
      <w:r>
        <w:rPr/>
        <w:t>TỰ</w:t>
      </w:r>
      <w:r>
        <w:rPr>
          <w:spacing w:val="-3"/>
        </w:rPr>
        <w:t> </w:t>
      </w:r>
      <w:r>
        <w:rPr/>
        <w:t>ĐÁNH</w:t>
      </w:r>
      <w:r>
        <w:rPr>
          <w:spacing w:val="-2"/>
        </w:rPr>
        <w:t> </w:t>
      </w:r>
      <w:r>
        <w:rPr/>
        <w:t>GIÁ</w:t>
      </w:r>
      <w:r>
        <w:rPr>
          <w:spacing w:val="-7"/>
        </w:rPr>
        <w:t> </w:t>
      </w:r>
      <w:r>
        <w:rPr/>
        <w:t>TIÊU</w:t>
      </w:r>
      <w:r>
        <w:rPr>
          <w:spacing w:val="-3"/>
        </w:rPr>
        <w:t> </w:t>
      </w:r>
      <w:r>
        <w:rPr/>
        <w:t>CHÍ</w:t>
      </w:r>
      <w:r>
        <w:rPr>
          <w:spacing w:val="-1"/>
        </w:rPr>
        <w:t> </w:t>
      </w:r>
      <w:r>
        <w:rPr/>
        <w:t>MỨC</w:t>
      </w:r>
      <w:r>
        <w:rPr>
          <w:spacing w:val="-4"/>
        </w:rPr>
        <w:t> </w:t>
      </w:r>
      <w:r>
        <w:rPr>
          <w:spacing w:val="-10"/>
        </w:rPr>
        <w:t>4</w:t>
      </w:r>
    </w:p>
    <w:p>
      <w:pPr>
        <w:spacing w:before="64"/>
        <w:ind w:left="799" w:right="0" w:firstLine="0"/>
        <w:jc w:val="both"/>
        <w:rPr>
          <w:b/>
          <w:sz w:val="28"/>
        </w:rPr>
      </w:pPr>
      <w:r>
        <w:rPr>
          <w:b/>
          <w:sz w:val="28"/>
        </w:rPr>
        <w:t>Tiêu</w:t>
      </w:r>
      <w:r>
        <w:rPr>
          <w:b/>
          <w:spacing w:val="-4"/>
          <w:sz w:val="28"/>
        </w:rPr>
        <w:t> </w:t>
      </w:r>
      <w:r>
        <w:rPr>
          <w:b/>
          <w:sz w:val="28"/>
        </w:rPr>
        <w:t>chí</w:t>
      </w:r>
      <w:r>
        <w:rPr>
          <w:b/>
          <w:spacing w:val="-1"/>
          <w:sz w:val="28"/>
        </w:rPr>
        <w:t> </w:t>
      </w:r>
      <w:r>
        <w:rPr>
          <w:b/>
          <w:spacing w:val="-7"/>
          <w:sz w:val="28"/>
        </w:rPr>
        <w:t>1:</w:t>
      </w:r>
    </w:p>
    <w:p>
      <w:pPr>
        <w:spacing w:line="288" w:lineRule="auto" w:before="60"/>
        <w:ind w:left="232" w:right="1201" w:firstLine="566"/>
        <w:jc w:val="both"/>
        <w:rPr>
          <w:i/>
          <w:sz w:val="28"/>
        </w:rPr>
      </w:pPr>
      <w:r>
        <w:rPr>
          <w:i/>
          <w:sz w:val="28"/>
        </w:rPr>
        <w:t>Nhà trường phát triển Chương trình giáo dục mầm non của Bộ Giáo dục</w:t>
      </w:r>
      <w:r>
        <w:rPr>
          <w:i/>
          <w:spacing w:val="80"/>
          <w:sz w:val="28"/>
        </w:rPr>
        <w:t> </w:t>
      </w:r>
      <w:r>
        <w:rPr>
          <w:i/>
          <w:sz w:val="28"/>
        </w:rPr>
        <w:t>và Đào tạo trên cơ sở tham khảo, áp dụng hiệu quả mô hình, phương pháp giáo dục</w:t>
      </w:r>
      <w:r>
        <w:rPr>
          <w:i/>
          <w:spacing w:val="-2"/>
          <w:sz w:val="28"/>
        </w:rPr>
        <w:t> </w:t>
      </w:r>
      <w:r>
        <w:rPr>
          <w:i/>
          <w:sz w:val="28"/>
        </w:rPr>
        <w:t>tiên</w:t>
      </w:r>
      <w:r>
        <w:rPr>
          <w:i/>
          <w:spacing w:val="-1"/>
          <w:sz w:val="28"/>
        </w:rPr>
        <w:t> </w:t>
      </w:r>
      <w:r>
        <w:rPr>
          <w:i/>
          <w:sz w:val="28"/>
        </w:rPr>
        <w:t>tiến</w:t>
      </w:r>
      <w:r>
        <w:rPr>
          <w:i/>
          <w:spacing w:val="-2"/>
          <w:sz w:val="28"/>
        </w:rPr>
        <w:t> </w:t>
      </w:r>
      <w:r>
        <w:rPr>
          <w:i/>
          <w:sz w:val="28"/>
        </w:rPr>
        <w:t>của</w:t>
      </w:r>
      <w:r>
        <w:rPr>
          <w:i/>
          <w:spacing w:val="-2"/>
          <w:sz w:val="28"/>
        </w:rPr>
        <w:t> </w:t>
      </w:r>
      <w:r>
        <w:rPr>
          <w:i/>
          <w:sz w:val="28"/>
        </w:rPr>
        <w:t>các</w:t>
      </w:r>
      <w:r>
        <w:rPr>
          <w:i/>
          <w:spacing w:val="-2"/>
          <w:sz w:val="28"/>
        </w:rPr>
        <w:t> </w:t>
      </w:r>
      <w:r>
        <w:rPr>
          <w:i/>
          <w:sz w:val="28"/>
        </w:rPr>
        <w:t>nước</w:t>
      </w:r>
      <w:r>
        <w:rPr>
          <w:i/>
          <w:spacing w:val="-2"/>
          <w:sz w:val="28"/>
        </w:rPr>
        <w:t> </w:t>
      </w:r>
      <w:r>
        <w:rPr>
          <w:i/>
          <w:sz w:val="28"/>
        </w:rPr>
        <w:t>trong khu</w:t>
      </w:r>
      <w:r>
        <w:rPr>
          <w:i/>
          <w:spacing w:val="-2"/>
          <w:sz w:val="28"/>
        </w:rPr>
        <w:t> </w:t>
      </w:r>
      <w:r>
        <w:rPr>
          <w:i/>
          <w:sz w:val="28"/>
        </w:rPr>
        <w:t>vực</w:t>
      </w:r>
      <w:r>
        <w:rPr>
          <w:i/>
          <w:spacing w:val="-1"/>
          <w:sz w:val="28"/>
        </w:rPr>
        <w:t> </w:t>
      </w:r>
      <w:r>
        <w:rPr>
          <w:i/>
          <w:sz w:val="28"/>
        </w:rPr>
        <w:t>và</w:t>
      </w:r>
      <w:r>
        <w:rPr>
          <w:i/>
          <w:spacing w:val="-1"/>
          <w:sz w:val="28"/>
        </w:rPr>
        <w:t> </w:t>
      </w:r>
      <w:r>
        <w:rPr>
          <w:i/>
          <w:sz w:val="28"/>
        </w:rPr>
        <w:t>thế</w:t>
      </w:r>
      <w:r>
        <w:rPr>
          <w:i/>
          <w:spacing w:val="-3"/>
          <w:sz w:val="28"/>
        </w:rPr>
        <w:t> </w:t>
      </w:r>
      <w:r>
        <w:rPr>
          <w:i/>
          <w:sz w:val="28"/>
        </w:rPr>
        <w:t>giới;</w:t>
      </w:r>
      <w:r>
        <w:rPr>
          <w:i/>
          <w:spacing w:val="-1"/>
          <w:sz w:val="28"/>
        </w:rPr>
        <w:t> </w:t>
      </w:r>
      <w:r>
        <w:rPr>
          <w:i/>
          <w:sz w:val="28"/>
        </w:rPr>
        <w:t>chương</w:t>
      </w:r>
      <w:r>
        <w:rPr>
          <w:i/>
          <w:spacing w:val="-2"/>
          <w:sz w:val="28"/>
        </w:rPr>
        <w:t> </w:t>
      </w:r>
      <w:r>
        <w:rPr>
          <w:i/>
          <w:sz w:val="28"/>
        </w:rPr>
        <w:t>trình</w:t>
      </w:r>
      <w:r>
        <w:rPr>
          <w:i/>
          <w:spacing w:val="-2"/>
          <w:sz w:val="28"/>
        </w:rPr>
        <w:t> </w:t>
      </w:r>
      <w:r>
        <w:rPr>
          <w:i/>
          <w:sz w:val="28"/>
        </w:rPr>
        <w:t>giáo</w:t>
      </w:r>
      <w:r>
        <w:rPr>
          <w:i/>
          <w:spacing w:val="-2"/>
          <w:sz w:val="28"/>
        </w:rPr>
        <w:t> </w:t>
      </w:r>
      <w:r>
        <w:rPr>
          <w:i/>
          <w:sz w:val="28"/>
        </w:rPr>
        <w:t>dục</w:t>
      </w:r>
      <w:r>
        <w:rPr>
          <w:i/>
          <w:spacing w:val="-3"/>
          <w:sz w:val="28"/>
        </w:rPr>
        <w:t> </w:t>
      </w:r>
      <w:r>
        <w:rPr>
          <w:i/>
          <w:sz w:val="28"/>
        </w:rPr>
        <w:t>thúc đẩy được sự phát triển toàn diện của trẻ, phù hợp với độ tuổi và điều kiện của nhà trường, văn hóa địa phương.</w:t>
      </w:r>
    </w:p>
    <w:p>
      <w:pPr>
        <w:pStyle w:val="Heading1"/>
        <w:numPr>
          <w:ilvl w:val="0"/>
          <w:numId w:val="53"/>
        </w:numPr>
        <w:tabs>
          <w:tab w:pos="1078" w:val="left" w:leader="none"/>
        </w:tabs>
        <w:spacing w:line="240" w:lineRule="auto" w:before="5" w:after="0"/>
        <w:ind w:left="1078" w:right="0" w:hanging="286"/>
        <w:jc w:val="both"/>
      </w:pPr>
      <w:r>
        <w:rPr/>
        <w:t>Mô</w:t>
      </w:r>
      <w:r>
        <w:rPr>
          <w:spacing w:val="2"/>
        </w:rPr>
        <w:t> </w:t>
      </w:r>
      <w:r>
        <w:rPr/>
        <w:t>tả</w:t>
      </w:r>
      <w:r>
        <w:rPr>
          <w:spacing w:val="4"/>
        </w:rPr>
        <w:t> </w:t>
      </w:r>
      <w:r>
        <w:rPr/>
        <w:t>hiện</w:t>
      </w:r>
      <w:r>
        <w:rPr>
          <w:spacing w:val="3"/>
        </w:rPr>
        <w:t> </w:t>
      </w:r>
      <w:r>
        <w:rPr>
          <w:spacing w:val="-4"/>
        </w:rPr>
        <w:t>trạng</w:t>
      </w:r>
    </w:p>
    <w:p>
      <w:pPr>
        <w:spacing w:after="0" w:line="240" w:lineRule="auto"/>
        <w:jc w:val="both"/>
        <w:sectPr>
          <w:pgSz w:w="11910" w:h="16850"/>
          <w:pgMar w:header="724" w:footer="0" w:top="1020" w:bottom="280" w:left="900" w:right="500"/>
        </w:sectPr>
      </w:pPr>
    </w:p>
    <w:p>
      <w:pPr>
        <w:pStyle w:val="BodyText"/>
        <w:spacing w:line="288" w:lineRule="auto" w:before="88"/>
        <w:ind w:left="802" w:right="627" w:firstLine="566"/>
      </w:pPr>
      <w:r>
        <w:rPr/>
        <w:t>Nhà trường phát triển Chương trình giáo dục mầm non của Bộ Giáo dục và Đào tạo dựa trên văn bản hợp nhất số 01/VBHN-BGDĐT, ngày 13 tháng 4 năm 2021 của Bộ Giáo dục và Đào tạo về việc Ban hành Chương trình Giáo dục</w:t>
      </w:r>
      <w:r>
        <w:rPr>
          <w:spacing w:val="40"/>
        </w:rPr>
        <w:t> </w:t>
      </w:r>
      <w:r>
        <w:rPr/>
        <w:t>mầm non, cán bộ quản lý, giáo viên cốt cán đã xây dựng Chương trình giáo dục nhà trường phù hợp với bối cảnh của địa phương, điều kiện thực tế của nhà trường,</w:t>
      </w:r>
      <w:r>
        <w:rPr>
          <w:spacing w:val="-3"/>
        </w:rPr>
        <w:t> </w:t>
      </w:r>
      <w:r>
        <w:rPr/>
        <w:t>phù</w:t>
      </w:r>
      <w:r>
        <w:rPr>
          <w:spacing w:val="-2"/>
        </w:rPr>
        <w:t> </w:t>
      </w:r>
      <w:r>
        <w:rPr/>
        <w:t>hợp</w:t>
      </w:r>
      <w:r>
        <w:rPr>
          <w:spacing w:val="-1"/>
        </w:rPr>
        <w:t> </w:t>
      </w:r>
      <w:r>
        <w:rPr/>
        <w:t>với</w:t>
      </w:r>
      <w:r>
        <w:rPr>
          <w:spacing w:val="-1"/>
        </w:rPr>
        <w:t> </w:t>
      </w:r>
      <w:r>
        <w:rPr/>
        <w:t>quy</w:t>
      </w:r>
      <w:r>
        <w:rPr>
          <w:spacing w:val="-5"/>
        </w:rPr>
        <w:t> </w:t>
      </w:r>
      <w:r>
        <w:rPr/>
        <w:t>định chuyên môn,</w:t>
      </w:r>
      <w:r>
        <w:rPr>
          <w:spacing w:val="-1"/>
        </w:rPr>
        <w:t> </w:t>
      </w:r>
      <w:r>
        <w:rPr/>
        <w:t>lựa</w:t>
      </w:r>
      <w:r>
        <w:rPr>
          <w:spacing w:val="-1"/>
        </w:rPr>
        <w:t> </w:t>
      </w:r>
      <w:r>
        <w:rPr/>
        <w:t>chọn</w:t>
      </w:r>
      <w:r>
        <w:rPr>
          <w:spacing w:val="-2"/>
        </w:rPr>
        <w:t> </w:t>
      </w:r>
      <w:r>
        <w:rPr/>
        <w:t>mục</w:t>
      </w:r>
      <w:r>
        <w:rPr>
          <w:spacing w:val="-1"/>
        </w:rPr>
        <w:t> </w:t>
      </w:r>
      <w:r>
        <w:rPr/>
        <w:t>tiêu,</w:t>
      </w:r>
      <w:r>
        <w:rPr>
          <w:spacing w:val="-3"/>
        </w:rPr>
        <w:t> </w:t>
      </w:r>
      <w:r>
        <w:rPr/>
        <w:t>nội</w:t>
      </w:r>
      <w:r>
        <w:rPr>
          <w:spacing w:val="-2"/>
        </w:rPr>
        <w:t> </w:t>
      </w:r>
      <w:r>
        <w:rPr/>
        <w:t>dung</w:t>
      </w:r>
      <w:r>
        <w:rPr>
          <w:spacing w:val="-2"/>
        </w:rPr>
        <w:t> </w:t>
      </w:r>
      <w:r>
        <w:rPr/>
        <w:t>giáo</w:t>
      </w:r>
      <w:r>
        <w:rPr>
          <w:spacing w:val="-1"/>
        </w:rPr>
        <w:t> </w:t>
      </w:r>
      <w:r>
        <w:rPr/>
        <w:t>dục cho năm học, từng chủ đề phù hợp với thực tế nhóm, lớp, khả năng nhận thức của trẻ em, văn hóa địa phương và triển khai thực hiện đảm bảo mục tiêu giáo dục cuối độ tuổi. Chương trình giáo dục đã góp phần thúc đẩy sự phát triển toàn diện cho trẻ các độ tuổi. Chương trình giáo dục nhà trường đã có sự tham khảo mô hình, phương pháp giáo dục tiên tiến nhưng chưa áp dụng vào thực tế [H1- 1.2-04]; [H1-1.6-02].</w:t>
      </w:r>
    </w:p>
    <w:p>
      <w:pPr>
        <w:pStyle w:val="Heading1"/>
        <w:numPr>
          <w:ilvl w:val="0"/>
          <w:numId w:val="53"/>
        </w:numPr>
        <w:tabs>
          <w:tab w:pos="1654" w:val="left" w:leader="none"/>
        </w:tabs>
        <w:spacing w:line="240" w:lineRule="auto" w:before="6" w:after="0"/>
        <w:ind w:left="1654" w:right="0" w:hanging="286"/>
        <w:jc w:val="both"/>
      </w:pPr>
      <w:r>
        <w:rPr/>
        <w:t>Điểm </w:t>
      </w:r>
      <w:r>
        <w:rPr>
          <w:spacing w:val="-4"/>
        </w:rPr>
        <w:t>mạnh</w:t>
      </w:r>
    </w:p>
    <w:p>
      <w:pPr>
        <w:pStyle w:val="BodyText"/>
        <w:spacing w:line="288" w:lineRule="auto" w:before="60"/>
        <w:ind w:left="802" w:right="629" w:firstLine="566"/>
      </w:pPr>
      <w:r>
        <w:rPr/>
        <w:t>Nhà trường</w:t>
      </w:r>
      <w:r>
        <w:rPr>
          <w:spacing w:val="40"/>
        </w:rPr>
        <w:t> </w:t>
      </w:r>
      <w:r>
        <w:rPr/>
        <w:t>phát triển</w:t>
      </w:r>
      <w:r>
        <w:rPr>
          <w:spacing w:val="40"/>
        </w:rPr>
        <w:t> </w:t>
      </w:r>
      <w:r>
        <w:rPr/>
        <w:t>Chương trình giáo dục Nhà trường trên cơ sở</w:t>
      </w:r>
      <w:r>
        <w:rPr>
          <w:spacing w:val="40"/>
        </w:rPr>
        <w:t> </w:t>
      </w:r>
      <w:r>
        <w:rPr/>
        <w:t>chương trình giáo dục mầm non do bộ Giáo dục và Đào tạo ban hành phù hợp với thực tế nhóm, lớp, khả năng nhận thức của trẻ em, văn hóa địa phương triển khai thực hiện có hiệu quả đảm bảo mục tiêu giáo dục và góp phần thúc đẩy sự phát triển toàn diện cho trẻ các độ tuổi.</w:t>
      </w:r>
    </w:p>
    <w:p>
      <w:pPr>
        <w:pStyle w:val="ListParagraph"/>
        <w:numPr>
          <w:ilvl w:val="0"/>
          <w:numId w:val="53"/>
        </w:numPr>
        <w:tabs>
          <w:tab w:pos="1682" w:val="left" w:leader="none"/>
        </w:tabs>
        <w:spacing w:line="288" w:lineRule="auto" w:before="0" w:after="0"/>
        <w:ind w:left="802" w:right="629" w:firstLine="566"/>
        <w:jc w:val="both"/>
        <w:rPr>
          <w:sz w:val="28"/>
        </w:rPr>
      </w:pPr>
      <w:r>
        <w:rPr>
          <w:b/>
          <w:sz w:val="28"/>
        </w:rPr>
        <w:t>Điểm yếu: </w:t>
      </w:r>
      <w:r>
        <w:rPr>
          <w:sz w:val="28"/>
        </w:rPr>
        <w:t>Chương trình giáo dục nhà trường đã có sự tham khảo mô hình, phương pháp giáo dục tiên tiến nhưng chưa áp dụng để dạy trẻ do chưa</w:t>
      </w:r>
      <w:r>
        <w:rPr>
          <w:spacing w:val="40"/>
          <w:sz w:val="28"/>
        </w:rPr>
        <w:t> </w:t>
      </w:r>
      <w:r>
        <w:rPr>
          <w:sz w:val="28"/>
        </w:rPr>
        <w:t>đáp ứng được yêu cầu về nhân lực và vật lực.</w:t>
      </w:r>
    </w:p>
    <w:p>
      <w:pPr>
        <w:pStyle w:val="Heading1"/>
        <w:numPr>
          <w:ilvl w:val="0"/>
          <w:numId w:val="53"/>
        </w:numPr>
        <w:tabs>
          <w:tab w:pos="1654" w:val="left" w:leader="none"/>
        </w:tabs>
        <w:spacing w:line="240" w:lineRule="auto" w:before="5" w:after="0"/>
        <w:ind w:left="1654" w:right="0" w:hanging="286"/>
        <w:jc w:val="both"/>
      </w:pPr>
      <w:r>
        <w:rPr/>
        <w:t>Kế</w:t>
      </w:r>
      <w:r>
        <w:rPr>
          <w:spacing w:val="4"/>
        </w:rPr>
        <w:t> </w:t>
      </w:r>
      <w:r>
        <w:rPr/>
        <w:t>hoạch</w:t>
      </w:r>
      <w:r>
        <w:rPr>
          <w:spacing w:val="4"/>
        </w:rPr>
        <w:t> </w:t>
      </w:r>
      <w:r>
        <w:rPr/>
        <w:t>cải</w:t>
      </w:r>
      <w:r>
        <w:rPr>
          <w:spacing w:val="7"/>
        </w:rPr>
        <w:t> </w:t>
      </w:r>
      <w:r>
        <w:rPr/>
        <w:t>tiến</w:t>
      </w:r>
      <w:r>
        <w:rPr>
          <w:spacing w:val="4"/>
        </w:rPr>
        <w:t> </w:t>
      </w:r>
      <w:r>
        <w:rPr/>
        <w:t>chất</w:t>
      </w:r>
      <w:r>
        <w:rPr>
          <w:spacing w:val="13"/>
        </w:rPr>
        <w:t> </w:t>
      </w:r>
      <w:r>
        <w:rPr>
          <w:spacing w:val="-4"/>
        </w:rPr>
        <w:t>lƣợng</w:t>
      </w:r>
    </w:p>
    <w:p>
      <w:pPr>
        <w:pStyle w:val="BodyText"/>
        <w:ind w:left="0"/>
        <w:jc w:val="left"/>
        <w:rPr>
          <w:b/>
          <w:sz w:val="6"/>
        </w:rPr>
      </w:pPr>
    </w:p>
    <w:tbl>
      <w:tblPr>
        <w:tblW w:w="0" w:type="auto"/>
        <w:jc w:val="left"/>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19"/>
        <w:gridCol w:w="1162"/>
        <w:gridCol w:w="1868"/>
        <w:gridCol w:w="1157"/>
        <w:gridCol w:w="1318"/>
      </w:tblGrid>
      <w:tr>
        <w:trPr>
          <w:trHeight w:val="1545" w:hRule="atLeast"/>
        </w:trPr>
        <w:tc>
          <w:tcPr>
            <w:tcW w:w="3819" w:type="dxa"/>
          </w:tcPr>
          <w:p>
            <w:pPr>
              <w:pStyle w:val="TableParagraph"/>
              <w:spacing w:before="59"/>
              <w:rPr>
                <w:b/>
                <w:sz w:val="28"/>
              </w:rPr>
            </w:pPr>
          </w:p>
          <w:p>
            <w:pPr>
              <w:pStyle w:val="TableParagraph"/>
              <w:spacing w:line="288" w:lineRule="auto"/>
              <w:ind w:left="1648" w:hanging="1539"/>
              <w:rPr>
                <w:b/>
                <w:sz w:val="28"/>
              </w:rPr>
            </w:pPr>
            <w:r>
              <w:rPr>
                <w:b/>
                <w:sz w:val="28"/>
              </w:rPr>
              <w:t>Giải pháp/ công việc cần thực </w:t>
            </w:r>
            <w:r>
              <w:rPr>
                <w:b/>
                <w:spacing w:val="-4"/>
                <w:sz w:val="28"/>
              </w:rPr>
              <w:t>hiện</w:t>
            </w:r>
          </w:p>
        </w:tc>
        <w:tc>
          <w:tcPr>
            <w:tcW w:w="1162" w:type="dxa"/>
          </w:tcPr>
          <w:p>
            <w:pPr>
              <w:pStyle w:val="TableParagraph"/>
              <w:spacing w:line="288" w:lineRule="auto"/>
              <w:ind w:left="246" w:right="241"/>
              <w:jc w:val="center"/>
              <w:rPr>
                <w:b/>
                <w:sz w:val="28"/>
              </w:rPr>
            </w:pPr>
            <w:r>
              <w:rPr>
                <w:b/>
                <w:spacing w:val="-4"/>
                <w:sz w:val="28"/>
              </w:rPr>
              <w:t>Nhân lực thực</w:t>
            </w:r>
          </w:p>
          <w:p>
            <w:pPr>
              <w:pStyle w:val="TableParagraph"/>
              <w:ind w:left="6"/>
              <w:jc w:val="center"/>
              <w:rPr>
                <w:b/>
                <w:sz w:val="28"/>
              </w:rPr>
            </w:pPr>
            <w:r>
              <w:rPr>
                <w:b/>
                <w:spacing w:val="-4"/>
                <w:sz w:val="28"/>
              </w:rPr>
              <w:t>hiện</w:t>
            </w:r>
          </w:p>
        </w:tc>
        <w:tc>
          <w:tcPr>
            <w:tcW w:w="1868" w:type="dxa"/>
          </w:tcPr>
          <w:p>
            <w:pPr>
              <w:pStyle w:val="TableParagraph"/>
              <w:spacing w:before="59"/>
              <w:rPr>
                <w:b/>
                <w:sz w:val="28"/>
              </w:rPr>
            </w:pPr>
          </w:p>
          <w:p>
            <w:pPr>
              <w:pStyle w:val="TableParagraph"/>
              <w:spacing w:line="288" w:lineRule="auto"/>
              <w:ind w:left="359" w:hanging="190"/>
              <w:rPr>
                <w:b/>
                <w:sz w:val="28"/>
              </w:rPr>
            </w:pPr>
            <w:r>
              <w:rPr>
                <w:b/>
                <w:sz w:val="28"/>
              </w:rPr>
              <w:t>Điều</w:t>
            </w:r>
            <w:r>
              <w:rPr>
                <w:b/>
                <w:spacing w:val="-8"/>
                <w:sz w:val="28"/>
              </w:rPr>
              <w:t> </w:t>
            </w:r>
            <w:r>
              <w:rPr>
                <w:b/>
                <w:sz w:val="28"/>
              </w:rPr>
              <w:t>kiện</w:t>
            </w:r>
            <w:r>
              <w:rPr>
                <w:b/>
                <w:spacing w:val="-8"/>
                <w:sz w:val="28"/>
              </w:rPr>
              <w:t> </w:t>
            </w:r>
            <w:r>
              <w:rPr>
                <w:b/>
                <w:sz w:val="28"/>
              </w:rPr>
              <w:t>để thực hiện</w:t>
            </w:r>
          </w:p>
        </w:tc>
        <w:tc>
          <w:tcPr>
            <w:tcW w:w="1157" w:type="dxa"/>
          </w:tcPr>
          <w:p>
            <w:pPr>
              <w:pStyle w:val="TableParagraph"/>
              <w:spacing w:line="288" w:lineRule="auto"/>
              <w:ind w:left="301" w:right="278" w:hanging="17"/>
              <w:jc w:val="both"/>
              <w:rPr>
                <w:b/>
                <w:sz w:val="28"/>
              </w:rPr>
            </w:pPr>
            <w:r>
              <w:rPr>
                <w:b/>
                <w:spacing w:val="-4"/>
                <w:sz w:val="28"/>
              </w:rPr>
              <w:t>Thời gian thực</w:t>
            </w:r>
          </w:p>
          <w:p>
            <w:pPr>
              <w:pStyle w:val="TableParagraph"/>
              <w:ind w:left="318"/>
              <w:rPr>
                <w:b/>
                <w:sz w:val="28"/>
              </w:rPr>
            </w:pPr>
            <w:r>
              <w:rPr>
                <w:b/>
                <w:spacing w:val="-4"/>
                <w:sz w:val="28"/>
              </w:rPr>
              <w:t>hiện</w:t>
            </w:r>
          </w:p>
        </w:tc>
        <w:tc>
          <w:tcPr>
            <w:tcW w:w="1318" w:type="dxa"/>
          </w:tcPr>
          <w:p>
            <w:pPr>
              <w:pStyle w:val="TableParagraph"/>
              <w:spacing w:before="59"/>
              <w:rPr>
                <w:b/>
                <w:sz w:val="28"/>
              </w:rPr>
            </w:pPr>
          </w:p>
          <w:p>
            <w:pPr>
              <w:pStyle w:val="TableParagraph"/>
              <w:spacing w:line="288" w:lineRule="auto"/>
              <w:ind w:left="145" w:firstLine="26"/>
              <w:rPr>
                <w:b/>
                <w:sz w:val="28"/>
              </w:rPr>
            </w:pPr>
            <w:r>
              <w:rPr>
                <w:b/>
                <w:sz w:val="28"/>
              </w:rPr>
              <w:t>Dự kiến kinh</w:t>
            </w:r>
            <w:r>
              <w:rPr>
                <w:b/>
                <w:spacing w:val="4"/>
                <w:sz w:val="28"/>
              </w:rPr>
              <w:t> </w:t>
            </w:r>
            <w:r>
              <w:rPr>
                <w:b/>
                <w:spacing w:val="-5"/>
                <w:sz w:val="28"/>
              </w:rPr>
              <w:t>phí</w:t>
            </w:r>
          </w:p>
        </w:tc>
      </w:tr>
      <w:tr>
        <w:trPr>
          <w:trHeight w:val="2704" w:hRule="atLeast"/>
        </w:trPr>
        <w:tc>
          <w:tcPr>
            <w:tcW w:w="3819" w:type="dxa"/>
          </w:tcPr>
          <w:p>
            <w:pPr>
              <w:pStyle w:val="TableParagraph"/>
              <w:spacing w:line="288" w:lineRule="auto"/>
              <w:ind w:left="107" w:right="96"/>
              <w:jc w:val="both"/>
              <w:rPr>
                <w:sz w:val="28"/>
              </w:rPr>
            </w:pPr>
            <w:r>
              <w:rPr>
                <w:sz w:val="28"/>
              </w:rPr>
              <w:t>Tiếp</w:t>
            </w:r>
            <w:r>
              <w:rPr>
                <w:spacing w:val="-2"/>
                <w:sz w:val="28"/>
              </w:rPr>
              <w:t> </w:t>
            </w:r>
            <w:r>
              <w:rPr>
                <w:sz w:val="28"/>
              </w:rPr>
              <w:t>tục</w:t>
            </w:r>
            <w:r>
              <w:rPr>
                <w:spacing w:val="-3"/>
                <w:sz w:val="28"/>
              </w:rPr>
              <w:t> </w:t>
            </w:r>
            <w:r>
              <w:rPr>
                <w:sz w:val="28"/>
              </w:rPr>
              <w:t>phát</w:t>
            </w:r>
            <w:r>
              <w:rPr>
                <w:spacing w:val="-2"/>
                <w:sz w:val="28"/>
              </w:rPr>
              <w:t> </w:t>
            </w:r>
            <w:r>
              <w:rPr>
                <w:sz w:val="28"/>
              </w:rPr>
              <w:t>triển</w:t>
            </w:r>
            <w:r>
              <w:rPr>
                <w:spacing w:val="-2"/>
                <w:sz w:val="28"/>
              </w:rPr>
              <w:t> </w:t>
            </w:r>
            <w:r>
              <w:rPr>
                <w:sz w:val="28"/>
              </w:rPr>
              <w:t>chương</w:t>
            </w:r>
            <w:r>
              <w:rPr>
                <w:spacing w:val="-2"/>
                <w:sz w:val="28"/>
              </w:rPr>
              <w:t> </w:t>
            </w:r>
            <w:r>
              <w:rPr>
                <w:sz w:val="28"/>
              </w:rPr>
              <w:t>trình giáo dục Nhà trường phù hợp với điều kiện thực tế của trẻ, nhà trường và địa phương.</w:t>
            </w:r>
          </w:p>
        </w:tc>
        <w:tc>
          <w:tcPr>
            <w:tcW w:w="1162" w:type="dxa"/>
          </w:tcPr>
          <w:p>
            <w:pPr>
              <w:pStyle w:val="TableParagraph"/>
              <w:spacing w:line="288" w:lineRule="auto"/>
              <w:ind w:left="107" w:right="95"/>
              <w:jc w:val="both"/>
              <w:rPr>
                <w:sz w:val="28"/>
              </w:rPr>
            </w:pPr>
            <w:r>
              <w:rPr>
                <w:sz w:val="28"/>
              </w:rPr>
              <w:t>Cán </w:t>
            </w:r>
            <w:r>
              <w:rPr>
                <w:sz w:val="28"/>
              </w:rPr>
              <w:t>bộ quản lý, </w:t>
            </w:r>
            <w:r>
              <w:rPr>
                <w:spacing w:val="-6"/>
                <w:sz w:val="28"/>
              </w:rPr>
              <w:t>tổ</w:t>
            </w:r>
          </w:p>
          <w:p>
            <w:pPr>
              <w:pStyle w:val="TableParagraph"/>
              <w:spacing w:line="288" w:lineRule="auto"/>
              <w:ind w:left="107" w:right="97"/>
              <w:rPr>
                <w:sz w:val="28"/>
              </w:rPr>
            </w:pPr>
            <w:r>
              <w:rPr>
                <w:spacing w:val="-2"/>
                <w:sz w:val="28"/>
              </w:rPr>
              <w:t>trưởng, </w:t>
            </w:r>
            <w:r>
              <w:rPr>
                <w:spacing w:val="-4"/>
                <w:sz w:val="28"/>
              </w:rPr>
              <w:t>giáo </w:t>
            </w:r>
            <w:r>
              <w:rPr>
                <w:sz w:val="28"/>
              </w:rPr>
              <w:t>viên</w:t>
            </w:r>
            <w:r>
              <w:rPr>
                <w:spacing w:val="13"/>
                <w:sz w:val="28"/>
              </w:rPr>
              <w:t> </w:t>
            </w:r>
            <w:r>
              <w:rPr>
                <w:sz w:val="28"/>
              </w:rPr>
              <w:t>cốt</w:t>
            </w:r>
          </w:p>
          <w:p>
            <w:pPr>
              <w:pStyle w:val="TableParagraph"/>
              <w:ind w:left="107"/>
              <w:rPr>
                <w:sz w:val="28"/>
              </w:rPr>
            </w:pPr>
            <w:r>
              <w:rPr>
                <w:spacing w:val="-4"/>
                <w:sz w:val="28"/>
              </w:rPr>
              <w:t>cán.</w:t>
            </w:r>
          </w:p>
        </w:tc>
        <w:tc>
          <w:tcPr>
            <w:tcW w:w="1868" w:type="dxa"/>
          </w:tcPr>
          <w:p>
            <w:pPr>
              <w:pStyle w:val="TableParagraph"/>
              <w:spacing w:line="288" w:lineRule="auto"/>
              <w:ind w:left="105" w:right="93"/>
              <w:jc w:val="both"/>
              <w:rPr>
                <w:sz w:val="28"/>
              </w:rPr>
            </w:pPr>
            <w:r>
              <w:rPr>
                <w:sz w:val="28"/>
              </w:rPr>
              <w:t>Cơ</w:t>
            </w:r>
            <w:r>
              <w:rPr>
                <w:spacing w:val="-18"/>
                <w:sz w:val="28"/>
              </w:rPr>
              <w:t> </w:t>
            </w:r>
            <w:r>
              <w:rPr>
                <w:sz w:val="28"/>
              </w:rPr>
              <w:t>sở</w:t>
            </w:r>
            <w:r>
              <w:rPr>
                <w:spacing w:val="-17"/>
                <w:sz w:val="28"/>
              </w:rPr>
              <w:t> </w:t>
            </w:r>
            <w:r>
              <w:rPr>
                <w:sz w:val="28"/>
              </w:rPr>
              <w:t>vật</w:t>
            </w:r>
            <w:r>
              <w:rPr>
                <w:spacing w:val="-18"/>
                <w:sz w:val="28"/>
              </w:rPr>
              <w:t> </w:t>
            </w:r>
            <w:r>
              <w:rPr>
                <w:sz w:val="28"/>
              </w:rPr>
              <w:t>chất, đội</w:t>
            </w:r>
            <w:r>
              <w:rPr>
                <w:spacing w:val="-13"/>
                <w:sz w:val="28"/>
              </w:rPr>
              <w:t> </w:t>
            </w:r>
            <w:r>
              <w:rPr>
                <w:sz w:val="28"/>
              </w:rPr>
              <w:t>ngũ</w:t>
            </w:r>
            <w:r>
              <w:rPr>
                <w:spacing w:val="-13"/>
                <w:sz w:val="28"/>
              </w:rPr>
              <w:t> </w:t>
            </w:r>
            <w:r>
              <w:rPr>
                <w:sz w:val="28"/>
              </w:rPr>
              <w:t>cán</w:t>
            </w:r>
            <w:r>
              <w:rPr>
                <w:spacing w:val="-13"/>
                <w:sz w:val="28"/>
              </w:rPr>
              <w:t> </w:t>
            </w:r>
            <w:r>
              <w:rPr>
                <w:sz w:val="28"/>
              </w:rPr>
              <w:t>bộ giáo viên, nhân viên, trẻ </w:t>
            </w:r>
            <w:r>
              <w:rPr>
                <w:spacing w:val="-6"/>
                <w:sz w:val="28"/>
              </w:rPr>
              <w:t>em</w:t>
            </w:r>
          </w:p>
        </w:tc>
        <w:tc>
          <w:tcPr>
            <w:tcW w:w="1157" w:type="dxa"/>
          </w:tcPr>
          <w:p>
            <w:pPr>
              <w:pStyle w:val="TableParagraph"/>
              <w:spacing w:line="288" w:lineRule="auto"/>
              <w:ind w:left="107" w:right="355"/>
              <w:rPr>
                <w:sz w:val="28"/>
              </w:rPr>
            </w:pPr>
            <w:r>
              <w:rPr>
                <w:spacing w:val="-2"/>
                <w:sz w:val="28"/>
              </w:rPr>
              <w:t>Trong </w:t>
            </w:r>
            <w:r>
              <w:rPr>
                <w:spacing w:val="-4"/>
                <w:sz w:val="28"/>
              </w:rPr>
              <w:t>năm học </w:t>
            </w:r>
            <w:r>
              <w:rPr>
                <w:spacing w:val="-2"/>
                <w:sz w:val="28"/>
              </w:rPr>
              <w:t>2024-</w:t>
            </w:r>
          </w:p>
          <w:p>
            <w:pPr>
              <w:pStyle w:val="TableParagraph"/>
              <w:ind w:left="107"/>
              <w:rPr>
                <w:sz w:val="28"/>
              </w:rPr>
            </w:pPr>
            <w:r>
              <w:rPr>
                <w:spacing w:val="-4"/>
                <w:sz w:val="28"/>
              </w:rPr>
              <w:t>2025</w:t>
            </w:r>
          </w:p>
        </w:tc>
        <w:tc>
          <w:tcPr>
            <w:tcW w:w="1318" w:type="dxa"/>
          </w:tcPr>
          <w:p>
            <w:pPr>
              <w:pStyle w:val="TableParagraph"/>
              <w:spacing w:line="312" w:lineRule="exact"/>
              <w:ind w:left="270"/>
              <w:rPr>
                <w:sz w:val="28"/>
              </w:rPr>
            </w:pPr>
            <w:r>
              <w:rPr>
                <w:spacing w:val="-2"/>
                <w:sz w:val="28"/>
              </w:rPr>
              <w:t>Không</w:t>
            </w:r>
          </w:p>
        </w:tc>
      </w:tr>
      <w:tr>
        <w:trPr>
          <w:trHeight w:val="1548" w:hRule="atLeast"/>
        </w:trPr>
        <w:tc>
          <w:tcPr>
            <w:tcW w:w="3819" w:type="dxa"/>
          </w:tcPr>
          <w:p>
            <w:pPr>
              <w:pStyle w:val="TableParagraph"/>
              <w:spacing w:line="288" w:lineRule="auto"/>
              <w:ind w:left="107" w:right="96"/>
              <w:jc w:val="both"/>
              <w:rPr>
                <w:sz w:val="28"/>
              </w:rPr>
            </w:pPr>
            <w:r>
              <w:rPr>
                <w:sz w:val="28"/>
              </w:rPr>
              <w:t>Tiếp tục phát triển chương</w:t>
            </w:r>
            <w:r>
              <w:rPr>
                <w:spacing w:val="80"/>
                <w:sz w:val="28"/>
              </w:rPr>
              <w:t> </w:t>
            </w:r>
            <w:r>
              <w:rPr>
                <w:sz w:val="28"/>
              </w:rPr>
              <w:t>trình giáo dục mầm non của Bộ Giáo</w:t>
            </w:r>
            <w:r>
              <w:rPr>
                <w:spacing w:val="52"/>
                <w:sz w:val="28"/>
              </w:rPr>
              <w:t> </w:t>
            </w:r>
            <w:r>
              <w:rPr>
                <w:sz w:val="28"/>
              </w:rPr>
              <w:t>dục</w:t>
            </w:r>
            <w:r>
              <w:rPr>
                <w:spacing w:val="52"/>
                <w:sz w:val="28"/>
              </w:rPr>
              <w:t> </w:t>
            </w:r>
            <w:r>
              <w:rPr>
                <w:sz w:val="28"/>
              </w:rPr>
              <w:t>và</w:t>
            </w:r>
            <w:r>
              <w:rPr>
                <w:spacing w:val="53"/>
                <w:sz w:val="28"/>
              </w:rPr>
              <w:t> </w:t>
            </w:r>
            <w:r>
              <w:rPr>
                <w:sz w:val="28"/>
              </w:rPr>
              <w:t>Đào</w:t>
            </w:r>
            <w:r>
              <w:rPr>
                <w:spacing w:val="53"/>
                <w:sz w:val="28"/>
              </w:rPr>
              <w:t> </w:t>
            </w:r>
            <w:r>
              <w:rPr>
                <w:sz w:val="28"/>
              </w:rPr>
              <w:t>tạo</w:t>
            </w:r>
            <w:r>
              <w:rPr>
                <w:spacing w:val="54"/>
                <w:sz w:val="28"/>
              </w:rPr>
              <w:t> </w:t>
            </w:r>
            <w:r>
              <w:rPr>
                <w:sz w:val="28"/>
              </w:rPr>
              <w:t>có</w:t>
            </w:r>
            <w:r>
              <w:rPr>
                <w:spacing w:val="53"/>
                <w:sz w:val="28"/>
              </w:rPr>
              <w:t> </w:t>
            </w:r>
            <w:r>
              <w:rPr>
                <w:spacing w:val="-4"/>
                <w:sz w:val="28"/>
              </w:rPr>
              <w:t>tham</w:t>
            </w:r>
          </w:p>
          <w:p>
            <w:pPr>
              <w:pStyle w:val="TableParagraph"/>
              <w:ind w:left="107"/>
              <w:jc w:val="both"/>
              <w:rPr>
                <w:sz w:val="28"/>
              </w:rPr>
            </w:pPr>
            <w:r>
              <w:rPr>
                <w:sz w:val="28"/>
              </w:rPr>
              <w:t>khảo,</w:t>
            </w:r>
            <w:r>
              <w:rPr>
                <w:spacing w:val="73"/>
                <w:w w:val="150"/>
                <w:sz w:val="28"/>
              </w:rPr>
              <w:t> </w:t>
            </w:r>
            <w:r>
              <w:rPr>
                <w:sz w:val="28"/>
              </w:rPr>
              <w:t>áp</w:t>
            </w:r>
            <w:r>
              <w:rPr>
                <w:spacing w:val="76"/>
                <w:w w:val="150"/>
                <w:sz w:val="28"/>
              </w:rPr>
              <w:t> </w:t>
            </w:r>
            <w:r>
              <w:rPr>
                <w:sz w:val="28"/>
              </w:rPr>
              <w:t>dụng</w:t>
            </w:r>
            <w:r>
              <w:rPr>
                <w:spacing w:val="75"/>
                <w:w w:val="150"/>
                <w:sz w:val="28"/>
              </w:rPr>
              <w:t> </w:t>
            </w:r>
            <w:r>
              <w:rPr>
                <w:sz w:val="28"/>
              </w:rPr>
              <w:t>hiệu</w:t>
            </w:r>
            <w:r>
              <w:rPr>
                <w:spacing w:val="76"/>
                <w:w w:val="150"/>
                <w:sz w:val="28"/>
              </w:rPr>
              <w:t> </w:t>
            </w:r>
            <w:r>
              <w:rPr>
                <w:sz w:val="28"/>
              </w:rPr>
              <w:t>quả</w:t>
            </w:r>
            <w:r>
              <w:rPr>
                <w:spacing w:val="77"/>
                <w:w w:val="150"/>
                <w:sz w:val="28"/>
              </w:rPr>
              <w:t> </w:t>
            </w:r>
            <w:r>
              <w:rPr>
                <w:spacing w:val="-5"/>
                <w:sz w:val="28"/>
              </w:rPr>
              <w:t>mô</w:t>
            </w:r>
          </w:p>
        </w:tc>
        <w:tc>
          <w:tcPr>
            <w:tcW w:w="1162" w:type="dxa"/>
          </w:tcPr>
          <w:p>
            <w:pPr>
              <w:pStyle w:val="TableParagraph"/>
              <w:spacing w:line="288" w:lineRule="auto"/>
              <w:ind w:left="107" w:right="99"/>
              <w:jc w:val="both"/>
              <w:rPr>
                <w:sz w:val="28"/>
              </w:rPr>
            </w:pPr>
            <w:r>
              <w:rPr>
                <w:sz w:val="28"/>
              </w:rPr>
              <w:t>Cán </w:t>
            </w:r>
            <w:r>
              <w:rPr>
                <w:sz w:val="28"/>
              </w:rPr>
              <w:t>bộ quản lý, </w:t>
            </w:r>
            <w:r>
              <w:rPr>
                <w:spacing w:val="-6"/>
                <w:sz w:val="28"/>
              </w:rPr>
              <w:t>tổ</w:t>
            </w:r>
          </w:p>
          <w:p>
            <w:pPr>
              <w:pStyle w:val="TableParagraph"/>
              <w:ind w:left="107"/>
              <w:rPr>
                <w:sz w:val="28"/>
              </w:rPr>
            </w:pPr>
            <w:r>
              <w:rPr>
                <w:spacing w:val="-2"/>
                <w:sz w:val="28"/>
              </w:rPr>
              <w:t>trưởng</w:t>
            </w:r>
          </w:p>
        </w:tc>
        <w:tc>
          <w:tcPr>
            <w:tcW w:w="1868" w:type="dxa"/>
          </w:tcPr>
          <w:p>
            <w:pPr>
              <w:pStyle w:val="TableParagraph"/>
              <w:spacing w:line="288" w:lineRule="auto"/>
              <w:ind w:left="105" w:right="94"/>
              <w:jc w:val="both"/>
              <w:rPr>
                <w:sz w:val="28"/>
              </w:rPr>
            </w:pPr>
            <w:r>
              <w:rPr>
                <w:sz w:val="28"/>
              </w:rPr>
              <w:t>Cán bộ quản lý, giáo viên, kinh</w:t>
            </w:r>
            <w:r>
              <w:rPr>
                <w:spacing w:val="45"/>
                <w:w w:val="150"/>
                <w:sz w:val="28"/>
              </w:rPr>
              <w:t> </w:t>
            </w:r>
            <w:r>
              <w:rPr>
                <w:sz w:val="28"/>
              </w:rPr>
              <w:t>phí</w:t>
            </w:r>
            <w:r>
              <w:rPr>
                <w:spacing w:val="49"/>
                <w:w w:val="150"/>
                <w:sz w:val="28"/>
              </w:rPr>
              <w:t> </w:t>
            </w:r>
            <w:r>
              <w:rPr>
                <w:spacing w:val="-4"/>
                <w:sz w:val="28"/>
              </w:rPr>
              <w:t>thực</w:t>
            </w:r>
          </w:p>
          <w:p>
            <w:pPr>
              <w:pStyle w:val="TableParagraph"/>
              <w:ind w:left="105"/>
              <w:rPr>
                <w:sz w:val="28"/>
              </w:rPr>
            </w:pPr>
            <w:r>
              <w:rPr>
                <w:spacing w:val="-4"/>
                <w:sz w:val="28"/>
              </w:rPr>
              <w:t>hiện</w:t>
            </w:r>
          </w:p>
        </w:tc>
        <w:tc>
          <w:tcPr>
            <w:tcW w:w="1157" w:type="dxa"/>
          </w:tcPr>
          <w:p>
            <w:pPr>
              <w:pStyle w:val="TableParagraph"/>
              <w:spacing w:line="288" w:lineRule="auto"/>
              <w:ind w:left="107" w:right="95"/>
              <w:rPr>
                <w:sz w:val="28"/>
              </w:rPr>
            </w:pPr>
            <w:r>
              <w:rPr>
                <w:sz w:val="28"/>
              </w:rPr>
              <w:t>Từ</w:t>
            </w:r>
            <w:r>
              <w:rPr>
                <w:spacing w:val="29"/>
                <w:sz w:val="28"/>
              </w:rPr>
              <w:t> </w:t>
            </w:r>
            <w:r>
              <w:rPr>
                <w:sz w:val="28"/>
              </w:rPr>
              <w:t>năm </w:t>
            </w:r>
            <w:r>
              <w:rPr>
                <w:spacing w:val="-4"/>
                <w:sz w:val="28"/>
              </w:rPr>
              <w:t>học </w:t>
            </w:r>
            <w:r>
              <w:rPr>
                <w:spacing w:val="-2"/>
                <w:sz w:val="28"/>
              </w:rPr>
              <w:t>2024-</w:t>
            </w:r>
          </w:p>
          <w:p>
            <w:pPr>
              <w:pStyle w:val="TableParagraph"/>
              <w:ind w:left="107"/>
              <w:rPr>
                <w:sz w:val="28"/>
              </w:rPr>
            </w:pPr>
            <w:r>
              <w:rPr>
                <w:spacing w:val="-4"/>
                <w:sz w:val="28"/>
              </w:rPr>
              <w:t>2025</w:t>
            </w:r>
          </w:p>
        </w:tc>
        <w:tc>
          <w:tcPr>
            <w:tcW w:w="1318" w:type="dxa"/>
          </w:tcPr>
          <w:p>
            <w:pPr>
              <w:pStyle w:val="TableParagraph"/>
              <w:spacing w:line="315" w:lineRule="exact"/>
              <w:ind w:left="4" w:right="4"/>
              <w:jc w:val="center"/>
              <w:rPr>
                <w:sz w:val="28"/>
              </w:rPr>
            </w:pPr>
            <w:r>
              <w:rPr>
                <w:spacing w:val="-2"/>
                <w:sz w:val="28"/>
              </w:rPr>
              <w:t>20.000.0</w:t>
            </w:r>
          </w:p>
          <w:p>
            <w:pPr>
              <w:pStyle w:val="TableParagraph"/>
              <w:spacing w:before="64"/>
              <w:ind w:left="4"/>
              <w:jc w:val="center"/>
              <w:rPr>
                <w:sz w:val="28"/>
              </w:rPr>
            </w:pPr>
            <w:r>
              <w:rPr>
                <w:spacing w:val="-5"/>
                <w:sz w:val="28"/>
              </w:rPr>
              <w:t>00đ</w:t>
            </w:r>
          </w:p>
        </w:tc>
      </w:tr>
    </w:tbl>
    <w:p>
      <w:pPr>
        <w:spacing w:after="0"/>
        <w:jc w:val="center"/>
        <w:rPr>
          <w:sz w:val="28"/>
        </w:rPr>
        <w:sectPr>
          <w:pgSz w:w="11910" w:h="16850"/>
          <w:pgMar w:header="724" w:footer="0" w:top="1020" w:bottom="280" w:left="900" w:right="500"/>
        </w:sectPr>
      </w:pPr>
    </w:p>
    <w:p>
      <w:pPr>
        <w:pStyle w:val="BodyText"/>
        <w:spacing w:before="5"/>
        <w:ind w:left="0"/>
        <w:jc w:val="left"/>
        <w:rPr>
          <w:b/>
          <w:sz w:val="8"/>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19"/>
        <w:gridCol w:w="1161"/>
        <w:gridCol w:w="1867"/>
        <w:gridCol w:w="1157"/>
        <w:gridCol w:w="1317"/>
      </w:tblGrid>
      <w:tr>
        <w:trPr>
          <w:trHeight w:val="1934" w:hRule="atLeast"/>
        </w:trPr>
        <w:tc>
          <w:tcPr>
            <w:tcW w:w="3819" w:type="dxa"/>
          </w:tcPr>
          <w:p>
            <w:pPr>
              <w:pStyle w:val="TableParagraph"/>
              <w:spacing w:line="288" w:lineRule="auto"/>
              <w:ind w:left="107"/>
              <w:rPr>
                <w:sz w:val="28"/>
              </w:rPr>
            </w:pPr>
            <w:r>
              <w:rPr>
                <w:sz w:val="28"/>
              </w:rPr>
              <w:t>hình,</w:t>
            </w:r>
            <w:r>
              <w:rPr>
                <w:spacing w:val="80"/>
                <w:sz w:val="28"/>
              </w:rPr>
              <w:t> </w:t>
            </w:r>
            <w:r>
              <w:rPr>
                <w:sz w:val="28"/>
              </w:rPr>
              <w:t>phương</w:t>
            </w:r>
            <w:r>
              <w:rPr>
                <w:spacing w:val="80"/>
                <w:sz w:val="28"/>
              </w:rPr>
              <w:t> </w:t>
            </w:r>
            <w:r>
              <w:rPr>
                <w:sz w:val="28"/>
              </w:rPr>
              <w:t>pháp</w:t>
            </w:r>
            <w:r>
              <w:rPr>
                <w:spacing w:val="80"/>
                <w:sz w:val="28"/>
              </w:rPr>
              <w:t> </w:t>
            </w:r>
            <w:r>
              <w:rPr>
                <w:sz w:val="28"/>
              </w:rPr>
              <w:t>giáo</w:t>
            </w:r>
            <w:r>
              <w:rPr>
                <w:spacing w:val="80"/>
                <w:sz w:val="28"/>
              </w:rPr>
              <w:t> </w:t>
            </w:r>
            <w:r>
              <w:rPr>
                <w:sz w:val="28"/>
              </w:rPr>
              <w:t>dục tiên tiến</w:t>
            </w:r>
          </w:p>
        </w:tc>
        <w:tc>
          <w:tcPr>
            <w:tcW w:w="1161" w:type="dxa"/>
          </w:tcPr>
          <w:p>
            <w:pPr>
              <w:pStyle w:val="TableParagraph"/>
              <w:spacing w:line="288" w:lineRule="auto"/>
              <w:ind w:left="108" w:right="98"/>
              <w:rPr>
                <w:sz w:val="28"/>
              </w:rPr>
            </w:pPr>
            <w:r>
              <w:rPr>
                <w:spacing w:val="-2"/>
                <w:sz w:val="28"/>
              </w:rPr>
              <w:t>chuyên </w:t>
            </w:r>
            <w:r>
              <w:rPr>
                <w:spacing w:val="-4"/>
                <w:sz w:val="28"/>
              </w:rPr>
              <w:t>môn giáo </w:t>
            </w:r>
            <w:r>
              <w:rPr>
                <w:sz w:val="28"/>
              </w:rPr>
              <w:t>viên</w:t>
            </w:r>
            <w:r>
              <w:rPr>
                <w:spacing w:val="10"/>
                <w:sz w:val="28"/>
              </w:rPr>
              <w:t> </w:t>
            </w:r>
            <w:r>
              <w:rPr>
                <w:sz w:val="28"/>
              </w:rPr>
              <w:t>cốt</w:t>
            </w:r>
          </w:p>
          <w:p>
            <w:pPr>
              <w:pStyle w:val="TableParagraph"/>
              <w:ind w:left="108"/>
              <w:rPr>
                <w:sz w:val="28"/>
              </w:rPr>
            </w:pPr>
            <w:r>
              <w:rPr>
                <w:spacing w:val="-5"/>
                <w:sz w:val="28"/>
              </w:rPr>
              <w:t>cán</w:t>
            </w:r>
          </w:p>
        </w:tc>
        <w:tc>
          <w:tcPr>
            <w:tcW w:w="1867" w:type="dxa"/>
          </w:tcPr>
          <w:p>
            <w:pPr>
              <w:pStyle w:val="TableParagraph"/>
              <w:rPr>
                <w:sz w:val="28"/>
              </w:rPr>
            </w:pPr>
          </w:p>
        </w:tc>
        <w:tc>
          <w:tcPr>
            <w:tcW w:w="1157" w:type="dxa"/>
          </w:tcPr>
          <w:p>
            <w:pPr>
              <w:pStyle w:val="TableParagraph"/>
              <w:rPr>
                <w:sz w:val="28"/>
              </w:rPr>
            </w:pPr>
          </w:p>
        </w:tc>
        <w:tc>
          <w:tcPr>
            <w:tcW w:w="1317" w:type="dxa"/>
          </w:tcPr>
          <w:p>
            <w:pPr>
              <w:pStyle w:val="TableParagraph"/>
              <w:rPr>
                <w:sz w:val="28"/>
              </w:rPr>
            </w:pPr>
          </w:p>
        </w:tc>
      </w:tr>
      <w:tr>
        <w:trPr>
          <w:trHeight w:val="3477" w:hRule="atLeast"/>
        </w:trPr>
        <w:tc>
          <w:tcPr>
            <w:tcW w:w="3819" w:type="dxa"/>
          </w:tcPr>
          <w:p>
            <w:pPr>
              <w:pStyle w:val="TableParagraph"/>
              <w:spacing w:line="288" w:lineRule="auto"/>
              <w:ind w:left="107" w:right="98"/>
              <w:jc w:val="both"/>
              <w:rPr>
                <w:sz w:val="28"/>
              </w:rPr>
            </w:pPr>
            <w:r>
              <w:rPr>
                <w:sz w:val="28"/>
              </w:rPr>
              <w:t>Tạo điều kiện cho cán bộ quản lý, giáo viên tham gia học tập bồi dưỡng kiến thức về phương pháp giáo dục tiên tiến của các nước để áp dụng vào thực hiện Chương trình giáo dục nhà trường góp phần thúc đẩy sự phát</w:t>
            </w:r>
            <w:r>
              <w:rPr>
                <w:spacing w:val="21"/>
                <w:sz w:val="28"/>
              </w:rPr>
              <w:t> </w:t>
            </w:r>
            <w:r>
              <w:rPr>
                <w:sz w:val="28"/>
              </w:rPr>
              <w:t>triển</w:t>
            </w:r>
            <w:r>
              <w:rPr>
                <w:spacing w:val="21"/>
                <w:sz w:val="28"/>
              </w:rPr>
              <w:t> </w:t>
            </w:r>
            <w:r>
              <w:rPr>
                <w:sz w:val="28"/>
              </w:rPr>
              <w:t>toàn</w:t>
            </w:r>
            <w:r>
              <w:rPr>
                <w:spacing w:val="21"/>
                <w:sz w:val="28"/>
              </w:rPr>
              <w:t> </w:t>
            </w:r>
            <w:r>
              <w:rPr>
                <w:sz w:val="28"/>
              </w:rPr>
              <w:t>diện</w:t>
            </w:r>
            <w:r>
              <w:rPr>
                <w:spacing w:val="21"/>
                <w:sz w:val="28"/>
              </w:rPr>
              <w:t> </w:t>
            </w:r>
            <w:r>
              <w:rPr>
                <w:sz w:val="28"/>
              </w:rPr>
              <w:t>cho</w:t>
            </w:r>
            <w:r>
              <w:rPr>
                <w:spacing w:val="21"/>
                <w:sz w:val="28"/>
              </w:rPr>
              <w:t> </w:t>
            </w:r>
            <w:r>
              <w:rPr>
                <w:sz w:val="28"/>
              </w:rPr>
              <w:t>trẻ</w:t>
            </w:r>
            <w:r>
              <w:rPr>
                <w:spacing w:val="24"/>
                <w:sz w:val="28"/>
              </w:rPr>
              <w:t> </w:t>
            </w:r>
            <w:r>
              <w:rPr>
                <w:spacing w:val="-5"/>
                <w:sz w:val="28"/>
              </w:rPr>
              <w:t>các</w:t>
            </w:r>
          </w:p>
          <w:p>
            <w:pPr>
              <w:pStyle w:val="TableParagraph"/>
              <w:ind w:left="107"/>
              <w:jc w:val="both"/>
              <w:rPr>
                <w:sz w:val="28"/>
              </w:rPr>
            </w:pPr>
            <w:r>
              <w:rPr>
                <w:sz w:val="28"/>
              </w:rPr>
              <w:t>độ</w:t>
            </w:r>
            <w:r>
              <w:rPr>
                <w:spacing w:val="-3"/>
                <w:sz w:val="28"/>
              </w:rPr>
              <w:t> </w:t>
            </w:r>
            <w:r>
              <w:rPr>
                <w:spacing w:val="-4"/>
                <w:sz w:val="28"/>
              </w:rPr>
              <w:t>tuổi</w:t>
            </w:r>
          </w:p>
        </w:tc>
        <w:tc>
          <w:tcPr>
            <w:tcW w:w="1161" w:type="dxa"/>
          </w:tcPr>
          <w:p>
            <w:pPr>
              <w:pStyle w:val="TableParagraph"/>
              <w:spacing w:line="288" w:lineRule="auto"/>
              <w:ind w:left="108" w:right="93"/>
              <w:jc w:val="both"/>
              <w:rPr>
                <w:sz w:val="28"/>
              </w:rPr>
            </w:pPr>
            <w:r>
              <w:rPr>
                <w:sz w:val="28"/>
              </w:rPr>
              <w:t>Cán </w:t>
            </w:r>
            <w:r>
              <w:rPr>
                <w:sz w:val="28"/>
              </w:rPr>
              <w:t>bộ quản lý, </w:t>
            </w:r>
            <w:r>
              <w:rPr>
                <w:spacing w:val="-6"/>
                <w:sz w:val="28"/>
              </w:rPr>
              <w:t>tổ</w:t>
            </w:r>
          </w:p>
          <w:p>
            <w:pPr>
              <w:pStyle w:val="TableParagraph"/>
              <w:spacing w:line="288" w:lineRule="auto"/>
              <w:ind w:left="108" w:right="95"/>
              <w:rPr>
                <w:sz w:val="28"/>
              </w:rPr>
            </w:pPr>
            <w:r>
              <w:rPr>
                <w:spacing w:val="-2"/>
                <w:sz w:val="28"/>
              </w:rPr>
              <w:t>trưởng, </w:t>
            </w:r>
            <w:r>
              <w:rPr>
                <w:spacing w:val="-4"/>
                <w:sz w:val="28"/>
              </w:rPr>
              <w:t>giáo </w:t>
            </w:r>
            <w:r>
              <w:rPr>
                <w:sz w:val="28"/>
              </w:rPr>
              <w:t>viên</w:t>
            </w:r>
            <w:r>
              <w:rPr>
                <w:spacing w:val="13"/>
                <w:sz w:val="28"/>
              </w:rPr>
              <w:t> </w:t>
            </w:r>
            <w:r>
              <w:rPr>
                <w:sz w:val="28"/>
              </w:rPr>
              <w:t>cốt </w:t>
            </w:r>
            <w:r>
              <w:rPr>
                <w:spacing w:val="-4"/>
                <w:sz w:val="28"/>
              </w:rPr>
              <w:t>cán.</w:t>
            </w:r>
          </w:p>
        </w:tc>
        <w:tc>
          <w:tcPr>
            <w:tcW w:w="1867" w:type="dxa"/>
          </w:tcPr>
          <w:p>
            <w:pPr>
              <w:pStyle w:val="TableParagraph"/>
              <w:spacing w:line="288" w:lineRule="auto"/>
              <w:ind w:left="109" w:right="82"/>
              <w:jc w:val="both"/>
              <w:rPr>
                <w:sz w:val="28"/>
              </w:rPr>
            </w:pPr>
            <w:r>
              <w:rPr>
                <w:sz w:val="28"/>
              </w:rPr>
              <w:t>Kế hoạch </w:t>
            </w:r>
            <w:r>
              <w:rPr>
                <w:sz w:val="28"/>
              </w:rPr>
              <w:t>học tập bồi dưỡng nâng cao trình </w:t>
            </w:r>
            <w:r>
              <w:rPr>
                <w:spacing w:val="-6"/>
                <w:sz w:val="28"/>
              </w:rPr>
              <w:t>độ</w:t>
            </w:r>
          </w:p>
        </w:tc>
        <w:tc>
          <w:tcPr>
            <w:tcW w:w="1157" w:type="dxa"/>
          </w:tcPr>
          <w:p>
            <w:pPr>
              <w:pStyle w:val="TableParagraph"/>
              <w:spacing w:line="288" w:lineRule="auto"/>
              <w:ind w:left="109" w:right="353"/>
              <w:rPr>
                <w:sz w:val="28"/>
              </w:rPr>
            </w:pPr>
            <w:r>
              <w:rPr>
                <w:spacing w:val="-2"/>
                <w:sz w:val="28"/>
              </w:rPr>
              <w:t>Trong </w:t>
            </w:r>
            <w:r>
              <w:rPr>
                <w:spacing w:val="-4"/>
                <w:sz w:val="28"/>
              </w:rPr>
              <w:t>năm học </w:t>
            </w:r>
            <w:r>
              <w:rPr>
                <w:spacing w:val="-2"/>
                <w:sz w:val="28"/>
              </w:rPr>
              <w:t>2024-</w:t>
            </w:r>
          </w:p>
          <w:p>
            <w:pPr>
              <w:pStyle w:val="TableParagraph"/>
              <w:spacing w:line="288" w:lineRule="auto"/>
              <w:ind w:left="109" w:right="92"/>
              <w:rPr>
                <w:sz w:val="28"/>
              </w:rPr>
            </w:pPr>
            <w:r>
              <w:rPr>
                <w:sz w:val="28"/>
              </w:rPr>
              <w:t>2025</w:t>
            </w:r>
            <w:r>
              <w:rPr>
                <w:spacing w:val="11"/>
                <w:sz w:val="28"/>
              </w:rPr>
              <w:t> </w:t>
            </w:r>
            <w:r>
              <w:rPr>
                <w:position w:val="2"/>
                <w:sz w:val="28"/>
              </w:rPr>
              <w:t>và </w:t>
            </w:r>
            <w:r>
              <w:rPr>
                <w:sz w:val="28"/>
              </w:rPr>
              <w:t>các</w:t>
            </w:r>
            <w:r>
              <w:rPr>
                <w:spacing w:val="-18"/>
                <w:sz w:val="28"/>
              </w:rPr>
              <w:t> </w:t>
            </w:r>
            <w:r>
              <w:rPr>
                <w:sz w:val="28"/>
              </w:rPr>
              <w:t>năm </w:t>
            </w:r>
            <w:r>
              <w:rPr>
                <w:spacing w:val="-4"/>
                <w:sz w:val="28"/>
              </w:rPr>
              <w:t>tiếp </w:t>
            </w:r>
            <w:r>
              <w:rPr>
                <w:spacing w:val="-2"/>
                <w:sz w:val="28"/>
              </w:rPr>
              <w:t>theo.</w:t>
            </w:r>
          </w:p>
        </w:tc>
        <w:tc>
          <w:tcPr>
            <w:tcW w:w="1317" w:type="dxa"/>
          </w:tcPr>
          <w:p>
            <w:pPr>
              <w:pStyle w:val="TableParagraph"/>
              <w:spacing w:line="312" w:lineRule="exact"/>
              <w:ind w:left="20"/>
              <w:jc w:val="center"/>
              <w:rPr>
                <w:sz w:val="28"/>
              </w:rPr>
            </w:pPr>
            <w:r>
              <w:rPr>
                <w:spacing w:val="-2"/>
                <w:sz w:val="28"/>
              </w:rPr>
              <w:t>Không</w:t>
            </w:r>
          </w:p>
        </w:tc>
      </w:tr>
      <w:tr>
        <w:trPr>
          <w:trHeight w:val="3091" w:hRule="atLeast"/>
        </w:trPr>
        <w:tc>
          <w:tcPr>
            <w:tcW w:w="3819" w:type="dxa"/>
          </w:tcPr>
          <w:p>
            <w:pPr>
              <w:pStyle w:val="TableParagraph"/>
              <w:spacing w:line="288" w:lineRule="auto"/>
              <w:ind w:left="107" w:right="95"/>
              <w:jc w:val="both"/>
              <w:rPr>
                <w:sz w:val="28"/>
              </w:rPr>
            </w:pPr>
            <w:r>
              <w:rPr>
                <w:sz w:val="28"/>
              </w:rPr>
              <w:t>Chỉ đạo tổ chuyên môn thực hiện đánh giá kết quả phát triển của trẻ theo quy định để kịp</w:t>
            </w:r>
            <w:r>
              <w:rPr>
                <w:spacing w:val="40"/>
                <w:sz w:val="28"/>
              </w:rPr>
              <w:t> </w:t>
            </w:r>
            <w:r>
              <w:rPr>
                <w:sz w:val="28"/>
              </w:rPr>
              <w:t>thời có các biện pháp điều</w:t>
            </w:r>
            <w:r>
              <w:rPr>
                <w:spacing w:val="40"/>
                <w:sz w:val="28"/>
              </w:rPr>
              <w:t> </w:t>
            </w:r>
            <w:r>
              <w:rPr>
                <w:sz w:val="28"/>
              </w:rPr>
              <w:t>chỉnh kế hoạch giáo dục cho phù hợp với điều kiện cụ thể của</w:t>
            </w:r>
            <w:r>
              <w:rPr>
                <w:spacing w:val="22"/>
                <w:sz w:val="28"/>
              </w:rPr>
              <w:t> </w:t>
            </w:r>
            <w:r>
              <w:rPr>
                <w:sz w:val="28"/>
              </w:rPr>
              <w:t>trường,</w:t>
            </w:r>
            <w:r>
              <w:rPr>
                <w:spacing w:val="22"/>
                <w:sz w:val="28"/>
              </w:rPr>
              <w:t> </w:t>
            </w:r>
            <w:r>
              <w:rPr>
                <w:sz w:val="28"/>
              </w:rPr>
              <w:t>lớp,</w:t>
            </w:r>
            <w:r>
              <w:rPr>
                <w:spacing w:val="24"/>
                <w:sz w:val="28"/>
              </w:rPr>
              <w:t> </w:t>
            </w:r>
            <w:r>
              <w:rPr>
                <w:sz w:val="28"/>
              </w:rPr>
              <w:t>địa</w:t>
            </w:r>
            <w:r>
              <w:rPr>
                <w:spacing w:val="22"/>
                <w:sz w:val="28"/>
              </w:rPr>
              <w:t> </w:t>
            </w:r>
            <w:r>
              <w:rPr>
                <w:sz w:val="28"/>
              </w:rPr>
              <w:t>phương</w:t>
            </w:r>
            <w:r>
              <w:rPr>
                <w:spacing w:val="25"/>
                <w:sz w:val="28"/>
              </w:rPr>
              <w:t> </w:t>
            </w:r>
            <w:r>
              <w:rPr>
                <w:spacing w:val="-5"/>
                <w:sz w:val="28"/>
              </w:rPr>
              <w:t>và</w:t>
            </w:r>
          </w:p>
          <w:p>
            <w:pPr>
              <w:pStyle w:val="TableParagraph"/>
              <w:ind w:left="107"/>
              <w:jc w:val="both"/>
              <w:rPr>
                <w:sz w:val="28"/>
              </w:rPr>
            </w:pPr>
            <w:r>
              <w:rPr>
                <w:sz w:val="28"/>
              </w:rPr>
              <w:t>nhu</w:t>
            </w:r>
            <w:r>
              <w:rPr>
                <w:spacing w:val="-5"/>
                <w:sz w:val="28"/>
              </w:rPr>
              <w:t> </w:t>
            </w:r>
            <w:r>
              <w:rPr>
                <w:sz w:val="28"/>
              </w:rPr>
              <w:t>cầu,</w:t>
            </w:r>
            <w:r>
              <w:rPr>
                <w:spacing w:val="-4"/>
                <w:sz w:val="28"/>
              </w:rPr>
              <w:t> </w:t>
            </w:r>
            <w:r>
              <w:rPr>
                <w:sz w:val="28"/>
              </w:rPr>
              <w:t>hứng</w:t>
            </w:r>
            <w:r>
              <w:rPr>
                <w:spacing w:val="-6"/>
                <w:sz w:val="28"/>
              </w:rPr>
              <w:t> </w:t>
            </w:r>
            <w:r>
              <w:rPr>
                <w:sz w:val="28"/>
              </w:rPr>
              <w:t>thú</w:t>
            </w:r>
            <w:r>
              <w:rPr>
                <w:spacing w:val="-2"/>
                <w:sz w:val="28"/>
              </w:rPr>
              <w:t> </w:t>
            </w:r>
            <w:r>
              <w:rPr>
                <w:sz w:val="28"/>
              </w:rPr>
              <w:t>của</w:t>
            </w:r>
            <w:r>
              <w:rPr>
                <w:spacing w:val="-3"/>
                <w:sz w:val="28"/>
              </w:rPr>
              <w:t> </w:t>
            </w:r>
            <w:r>
              <w:rPr>
                <w:spacing w:val="-4"/>
                <w:sz w:val="28"/>
              </w:rPr>
              <w:t>trẻ.</w:t>
            </w:r>
          </w:p>
        </w:tc>
        <w:tc>
          <w:tcPr>
            <w:tcW w:w="1161" w:type="dxa"/>
          </w:tcPr>
          <w:p>
            <w:pPr>
              <w:pStyle w:val="TableParagraph"/>
              <w:spacing w:line="288" w:lineRule="auto"/>
              <w:ind w:left="108" w:right="93"/>
              <w:jc w:val="both"/>
              <w:rPr>
                <w:sz w:val="28"/>
              </w:rPr>
            </w:pPr>
            <w:r>
              <w:rPr>
                <w:sz w:val="28"/>
              </w:rPr>
              <w:t>Cán </w:t>
            </w:r>
            <w:r>
              <w:rPr>
                <w:sz w:val="28"/>
              </w:rPr>
              <w:t>bộ quản lý, </w:t>
            </w:r>
            <w:r>
              <w:rPr>
                <w:spacing w:val="-6"/>
                <w:sz w:val="28"/>
              </w:rPr>
              <w:t>tổ</w:t>
            </w:r>
          </w:p>
          <w:p>
            <w:pPr>
              <w:pStyle w:val="TableParagraph"/>
              <w:spacing w:line="288" w:lineRule="auto"/>
              <w:ind w:left="108" w:right="216"/>
              <w:rPr>
                <w:sz w:val="28"/>
              </w:rPr>
            </w:pPr>
            <w:r>
              <w:rPr>
                <w:spacing w:val="-2"/>
                <w:sz w:val="28"/>
              </w:rPr>
              <w:t>trưởng, </w:t>
            </w:r>
            <w:r>
              <w:rPr>
                <w:spacing w:val="-4"/>
                <w:sz w:val="28"/>
              </w:rPr>
              <w:t>giáo viên</w:t>
            </w:r>
          </w:p>
        </w:tc>
        <w:tc>
          <w:tcPr>
            <w:tcW w:w="1867" w:type="dxa"/>
          </w:tcPr>
          <w:p>
            <w:pPr>
              <w:pStyle w:val="TableParagraph"/>
              <w:tabs>
                <w:tab w:pos="1388" w:val="left" w:leader="none"/>
              </w:tabs>
              <w:spacing w:line="288" w:lineRule="auto"/>
              <w:ind w:left="109" w:right="82"/>
              <w:jc w:val="both"/>
              <w:rPr>
                <w:sz w:val="28"/>
              </w:rPr>
            </w:pPr>
            <w:r>
              <w:rPr>
                <w:sz w:val="28"/>
              </w:rPr>
              <w:t>Kế hoạch </w:t>
            </w:r>
            <w:r>
              <w:rPr>
                <w:sz w:val="28"/>
              </w:rPr>
              <w:t>phát </w:t>
            </w:r>
            <w:r>
              <w:rPr>
                <w:spacing w:val="-2"/>
                <w:sz w:val="28"/>
              </w:rPr>
              <w:t>triển</w:t>
            </w:r>
            <w:r>
              <w:rPr>
                <w:sz w:val="28"/>
              </w:rPr>
              <w:tab/>
            </w:r>
            <w:r>
              <w:rPr>
                <w:spacing w:val="-11"/>
                <w:sz w:val="28"/>
              </w:rPr>
              <w:t>nhà</w:t>
            </w:r>
          </w:p>
          <w:p>
            <w:pPr>
              <w:pStyle w:val="TableParagraph"/>
              <w:spacing w:line="288" w:lineRule="auto"/>
              <w:ind w:left="109" w:right="82"/>
              <w:jc w:val="both"/>
              <w:rPr>
                <w:sz w:val="28"/>
              </w:rPr>
            </w:pPr>
            <w:r>
              <w:rPr>
                <w:sz w:val="28"/>
              </w:rPr>
              <w:t>trường, </w:t>
            </w:r>
            <w:r>
              <w:rPr>
                <w:sz w:val="28"/>
              </w:rPr>
              <w:t>kế </w:t>
            </w:r>
            <w:r>
              <w:rPr>
                <w:spacing w:val="-8"/>
                <w:sz w:val="28"/>
              </w:rPr>
              <w:t>hoạch</w:t>
            </w:r>
            <w:r>
              <w:rPr>
                <w:spacing w:val="-12"/>
                <w:sz w:val="28"/>
              </w:rPr>
              <w:t> </w:t>
            </w:r>
            <w:r>
              <w:rPr>
                <w:spacing w:val="-8"/>
                <w:sz w:val="28"/>
              </w:rPr>
              <w:t>sinh</w:t>
            </w:r>
            <w:r>
              <w:rPr>
                <w:spacing w:val="-9"/>
                <w:sz w:val="28"/>
              </w:rPr>
              <w:t> </w:t>
            </w:r>
            <w:r>
              <w:rPr>
                <w:spacing w:val="-8"/>
                <w:sz w:val="28"/>
              </w:rPr>
              <w:t>hoạt </w:t>
            </w:r>
            <w:r>
              <w:rPr>
                <w:spacing w:val="-6"/>
                <w:sz w:val="28"/>
              </w:rPr>
              <w:t>chuyên</w:t>
            </w:r>
            <w:r>
              <w:rPr>
                <w:spacing w:val="-12"/>
                <w:sz w:val="28"/>
              </w:rPr>
              <w:t> </w:t>
            </w:r>
            <w:r>
              <w:rPr>
                <w:spacing w:val="-6"/>
                <w:sz w:val="28"/>
              </w:rPr>
              <w:t>môn</w:t>
            </w:r>
            <w:r>
              <w:rPr>
                <w:spacing w:val="-11"/>
                <w:sz w:val="28"/>
              </w:rPr>
              <w:t> </w:t>
            </w:r>
            <w:r>
              <w:rPr>
                <w:spacing w:val="-6"/>
                <w:sz w:val="28"/>
              </w:rPr>
              <w:t>tổ, </w:t>
            </w:r>
            <w:r>
              <w:rPr>
                <w:sz w:val="28"/>
              </w:rPr>
              <w:t>kế hoạch bồi dưỡng</w:t>
            </w:r>
            <w:r>
              <w:rPr>
                <w:spacing w:val="76"/>
                <w:w w:val="150"/>
                <w:sz w:val="28"/>
              </w:rPr>
              <w:t> </w:t>
            </w:r>
            <w:r>
              <w:rPr>
                <w:spacing w:val="-10"/>
                <w:sz w:val="28"/>
              </w:rPr>
              <w:t>chuyên</w:t>
            </w:r>
          </w:p>
          <w:p>
            <w:pPr>
              <w:pStyle w:val="TableParagraph"/>
              <w:ind w:left="109"/>
              <w:jc w:val="both"/>
              <w:rPr>
                <w:sz w:val="28"/>
              </w:rPr>
            </w:pPr>
            <w:r>
              <w:rPr>
                <w:spacing w:val="-8"/>
                <w:sz w:val="28"/>
              </w:rPr>
              <w:t>môn</w:t>
            </w:r>
            <w:r>
              <w:rPr>
                <w:spacing w:val="-20"/>
                <w:sz w:val="28"/>
              </w:rPr>
              <w:t> </w:t>
            </w:r>
            <w:r>
              <w:rPr>
                <w:spacing w:val="-8"/>
                <w:sz w:val="28"/>
              </w:rPr>
              <w:t>của</w:t>
            </w:r>
            <w:r>
              <w:rPr>
                <w:spacing w:val="-18"/>
                <w:sz w:val="28"/>
              </w:rPr>
              <w:t> </w:t>
            </w:r>
            <w:r>
              <w:rPr>
                <w:spacing w:val="-8"/>
                <w:sz w:val="28"/>
              </w:rPr>
              <w:t>trường</w:t>
            </w:r>
          </w:p>
        </w:tc>
        <w:tc>
          <w:tcPr>
            <w:tcW w:w="1157" w:type="dxa"/>
          </w:tcPr>
          <w:p>
            <w:pPr>
              <w:pStyle w:val="TableParagraph"/>
              <w:spacing w:line="288" w:lineRule="auto"/>
              <w:ind w:left="109" w:right="353"/>
              <w:rPr>
                <w:sz w:val="28"/>
              </w:rPr>
            </w:pPr>
            <w:r>
              <w:rPr>
                <w:spacing w:val="-2"/>
                <w:sz w:val="28"/>
              </w:rPr>
              <w:t>Trong </w:t>
            </w:r>
            <w:r>
              <w:rPr>
                <w:spacing w:val="-4"/>
                <w:sz w:val="28"/>
              </w:rPr>
              <w:t>năm học </w:t>
            </w:r>
            <w:r>
              <w:rPr>
                <w:spacing w:val="-2"/>
                <w:sz w:val="28"/>
              </w:rPr>
              <w:t>2024-</w:t>
            </w:r>
          </w:p>
          <w:p>
            <w:pPr>
              <w:pStyle w:val="TableParagraph"/>
              <w:ind w:left="109"/>
              <w:rPr>
                <w:sz w:val="28"/>
              </w:rPr>
            </w:pPr>
            <w:r>
              <w:rPr>
                <w:spacing w:val="-4"/>
                <w:sz w:val="28"/>
              </w:rPr>
              <w:t>2025</w:t>
            </w:r>
          </w:p>
        </w:tc>
        <w:tc>
          <w:tcPr>
            <w:tcW w:w="1317" w:type="dxa"/>
          </w:tcPr>
          <w:p>
            <w:pPr>
              <w:pStyle w:val="TableParagraph"/>
              <w:spacing w:line="312" w:lineRule="exact"/>
              <w:ind w:left="20"/>
              <w:jc w:val="center"/>
              <w:rPr>
                <w:sz w:val="28"/>
              </w:rPr>
            </w:pPr>
            <w:r>
              <w:rPr>
                <w:spacing w:val="-2"/>
                <w:sz w:val="28"/>
              </w:rPr>
              <w:t>Không</w:t>
            </w:r>
          </w:p>
        </w:tc>
      </w:tr>
    </w:tbl>
    <w:p>
      <w:pPr>
        <w:pStyle w:val="ListParagraph"/>
        <w:numPr>
          <w:ilvl w:val="0"/>
          <w:numId w:val="53"/>
        </w:numPr>
        <w:tabs>
          <w:tab w:pos="1085" w:val="left" w:leader="none"/>
        </w:tabs>
        <w:spacing w:line="240" w:lineRule="auto" w:before="0" w:after="0"/>
        <w:ind w:left="1085" w:right="0" w:hanging="286"/>
        <w:jc w:val="both"/>
        <w:rPr>
          <w:sz w:val="28"/>
        </w:rPr>
      </w:pPr>
      <w:r>
        <w:rPr>
          <w:b/>
          <w:sz w:val="28"/>
        </w:rPr>
        <w:t>Tự</w:t>
      </w:r>
      <w:r>
        <w:rPr>
          <w:b/>
          <w:spacing w:val="3"/>
          <w:sz w:val="28"/>
        </w:rPr>
        <w:t> </w:t>
      </w:r>
      <w:r>
        <w:rPr>
          <w:b/>
          <w:sz w:val="28"/>
        </w:rPr>
        <w:t>đánh</w:t>
      </w:r>
      <w:r>
        <w:rPr>
          <w:b/>
          <w:spacing w:val="4"/>
          <w:sz w:val="28"/>
        </w:rPr>
        <w:t> </w:t>
      </w:r>
      <w:r>
        <w:rPr>
          <w:b/>
          <w:sz w:val="28"/>
        </w:rPr>
        <w:t>giá:</w:t>
      </w:r>
      <w:r>
        <w:rPr>
          <w:b/>
          <w:spacing w:val="8"/>
          <w:sz w:val="28"/>
        </w:rPr>
        <w:t> </w:t>
      </w:r>
      <w:r>
        <w:rPr>
          <w:sz w:val="28"/>
        </w:rPr>
        <w:t>Chưa</w:t>
      </w:r>
      <w:r>
        <w:rPr>
          <w:spacing w:val="6"/>
          <w:sz w:val="28"/>
        </w:rPr>
        <w:t> </w:t>
      </w:r>
      <w:r>
        <w:rPr>
          <w:spacing w:val="-5"/>
          <w:sz w:val="28"/>
        </w:rPr>
        <w:t>đạt</w:t>
      </w:r>
    </w:p>
    <w:p>
      <w:pPr>
        <w:pStyle w:val="Heading1"/>
        <w:spacing w:before="61"/>
      </w:pPr>
      <w:r>
        <w:rPr/>
        <w:t>Tiêu</w:t>
      </w:r>
      <w:r>
        <w:rPr>
          <w:spacing w:val="-4"/>
        </w:rPr>
        <w:t> </w:t>
      </w:r>
      <w:r>
        <w:rPr/>
        <w:t>chí</w:t>
      </w:r>
      <w:r>
        <w:rPr>
          <w:spacing w:val="-1"/>
        </w:rPr>
        <w:t> </w:t>
      </w:r>
      <w:r>
        <w:rPr>
          <w:spacing w:val="-7"/>
        </w:rPr>
        <w:t>2:</w:t>
      </w:r>
    </w:p>
    <w:p>
      <w:pPr>
        <w:spacing w:line="288" w:lineRule="auto" w:before="59"/>
        <w:ind w:left="232" w:right="1204" w:firstLine="636"/>
        <w:jc w:val="both"/>
        <w:rPr>
          <w:i/>
          <w:sz w:val="28"/>
        </w:rPr>
      </w:pPr>
      <w:r>
        <w:rPr>
          <w:i/>
          <w:sz w:val="28"/>
        </w:rPr>
        <w:t>Ít nhất 90% giáo viên đạt chuẩn nghề nghiệp giáo viên ở mức khá, trong</w:t>
      </w:r>
      <w:r>
        <w:rPr>
          <w:i/>
          <w:sz w:val="28"/>
        </w:rPr>
        <w:t> đó ít nhất 40% giáo viên đạt chuẩn nghề nghiệp giáo viên ở mức tốt; đối với trường thuộc vùng khó khăn có ít nhất 80% đạt chuẩn nghề nghiệp giáo viên ở mức khá trở lên, trong đó có ít nhất 30% đạt chuẩn nghề nghiệp giáo viên ở</w:t>
      </w:r>
      <w:r>
        <w:rPr>
          <w:i/>
          <w:spacing w:val="40"/>
          <w:sz w:val="28"/>
        </w:rPr>
        <w:t> </w:t>
      </w:r>
      <w:r>
        <w:rPr>
          <w:i/>
          <w:sz w:val="28"/>
        </w:rPr>
        <w:t>mức tốt. Chất lượng đội ngũ giáo viên đáp ứng được phương hướng, chiến lược xây dựng và phát triển nhà trường.</w:t>
      </w:r>
    </w:p>
    <w:p>
      <w:pPr>
        <w:pStyle w:val="Heading1"/>
        <w:numPr>
          <w:ilvl w:val="0"/>
          <w:numId w:val="54"/>
        </w:numPr>
        <w:tabs>
          <w:tab w:pos="1078" w:val="left" w:leader="none"/>
        </w:tabs>
        <w:spacing w:line="240" w:lineRule="auto" w:before="6" w:after="0"/>
        <w:ind w:left="1078" w:right="0" w:hanging="279"/>
        <w:jc w:val="both"/>
      </w:pPr>
      <w:r>
        <w:rPr/>
        <w:t>Mô</w:t>
      </w:r>
      <w:r>
        <w:rPr>
          <w:spacing w:val="-4"/>
        </w:rPr>
        <w:t> </w:t>
      </w:r>
      <w:r>
        <w:rPr/>
        <w:t>tả</w:t>
      </w:r>
      <w:r>
        <w:rPr>
          <w:spacing w:val="-2"/>
        </w:rPr>
        <w:t> </w:t>
      </w:r>
      <w:r>
        <w:rPr/>
        <w:t>hiện</w:t>
      </w:r>
      <w:r>
        <w:rPr>
          <w:spacing w:val="-2"/>
        </w:rPr>
        <w:t> </w:t>
      </w:r>
      <w:r>
        <w:rPr>
          <w:spacing w:val="-4"/>
        </w:rPr>
        <w:t>trạng</w:t>
      </w:r>
    </w:p>
    <w:p>
      <w:pPr>
        <w:pStyle w:val="BodyText"/>
        <w:spacing w:line="288" w:lineRule="auto" w:before="59"/>
        <w:ind w:right="1199" w:firstLine="566"/>
      </w:pPr>
      <w:r>
        <w:rPr/>
        <w:t>Trong 5 năm</w:t>
      </w:r>
      <w:r>
        <w:rPr>
          <w:spacing w:val="-4"/>
        </w:rPr>
        <w:t> </w:t>
      </w:r>
      <w:r>
        <w:rPr/>
        <w:t>học, nhà trường có tỷ</w:t>
      </w:r>
      <w:r>
        <w:rPr>
          <w:spacing w:val="-4"/>
        </w:rPr>
        <w:t> </w:t>
      </w:r>
      <w:r>
        <w:rPr/>
        <w:t>lệ giáo</w:t>
      </w:r>
      <w:r>
        <w:rPr>
          <w:spacing w:val="-1"/>
        </w:rPr>
        <w:t> </w:t>
      </w:r>
      <w:r>
        <w:rPr/>
        <w:t>viên được</w:t>
      </w:r>
      <w:r>
        <w:rPr>
          <w:spacing w:val="-1"/>
        </w:rPr>
        <w:t> </w:t>
      </w:r>
      <w:r>
        <w:rPr/>
        <w:t>đánh giá</w:t>
      </w:r>
      <w:r>
        <w:rPr>
          <w:spacing w:val="-1"/>
        </w:rPr>
        <w:t> </w:t>
      </w:r>
      <w:r>
        <w:rPr/>
        <w:t>xếp loại theo chuẩn nghề nghiệp giáo viên mầm non từ mức khá trở lên là 90% trong đó mức tốt từ 46,7% trở lên, cụ thể như sau: Năm học 2020 - 2021 tỷ lệ giáo viên đạt chuẩn nghề nghiệp ở mức khá trở lên là 86,4% trong đó tốt là 41%, ở mức khá</w:t>
      </w:r>
      <w:r>
        <w:rPr>
          <w:spacing w:val="80"/>
        </w:rPr>
        <w:t> </w:t>
      </w:r>
      <w:r>
        <w:rPr/>
        <w:t>là</w:t>
      </w:r>
      <w:r>
        <w:rPr>
          <w:spacing w:val="35"/>
        </w:rPr>
        <w:t> </w:t>
      </w:r>
      <w:r>
        <w:rPr/>
        <w:t>45,4%;</w:t>
      </w:r>
      <w:r>
        <w:rPr>
          <w:spacing w:val="37"/>
        </w:rPr>
        <w:t> </w:t>
      </w:r>
      <w:r>
        <w:rPr/>
        <w:t>năm</w:t>
      </w:r>
      <w:r>
        <w:rPr>
          <w:spacing w:val="32"/>
        </w:rPr>
        <w:t> </w:t>
      </w:r>
      <w:r>
        <w:rPr/>
        <w:t>học</w:t>
      </w:r>
      <w:r>
        <w:rPr>
          <w:spacing w:val="38"/>
        </w:rPr>
        <w:t> </w:t>
      </w:r>
      <w:r>
        <w:rPr/>
        <w:t>2021-</w:t>
      </w:r>
      <w:r>
        <w:rPr>
          <w:spacing w:val="35"/>
        </w:rPr>
        <w:t> </w:t>
      </w:r>
      <w:r>
        <w:rPr/>
        <w:t>2022</w:t>
      </w:r>
      <w:r>
        <w:rPr>
          <w:spacing w:val="37"/>
        </w:rPr>
        <w:t> </w:t>
      </w:r>
      <w:r>
        <w:rPr/>
        <w:t>tỷ lệ</w:t>
      </w:r>
      <w:r>
        <w:rPr>
          <w:spacing w:val="35"/>
        </w:rPr>
        <w:t> </w:t>
      </w:r>
      <w:r>
        <w:rPr/>
        <w:t>giáo</w:t>
      </w:r>
      <w:r>
        <w:rPr>
          <w:spacing w:val="37"/>
        </w:rPr>
        <w:t> </w:t>
      </w:r>
      <w:r>
        <w:rPr/>
        <w:t>viên</w:t>
      </w:r>
      <w:r>
        <w:rPr>
          <w:spacing w:val="37"/>
        </w:rPr>
        <w:t> </w:t>
      </w:r>
      <w:r>
        <w:rPr/>
        <w:t>đạt</w:t>
      </w:r>
      <w:r>
        <w:rPr>
          <w:spacing w:val="37"/>
        </w:rPr>
        <w:t> </w:t>
      </w:r>
      <w:r>
        <w:rPr/>
        <w:t>chuẩn</w:t>
      </w:r>
      <w:r>
        <w:rPr>
          <w:spacing w:val="37"/>
        </w:rPr>
        <w:t> </w:t>
      </w:r>
      <w:r>
        <w:rPr/>
        <w:t>nghề</w:t>
      </w:r>
      <w:r>
        <w:rPr>
          <w:spacing w:val="35"/>
        </w:rPr>
        <w:t> </w:t>
      </w:r>
      <w:r>
        <w:rPr/>
        <w:t>nghiệp</w:t>
      </w:r>
      <w:r>
        <w:rPr>
          <w:spacing w:val="37"/>
        </w:rPr>
        <w:t> </w:t>
      </w:r>
      <w:r>
        <w:rPr/>
        <w:t>ở</w:t>
      </w:r>
      <w:r>
        <w:rPr>
          <w:spacing w:val="38"/>
        </w:rPr>
        <w:t> </w:t>
      </w:r>
      <w:r>
        <w:rPr/>
        <w:t>mức khá</w:t>
      </w:r>
      <w:r>
        <w:rPr>
          <w:spacing w:val="28"/>
        </w:rPr>
        <w:t> </w:t>
      </w:r>
      <w:r>
        <w:rPr/>
        <w:t>trở</w:t>
      </w:r>
      <w:r>
        <w:rPr>
          <w:spacing w:val="30"/>
        </w:rPr>
        <w:t> </w:t>
      </w:r>
      <w:r>
        <w:rPr/>
        <w:t>lên</w:t>
      </w:r>
      <w:r>
        <w:rPr>
          <w:spacing w:val="31"/>
        </w:rPr>
        <w:t> </w:t>
      </w:r>
      <w:r>
        <w:rPr/>
        <w:t>là</w:t>
      </w:r>
      <w:r>
        <w:rPr>
          <w:spacing w:val="30"/>
        </w:rPr>
        <w:t> </w:t>
      </w:r>
      <w:r>
        <w:rPr/>
        <w:t>95,2%</w:t>
      </w:r>
      <w:r>
        <w:rPr>
          <w:spacing w:val="29"/>
        </w:rPr>
        <w:t> </w:t>
      </w:r>
      <w:r>
        <w:rPr/>
        <w:t>trong</w:t>
      </w:r>
      <w:r>
        <w:rPr>
          <w:spacing w:val="31"/>
        </w:rPr>
        <w:t> </w:t>
      </w:r>
      <w:r>
        <w:rPr/>
        <w:t>đó</w:t>
      </w:r>
      <w:r>
        <w:rPr>
          <w:spacing w:val="31"/>
        </w:rPr>
        <w:t> </w:t>
      </w:r>
      <w:r>
        <w:rPr/>
        <w:t>tốt</w:t>
      </w:r>
      <w:r>
        <w:rPr>
          <w:spacing w:val="31"/>
        </w:rPr>
        <w:t> </w:t>
      </w:r>
      <w:r>
        <w:rPr/>
        <w:t>là</w:t>
      </w:r>
      <w:r>
        <w:rPr>
          <w:spacing w:val="30"/>
        </w:rPr>
        <w:t> </w:t>
      </w:r>
      <w:r>
        <w:rPr/>
        <w:t>47,6%,</w:t>
      </w:r>
      <w:r>
        <w:rPr>
          <w:spacing w:val="29"/>
        </w:rPr>
        <w:t> </w:t>
      </w:r>
      <w:r>
        <w:rPr/>
        <w:t>khá</w:t>
      </w:r>
      <w:r>
        <w:rPr>
          <w:spacing w:val="30"/>
        </w:rPr>
        <w:t> </w:t>
      </w:r>
      <w:r>
        <w:rPr/>
        <w:t>47,6%;</w:t>
      </w:r>
      <w:r>
        <w:rPr>
          <w:spacing w:val="31"/>
        </w:rPr>
        <w:t> </w:t>
      </w:r>
      <w:r>
        <w:rPr/>
        <w:t>Năm</w:t>
      </w:r>
      <w:r>
        <w:rPr>
          <w:spacing w:val="30"/>
        </w:rPr>
        <w:t> </w:t>
      </w:r>
      <w:r>
        <w:rPr/>
        <w:t>học</w:t>
      </w:r>
      <w:r>
        <w:rPr>
          <w:spacing w:val="30"/>
        </w:rPr>
        <w:t> </w:t>
      </w:r>
      <w:r>
        <w:rPr/>
        <w:t>2022-</w:t>
      </w:r>
      <w:r>
        <w:rPr>
          <w:spacing w:val="31"/>
        </w:rPr>
        <w:t> </w:t>
      </w:r>
      <w:r>
        <w:rPr>
          <w:spacing w:val="-4"/>
        </w:rPr>
        <w:t>2023</w:t>
      </w:r>
    </w:p>
    <w:p>
      <w:pPr>
        <w:spacing w:after="0" w:line="288" w:lineRule="auto"/>
        <w:sectPr>
          <w:pgSz w:w="11910" w:h="16850"/>
          <w:pgMar w:header="724" w:footer="0" w:top="1020" w:bottom="280" w:left="900" w:right="500"/>
        </w:sectPr>
      </w:pPr>
    </w:p>
    <w:p>
      <w:pPr>
        <w:pStyle w:val="BodyText"/>
        <w:spacing w:line="288" w:lineRule="auto" w:before="88"/>
        <w:ind w:left="802" w:right="626"/>
      </w:pPr>
      <w:r>
        <w:rPr/>
        <w:t>tỷ</w:t>
      </w:r>
      <w:r>
        <w:rPr>
          <w:spacing w:val="21"/>
        </w:rPr>
        <w:t> </w:t>
      </w:r>
      <w:r>
        <w:rPr/>
        <w:t>lệ</w:t>
      </w:r>
      <w:r>
        <w:rPr>
          <w:spacing w:val="24"/>
        </w:rPr>
        <w:t> </w:t>
      </w:r>
      <w:r>
        <w:rPr/>
        <w:t>giáo</w:t>
      </w:r>
      <w:r>
        <w:rPr>
          <w:spacing w:val="25"/>
        </w:rPr>
        <w:t> </w:t>
      </w:r>
      <w:r>
        <w:rPr/>
        <w:t>viên</w:t>
      </w:r>
      <w:r>
        <w:rPr>
          <w:spacing w:val="25"/>
        </w:rPr>
        <w:t> </w:t>
      </w:r>
      <w:r>
        <w:rPr/>
        <w:t>đạt</w:t>
      </w:r>
      <w:r>
        <w:rPr>
          <w:spacing w:val="25"/>
        </w:rPr>
        <w:t> </w:t>
      </w:r>
      <w:r>
        <w:rPr/>
        <w:t>chuẩn</w:t>
      </w:r>
      <w:r>
        <w:rPr>
          <w:spacing w:val="23"/>
        </w:rPr>
        <w:t> </w:t>
      </w:r>
      <w:r>
        <w:rPr/>
        <w:t>nghề</w:t>
      </w:r>
      <w:r>
        <w:rPr>
          <w:spacing w:val="24"/>
        </w:rPr>
        <w:t> </w:t>
      </w:r>
      <w:r>
        <w:rPr/>
        <w:t>nghiệp</w:t>
      </w:r>
      <w:r>
        <w:rPr>
          <w:spacing w:val="25"/>
        </w:rPr>
        <w:t> </w:t>
      </w:r>
      <w:r>
        <w:rPr/>
        <w:t>ở</w:t>
      </w:r>
      <w:r>
        <w:rPr>
          <w:spacing w:val="21"/>
        </w:rPr>
        <w:t> </w:t>
      </w:r>
      <w:r>
        <w:rPr/>
        <w:t>mức</w:t>
      </w:r>
      <w:r>
        <w:rPr>
          <w:spacing w:val="24"/>
        </w:rPr>
        <w:t> </w:t>
      </w:r>
      <w:r>
        <w:rPr/>
        <w:t>khá</w:t>
      </w:r>
      <w:r>
        <w:rPr>
          <w:spacing w:val="24"/>
        </w:rPr>
        <w:t> </w:t>
      </w:r>
      <w:r>
        <w:rPr/>
        <w:t>trở</w:t>
      </w:r>
      <w:r>
        <w:rPr>
          <w:spacing w:val="24"/>
        </w:rPr>
        <w:t> </w:t>
      </w:r>
      <w:r>
        <w:rPr/>
        <w:t>lên</w:t>
      </w:r>
      <w:r>
        <w:rPr>
          <w:spacing w:val="25"/>
        </w:rPr>
        <w:t> </w:t>
      </w:r>
      <w:r>
        <w:rPr/>
        <w:t>là</w:t>
      </w:r>
      <w:r>
        <w:rPr>
          <w:spacing w:val="24"/>
        </w:rPr>
        <w:t> </w:t>
      </w:r>
      <w:r>
        <w:rPr/>
        <w:t>100%</w:t>
      </w:r>
      <w:r>
        <w:rPr>
          <w:spacing w:val="23"/>
        </w:rPr>
        <w:t> </w:t>
      </w:r>
      <w:r>
        <w:rPr/>
        <w:t>trong</w:t>
      </w:r>
      <w:r>
        <w:rPr>
          <w:spacing w:val="25"/>
        </w:rPr>
        <w:t> </w:t>
      </w:r>
      <w:r>
        <w:rPr/>
        <w:t>đó</w:t>
      </w:r>
      <w:r>
        <w:rPr>
          <w:spacing w:val="25"/>
        </w:rPr>
        <w:t> </w:t>
      </w:r>
      <w:r>
        <w:rPr/>
        <w:t>tốt là 57,1%, khá là 42,9%; Năm học 2023- 2024 tỷ lệ giáo viên đạt chuẩn nghề nghiệp</w:t>
      </w:r>
      <w:r>
        <w:rPr>
          <w:spacing w:val="38"/>
        </w:rPr>
        <w:t> </w:t>
      </w:r>
      <w:r>
        <w:rPr/>
        <w:t>ở</w:t>
      </w:r>
      <w:r>
        <w:rPr>
          <w:spacing w:val="35"/>
        </w:rPr>
        <w:t> </w:t>
      </w:r>
      <w:r>
        <w:rPr/>
        <w:t>mức</w:t>
      </w:r>
      <w:r>
        <w:rPr>
          <w:spacing w:val="37"/>
        </w:rPr>
        <w:t> </w:t>
      </w:r>
      <w:r>
        <w:rPr/>
        <w:t>khá</w:t>
      </w:r>
      <w:r>
        <w:rPr>
          <w:spacing w:val="37"/>
        </w:rPr>
        <w:t> </w:t>
      </w:r>
      <w:r>
        <w:rPr/>
        <w:t>trở</w:t>
      </w:r>
      <w:r>
        <w:rPr>
          <w:spacing w:val="37"/>
        </w:rPr>
        <w:t> </w:t>
      </w:r>
      <w:r>
        <w:rPr/>
        <w:t>lên</w:t>
      </w:r>
      <w:r>
        <w:rPr>
          <w:spacing w:val="35"/>
        </w:rPr>
        <w:t> </w:t>
      </w:r>
      <w:r>
        <w:rPr/>
        <w:t>là</w:t>
      </w:r>
      <w:r>
        <w:rPr>
          <w:spacing w:val="35"/>
        </w:rPr>
        <w:t> </w:t>
      </w:r>
      <w:r>
        <w:rPr/>
        <w:t>100%</w:t>
      </w:r>
      <w:r>
        <w:rPr>
          <w:spacing w:val="36"/>
        </w:rPr>
        <w:t> </w:t>
      </w:r>
      <w:r>
        <w:rPr/>
        <w:t>trong</w:t>
      </w:r>
      <w:r>
        <w:rPr>
          <w:spacing w:val="35"/>
        </w:rPr>
        <w:t> </w:t>
      </w:r>
      <w:r>
        <w:rPr/>
        <w:t>đó</w:t>
      </w:r>
      <w:r>
        <w:rPr>
          <w:spacing w:val="35"/>
        </w:rPr>
        <w:t> </w:t>
      </w:r>
      <w:r>
        <w:rPr/>
        <w:t>tốt</w:t>
      </w:r>
      <w:r>
        <w:rPr>
          <w:spacing w:val="36"/>
        </w:rPr>
        <w:t> </w:t>
      </w:r>
      <w:r>
        <w:rPr/>
        <w:t>là</w:t>
      </w:r>
      <w:r>
        <w:rPr>
          <w:spacing w:val="35"/>
        </w:rPr>
        <w:t> </w:t>
      </w:r>
      <w:r>
        <w:rPr/>
        <w:t>52,2%,</w:t>
      </w:r>
      <w:r>
        <w:rPr>
          <w:spacing w:val="36"/>
        </w:rPr>
        <w:t> </w:t>
      </w:r>
      <w:r>
        <w:rPr/>
        <w:t>khá</w:t>
      </w:r>
      <w:r>
        <w:rPr>
          <w:spacing w:val="37"/>
        </w:rPr>
        <w:t> </w:t>
      </w:r>
      <w:r>
        <w:rPr/>
        <w:t>là</w:t>
      </w:r>
      <w:r>
        <w:rPr>
          <w:spacing w:val="35"/>
        </w:rPr>
        <w:t> </w:t>
      </w:r>
      <w:r>
        <w:rPr/>
        <w:t>47,8%</w:t>
      </w:r>
      <w:r>
        <w:rPr>
          <w:spacing w:val="36"/>
        </w:rPr>
        <w:t> </w:t>
      </w:r>
      <w:r>
        <w:rPr/>
        <w:t>[H2- </w:t>
      </w:r>
      <w:r>
        <w:rPr>
          <w:spacing w:val="-2"/>
        </w:rPr>
        <w:t>2.2-02].</w:t>
      </w:r>
    </w:p>
    <w:p>
      <w:pPr>
        <w:pStyle w:val="BodyText"/>
        <w:spacing w:line="288" w:lineRule="auto"/>
        <w:ind w:left="802" w:right="629" w:firstLine="566"/>
      </w:pPr>
      <w:r>
        <w:rPr/>
        <w:t>Hàng năm, nhà trường luôn tổ chức cho giáo viên tham gia hội thi giáo</w:t>
      </w:r>
      <w:r>
        <w:rPr>
          <w:spacing w:val="80"/>
        </w:rPr>
        <w:t> </w:t>
      </w:r>
      <w:r>
        <w:rPr/>
        <w:t>viên</w:t>
      </w:r>
      <w:r>
        <w:rPr>
          <w:spacing w:val="-1"/>
        </w:rPr>
        <w:t> </w:t>
      </w:r>
      <w:r>
        <w:rPr/>
        <w:t>dạy</w:t>
      </w:r>
      <w:r>
        <w:rPr>
          <w:spacing w:val="-3"/>
        </w:rPr>
        <w:t> </w:t>
      </w:r>
      <w:r>
        <w:rPr/>
        <w:t>giỏi cấp trường;</w:t>
      </w:r>
      <w:r>
        <w:rPr>
          <w:spacing w:val="-1"/>
        </w:rPr>
        <w:t> </w:t>
      </w:r>
      <w:r>
        <w:rPr/>
        <w:t>bồi</w:t>
      </w:r>
      <w:r>
        <w:rPr>
          <w:spacing w:val="-2"/>
        </w:rPr>
        <w:t> </w:t>
      </w:r>
      <w:r>
        <w:rPr/>
        <w:t>dưỡng,</w:t>
      </w:r>
      <w:r>
        <w:rPr>
          <w:spacing w:val="-1"/>
        </w:rPr>
        <w:t> </w:t>
      </w:r>
      <w:r>
        <w:rPr/>
        <w:t>tạo</w:t>
      </w:r>
      <w:r>
        <w:rPr>
          <w:spacing w:val="-1"/>
        </w:rPr>
        <w:t> </w:t>
      </w:r>
      <w:r>
        <w:rPr/>
        <w:t>điều</w:t>
      </w:r>
      <w:r>
        <w:rPr>
          <w:spacing w:val="-1"/>
        </w:rPr>
        <w:t> </w:t>
      </w:r>
      <w:r>
        <w:rPr/>
        <w:t>kiện</w:t>
      </w:r>
      <w:r>
        <w:rPr>
          <w:spacing w:val="-1"/>
        </w:rPr>
        <w:t> </w:t>
      </w:r>
      <w:r>
        <w:rPr/>
        <w:t>cho</w:t>
      </w:r>
      <w:r>
        <w:rPr>
          <w:spacing w:val="-1"/>
        </w:rPr>
        <w:t> </w:t>
      </w:r>
      <w:r>
        <w:rPr/>
        <w:t>giáo</w:t>
      </w:r>
      <w:r>
        <w:rPr>
          <w:spacing w:val="-1"/>
        </w:rPr>
        <w:t> </w:t>
      </w:r>
      <w:r>
        <w:rPr/>
        <w:t>viên tham</w:t>
      </w:r>
      <w:r>
        <w:rPr>
          <w:spacing w:val="-5"/>
        </w:rPr>
        <w:t> </w:t>
      </w:r>
      <w:r>
        <w:rPr/>
        <w:t>gia</w:t>
      </w:r>
      <w:r>
        <w:rPr>
          <w:spacing w:val="-1"/>
        </w:rPr>
        <w:t> </w:t>
      </w:r>
      <w:r>
        <w:rPr/>
        <w:t>hội</w:t>
      </w:r>
      <w:r>
        <w:rPr>
          <w:spacing w:val="-1"/>
        </w:rPr>
        <w:t> </w:t>
      </w:r>
      <w:r>
        <w:rPr/>
        <w:t>thi giáo viên dạy</w:t>
      </w:r>
      <w:r>
        <w:rPr>
          <w:spacing w:val="-3"/>
        </w:rPr>
        <w:t> </w:t>
      </w:r>
      <w:r>
        <w:rPr/>
        <w:t>giỏi cấp huyện, cấp tỉnh. Tỷ</w:t>
      </w:r>
      <w:r>
        <w:rPr>
          <w:spacing w:val="-1"/>
        </w:rPr>
        <w:t> </w:t>
      </w:r>
      <w:r>
        <w:rPr/>
        <w:t>lệ giáo viên</w:t>
      </w:r>
      <w:r>
        <w:rPr>
          <w:spacing w:val="-1"/>
        </w:rPr>
        <w:t> </w:t>
      </w:r>
      <w:r>
        <w:rPr/>
        <w:t>đạt giáo</w:t>
      </w:r>
      <w:r>
        <w:rPr>
          <w:spacing w:val="-1"/>
        </w:rPr>
        <w:t> </w:t>
      </w:r>
      <w:r>
        <w:rPr/>
        <w:t>viên dạy</w:t>
      </w:r>
      <w:r>
        <w:rPr>
          <w:spacing w:val="-3"/>
        </w:rPr>
        <w:t> </w:t>
      </w:r>
      <w:r>
        <w:rPr/>
        <w:t>giỏi các cấp đạt 85,7% trong đó: Năm học 2022-2023 tỷ lệ giáo viên dạy giỏi cấp tỉnh 5,6%; giáo viên giỏi cấp huyện đạt 38,9%; giáo viên dạy giỏi cấp trường đạt 55,5%. Chất lượng đội ngũ giáo viên đáp ứng được phương hướng, chiến lược xây dựng và phát triển nhà trường [H1-1.1-02]; [H1-1.2-03]; [H1-1.8-01].</w:t>
      </w:r>
    </w:p>
    <w:p>
      <w:pPr>
        <w:pStyle w:val="Heading1"/>
        <w:numPr>
          <w:ilvl w:val="0"/>
          <w:numId w:val="54"/>
        </w:numPr>
        <w:tabs>
          <w:tab w:pos="1647" w:val="left" w:leader="none"/>
        </w:tabs>
        <w:spacing w:line="240" w:lineRule="auto" w:before="6" w:after="0"/>
        <w:ind w:left="1647" w:right="0" w:hanging="279"/>
        <w:jc w:val="both"/>
      </w:pPr>
      <w:r>
        <w:rPr/>
        <w:t>Điểm</w:t>
      </w:r>
      <w:r>
        <w:rPr>
          <w:spacing w:val="-6"/>
        </w:rPr>
        <w:t> </w:t>
      </w:r>
      <w:r>
        <w:rPr>
          <w:spacing w:val="-4"/>
        </w:rPr>
        <w:t>mạnh</w:t>
      </w:r>
    </w:p>
    <w:p>
      <w:pPr>
        <w:pStyle w:val="BodyText"/>
        <w:spacing w:line="288" w:lineRule="auto" w:before="60"/>
        <w:ind w:left="802" w:right="623" w:firstLine="566"/>
      </w:pPr>
      <w:r>
        <w:rPr/>
        <w:t>Nhà trường có 100% giáo viên đạt chuẩn nghề nghiệp ở mức khá trở lên vượt 20% so với yêu cầu trường vùng khó khăn, trong đó mức tốt đạt 52,2%. Chất lượng đội</w:t>
      </w:r>
      <w:r>
        <w:rPr>
          <w:spacing w:val="40"/>
        </w:rPr>
        <w:t> </w:t>
      </w:r>
      <w:r>
        <w:rPr/>
        <w:t>ngũ</w:t>
      </w:r>
      <w:r>
        <w:rPr>
          <w:spacing w:val="40"/>
        </w:rPr>
        <w:t> </w:t>
      </w:r>
      <w:r>
        <w:rPr/>
        <w:t>giáo viên</w:t>
      </w:r>
      <w:r>
        <w:rPr>
          <w:spacing w:val="40"/>
        </w:rPr>
        <w:t> </w:t>
      </w:r>
      <w:r>
        <w:rPr/>
        <w:t>được</w:t>
      </w:r>
      <w:r>
        <w:rPr>
          <w:spacing w:val="40"/>
        </w:rPr>
        <w:t> </w:t>
      </w:r>
      <w:r>
        <w:rPr/>
        <w:t>đánh</w:t>
      </w:r>
      <w:r>
        <w:rPr>
          <w:spacing w:val="40"/>
        </w:rPr>
        <w:t> </w:t>
      </w:r>
      <w:r>
        <w:rPr/>
        <w:t>giá</w:t>
      </w:r>
      <w:r>
        <w:rPr>
          <w:spacing w:val="40"/>
        </w:rPr>
        <w:t> </w:t>
      </w:r>
      <w:r>
        <w:rPr/>
        <w:t>đáp ứng được phương hướng, chiến lược xây dựng và phát triển nhà trường.</w:t>
      </w:r>
    </w:p>
    <w:p>
      <w:pPr>
        <w:pStyle w:val="ListParagraph"/>
        <w:numPr>
          <w:ilvl w:val="0"/>
          <w:numId w:val="54"/>
        </w:numPr>
        <w:tabs>
          <w:tab w:pos="1647" w:val="left" w:leader="none"/>
        </w:tabs>
        <w:spacing w:line="240" w:lineRule="auto" w:before="0" w:after="0"/>
        <w:ind w:left="1647" w:right="0" w:hanging="279"/>
        <w:jc w:val="both"/>
        <w:rPr>
          <w:sz w:val="28"/>
        </w:rPr>
      </w:pPr>
      <w:r>
        <w:rPr>
          <w:b/>
          <w:sz w:val="28"/>
        </w:rPr>
        <w:t>Điểm</w:t>
      </w:r>
      <w:r>
        <w:rPr>
          <w:b/>
          <w:spacing w:val="-7"/>
          <w:sz w:val="28"/>
        </w:rPr>
        <w:t> </w:t>
      </w:r>
      <w:r>
        <w:rPr>
          <w:b/>
          <w:sz w:val="28"/>
        </w:rPr>
        <w:t>yếu: </w:t>
      </w:r>
      <w:r>
        <w:rPr>
          <w:spacing w:val="-4"/>
          <w:sz w:val="28"/>
        </w:rPr>
        <w:t>Không</w:t>
      </w:r>
    </w:p>
    <w:p>
      <w:pPr>
        <w:pStyle w:val="ListParagraph"/>
        <w:numPr>
          <w:ilvl w:val="0"/>
          <w:numId w:val="54"/>
        </w:numPr>
        <w:tabs>
          <w:tab w:pos="1647" w:val="left" w:leader="none"/>
        </w:tabs>
        <w:spacing w:line="240" w:lineRule="auto" w:before="70" w:after="0"/>
        <w:ind w:left="1647" w:right="0" w:hanging="279"/>
        <w:jc w:val="both"/>
        <w:rPr>
          <w:b/>
          <w:sz w:val="28"/>
        </w:rPr>
      </w:pPr>
      <w:r>
        <w:rPr>
          <w:b/>
          <w:sz w:val="28"/>
        </w:rPr>
        <w:t>Kế</w:t>
      </w:r>
      <w:r>
        <w:rPr>
          <w:b/>
          <w:spacing w:val="-3"/>
          <w:sz w:val="28"/>
        </w:rPr>
        <w:t> </w:t>
      </w:r>
      <w:r>
        <w:rPr>
          <w:b/>
          <w:sz w:val="28"/>
        </w:rPr>
        <w:t>hoạch</w:t>
      </w:r>
      <w:r>
        <w:rPr>
          <w:b/>
          <w:spacing w:val="-2"/>
          <w:sz w:val="28"/>
        </w:rPr>
        <w:t> </w:t>
      </w:r>
      <w:r>
        <w:rPr>
          <w:b/>
          <w:sz w:val="28"/>
        </w:rPr>
        <w:t>cải</w:t>
      </w:r>
      <w:r>
        <w:rPr>
          <w:b/>
          <w:spacing w:val="-1"/>
          <w:sz w:val="28"/>
        </w:rPr>
        <w:t> </w:t>
      </w:r>
      <w:r>
        <w:rPr>
          <w:b/>
          <w:sz w:val="28"/>
        </w:rPr>
        <w:t>tiến</w:t>
      </w:r>
      <w:r>
        <w:rPr>
          <w:b/>
          <w:spacing w:val="-2"/>
          <w:sz w:val="28"/>
        </w:rPr>
        <w:t> </w:t>
      </w:r>
      <w:r>
        <w:rPr>
          <w:b/>
          <w:sz w:val="28"/>
        </w:rPr>
        <w:t>chất</w:t>
      </w:r>
      <w:r>
        <w:rPr>
          <w:b/>
          <w:spacing w:val="-4"/>
          <w:sz w:val="28"/>
        </w:rPr>
        <w:t> lƣợng</w:t>
      </w:r>
    </w:p>
    <w:p>
      <w:pPr>
        <w:pStyle w:val="BodyText"/>
        <w:spacing w:before="11"/>
        <w:ind w:left="0"/>
        <w:jc w:val="left"/>
        <w:rPr>
          <w:b/>
          <w:sz w:val="5"/>
        </w:rPr>
      </w:pPr>
    </w:p>
    <w:tbl>
      <w:tblPr>
        <w:tblW w:w="0" w:type="auto"/>
        <w:jc w:val="left"/>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17"/>
        <w:gridCol w:w="1412"/>
        <w:gridCol w:w="1978"/>
        <w:gridCol w:w="1508"/>
        <w:gridCol w:w="1177"/>
      </w:tblGrid>
      <w:tr>
        <w:trPr>
          <w:trHeight w:val="885" w:hRule="atLeast"/>
        </w:trPr>
        <w:tc>
          <w:tcPr>
            <w:tcW w:w="3217" w:type="dxa"/>
          </w:tcPr>
          <w:p>
            <w:pPr>
              <w:pStyle w:val="TableParagraph"/>
              <w:spacing w:line="288" w:lineRule="auto" w:before="52"/>
              <w:ind w:left="1072" w:right="101" w:hanging="862"/>
              <w:rPr>
                <w:b/>
                <w:sz w:val="28"/>
              </w:rPr>
            </w:pPr>
            <w:r>
              <w:rPr>
                <w:b/>
                <w:spacing w:val="-6"/>
                <w:sz w:val="28"/>
              </w:rPr>
              <w:t>Giải</w:t>
            </w:r>
            <w:r>
              <w:rPr>
                <w:b/>
                <w:spacing w:val="-14"/>
                <w:sz w:val="28"/>
              </w:rPr>
              <w:t> </w:t>
            </w:r>
            <w:r>
              <w:rPr>
                <w:b/>
                <w:spacing w:val="-6"/>
                <w:sz w:val="28"/>
              </w:rPr>
              <w:t>pháp/Công</w:t>
            </w:r>
            <w:r>
              <w:rPr>
                <w:b/>
                <w:spacing w:val="-12"/>
                <w:sz w:val="28"/>
              </w:rPr>
              <w:t> </w:t>
            </w:r>
            <w:r>
              <w:rPr>
                <w:b/>
                <w:spacing w:val="-6"/>
                <w:sz w:val="28"/>
              </w:rPr>
              <w:t>việc</w:t>
            </w:r>
            <w:r>
              <w:rPr>
                <w:b/>
                <w:spacing w:val="-12"/>
                <w:sz w:val="28"/>
              </w:rPr>
              <w:t> </w:t>
            </w:r>
            <w:r>
              <w:rPr>
                <w:b/>
                <w:spacing w:val="-6"/>
                <w:sz w:val="28"/>
              </w:rPr>
              <w:t>cần </w:t>
            </w:r>
            <w:r>
              <w:rPr>
                <w:b/>
                <w:sz w:val="28"/>
              </w:rPr>
              <w:t>thực hiện</w:t>
            </w:r>
          </w:p>
        </w:tc>
        <w:tc>
          <w:tcPr>
            <w:tcW w:w="1412" w:type="dxa"/>
          </w:tcPr>
          <w:p>
            <w:pPr>
              <w:pStyle w:val="TableParagraph"/>
              <w:spacing w:line="288" w:lineRule="auto" w:before="52"/>
              <w:ind w:left="167" w:right="149" w:firstLine="14"/>
              <w:rPr>
                <w:b/>
                <w:sz w:val="28"/>
              </w:rPr>
            </w:pPr>
            <w:r>
              <w:rPr>
                <w:b/>
                <w:spacing w:val="-4"/>
                <w:sz w:val="28"/>
              </w:rPr>
              <w:t>Nhân</w:t>
            </w:r>
            <w:r>
              <w:rPr>
                <w:b/>
                <w:spacing w:val="-14"/>
                <w:sz w:val="28"/>
              </w:rPr>
              <w:t> </w:t>
            </w:r>
            <w:r>
              <w:rPr>
                <w:b/>
                <w:spacing w:val="-4"/>
                <w:sz w:val="28"/>
              </w:rPr>
              <w:t>lực </w:t>
            </w:r>
            <w:r>
              <w:rPr>
                <w:b/>
                <w:spacing w:val="-6"/>
                <w:sz w:val="28"/>
              </w:rPr>
              <w:t>thực</w:t>
            </w:r>
            <w:r>
              <w:rPr>
                <w:b/>
                <w:spacing w:val="-13"/>
                <w:sz w:val="28"/>
              </w:rPr>
              <w:t> </w:t>
            </w:r>
            <w:r>
              <w:rPr>
                <w:b/>
                <w:spacing w:val="-7"/>
                <w:sz w:val="28"/>
              </w:rPr>
              <w:t>hiện</w:t>
            </w:r>
          </w:p>
        </w:tc>
        <w:tc>
          <w:tcPr>
            <w:tcW w:w="1978" w:type="dxa"/>
          </w:tcPr>
          <w:p>
            <w:pPr>
              <w:pStyle w:val="TableParagraph"/>
              <w:spacing w:line="288" w:lineRule="auto" w:before="52"/>
              <w:ind w:left="450" w:right="202" w:hanging="176"/>
              <w:rPr>
                <w:b/>
                <w:sz w:val="28"/>
              </w:rPr>
            </w:pPr>
            <w:r>
              <w:rPr>
                <w:b/>
                <w:spacing w:val="-6"/>
                <w:sz w:val="28"/>
              </w:rPr>
              <w:t>Điều</w:t>
            </w:r>
            <w:r>
              <w:rPr>
                <w:b/>
                <w:spacing w:val="-12"/>
                <w:sz w:val="28"/>
              </w:rPr>
              <w:t> </w:t>
            </w:r>
            <w:r>
              <w:rPr>
                <w:b/>
                <w:spacing w:val="-6"/>
                <w:sz w:val="28"/>
              </w:rPr>
              <w:t>kiện</w:t>
            </w:r>
            <w:r>
              <w:rPr>
                <w:b/>
                <w:spacing w:val="-13"/>
                <w:sz w:val="28"/>
              </w:rPr>
              <w:t> </w:t>
            </w:r>
            <w:r>
              <w:rPr>
                <w:b/>
                <w:spacing w:val="-6"/>
                <w:sz w:val="28"/>
              </w:rPr>
              <w:t>để </w:t>
            </w:r>
            <w:r>
              <w:rPr>
                <w:b/>
                <w:sz w:val="28"/>
              </w:rPr>
              <w:t>thực hiện</w:t>
            </w:r>
          </w:p>
        </w:tc>
        <w:tc>
          <w:tcPr>
            <w:tcW w:w="1508" w:type="dxa"/>
          </w:tcPr>
          <w:p>
            <w:pPr>
              <w:pStyle w:val="TableParagraph"/>
              <w:spacing w:line="288" w:lineRule="auto" w:before="52"/>
              <w:ind w:left="214" w:right="184" w:hanging="17"/>
              <w:rPr>
                <w:b/>
                <w:sz w:val="28"/>
              </w:rPr>
            </w:pPr>
            <w:r>
              <w:rPr>
                <w:b/>
                <w:spacing w:val="-6"/>
                <w:sz w:val="28"/>
              </w:rPr>
              <w:t>Thời</w:t>
            </w:r>
            <w:r>
              <w:rPr>
                <w:b/>
                <w:spacing w:val="-14"/>
                <w:sz w:val="28"/>
              </w:rPr>
              <w:t> </w:t>
            </w:r>
            <w:r>
              <w:rPr>
                <w:b/>
                <w:spacing w:val="-6"/>
                <w:sz w:val="28"/>
              </w:rPr>
              <w:t>gian thực</w:t>
            </w:r>
            <w:r>
              <w:rPr>
                <w:b/>
                <w:spacing w:val="-12"/>
                <w:sz w:val="28"/>
              </w:rPr>
              <w:t> </w:t>
            </w:r>
            <w:r>
              <w:rPr>
                <w:b/>
                <w:spacing w:val="-4"/>
                <w:sz w:val="28"/>
              </w:rPr>
              <w:t>hiện</w:t>
            </w:r>
          </w:p>
        </w:tc>
        <w:tc>
          <w:tcPr>
            <w:tcW w:w="1177" w:type="dxa"/>
          </w:tcPr>
          <w:p>
            <w:pPr>
              <w:pStyle w:val="TableParagraph"/>
              <w:spacing w:line="288" w:lineRule="auto" w:before="52"/>
              <w:ind w:left="108" w:right="90" w:firstLine="21"/>
              <w:rPr>
                <w:b/>
                <w:sz w:val="28"/>
              </w:rPr>
            </w:pPr>
            <w:r>
              <w:rPr>
                <w:b/>
                <w:spacing w:val="-2"/>
                <w:sz w:val="28"/>
              </w:rPr>
              <w:t>Dự</w:t>
            </w:r>
            <w:r>
              <w:rPr>
                <w:b/>
                <w:spacing w:val="-16"/>
                <w:sz w:val="28"/>
              </w:rPr>
              <w:t> </w:t>
            </w:r>
            <w:r>
              <w:rPr>
                <w:b/>
                <w:spacing w:val="-2"/>
                <w:sz w:val="28"/>
              </w:rPr>
              <w:t>kiến </w:t>
            </w:r>
            <w:r>
              <w:rPr>
                <w:b/>
                <w:spacing w:val="-6"/>
                <w:sz w:val="28"/>
              </w:rPr>
              <w:t>kinh</w:t>
            </w:r>
            <w:r>
              <w:rPr>
                <w:b/>
                <w:spacing w:val="-11"/>
                <w:sz w:val="28"/>
              </w:rPr>
              <w:t> </w:t>
            </w:r>
            <w:r>
              <w:rPr>
                <w:b/>
                <w:spacing w:val="-7"/>
                <w:sz w:val="28"/>
              </w:rPr>
              <w:t>phí</w:t>
            </w:r>
          </w:p>
        </w:tc>
      </w:tr>
      <w:tr>
        <w:trPr>
          <w:trHeight w:val="1201" w:hRule="atLeast"/>
        </w:trPr>
        <w:tc>
          <w:tcPr>
            <w:tcW w:w="3217" w:type="dxa"/>
          </w:tcPr>
          <w:p>
            <w:pPr>
              <w:pStyle w:val="TableParagraph"/>
              <w:spacing w:line="288" w:lineRule="auto"/>
              <w:ind w:left="107" w:right="101"/>
              <w:rPr>
                <w:sz w:val="28"/>
              </w:rPr>
            </w:pPr>
            <w:r>
              <w:rPr>
                <w:spacing w:val="-6"/>
                <w:sz w:val="28"/>
              </w:rPr>
              <w:t>Tiếp</w:t>
            </w:r>
            <w:r>
              <w:rPr>
                <w:spacing w:val="-13"/>
                <w:sz w:val="28"/>
              </w:rPr>
              <w:t> </w:t>
            </w:r>
            <w:r>
              <w:rPr>
                <w:spacing w:val="-6"/>
                <w:sz w:val="28"/>
              </w:rPr>
              <w:t>tục</w:t>
            </w:r>
            <w:r>
              <w:rPr>
                <w:spacing w:val="-14"/>
                <w:sz w:val="28"/>
              </w:rPr>
              <w:t> </w:t>
            </w:r>
            <w:r>
              <w:rPr>
                <w:spacing w:val="-6"/>
                <w:sz w:val="28"/>
              </w:rPr>
              <w:t>thực</w:t>
            </w:r>
            <w:r>
              <w:rPr>
                <w:spacing w:val="-12"/>
                <w:sz w:val="28"/>
              </w:rPr>
              <w:t> </w:t>
            </w:r>
            <w:r>
              <w:rPr>
                <w:spacing w:val="-6"/>
                <w:sz w:val="28"/>
              </w:rPr>
              <w:t>hiện</w:t>
            </w:r>
            <w:r>
              <w:rPr>
                <w:spacing w:val="-13"/>
                <w:sz w:val="28"/>
              </w:rPr>
              <w:t> </w:t>
            </w:r>
            <w:r>
              <w:rPr>
                <w:spacing w:val="-6"/>
                <w:sz w:val="28"/>
              </w:rPr>
              <w:t>tốt</w:t>
            </w:r>
            <w:r>
              <w:rPr>
                <w:spacing w:val="-8"/>
                <w:sz w:val="28"/>
              </w:rPr>
              <w:t> </w:t>
            </w:r>
            <w:r>
              <w:rPr>
                <w:spacing w:val="-6"/>
                <w:sz w:val="28"/>
              </w:rPr>
              <w:t>công </w:t>
            </w:r>
            <w:r>
              <w:rPr>
                <w:sz w:val="28"/>
              </w:rPr>
              <w:t>tác</w:t>
            </w:r>
            <w:r>
              <w:rPr>
                <w:spacing w:val="-18"/>
                <w:sz w:val="28"/>
              </w:rPr>
              <w:t> </w:t>
            </w:r>
            <w:r>
              <w:rPr>
                <w:sz w:val="28"/>
              </w:rPr>
              <w:t>kiểm</w:t>
            </w:r>
            <w:r>
              <w:rPr>
                <w:spacing w:val="-17"/>
                <w:sz w:val="28"/>
              </w:rPr>
              <w:t> </w:t>
            </w:r>
            <w:r>
              <w:rPr>
                <w:sz w:val="28"/>
              </w:rPr>
              <w:t>tra</w:t>
            </w:r>
            <w:r>
              <w:rPr>
                <w:spacing w:val="-18"/>
                <w:sz w:val="28"/>
              </w:rPr>
              <w:t> </w:t>
            </w:r>
            <w:r>
              <w:rPr>
                <w:sz w:val="28"/>
              </w:rPr>
              <w:t>nội</w:t>
            </w:r>
            <w:r>
              <w:rPr>
                <w:spacing w:val="-17"/>
                <w:sz w:val="28"/>
              </w:rPr>
              <w:t> </w:t>
            </w:r>
            <w:r>
              <w:rPr>
                <w:sz w:val="28"/>
              </w:rPr>
              <w:t>bộ</w:t>
            </w:r>
            <w:r>
              <w:rPr>
                <w:spacing w:val="-18"/>
                <w:sz w:val="28"/>
              </w:rPr>
              <w:t> </w:t>
            </w:r>
            <w:r>
              <w:rPr>
                <w:sz w:val="28"/>
              </w:rPr>
              <w:t>trường </w:t>
            </w:r>
            <w:r>
              <w:rPr>
                <w:spacing w:val="-4"/>
                <w:sz w:val="28"/>
              </w:rPr>
              <w:t>học</w:t>
            </w:r>
          </w:p>
        </w:tc>
        <w:tc>
          <w:tcPr>
            <w:tcW w:w="1412" w:type="dxa"/>
          </w:tcPr>
          <w:p>
            <w:pPr>
              <w:pStyle w:val="TableParagraph"/>
              <w:spacing w:line="288" w:lineRule="auto"/>
              <w:ind w:left="107" w:right="149"/>
              <w:rPr>
                <w:sz w:val="28"/>
              </w:rPr>
            </w:pPr>
            <w:r>
              <w:rPr>
                <w:sz w:val="28"/>
              </w:rPr>
              <w:t>Cán bộ quản lý, Giáo</w:t>
            </w:r>
            <w:r>
              <w:rPr>
                <w:spacing w:val="-18"/>
                <w:sz w:val="28"/>
              </w:rPr>
              <w:t> </w:t>
            </w:r>
            <w:r>
              <w:rPr>
                <w:sz w:val="28"/>
              </w:rPr>
              <w:t>viên</w:t>
            </w:r>
          </w:p>
        </w:tc>
        <w:tc>
          <w:tcPr>
            <w:tcW w:w="1978" w:type="dxa"/>
          </w:tcPr>
          <w:p>
            <w:pPr>
              <w:pStyle w:val="TableParagraph"/>
              <w:spacing w:line="288" w:lineRule="auto"/>
              <w:ind w:left="104" w:right="202"/>
              <w:rPr>
                <w:sz w:val="28"/>
              </w:rPr>
            </w:pPr>
            <w:r>
              <w:rPr>
                <w:spacing w:val="-2"/>
                <w:sz w:val="28"/>
              </w:rPr>
              <w:t>Kế</w:t>
            </w:r>
            <w:r>
              <w:rPr>
                <w:spacing w:val="-16"/>
                <w:sz w:val="28"/>
              </w:rPr>
              <w:t> </w:t>
            </w:r>
            <w:r>
              <w:rPr>
                <w:spacing w:val="-2"/>
                <w:sz w:val="28"/>
              </w:rPr>
              <w:t>hoạch</w:t>
            </w:r>
            <w:r>
              <w:rPr>
                <w:spacing w:val="-15"/>
                <w:sz w:val="28"/>
              </w:rPr>
              <w:t> </w:t>
            </w:r>
            <w:r>
              <w:rPr>
                <w:spacing w:val="-2"/>
                <w:sz w:val="28"/>
              </w:rPr>
              <w:t>kiểm </w:t>
            </w:r>
            <w:r>
              <w:rPr>
                <w:sz w:val="28"/>
              </w:rPr>
              <w:t>tra nội bộ trường học</w:t>
            </w:r>
          </w:p>
        </w:tc>
        <w:tc>
          <w:tcPr>
            <w:tcW w:w="1508" w:type="dxa"/>
          </w:tcPr>
          <w:p>
            <w:pPr>
              <w:pStyle w:val="TableParagraph"/>
              <w:spacing w:line="288" w:lineRule="auto"/>
              <w:ind w:left="14"/>
              <w:jc w:val="center"/>
              <w:rPr>
                <w:sz w:val="28"/>
              </w:rPr>
            </w:pPr>
            <w:r>
              <w:rPr>
                <w:spacing w:val="-6"/>
                <w:sz w:val="28"/>
              </w:rPr>
              <w:t>Trong</w:t>
            </w:r>
            <w:r>
              <w:rPr>
                <w:spacing w:val="-14"/>
                <w:sz w:val="28"/>
              </w:rPr>
              <w:t> </w:t>
            </w:r>
            <w:r>
              <w:rPr>
                <w:spacing w:val="-6"/>
                <w:sz w:val="28"/>
              </w:rPr>
              <w:t>năm </w:t>
            </w:r>
            <w:r>
              <w:rPr>
                <w:sz w:val="28"/>
              </w:rPr>
              <w:t>học</w:t>
            </w:r>
            <w:r>
              <w:rPr>
                <w:spacing w:val="-1"/>
                <w:sz w:val="28"/>
              </w:rPr>
              <w:t> </w:t>
            </w:r>
            <w:r>
              <w:rPr>
                <w:sz w:val="28"/>
              </w:rPr>
              <w:t>2024-</w:t>
            </w:r>
          </w:p>
          <w:p>
            <w:pPr>
              <w:pStyle w:val="TableParagraph"/>
              <w:ind w:left="14" w:right="13"/>
              <w:jc w:val="center"/>
              <w:rPr>
                <w:sz w:val="28"/>
              </w:rPr>
            </w:pPr>
            <w:r>
              <w:rPr>
                <w:spacing w:val="-4"/>
                <w:sz w:val="28"/>
              </w:rPr>
              <w:t>2025</w:t>
            </w:r>
          </w:p>
        </w:tc>
        <w:tc>
          <w:tcPr>
            <w:tcW w:w="1177" w:type="dxa"/>
          </w:tcPr>
          <w:p>
            <w:pPr>
              <w:pStyle w:val="TableParagraph"/>
              <w:spacing w:line="312" w:lineRule="exact"/>
              <w:ind w:left="106"/>
              <w:rPr>
                <w:sz w:val="28"/>
              </w:rPr>
            </w:pPr>
            <w:r>
              <w:rPr>
                <w:spacing w:val="-2"/>
                <w:sz w:val="28"/>
              </w:rPr>
              <w:t>Không</w:t>
            </w:r>
          </w:p>
        </w:tc>
      </w:tr>
      <w:tr>
        <w:trPr>
          <w:trHeight w:val="2318" w:hRule="atLeast"/>
        </w:trPr>
        <w:tc>
          <w:tcPr>
            <w:tcW w:w="3217" w:type="dxa"/>
          </w:tcPr>
          <w:p>
            <w:pPr>
              <w:pStyle w:val="TableParagraph"/>
              <w:spacing w:line="288" w:lineRule="auto"/>
              <w:ind w:left="107" w:right="101"/>
              <w:rPr>
                <w:sz w:val="28"/>
              </w:rPr>
            </w:pPr>
            <w:r>
              <w:rPr>
                <w:sz w:val="28"/>
              </w:rPr>
              <w:t>Tiếp</w:t>
            </w:r>
            <w:r>
              <w:rPr>
                <w:spacing w:val="-7"/>
                <w:sz w:val="28"/>
              </w:rPr>
              <w:t> </w:t>
            </w:r>
            <w:r>
              <w:rPr>
                <w:sz w:val="28"/>
              </w:rPr>
              <w:t>tục</w:t>
            </w:r>
            <w:r>
              <w:rPr>
                <w:spacing w:val="-8"/>
                <w:sz w:val="28"/>
              </w:rPr>
              <w:t> </w:t>
            </w:r>
            <w:r>
              <w:rPr>
                <w:sz w:val="28"/>
              </w:rPr>
              <w:t>tổ</w:t>
            </w:r>
            <w:r>
              <w:rPr>
                <w:spacing w:val="-5"/>
                <w:sz w:val="28"/>
              </w:rPr>
              <w:t> </w:t>
            </w:r>
            <w:r>
              <w:rPr>
                <w:sz w:val="28"/>
              </w:rPr>
              <w:t>chức</w:t>
            </w:r>
            <w:r>
              <w:rPr>
                <w:spacing w:val="-8"/>
                <w:sz w:val="28"/>
              </w:rPr>
              <w:t> </w:t>
            </w:r>
            <w:r>
              <w:rPr>
                <w:sz w:val="28"/>
              </w:rPr>
              <w:t>tốt</w:t>
            </w:r>
            <w:r>
              <w:rPr>
                <w:spacing w:val="-5"/>
                <w:sz w:val="28"/>
              </w:rPr>
              <w:t> </w:t>
            </w:r>
            <w:r>
              <w:rPr>
                <w:sz w:val="28"/>
              </w:rPr>
              <w:t>hội</w:t>
            </w:r>
            <w:r>
              <w:rPr>
                <w:spacing w:val="-7"/>
                <w:sz w:val="28"/>
              </w:rPr>
              <w:t> </w:t>
            </w:r>
            <w:r>
              <w:rPr>
                <w:sz w:val="28"/>
              </w:rPr>
              <w:t>thi giáo viên giỏi cấp trường theo quy định</w:t>
            </w:r>
          </w:p>
        </w:tc>
        <w:tc>
          <w:tcPr>
            <w:tcW w:w="1412" w:type="dxa"/>
          </w:tcPr>
          <w:p>
            <w:pPr>
              <w:pStyle w:val="TableParagraph"/>
              <w:spacing w:line="288" w:lineRule="auto"/>
              <w:ind w:left="107" w:right="149"/>
              <w:rPr>
                <w:sz w:val="28"/>
              </w:rPr>
            </w:pPr>
            <w:r>
              <w:rPr>
                <w:sz w:val="28"/>
              </w:rPr>
              <w:t>Cán bộ quản lý, Giáo</w:t>
            </w:r>
            <w:r>
              <w:rPr>
                <w:spacing w:val="-18"/>
                <w:sz w:val="28"/>
              </w:rPr>
              <w:t> </w:t>
            </w:r>
            <w:r>
              <w:rPr>
                <w:sz w:val="28"/>
              </w:rPr>
              <w:t>viên</w:t>
            </w:r>
          </w:p>
        </w:tc>
        <w:tc>
          <w:tcPr>
            <w:tcW w:w="1978" w:type="dxa"/>
          </w:tcPr>
          <w:p>
            <w:pPr>
              <w:pStyle w:val="TableParagraph"/>
              <w:spacing w:line="288" w:lineRule="auto"/>
              <w:ind w:left="104" w:right="469"/>
              <w:rPr>
                <w:sz w:val="28"/>
              </w:rPr>
            </w:pPr>
            <w:r>
              <w:rPr>
                <w:sz w:val="28"/>
              </w:rPr>
              <w:t>Thông tư </w:t>
            </w:r>
            <w:r>
              <w:rPr>
                <w:spacing w:val="-6"/>
                <w:sz w:val="28"/>
              </w:rPr>
              <w:t>22/2019/TT-</w:t>
            </w:r>
          </w:p>
          <w:p>
            <w:pPr>
              <w:pStyle w:val="TableParagraph"/>
              <w:spacing w:line="288" w:lineRule="auto"/>
              <w:ind w:left="104" w:right="289"/>
              <w:rPr>
                <w:sz w:val="28"/>
              </w:rPr>
            </w:pPr>
            <w:r>
              <w:rPr>
                <w:sz w:val="28"/>
              </w:rPr>
              <w:t>BGDĐT quy </w:t>
            </w:r>
            <w:r>
              <w:rPr>
                <w:spacing w:val="-2"/>
                <w:sz w:val="28"/>
              </w:rPr>
              <w:t>định</w:t>
            </w:r>
            <w:r>
              <w:rPr>
                <w:spacing w:val="-16"/>
                <w:sz w:val="28"/>
              </w:rPr>
              <w:t> </w:t>
            </w:r>
            <w:r>
              <w:rPr>
                <w:spacing w:val="-2"/>
                <w:sz w:val="28"/>
              </w:rPr>
              <w:t>về</w:t>
            </w:r>
            <w:r>
              <w:rPr>
                <w:spacing w:val="-15"/>
                <w:sz w:val="28"/>
              </w:rPr>
              <w:t> </w:t>
            </w:r>
            <w:r>
              <w:rPr>
                <w:spacing w:val="-2"/>
                <w:sz w:val="28"/>
              </w:rPr>
              <w:t>hội</w:t>
            </w:r>
            <w:r>
              <w:rPr>
                <w:spacing w:val="-16"/>
                <w:sz w:val="28"/>
              </w:rPr>
              <w:t> </w:t>
            </w:r>
            <w:r>
              <w:rPr>
                <w:spacing w:val="-2"/>
                <w:sz w:val="28"/>
              </w:rPr>
              <w:t>thi </w:t>
            </w:r>
            <w:r>
              <w:rPr>
                <w:sz w:val="28"/>
              </w:rPr>
              <w:t>giáo viên dạy</w:t>
            </w:r>
          </w:p>
          <w:p>
            <w:pPr>
              <w:pStyle w:val="TableParagraph"/>
              <w:ind w:left="104"/>
              <w:rPr>
                <w:sz w:val="28"/>
              </w:rPr>
            </w:pPr>
            <w:r>
              <w:rPr>
                <w:spacing w:val="-4"/>
                <w:sz w:val="28"/>
              </w:rPr>
              <w:t>giỏi</w:t>
            </w:r>
          </w:p>
        </w:tc>
        <w:tc>
          <w:tcPr>
            <w:tcW w:w="1508" w:type="dxa"/>
          </w:tcPr>
          <w:p>
            <w:pPr>
              <w:pStyle w:val="TableParagraph"/>
              <w:spacing w:line="288" w:lineRule="auto"/>
              <w:ind w:left="14"/>
              <w:jc w:val="center"/>
              <w:rPr>
                <w:sz w:val="28"/>
              </w:rPr>
            </w:pPr>
            <w:r>
              <w:rPr>
                <w:spacing w:val="-6"/>
                <w:sz w:val="28"/>
              </w:rPr>
              <w:t>Trong</w:t>
            </w:r>
            <w:r>
              <w:rPr>
                <w:spacing w:val="-14"/>
                <w:sz w:val="28"/>
              </w:rPr>
              <w:t> </w:t>
            </w:r>
            <w:r>
              <w:rPr>
                <w:spacing w:val="-6"/>
                <w:sz w:val="28"/>
              </w:rPr>
              <w:t>năm </w:t>
            </w:r>
            <w:r>
              <w:rPr>
                <w:sz w:val="28"/>
              </w:rPr>
              <w:t>học</w:t>
            </w:r>
            <w:r>
              <w:rPr>
                <w:spacing w:val="-1"/>
                <w:sz w:val="28"/>
              </w:rPr>
              <w:t> </w:t>
            </w:r>
            <w:r>
              <w:rPr>
                <w:sz w:val="28"/>
              </w:rPr>
              <w:t>2024-</w:t>
            </w:r>
          </w:p>
          <w:p>
            <w:pPr>
              <w:pStyle w:val="TableParagraph"/>
              <w:ind w:left="14" w:right="13"/>
              <w:jc w:val="center"/>
              <w:rPr>
                <w:sz w:val="28"/>
              </w:rPr>
            </w:pPr>
            <w:r>
              <w:rPr>
                <w:spacing w:val="-4"/>
                <w:sz w:val="28"/>
              </w:rPr>
              <w:t>2025</w:t>
            </w:r>
          </w:p>
        </w:tc>
        <w:tc>
          <w:tcPr>
            <w:tcW w:w="1177" w:type="dxa"/>
          </w:tcPr>
          <w:p>
            <w:pPr>
              <w:pStyle w:val="TableParagraph"/>
              <w:spacing w:line="312" w:lineRule="exact"/>
              <w:ind w:left="106"/>
              <w:rPr>
                <w:sz w:val="28"/>
              </w:rPr>
            </w:pPr>
            <w:r>
              <w:rPr>
                <w:spacing w:val="-2"/>
                <w:sz w:val="28"/>
              </w:rPr>
              <w:t>Không</w:t>
            </w:r>
          </w:p>
        </w:tc>
      </w:tr>
      <w:tr>
        <w:trPr>
          <w:trHeight w:val="3091" w:hRule="atLeast"/>
        </w:trPr>
        <w:tc>
          <w:tcPr>
            <w:tcW w:w="3217" w:type="dxa"/>
          </w:tcPr>
          <w:p>
            <w:pPr>
              <w:pStyle w:val="TableParagraph"/>
              <w:spacing w:line="288" w:lineRule="auto"/>
              <w:ind w:left="107" w:right="101"/>
              <w:rPr>
                <w:sz w:val="28"/>
              </w:rPr>
            </w:pPr>
            <w:r>
              <w:rPr>
                <w:sz w:val="28"/>
              </w:rPr>
              <w:t>Tăng cường bồi dưỡng ứng</w:t>
            </w:r>
            <w:r>
              <w:rPr>
                <w:spacing w:val="-12"/>
                <w:sz w:val="28"/>
              </w:rPr>
              <w:t> </w:t>
            </w:r>
            <w:r>
              <w:rPr>
                <w:sz w:val="28"/>
              </w:rPr>
              <w:t>dụng</w:t>
            </w:r>
            <w:r>
              <w:rPr>
                <w:spacing w:val="-9"/>
                <w:sz w:val="28"/>
              </w:rPr>
              <w:t> </w:t>
            </w:r>
            <w:r>
              <w:rPr>
                <w:sz w:val="28"/>
              </w:rPr>
              <w:t>công</w:t>
            </w:r>
            <w:r>
              <w:rPr>
                <w:spacing w:val="-9"/>
                <w:sz w:val="28"/>
              </w:rPr>
              <w:t> </w:t>
            </w:r>
            <w:r>
              <w:rPr>
                <w:sz w:val="28"/>
              </w:rPr>
              <w:t>nghệ</w:t>
            </w:r>
            <w:r>
              <w:rPr>
                <w:spacing w:val="-10"/>
                <w:sz w:val="28"/>
              </w:rPr>
              <w:t> </w:t>
            </w:r>
            <w:r>
              <w:rPr>
                <w:sz w:val="28"/>
              </w:rPr>
              <w:t>thông tin cho giáo viên trong tổ chức các hoạt động giáo dục cho trẻ ở các nhóm lớpvới</w:t>
            </w:r>
            <w:r>
              <w:rPr>
                <w:spacing w:val="-11"/>
                <w:sz w:val="28"/>
              </w:rPr>
              <w:t> </w:t>
            </w:r>
            <w:r>
              <w:rPr>
                <w:sz w:val="28"/>
              </w:rPr>
              <w:t>nhiều</w:t>
            </w:r>
            <w:r>
              <w:rPr>
                <w:spacing w:val="-8"/>
                <w:sz w:val="28"/>
              </w:rPr>
              <w:t> </w:t>
            </w:r>
            <w:r>
              <w:rPr>
                <w:sz w:val="28"/>
              </w:rPr>
              <w:t>hình</w:t>
            </w:r>
            <w:r>
              <w:rPr>
                <w:spacing w:val="-12"/>
                <w:sz w:val="28"/>
              </w:rPr>
              <w:t> </w:t>
            </w:r>
            <w:r>
              <w:rPr>
                <w:sz w:val="28"/>
              </w:rPr>
              <w:t>thức</w:t>
            </w:r>
            <w:r>
              <w:rPr>
                <w:spacing w:val="-9"/>
                <w:sz w:val="28"/>
              </w:rPr>
              <w:t> </w:t>
            </w:r>
            <w:r>
              <w:rPr>
                <w:sz w:val="28"/>
              </w:rPr>
              <w:t>các khác nhau: cấp tổ, cấp</w:t>
            </w:r>
          </w:p>
          <w:p>
            <w:pPr>
              <w:pStyle w:val="TableParagraph"/>
              <w:ind w:left="107"/>
              <w:rPr>
                <w:sz w:val="28"/>
              </w:rPr>
            </w:pPr>
            <w:r>
              <w:rPr>
                <w:sz w:val="28"/>
              </w:rPr>
              <w:t>trường;</w:t>
            </w:r>
            <w:r>
              <w:rPr>
                <w:spacing w:val="-4"/>
                <w:sz w:val="28"/>
              </w:rPr>
              <w:t> </w:t>
            </w:r>
            <w:r>
              <w:rPr>
                <w:sz w:val="28"/>
              </w:rPr>
              <w:t>tạo</w:t>
            </w:r>
            <w:r>
              <w:rPr>
                <w:spacing w:val="-3"/>
                <w:sz w:val="28"/>
              </w:rPr>
              <w:t> </w:t>
            </w:r>
            <w:r>
              <w:rPr>
                <w:sz w:val="28"/>
              </w:rPr>
              <w:t>điều</w:t>
            </w:r>
            <w:r>
              <w:rPr>
                <w:spacing w:val="-3"/>
                <w:sz w:val="28"/>
              </w:rPr>
              <w:t> </w:t>
            </w:r>
            <w:r>
              <w:rPr>
                <w:sz w:val="28"/>
              </w:rPr>
              <w:t>kiện</w:t>
            </w:r>
            <w:r>
              <w:rPr>
                <w:spacing w:val="-6"/>
                <w:sz w:val="28"/>
              </w:rPr>
              <w:t> </w:t>
            </w:r>
            <w:r>
              <w:rPr>
                <w:spacing w:val="-5"/>
                <w:sz w:val="28"/>
              </w:rPr>
              <w:t>cho</w:t>
            </w:r>
          </w:p>
        </w:tc>
        <w:tc>
          <w:tcPr>
            <w:tcW w:w="1412" w:type="dxa"/>
          </w:tcPr>
          <w:p>
            <w:pPr>
              <w:pStyle w:val="TableParagraph"/>
              <w:spacing w:line="288" w:lineRule="auto"/>
              <w:ind w:left="107" w:right="158"/>
              <w:rPr>
                <w:sz w:val="28"/>
              </w:rPr>
            </w:pPr>
            <w:r>
              <w:rPr>
                <w:sz w:val="28"/>
              </w:rPr>
              <w:t>Cán bộ quản lý, tổ trưởng </w:t>
            </w:r>
            <w:r>
              <w:rPr>
                <w:spacing w:val="-2"/>
                <w:sz w:val="28"/>
              </w:rPr>
              <w:t>chuyên </w:t>
            </w:r>
            <w:r>
              <w:rPr>
                <w:sz w:val="28"/>
              </w:rPr>
              <w:t>môn,</w:t>
            </w:r>
            <w:r>
              <w:rPr>
                <w:spacing w:val="-18"/>
                <w:sz w:val="28"/>
              </w:rPr>
              <w:t> </w:t>
            </w:r>
            <w:r>
              <w:rPr>
                <w:sz w:val="28"/>
              </w:rPr>
              <w:t>giáo viên cốt </w:t>
            </w:r>
            <w:r>
              <w:rPr>
                <w:spacing w:val="-4"/>
                <w:sz w:val="28"/>
              </w:rPr>
              <w:t>cán</w:t>
            </w:r>
          </w:p>
        </w:tc>
        <w:tc>
          <w:tcPr>
            <w:tcW w:w="1978" w:type="dxa"/>
          </w:tcPr>
          <w:p>
            <w:pPr>
              <w:pStyle w:val="TableParagraph"/>
              <w:spacing w:line="288" w:lineRule="auto"/>
              <w:ind w:left="104" w:right="279"/>
              <w:rPr>
                <w:sz w:val="28"/>
              </w:rPr>
            </w:pPr>
            <w:r>
              <w:rPr>
                <w:spacing w:val="-2"/>
                <w:sz w:val="28"/>
              </w:rPr>
              <w:t>Kế</w:t>
            </w:r>
            <w:r>
              <w:rPr>
                <w:spacing w:val="-16"/>
                <w:sz w:val="28"/>
              </w:rPr>
              <w:t> </w:t>
            </w:r>
            <w:r>
              <w:rPr>
                <w:spacing w:val="-2"/>
                <w:sz w:val="28"/>
              </w:rPr>
              <w:t>hoạch</w:t>
            </w:r>
            <w:r>
              <w:rPr>
                <w:spacing w:val="-15"/>
                <w:sz w:val="28"/>
              </w:rPr>
              <w:t> </w:t>
            </w:r>
            <w:r>
              <w:rPr>
                <w:spacing w:val="-2"/>
                <w:sz w:val="28"/>
              </w:rPr>
              <w:t>phát </w:t>
            </w:r>
            <w:r>
              <w:rPr>
                <w:sz w:val="28"/>
              </w:rPr>
              <w:t>triển nhà trường, kế hoạch bồi </w:t>
            </w:r>
            <w:r>
              <w:rPr>
                <w:spacing w:val="-2"/>
                <w:sz w:val="28"/>
              </w:rPr>
              <w:t>dưỡng</w:t>
            </w:r>
            <w:r>
              <w:rPr>
                <w:spacing w:val="-16"/>
                <w:sz w:val="28"/>
              </w:rPr>
              <w:t> </w:t>
            </w:r>
            <w:r>
              <w:rPr>
                <w:spacing w:val="-2"/>
                <w:sz w:val="28"/>
              </w:rPr>
              <w:t>chuyên </w:t>
            </w:r>
            <w:r>
              <w:rPr>
                <w:sz w:val="28"/>
              </w:rPr>
              <w:t>môn cho giáo </w:t>
            </w:r>
            <w:r>
              <w:rPr>
                <w:spacing w:val="-2"/>
                <w:sz w:val="28"/>
              </w:rPr>
              <w:t>viên,</w:t>
            </w:r>
            <w:r>
              <w:rPr>
                <w:spacing w:val="-15"/>
                <w:sz w:val="28"/>
              </w:rPr>
              <w:t> </w:t>
            </w:r>
            <w:r>
              <w:rPr>
                <w:spacing w:val="-2"/>
                <w:sz w:val="28"/>
              </w:rPr>
              <w:t>kế</w:t>
            </w:r>
            <w:r>
              <w:rPr>
                <w:spacing w:val="-13"/>
                <w:sz w:val="28"/>
              </w:rPr>
              <w:t> </w:t>
            </w:r>
            <w:r>
              <w:rPr>
                <w:spacing w:val="-5"/>
                <w:sz w:val="28"/>
              </w:rPr>
              <w:t>hoạch</w:t>
            </w:r>
          </w:p>
          <w:p>
            <w:pPr>
              <w:pStyle w:val="TableParagraph"/>
              <w:ind w:left="104"/>
              <w:rPr>
                <w:sz w:val="28"/>
              </w:rPr>
            </w:pPr>
            <w:r>
              <w:rPr>
                <w:spacing w:val="-2"/>
                <w:sz w:val="28"/>
              </w:rPr>
              <w:t>tổ</w:t>
            </w:r>
            <w:r>
              <w:rPr>
                <w:spacing w:val="-13"/>
                <w:sz w:val="28"/>
              </w:rPr>
              <w:t> </w:t>
            </w:r>
            <w:r>
              <w:rPr>
                <w:spacing w:val="-2"/>
                <w:sz w:val="28"/>
              </w:rPr>
              <w:t>chức</w:t>
            </w:r>
            <w:r>
              <w:rPr>
                <w:spacing w:val="-12"/>
                <w:sz w:val="28"/>
              </w:rPr>
              <w:t> </w:t>
            </w:r>
            <w:r>
              <w:rPr>
                <w:spacing w:val="-2"/>
                <w:sz w:val="28"/>
              </w:rPr>
              <w:t>hội</w:t>
            </w:r>
            <w:r>
              <w:rPr>
                <w:spacing w:val="-12"/>
                <w:sz w:val="28"/>
              </w:rPr>
              <w:t> </w:t>
            </w:r>
            <w:r>
              <w:rPr>
                <w:spacing w:val="-5"/>
                <w:sz w:val="28"/>
              </w:rPr>
              <w:t>thi</w:t>
            </w:r>
          </w:p>
        </w:tc>
        <w:tc>
          <w:tcPr>
            <w:tcW w:w="1508" w:type="dxa"/>
          </w:tcPr>
          <w:p>
            <w:pPr>
              <w:pStyle w:val="TableParagraph"/>
              <w:spacing w:line="288" w:lineRule="auto"/>
              <w:ind w:left="118" w:right="110" w:firstLine="5"/>
              <w:jc w:val="center"/>
              <w:rPr>
                <w:sz w:val="28"/>
              </w:rPr>
            </w:pPr>
            <w:r>
              <w:rPr>
                <w:sz w:val="28"/>
              </w:rPr>
              <w:t>Trong</w:t>
            </w:r>
            <w:r>
              <w:rPr>
                <w:spacing w:val="-12"/>
                <w:sz w:val="28"/>
              </w:rPr>
              <w:t> </w:t>
            </w:r>
            <w:r>
              <w:rPr>
                <w:sz w:val="28"/>
              </w:rPr>
              <w:t>năm học</w:t>
            </w:r>
            <w:r>
              <w:rPr>
                <w:spacing w:val="-1"/>
                <w:sz w:val="28"/>
              </w:rPr>
              <w:t> </w:t>
            </w:r>
            <w:r>
              <w:rPr>
                <w:sz w:val="28"/>
              </w:rPr>
              <w:t>2024- </w:t>
            </w:r>
            <w:r>
              <w:rPr>
                <w:spacing w:val="-2"/>
                <w:sz w:val="28"/>
              </w:rPr>
              <w:t>2025và </w:t>
            </w:r>
            <w:r>
              <w:rPr>
                <w:sz w:val="28"/>
              </w:rPr>
              <w:t>những</w:t>
            </w:r>
            <w:r>
              <w:rPr>
                <w:spacing w:val="-18"/>
                <w:sz w:val="28"/>
              </w:rPr>
              <w:t> </w:t>
            </w:r>
            <w:r>
              <w:rPr>
                <w:sz w:val="28"/>
              </w:rPr>
              <w:t>năm học tiếp </w:t>
            </w:r>
            <w:r>
              <w:rPr>
                <w:spacing w:val="-4"/>
                <w:sz w:val="28"/>
              </w:rPr>
              <w:t>theo</w:t>
            </w:r>
          </w:p>
        </w:tc>
        <w:tc>
          <w:tcPr>
            <w:tcW w:w="1177" w:type="dxa"/>
          </w:tcPr>
          <w:p>
            <w:pPr>
              <w:pStyle w:val="TableParagraph"/>
              <w:rPr>
                <w:sz w:val="28"/>
              </w:rPr>
            </w:pPr>
          </w:p>
        </w:tc>
      </w:tr>
    </w:tbl>
    <w:p>
      <w:pPr>
        <w:spacing w:after="0"/>
        <w:rPr>
          <w:sz w:val="28"/>
        </w:rPr>
        <w:sectPr>
          <w:pgSz w:w="11910" w:h="16850"/>
          <w:pgMar w:header="724" w:footer="0" w:top="1020" w:bottom="280" w:left="900" w:right="500"/>
        </w:sectPr>
      </w:pPr>
    </w:p>
    <w:p>
      <w:pPr>
        <w:pStyle w:val="BodyText"/>
        <w:spacing w:before="5"/>
        <w:ind w:left="0"/>
        <w:jc w:val="left"/>
        <w:rPr>
          <w:b/>
          <w:sz w:val="8"/>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17"/>
        <w:gridCol w:w="1411"/>
        <w:gridCol w:w="1978"/>
        <w:gridCol w:w="1508"/>
        <w:gridCol w:w="1176"/>
      </w:tblGrid>
      <w:tr>
        <w:trPr>
          <w:trHeight w:val="1161" w:hRule="atLeast"/>
        </w:trPr>
        <w:tc>
          <w:tcPr>
            <w:tcW w:w="3217" w:type="dxa"/>
          </w:tcPr>
          <w:p>
            <w:pPr>
              <w:pStyle w:val="TableParagraph"/>
              <w:spacing w:line="315" w:lineRule="exact"/>
              <w:ind w:left="107"/>
              <w:rPr>
                <w:sz w:val="28"/>
              </w:rPr>
            </w:pPr>
            <w:r>
              <w:rPr>
                <w:sz w:val="28"/>
              </w:rPr>
              <w:t>giáo</w:t>
            </w:r>
            <w:r>
              <w:rPr>
                <w:spacing w:val="-7"/>
                <w:sz w:val="28"/>
              </w:rPr>
              <w:t> </w:t>
            </w:r>
            <w:r>
              <w:rPr>
                <w:sz w:val="28"/>
              </w:rPr>
              <w:t>viên</w:t>
            </w:r>
            <w:r>
              <w:rPr>
                <w:spacing w:val="-1"/>
                <w:sz w:val="28"/>
              </w:rPr>
              <w:t> </w:t>
            </w:r>
            <w:r>
              <w:rPr>
                <w:sz w:val="28"/>
              </w:rPr>
              <w:t>tham</w:t>
            </w:r>
            <w:r>
              <w:rPr>
                <w:spacing w:val="-7"/>
                <w:sz w:val="28"/>
              </w:rPr>
              <w:t> </w:t>
            </w:r>
            <w:r>
              <w:rPr>
                <w:sz w:val="28"/>
              </w:rPr>
              <w:t>gia</w:t>
            </w:r>
            <w:r>
              <w:rPr>
                <w:spacing w:val="-1"/>
                <w:sz w:val="28"/>
              </w:rPr>
              <w:t> </w:t>
            </w:r>
            <w:r>
              <w:rPr>
                <w:spacing w:val="-5"/>
                <w:sz w:val="28"/>
              </w:rPr>
              <w:t>bồi</w:t>
            </w:r>
          </w:p>
          <w:p>
            <w:pPr>
              <w:pStyle w:val="TableParagraph"/>
              <w:spacing w:line="380" w:lineRule="atLeast" w:before="7"/>
              <w:ind w:left="107" w:right="101"/>
              <w:rPr>
                <w:sz w:val="28"/>
              </w:rPr>
            </w:pPr>
            <w:r>
              <w:rPr>
                <w:sz w:val="28"/>
              </w:rPr>
              <w:t>dưỡng về phương pháp giáo</w:t>
            </w:r>
            <w:r>
              <w:rPr>
                <w:spacing w:val="-9"/>
                <w:sz w:val="28"/>
              </w:rPr>
              <w:t> </w:t>
            </w:r>
            <w:r>
              <w:rPr>
                <w:sz w:val="28"/>
              </w:rPr>
              <w:t>dục</w:t>
            </w:r>
            <w:r>
              <w:rPr>
                <w:spacing w:val="-9"/>
                <w:sz w:val="28"/>
              </w:rPr>
              <w:t> </w:t>
            </w:r>
            <w:r>
              <w:rPr>
                <w:sz w:val="28"/>
              </w:rPr>
              <w:t>tiên</w:t>
            </w:r>
            <w:r>
              <w:rPr>
                <w:spacing w:val="-8"/>
                <w:sz w:val="28"/>
              </w:rPr>
              <w:t> </w:t>
            </w:r>
            <w:r>
              <w:rPr>
                <w:sz w:val="28"/>
              </w:rPr>
              <w:t>tiến</w:t>
            </w:r>
            <w:r>
              <w:rPr>
                <w:spacing w:val="-8"/>
                <w:sz w:val="28"/>
              </w:rPr>
              <w:t> </w:t>
            </w:r>
            <w:r>
              <w:rPr>
                <w:sz w:val="28"/>
              </w:rPr>
              <w:t>hiện</w:t>
            </w:r>
            <w:r>
              <w:rPr>
                <w:spacing w:val="-6"/>
                <w:sz w:val="28"/>
              </w:rPr>
              <w:t> </w:t>
            </w:r>
            <w:r>
              <w:rPr>
                <w:sz w:val="28"/>
              </w:rPr>
              <w:t>nay</w:t>
            </w:r>
          </w:p>
        </w:tc>
        <w:tc>
          <w:tcPr>
            <w:tcW w:w="1411" w:type="dxa"/>
          </w:tcPr>
          <w:p>
            <w:pPr>
              <w:pStyle w:val="TableParagraph"/>
              <w:rPr>
                <w:sz w:val="28"/>
              </w:rPr>
            </w:pPr>
          </w:p>
        </w:tc>
        <w:tc>
          <w:tcPr>
            <w:tcW w:w="1978" w:type="dxa"/>
          </w:tcPr>
          <w:p>
            <w:pPr>
              <w:pStyle w:val="TableParagraph"/>
              <w:spacing w:line="288" w:lineRule="auto"/>
              <w:ind w:left="108" w:right="202"/>
              <w:rPr>
                <w:sz w:val="28"/>
              </w:rPr>
            </w:pPr>
            <w:r>
              <w:rPr>
                <w:spacing w:val="-4"/>
                <w:sz w:val="28"/>
              </w:rPr>
              <w:t>giáo</w:t>
            </w:r>
            <w:r>
              <w:rPr>
                <w:spacing w:val="-16"/>
                <w:sz w:val="28"/>
              </w:rPr>
              <w:t> </w:t>
            </w:r>
            <w:r>
              <w:rPr>
                <w:spacing w:val="-4"/>
                <w:sz w:val="28"/>
              </w:rPr>
              <w:t>viên</w:t>
            </w:r>
            <w:r>
              <w:rPr>
                <w:spacing w:val="-13"/>
                <w:sz w:val="28"/>
              </w:rPr>
              <w:t> </w:t>
            </w:r>
            <w:r>
              <w:rPr>
                <w:spacing w:val="-4"/>
                <w:sz w:val="28"/>
              </w:rPr>
              <w:t>giỏi </w:t>
            </w:r>
            <w:r>
              <w:rPr>
                <w:sz w:val="28"/>
              </w:rPr>
              <w:t>cấp trường</w:t>
            </w:r>
          </w:p>
        </w:tc>
        <w:tc>
          <w:tcPr>
            <w:tcW w:w="1508" w:type="dxa"/>
          </w:tcPr>
          <w:p>
            <w:pPr>
              <w:pStyle w:val="TableParagraph"/>
              <w:rPr>
                <w:sz w:val="28"/>
              </w:rPr>
            </w:pPr>
          </w:p>
        </w:tc>
        <w:tc>
          <w:tcPr>
            <w:tcW w:w="1176" w:type="dxa"/>
          </w:tcPr>
          <w:p>
            <w:pPr>
              <w:pStyle w:val="TableParagraph"/>
              <w:rPr>
                <w:sz w:val="28"/>
              </w:rPr>
            </w:pPr>
          </w:p>
        </w:tc>
      </w:tr>
    </w:tbl>
    <w:p>
      <w:pPr>
        <w:pStyle w:val="ListParagraph"/>
        <w:numPr>
          <w:ilvl w:val="0"/>
          <w:numId w:val="54"/>
        </w:numPr>
        <w:tabs>
          <w:tab w:pos="1057" w:val="left" w:leader="none"/>
        </w:tabs>
        <w:spacing w:line="240" w:lineRule="auto" w:before="0" w:after="0"/>
        <w:ind w:left="1057" w:right="0" w:hanging="258"/>
        <w:jc w:val="both"/>
        <w:rPr>
          <w:sz w:val="28"/>
        </w:rPr>
      </w:pPr>
      <w:r>
        <w:rPr>
          <w:b/>
          <w:sz w:val="28"/>
        </w:rPr>
        <w:t>Tự</w:t>
      </w:r>
      <w:r>
        <w:rPr>
          <w:b/>
          <w:spacing w:val="-12"/>
          <w:sz w:val="28"/>
        </w:rPr>
        <w:t> </w:t>
      </w:r>
      <w:r>
        <w:rPr>
          <w:b/>
          <w:sz w:val="28"/>
        </w:rPr>
        <w:t>đánh</w:t>
      </w:r>
      <w:r>
        <w:rPr>
          <w:b/>
          <w:spacing w:val="-4"/>
          <w:sz w:val="28"/>
        </w:rPr>
        <w:t> </w:t>
      </w:r>
      <w:r>
        <w:rPr>
          <w:b/>
          <w:sz w:val="28"/>
        </w:rPr>
        <w:t>giá:</w:t>
      </w:r>
      <w:r>
        <w:rPr>
          <w:b/>
          <w:spacing w:val="-2"/>
          <w:sz w:val="28"/>
        </w:rPr>
        <w:t> </w:t>
      </w:r>
      <w:r>
        <w:rPr>
          <w:spacing w:val="-5"/>
          <w:sz w:val="28"/>
        </w:rPr>
        <w:t>Đạt</w:t>
      </w:r>
    </w:p>
    <w:p>
      <w:pPr>
        <w:spacing w:before="60"/>
        <w:ind w:left="799" w:right="0" w:firstLine="0"/>
        <w:jc w:val="both"/>
        <w:rPr>
          <w:b/>
          <w:sz w:val="28"/>
        </w:rPr>
      </w:pPr>
      <w:r>
        <w:rPr>
          <w:b/>
          <w:sz w:val="28"/>
        </w:rPr>
        <w:t>Tiêu</w:t>
      </w:r>
      <w:r>
        <w:rPr>
          <w:b/>
          <w:spacing w:val="-4"/>
          <w:sz w:val="28"/>
        </w:rPr>
        <w:t> </w:t>
      </w:r>
      <w:r>
        <w:rPr>
          <w:b/>
          <w:sz w:val="28"/>
        </w:rPr>
        <w:t>chí</w:t>
      </w:r>
      <w:r>
        <w:rPr>
          <w:b/>
          <w:spacing w:val="-1"/>
          <w:sz w:val="28"/>
        </w:rPr>
        <w:t> </w:t>
      </w:r>
      <w:r>
        <w:rPr>
          <w:b/>
          <w:spacing w:val="-7"/>
          <w:sz w:val="28"/>
        </w:rPr>
        <w:t>3:</w:t>
      </w:r>
    </w:p>
    <w:p>
      <w:pPr>
        <w:spacing w:line="288" w:lineRule="auto" w:before="59"/>
        <w:ind w:left="232" w:right="1208" w:firstLine="566"/>
        <w:jc w:val="both"/>
        <w:rPr>
          <w:i/>
          <w:sz w:val="28"/>
        </w:rPr>
      </w:pPr>
      <w:r>
        <w:rPr>
          <w:i/>
          <w:sz w:val="28"/>
        </w:rPr>
        <w:t>Sân vườn và khu vực cho trẻ chơi có diện tích đạt chuẩn hoặc trên chuẩn</w:t>
      </w:r>
      <w:r>
        <w:rPr>
          <w:i/>
          <w:sz w:val="28"/>
        </w:rPr>
        <w:t> theo quy định tại Tiêu chuẩn Việt Nam về yêu cầu thiết kế trường mầm non; có các góc chơi, khu vực hoạt động trong và ngoài nhóm lớp tạo cơ hội cho trẻ được khám phá, trải nghiệm, giúp trẻ phát triển toàn diện.</w:t>
      </w:r>
    </w:p>
    <w:p>
      <w:pPr>
        <w:pStyle w:val="Heading1"/>
        <w:numPr>
          <w:ilvl w:val="0"/>
          <w:numId w:val="55"/>
        </w:numPr>
        <w:tabs>
          <w:tab w:pos="1083" w:val="left" w:leader="none"/>
        </w:tabs>
        <w:spacing w:line="240" w:lineRule="auto" w:before="6" w:after="0"/>
        <w:ind w:left="1083" w:right="0" w:hanging="284"/>
        <w:jc w:val="both"/>
      </w:pPr>
      <w:r>
        <w:rPr/>
        <w:t>Mô</w:t>
      </w:r>
      <w:r>
        <w:rPr>
          <w:spacing w:val="5"/>
        </w:rPr>
        <w:t> </w:t>
      </w:r>
      <w:r>
        <w:rPr/>
        <w:t>tả</w:t>
      </w:r>
      <w:r>
        <w:rPr>
          <w:spacing w:val="5"/>
        </w:rPr>
        <w:t> </w:t>
      </w:r>
      <w:r>
        <w:rPr/>
        <w:t>hiện</w:t>
      </w:r>
      <w:r>
        <w:rPr>
          <w:spacing w:val="4"/>
        </w:rPr>
        <w:t> </w:t>
      </w:r>
      <w:r>
        <w:rPr>
          <w:spacing w:val="-4"/>
        </w:rPr>
        <w:t>trạng</w:t>
      </w:r>
    </w:p>
    <w:p>
      <w:pPr>
        <w:pStyle w:val="BodyText"/>
        <w:spacing w:line="288" w:lineRule="auto" w:before="60"/>
        <w:ind w:right="1195" w:firstLine="636"/>
      </w:pPr>
      <w:r>
        <w:rPr/>
        <w:t>Nhà trường có sân vườn và khu vực cho trẻ em</w:t>
      </w:r>
      <w:r>
        <w:rPr>
          <w:spacing w:val="-2"/>
        </w:rPr>
        <w:t> </w:t>
      </w:r>
      <w:r>
        <w:rPr/>
        <w:t>chơi có diện tích đạt chuẩn theo quy định tại Tiêu chuẩn Việt Nam về yêu cầu thiết kế: sân chơi chung diện tích 870m</w:t>
      </w:r>
      <w:r>
        <w:rPr>
          <w:vertAlign w:val="superscript"/>
        </w:rPr>
        <w:t>2</w:t>
      </w:r>
      <w:r>
        <w:rPr>
          <w:vertAlign w:val="baseline"/>
        </w:rPr>
        <w:t> diện tích bình quân 3m</w:t>
      </w:r>
      <w:r>
        <w:rPr>
          <w:vertAlign w:val="superscript"/>
        </w:rPr>
        <w:t>2</w:t>
      </w:r>
      <w:r>
        <w:rPr>
          <w:vertAlign w:val="baseline"/>
        </w:rPr>
        <w:t>/trẻ đảm bảo cho trẻ hoạt động; sân chơi của nhà trường có các góc chơi như: góc chơi với thiên nhiên, góc chơi với các nguyên vật liệu sắn có tại địa phương, góc chơi với các thiết bị chơi ngoài trời; khu vực hoạt động trong và ngoài nhóm lớp có các góc chơi tạo điều kiện cho</w:t>
      </w:r>
      <w:r>
        <w:rPr>
          <w:spacing w:val="40"/>
          <w:vertAlign w:val="baseline"/>
        </w:rPr>
        <w:t> </w:t>
      </w:r>
      <w:r>
        <w:rPr>
          <w:vertAlign w:val="baseline"/>
        </w:rPr>
        <w:t>trẻ khám phá, trải nghiệm như: góc địa phương, góc sách, góc thiên nhiên trẻ được trải nghiệm như chơi với sỏi đá, chơi nhóm kỹ năng xâu luồn, tô vẽ, tháo vặn nút chai, đan nan, chơi với các vật liệu thiên nhiên……giúp trẻ phát triển toàn diện. Tuy nhiên sân chơi của nhà trường chưa có đường chạy dài, hố cát và bể vầy nước, nhà trường có vườn cây cho trẻ chăm sóc khám phá: Trẻ được</w:t>
      </w:r>
      <w:r>
        <w:rPr>
          <w:spacing w:val="40"/>
          <w:vertAlign w:val="baseline"/>
        </w:rPr>
        <w:t> </w:t>
      </w:r>
      <w:r>
        <w:rPr>
          <w:vertAlign w:val="baseline"/>
        </w:rPr>
        <w:t>tham gia trồng trọt, nhỏ cỏ, tỉa lá cây…. với tổng diện tích 121,6m</w:t>
      </w:r>
      <w:r>
        <w:rPr>
          <w:vertAlign w:val="superscript"/>
        </w:rPr>
        <w:t>2,</w:t>
      </w:r>
      <w:r>
        <w:rPr>
          <w:vertAlign w:val="baseline"/>
        </w:rPr>
        <w:t> diện tích bình quân 0,42m</w:t>
      </w:r>
      <w:r>
        <w:rPr>
          <w:vertAlign w:val="superscript"/>
        </w:rPr>
        <w:t>2</w:t>
      </w:r>
      <w:r>
        <w:rPr>
          <w:vertAlign w:val="baseline"/>
        </w:rPr>
        <w:t>/trẻ đến 0,5m/trẻ. Nhà trường có sân chơi chung dành cho trẻ tập thể dục và khu chơi các trò chơi vận động, khu chơi các trò chơi giao thông, có sân khấu ngoài trời đảm bảo quy định [3.1-02]; [3.1-03].</w:t>
      </w:r>
    </w:p>
    <w:p>
      <w:pPr>
        <w:pStyle w:val="Heading1"/>
        <w:numPr>
          <w:ilvl w:val="0"/>
          <w:numId w:val="55"/>
        </w:numPr>
        <w:tabs>
          <w:tab w:pos="1085" w:val="left" w:leader="none"/>
        </w:tabs>
        <w:spacing w:line="240" w:lineRule="auto" w:before="3" w:after="0"/>
        <w:ind w:left="1085" w:right="0" w:hanging="286"/>
        <w:jc w:val="both"/>
      </w:pPr>
      <w:r>
        <w:rPr/>
        <w:t>Điểm </w:t>
      </w:r>
      <w:r>
        <w:rPr>
          <w:spacing w:val="-4"/>
        </w:rPr>
        <w:t>mạnh</w:t>
      </w:r>
    </w:p>
    <w:p>
      <w:pPr>
        <w:pStyle w:val="BodyText"/>
        <w:spacing w:line="288" w:lineRule="auto" w:before="60"/>
        <w:ind w:right="1196" w:firstLine="566"/>
      </w:pPr>
      <w:r>
        <w:rPr/>
        <w:t>Nhà trường có sân vườn và khu vực cho trẻ</w:t>
      </w:r>
      <w:r>
        <w:rPr>
          <w:spacing w:val="-1"/>
        </w:rPr>
        <w:t> </w:t>
      </w:r>
      <w:r>
        <w:rPr/>
        <w:t>em</w:t>
      </w:r>
      <w:r>
        <w:rPr>
          <w:spacing w:val="-4"/>
        </w:rPr>
        <w:t> </w:t>
      </w:r>
      <w:r>
        <w:rPr/>
        <w:t>chơi diện tích đảm</w:t>
      </w:r>
      <w:r>
        <w:rPr>
          <w:spacing w:val="-1"/>
        </w:rPr>
        <w:t> </w:t>
      </w:r>
      <w:r>
        <w:rPr/>
        <w:t>bảo theo quy định; có sân chơi chung cho trẻ hoạt động cụ thể: trẻ chơi với góc thiên nhiên, góc chơi với các nguyên vật liệu sắn có tại địa phương, góc chơi với các thiết bị chơi ngoài trời; có các khu vực hoạt động trong và ngoài nhóm lớp cho trẻ khám phá, trải nghiệm giúp trẻ phát triển toàn diện; có vườn cây cho trẻ</w:t>
      </w:r>
      <w:r>
        <w:rPr>
          <w:spacing w:val="40"/>
        </w:rPr>
        <w:t> </w:t>
      </w:r>
      <w:r>
        <w:rPr/>
        <w:t>chăm sóc khám phá; có sân chơi chung dành cho trẻ tập thể dục và khu chơi các trò chơi vận động, khu chơi các trò chơi giao thông, có sân khấu ngoài trời đảm bảo quy định.</w:t>
      </w:r>
    </w:p>
    <w:p>
      <w:pPr>
        <w:pStyle w:val="ListParagraph"/>
        <w:numPr>
          <w:ilvl w:val="0"/>
          <w:numId w:val="55"/>
        </w:numPr>
        <w:tabs>
          <w:tab w:pos="1159" w:val="left" w:leader="none"/>
        </w:tabs>
        <w:spacing w:line="288" w:lineRule="auto" w:before="1" w:after="0"/>
        <w:ind w:left="232" w:right="1206" w:firstLine="636"/>
        <w:jc w:val="both"/>
        <w:rPr>
          <w:sz w:val="28"/>
        </w:rPr>
      </w:pPr>
      <w:r>
        <w:rPr>
          <w:b/>
          <w:sz w:val="28"/>
        </w:rPr>
        <w:t>Điểm yếu</w:t>
      </w:r>
      <w:r>
        <w:rPr>
          <w:sz w:val="28"/>
        </w:rPr>
        <w:t>: Sân chơi chung ngoài trời chưa có đường chạy</w:t>
      </w:r>
      <w:r>
        <w:rPr>
          <w:spacing w:val="-1"/>
          <w:sz w:val="28"/>
        </w:rPr>
        <w:t> </w:t>
      </w:r>
      <w:r>
        <w:rPr>
          <w:sz w:val="28"/>
        </w:rPr>
        <w:t>dài, hố cát và bể vầy nước.</w:t>
      </w:r>
    </w:p>
    <w:p>
      <w:pPr>
        <w:pStyle w:val="Heading1"/>
        <w:numPr>
          <w:ilvl w:val="0"/>
          <w:numId w:val="55"/>
        </w:numPr>
        <w:tabs>
          <w:tab w:pos="1085" w:val="left" w:leader="none"/>
        </w:tabs>
        <w:spacing w:line="240" w:lineRule="auto" w:before="5" w:after="0"/>
        <w:ind w:left="1085" w:right="0" w:hanging="286"/>
        <w:jc w:val="both"/>
      </w:pPr>
      <w:r>
        <w:rPr/>
        <w:t>Kế</w:t>
      </w:r>
      <w:r>
        <w:rPr>
          <w:spacing w:val="5"/>
        </w:rPr>
        <w:t> </w:t>
      </w:r>
      <w:r>
        <w:rPr/>
        <w:t>hoạch</w:t>
      </w:r>
      <w:r>
        <w:rPr>
          <w:spacing w:val="5"/>
        </w:rPr>
        <w:t> </w:t>
      </w:r>
      <w:r>
        <w:rPr/>
        <w:t>cải</w:t>
      </w:r>
      <w:r>
        <w:rPr>
          <w:spacing w:val="8"/>
        </w:rPr>
        <w:t> </w:t>
      </w:r>
      <w:r>
        <w:rPr/>
        <w:t>tiến</w:t>
      </w:r>
      <w:r>
        <w:rPr>
          <w:spacing w:val="5"/>
        </w:rPr>
        <w:t> </w:t>
      </w:r>
      <w:r>
        <w:rPr/>
        <w:t>chất</w:t>
      </w:r>
      <w:r>
        <w:rPr>
          <w:spacing w:val="5"/>
        </w:rPr>
        <w:t> </w:t>
      </w:r>
      <w:r>
        <w:rPr>
          <w:spacing w:val="-4"/>
        </w:rPr>
        <w:t>lƣợng</w:t>
      </w:r>
    </w:p>
    <w:p>
      <w:pPr>
        <w:spacing w:after="0" w:line="240" w:lineRule="auto"/>
        <w:jc w:val="both"/>
        <w:sectPr>
          <w:pgSz w:w="11910" w:h="16850"/>
          <w:pgMar w:header="724" w:footer="0" w:top="1020" w:bottom="280" w:left="900" w:right="500"/>
        </w:sectPr>
      </w:pPr>
    </w:p>
    <w:p>
      <w:pPr>
        <w:pStyle w:val="BodyText"/>
        <w:spacing w:before="5"/>
        <w:ind w:left="0"/>
        <w:jc w:val="left"/>
        <w:rPr>
          <w:b/>
          <w:sz w:val="8"/>
        </w:rPr>
      </w:pPr>
    </w:p>
    <w:tbl>
      <w:tblPr>
        <w:tblW w:w="0" w:type="auto"/>
        <w:jc w:val="left"/>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77"/>
        <w:gridCol w:w="1375"/>
        <w:gridCol w:w="1391"/>
        <w:gridCol w:w="1536"/>
        <w:gridCol w:w="1783"/>
      </w:tblGrid>
      <w:tr>
        <w:trPr>
          <w:trHeight w:val="1161" w:hRule="atLeast"/>
        </w:trPr>
        <w:tc>
          <w:tcPr>
            <w:tcW w:w="3077" w:type="dxa"/>
          </w:tcPr>
          <w:p>
            <w:pPr>
              <w:pStyle w:val="TableParagraph"/>
              <w:spacing w:line="288" w:lineRule="auto" w:before="190"/>
              <w:ind w:left="717" w:hanging="420"/>
              <w:rPr>
                <w:b/>
                <w:sz w:val="28"/>
              </w:rPr>
            </w:pPr>
            <w:r>
              <w:rPr>
                <w:b/>
                <w:sz w:val="28"/>
              </w:rPr>
              <w:t>Giải pháp/Công</w:t>
            </w:r>
            <w:r>
              <w:rPr>
                <w:b/>
                <w:spacing w:val="-1"/>
                <w:sz w:val="28"/>
              </w:rPr>
              <w:t> </w:t>
            </w:r>
            <w:r>
              <w:rPr>
                <w:b/>
                <w:sz w:val="28"/>
              </w:rPr>
              <w:t>việc cần thực hiện</w:t>
            </w:r>
          </w:p>
        </w:tc>
        <w:tc>
          <w:tcPr>
            <w:tcW w:w="1375" w:type="dxa"/>
          </w:tcPr>
          <w:p>
            <w:pPr>
              <w:pStyle w:val="TableParagraph"/>
              <w:spacing w:line="288" w:lineRule="auto" w:before="190"/>
              <w:ind w:left="112" w:firstLine="16"/>
              <w:rPr>
                <w:b/>
                <w:sz w:val="28"/>
              </w:rPr>
            </w:pPr>
            <w:r>
              <w:rPr>
                <w:b/>
                <w:sz w:val="28"/>
              </w:rPr>
              <w:t>Nhân</w:t>
            </w:r>
            <w:r>
              <w:rPr>
                <w:b/>
                <w:spacing w:val="-4"/>
                <w:sz w:val="28"/>
              </w:rPr>
              <w:t> </w:t>
            </w:r>
            <w:r>
              <w:rPr>
                <w:b/>
                <w:sz w:val="28"/>
              </w:rPr>
              <w:t>lực thực</w:t>
            </w:r>
            <w:r>
              <w:rPr>
                <w:b/>
                <w:spacing w:val="6"/>
                <w:sz w:val="28"/>
              </w:rPr>
              <w:t> </w:t>
            </w:r>
            <w:r>
              <w:rPr>
                <w:b/>
                <w:spacing w:val="-4"/>
                <w:sz w:val="28"/>
              </w:rPr>
              <w:t>hiện</w:t>
            </w:r>
          </w:p>
        </w:tc>
        <w:tc>
          <w:tcPr>
            <w:tcW w:w="1391" w:type="dxa"/>
          </w:tcPr>
          <w:p>
            <w:pPr>
              <w:pStyle w:val="TableParagraph"/>
              <w:spacing w:line="320" w:lineRule="exact"/>
              <w:ind w:left="243" w:hanging="130"/>
              <w:rPr>
                <w:b/>
                <w:sz w:val="28"/>
              </w:rPr>
            </w:pPr>
            <w:r>
              <w:rPr>
                <w:b/>
                <w:sz w:val="28"/>
              </w:rPr>
              <w:t>Điều</w:t>
            </w:r>
            <w:r>
              <w:rPr>
                <w:b/>
                <w:spacing w:val="7"/>
                <w:sz w:val="28"/>
              </w:rPr>
              <w:t> </w:t>
            </w:r>
            <w:r>
              <w:rPr>
                <w:b/>
                <w:spacing w:val="-4"/>
                <w:sz w:val="28"/>
              </w:rPr>
              <w:t>kiện</w:t>
            </w:r>
          </w:p>
          <w:p>
            <w:pPr>
              <w:pStyle w:val="TableParagraph"/>
              <w:spacing w:line="380" w:lineRule="atLeast" w:before="7"/>
              <w:ind w:left="435" w:hanging="192"/>
              <w:rPr>
                <w:b/>
                <w:sz w:val="28"/>
              </w:rPr>
            </w:pPr>
            <w:r>
              <w:rPr>
                <w:b/>
                <w:sz w:val="28"/>
              </w:rPr>
              <w:t>để</w:t>
            </w:r>
            <w:r>
              <w:rPr>
                <w:b/>
                <w:spacing w:val="-18"/>
                <w:sz w:val="28"/>
              </w:rPr>
              <w:t> </w:t>
            </w:r>
            <w:r>
              <w:rPr>
                <w:b/>
                <w:sz w:val="28"/>
              </w:rPr>
              <w:t>thực </w:t>
            </w:r>
            <w:r>
              <w:rPr>
                <w:b/>
                <w:spacing w:val="-4"/>
                <w:sz w:val="28"/>
              </w:rPr>
              <w:t>hiện</w:t>
            </w:r>
          </w:p>
        </w:tc>
        <w:tc>
          <w:tcPr>
            <w:tcW w:w="1536" w:type="dxa"/>
          </w:tcPr>
          <w:p>
            <w:pPr>
              <w:pStyle w:val="TableParagraph"/>
              <w:spacing w:line="288" w:lineRule="auto" w:before="190"/>
              <w:ind w:left="198" w:hanging="20"/>
              <w:rPr>
                <w:b/>
                <w:sz w:val="28"/>
              </w:rPr>
            </w:pPr>
            <w:r>
              <w:rPr>
                <w:b/>
                <w:sz w:val="28"/>
              </w:rPr>
              <w:t>Thời</w:t>
            </w:r>
            <w:r>
              <w:rPr>
                <w:b/>
                <w:spacing w:val="-18"/>
                <w:sz w:val="28"/>
              </w:rPr>
              <w:t> </w:t>
            </w:r>
            <w:r>
              <w:rPr>
                <w:b/>
                <w:sz w:val="28"/>
              </w:rPr>
              <w:t>gian thực</w:t>
            </w:r>
            <w:r>
              <w:rPr>
                <w:b/>
                <w:spacing w:val="8"/>
                <w:sz w:val="28"/>
              </w:rPr>
              <w:t> </w:t>
            </w:r>
            <w:r>
              <w:rPr>
                <w:b/>
                <w:spacing w:val="-4"/>
                <w:sz w:val="28"/>
              </w:rPr>
              <w:t>hiện</w:t>
            </w:r>
          </w:p>
        </w:tc>
        <w:tc>
          <w:tcPr>
            <w:tcW w:w="1783" w:type="dxa"/>
          </w:tcPr>
          <w:p>
            <w:pPr>
              <w:pStyle w:val="TableParagraph"/>
              <w:spacing w:line="288" w:lineRule="auto" w:before="190"/>
              <w:ind w:left="381" w:firstLine="26"/>
              <w:rPr>
                <w:b/>
                <w:sz w:val="28"/>
              </w:rPr>
            </w:pPr>
            <w:r>
              <w:rPr>
                <w:b/>
                <w:sz w:val="28"/>
              </w:rPr>
              <w:t>Dự kiến kinh</w:t>
            </w:r>
            <w:r>
              <w:rPr>
                <w:b/>
                <w:spacing w:val="4"/>
                <w:sz w:val="28"/>
              </w:rPr>
              <w:t> </w:t>
            </w:r>
            <w:r>
              <w:rPr>
                <w:b/>
                <w:spacing w:val="-5"/>
                <w:sz w:val="28"/>
              </w:rPr>
              <w:t>phí</w:t>
            </w:r>
          </w:p>
        </w:tc>
      </w:tr>
      <w:tr>
        <w:trPr>
          <w:trHeight w:val="3477" w:hRule="atLeast"/>
        </w:trPr>
        <w:tc>
          <w:tcPr>
            <w:tcW w:w="3077" w:type="dxa"/>
          </w:tcPr>
          <w:p>
            <w:pPr>
              <w:pStyle w:val="TableParagraph"/>
              <w:spacing w:line="288" w:lineRule="auto"/>
              <w:ind w:left="107" w:right="100"/>
              <w:jc w:val="both"/>
              <w:rPr>
                <w:sz w:val="28"/>
              </w:rPr>
            </w:pPr>
            <w:r>
              <w:rPr>
                <w:sz w:val="28"/>
              </w:rPr>
              <w:t>Nhà trường tiếp tục phát huy những điểm mạnh của tiêu chí và tiếp tục xây dựng kế hoạch cải tạo, bố trí các khu vực sân chơi, sân vườn </w:t>
            </w:r>
            <w:r>
              <w:rPr>
                <w:sz w:val="28"/>
              </w:rPr>
              <w:t>và</w:t>
            </w:r>
            <w:r>
              <w:rPr>
                <w:spacing w:val="40"/>
                <w:sz w:val="28"/>
              </w:rPr>
              <w:t> </w:t>
            </w:r>
            <w:r>
              <w:rPr>
                <w:sz w:val="28"/>
              </w:rPr>
              <w:t>các góc chơi, trải</w:t>
            </w:r>
            <w:r>
              <w:rPr>
                <w:spacing w:val="80"/>
                <w:sz w:val="28"/>
              </w:rPr>
              <w:t> </w:t>
            </w:r>
            <w:r>
              <w:rPr>
                <w:sz w:val="28"/>
              </w:rPr>
              <w:t>nghiệm</w:t>
            </w:r>
            <w:r>
              <w:rPr>
                <w:spacing w:val="59"/>
                <w:sz w:val="28"/>
              </w:rPr>
              <w:t>  </w:t>
            </w:r>
            <w:r>
              <w:rPr>
                <w:sz w:val="28"/>
              </w:rPr>
              <w:t>phù</w:t>
            </w:r>
            <w:r>
              <w:rPr>
                <w:spacing w:val="62"/>
                <w:sz w:val="28"/>
              </w:rPr>
              <w:t>  </w:t>
            </w:r>
            <w:r>
              <w:rPr>
                <w:sz w:val="28"/>
              </w:rPr>
              <w:t>hợp</w:t>
            </w:r>
            <w:r>
              <w:rPr>
                <w:spacing w:val="62"/>
                <w:sz w:val="28"/>
              </w:rPr>
              <w:t>  </w:t>
            </w:r>
            <w:r>
              <w:rPr>
                <w:spacing w:val="-5"/>
                <w:sz w:val="28"/>
              </w:rPr>
              <w:t>với</w:t>
            </w:r>
          </w:p>
          <w:p>
            <w:pPr>
              <w:pStyle w:val="TableParagraph"/>
              <w:ind w:left="107"/>
              <w:jc w:val="both"/>
              <w:rPr>
                <w:sz w:val="28"/>
              </w:rPr>
            </w:pPr>
            <w:r>
              <w:rPr>
                <w:sz w:val="28"/>
              </w:rPr>
              <w:t>điều</w:t>
            </w:r>
            <w:r>
              <w:rPr>
                <w:spacing w:val="4"/>
                <w:sz w:val="28"/>
              </w:rPr>
              <w:t> </w:t>
            </w:r>
            <w:r>
              <w:rPr>
                <w:sz w:val="28"/>
              </w:rPr>
              <w:t>kiện</w:t>
            </w:r>
            <w:r>
              <w:rPr>
                <w:spacing w:val="7"/>
                <w:sz w:val="28"/>
              </w:rPr>
              <w:t> </w:t>
            </w:r>
            <w:r>
              <w:rPr>
                <w:sz w:val="28"/>
              </w:rPr>
              <w:t>thực</w:t>
            </w:r>
            <w:r>
              <w:rPr>
                <w:spacing w:val="5"/>
                <w:sz w:val="28"/>
              </w:rPr>
              <w:t> </w:t>
            </w:r>
            <w:r>
              <w:rPr>
                <w:spacing w:val="-5"/>
                <w:sz w:val="28"/>
              </w:rPr>
              <w:t>tế</w:t>
            </w:r>
          </w:p>
        </w:tc>
        <w:tc>
          <w:tcPr>
            <w:tcW w:w="1375" w:type="dxa"/>
          </w:tcPr>
          <w:p>
            <w:pPr>
              <w:pStyle w:val="TableParagraph"/>
              <w:spacing w:line="288" w:lineRule="auto"/>
              <w:ind w:left="105"/>
              <w:rPr>
                <w:sz w:val="28"/>
              </w:rPr>
            </w:pPr>
            <w:r>
              <w:rPr>
                <w:sz w:val="28"/>
              </w:rPr>
              <w:t>Cán bộ quản lý, giáo</w:t>
            </w:r>
            <w:r>
              <w:rPr>
                <w:spacing w:val="-18"/>
                <w:sz w:val="28"/>
              </w:rPr>
              <w:t> </w:t>
            </w:r>
            <w:r>
              <w:rPr>
                <w:sz w:val="28"/>
              </w:rPr>
              <w:t>viên, nhân</w:t>
            </w:r>
            <w:r>
              <w:rPr>
                <w:spacing w:val="4"/>
                <w:sz w:val="28"/>
              </w:rPr>
              <w:t> </w:t>
            </w:r>
            <w:r>
              <w:rPr>
                <w:spacing w:val="-4"/>
                <w:sz w:val="28"/>
              </w:rPr>
              <w:t>viên</w:t>
            </w:r>
          </w:p>
        </w:tc>
        <w:tc>
          <w:tcPr>
            <w:tcW w:w="1391" w:type="dxa"/>
          </w:tcPr>
          <w:p>
            <w:pPr>
              <w:pStyle w:val="TableParagraph"/>
              <w:spacing w:line="288" w:lineRule="auto"/>
              <w:ind w:left="108" w:right="161"/>
              <w:rPr>
                <w:sz w:val="28"/>
              </w:rPr>
            </w:pPr>
            <w:r>
              <w:rPr>
                <w:sz w:val="28"/>
              </w:rPr>
              <w:t>Kế</w:t>
            </w:r>
            <w:r>
              <w:rPr>
                <w:spacing w:val="-4"/>
                <w:sz w:val="28"/>
              </w:rPr>
              <w:t> </w:t>
            </w:r>
            <w:r>
              <w:rPr>
                <w:sz w:val="28"/>
              </w:rPr>
              <w:t>hoạch Phát</w:t>
            </w:r>
            <w:r>
              <w:rPr>
                <w:spacing w:val="-18"/>
                <w:sz w:val="28"/>
              </w:rPr>
              <w:t> </w:t>
            </w:r>
            <w:r>
              <w:rPr>
                <w:sz w:val="28"/>
              </w:rPr>
              <w:t>triển </w:t>
            </w:r>
            <w:r>
              <w:rPr>
                <w:spacing w:val="-4"/>
                <w:sz w:val="28"/>
              </w:rPr>
              <w:t>nhà </w:t>
            </w:r>
            <w:r>
              <w:rPr>
                <w:spacing w:val="-2"/>
                <w:sz w:val="28"/>
              </w:rPr>
              <w:t>trường</w:t>
            </w:r>
          </w:p>
        </w:tc>
        <w:tc>
          <w:tcPr>
            <w:tcW w:w="1536" w:type="dxa"/>
          </w:tcPr>
          <w:p>
            <w:pPr>
              <w:pStyle w:val="TableParagraph"/>
              <w:spacing w:line="288" w:lineRule="auto"/>
              <w:ind w:left="109" w:right="183"/>
              <w:rPr>
                <w:sz w:val="28"/>
              </w:rPr>
            </w:pPr>
            <w:r>
              <w:rPr>
                <w:sz w:val="28"/>
              </w:rPr>
              <w:t>Năm học 2024-</w:t>
            </w:r>
            <w:r>
              <w:rPr>
                <w:spacing w:val="-4"/>
                <w:sz w:val="28"/>
              </w:rPr>
              <w:t>2025</w:t>
            </w:r>
          </w:p>
          <w:p>
            <w:pPr>
              <w:pStyle w:val="TableParagraph"/>
              <w:spacing w:line="288" w:lineRule="auto"/>
              <w:ind w:left="109"/>
              <w:rPr>
                <w:sz w:val="28"/>
              </w:rPr>
            </w:pPr>
            <w:r>
              <w:rPr>
                <w:sz w:val="28"/>
              </w:rPr>
              <w:t>và</w:t>
            </w:r>
            <w:r>
              <w:rPr>
                <w:spacing w:val="-10"/>
                <w:sz w:val="28"/>
              </w:rPr>
              <w:t> </w:t>
            </w:r>
            <w:r>
              <w:rPr>
                <w:sz w:val="28"/>
              </w:rPr>
              <w:t>các</w:t>
            </w:r>
            <w:r>
              <w:rPr>
                <w:spacing w:val="-10"/>
                <w:sz w:val="28"/>
              </w:rPr>
              <w:t> </w:t>
            </w:r>
            <w:r>
              <w:rPr>
                <w:sz w:val="28"/>
              </w:rPr>
              <w:t>năm tiếp theo</w:t>
            </w:r>
          </w:p>
        </w:tc>
        <w:tc>
          <w:tcPr>
            <w:tcW w:w="1783" w:type="dxa"/>
          </w:tcPr>
          <w:p>
            <w:pPr>
              <w:pStyle w:val="TableParagraph"/>
              <w:spacing w:before="54"/>
              <w:rPr>
                <w:b/>
                <w:sz w:val="28"/>
              </w:rPr>
            </w:pPr>
          </w:p>
          <w:p>
            <w:pPr>
              <w:pStyle w:val="TableParagraph"/>
              <w:spacing w:before="1"/>
              <w:ind w:left="9"/>
              <w:jc w:val="center"/>
              <w:rPr>
                <w:sz w:val="28"/>
              </w:rPr>
            </w:pPr>
            <w:r>
              <w:rPr>
                <w:spacing w:val="-2"/>
                <w:sz w:val="28"/>
              </w:rPr>
              <w:t>150.000.000đ</w:t>
            </w:r>
          </w:p>
        </w:tc>
      </w:tr>
      <w:tr>
        <w:trPr>
          <w:trHeight w:val="3091" w:hRule="atLeast"/>
        </w:trPr>
        <w:tc>
          <w:tcPr>
            <w:tcW w:w="3077" w:type="dxa"/>
          </w:tcPr>
          <w:p>
            <w:pPr>
              <w:pStyle w:val="TableParagraph"/>
              <w:spacing w:line="288" w:lineRule="auto"/>
              <w:ind w:left="107" w:right="97"/>
              <w:jc w:val="both"/>
              <w:rPr>
                <w:sz w:val="28"/>
              </w:rPr>
            </w:pPr>
            <w:r>
              <w:rPr>
                <w:sz w:val="28"/>
              </w:rPr>
              <w:t>Nhà trường làm tốt công tác xã hội hóa giáo dục để làm đường chạy, hố cát và bể vầy nước phục vụ hoạt động giáo dục</w:t>
            </w:r>
            <w:r>
              <w:rPr>
                <w:spacing w:val="40"/>
                <w:sz w:val="28"/>
              </w:rPr>
              <w:t> </w:t>
            </w:r>
            <w:r>
              <w:rPr>
                <w:sz w:val="28"/>
              </w:rPr>
              <w:t>thể chất và hoạt động khám</w:t>
            </w:r>
            <w:r>
              <w:rPr>
                <w:spacing w:val="30"/>
                <w:sz w:val="28"/>
              </w:rPr>
              <w:t>  </w:t>
            </w:r>
            <w:r>
              <w:rPr>
                <w:sz w:val="28"/>
              </w:rPr>
              <w:t>phá</w:t>
            </w:r>
            <w:r>
              <w:rPr>
                <w:spacing w:val="32"/>
                <w:sz w:val="28"/>
              </w:rPr>
              <w:t>  </w:t>
            </w:r>
            <w:r>
              <w:rPr>
                <w:sz w:val="28"/>
              </w:rPr>
              <w:t>trải</w:t>
            </w:r>
            <w:r>
              <w:rPr>
                <w:spacing w:val="32"/>
                <w:sz w:val="28"/>
              </w:rPr>
              <w:t>  </w:t>
            </w:r>
            <w:r>
              <w:rPr>
                <w:spacing w:val="-2"/>
                <w:sz w:val="28"/>
              </w:rPr>
              <w:t>nghiệm</w:t>
            </w:r>
          </w:p>
          <w:p>
            <w:pPr>
              <w:pStyle w:val="TableParagraph"/>
              <w:ind w:left="107"/>
              <w:jc w:val="both"/>
              <w:rPr>
                <w:sz w:val="28"/>
              </w:rPr>
            </w:pPr>
            <w:r>
              <w:rPr>
                <w:sz w:val="28"/>
              </w:rPr>
              <w:t>của</w:t>
            </w:r>
            <w:r>
              <w:rPr>
                <w:spacing w:val="-2"/>
                <w:sz w:val="28"/>
              </w:rPr>
              <w:t> </w:t>
            </w:r>
            <w:r>
              <w:rPr>
                <w:spacing w:val="-4"/>
                <w:sz w:val="28"/>
              </w:rPr>
              <w:t>trẻ.</w:t>
            </w:r>
          </w:p>
        </w:tc>
        <w:tc>
          <w:tcPr>
            <w:tcW w:w="1375" w:type="dxa"/>
          </w:tcPr>
          <w:p>
            <w:pPr>
              <w:pStyle w:val="TableParagraph"/>
              <w:spacing w:line="288" w:lineRule="auto"/>
              <w:ind w:left="105"/>
              <w:rPr>
                <w:sz w:val="28"/>
              </w:rPr>
            </w:pPr>
            <w:r>
              <w:rPr>
                <w:sz w:val="28"/>
              </w:rPr>
              <w:t>Cán bộ quản lý, giáo</w:t>
            </w:r>
            <w:r>
              <w:rPr>
                <w:spacing w:val="-18"/>
                <w:sz w:val="28"/>
              </w:rPr>
              <w:t> </w:t>
            </w:r>
            <w:r>
              <w:rPr>
                <w:sz w:val="28"/>
              </w:rPr>
              <w:t>viên, nhân</w:t>
            </w:r>
            <w:r>
              <w:rPr>
                <w:spacing w:val="4"/>
                <w:sz w:val="28"/>
              </w:rPr>
              <w:t> </w:t>
            </w:r>
            <w:r>
              <w:rPr>
                <w:spacing w:val="-4"/>
                <w:sz w:val="28"/>
              </w:rPr>
              <w:t>viên</w:t>
            </w:r>
          </w:p>
        </w:tc>
        <w:tc>
          <w:tcPr>
            <w:tcW w:w="1391" w:type="dxa"/>
          </w:tcPr>
          <w:p>
            <w:pPr>
              <w:pStyle w:val="TableParagraph"/>
              <w:spacing w:line="288" w:lineRule="auto"/>
              <w:ind w:left="108" w:right="191"/>
              <w:rPr>
                <w:sz w:val="28"/>
              </w:rPr>
            </w:pPr>
            <w:r>
              <w:rPr>
                <w:sz w:val="28"/>
              </w:rPr>
              <w:t>Kế</w:t>
            </w:r>
            <w:r>
              <w:rPr>
                <w:spacing w:val="-20"/>
                <w:sz w:val="28"/>
              </w:rPr>
              <w:t> </w:t>
            </w:r>
            <w:r>
              <w:rPr>
                <w:sz w:val="28"/>
              </w:rPr>
              <w:t>hoạch </w:t>
            </w:r>
            <w:r>
              <w:rPr>
                <w:spacing w:val="-8"/>
                <w:sz w:val="28"/>
              </w:rPr>
              <w:t>xã</w:t>
            </w:r>
            <w:r>
              <w:rPr>
                <w:spacing w:val="-22"/>
                <w:sz w:val="28"/>
              </w:rPr>
              <w:t> </w:t>
            </w:r>
            <w:r>
              <w:rPr>
                <w:spacing w:val="-8"/>
                <w:sz w:val="28"/>
              </w:rPr>
              <w:t>hội</w:t>
            </w:r>
            <w:r>
              <w:rPr>
                <w:spacing w:val="-19"/>
                <w:sz w:val="28"/>
              </w:rPr>
              <w:t> </w:t>
            </w:r>
            <w:r>
              <w:rPr>
                <w:spacing w:val="-8"/>
                <w:sz w:val="28"/>
              </w:rPr>
              <w:t>hoá </w:t>
            </w:r>
            <w:r>
              <w:rPr>
                <w:sz w:val="28"/>
              </w:rPr>
              <w:t>giáo</w:t>
            </w:r>
            <w:r>
              <w:rPr>
                <w:spacing w:val="-13"/>
                <w:sz w:val="28"/>
              </w:rPr>
              <w:t> </w:t>
            </w:r>
            <w:r>
              <w:rPr>
                <w:sz w:val="28"/>
              </w:rPr>
              <w:t>dục</w:t>
            </w:r>
          </w:p>
        </w:tc>
        <w:tc>
          <w:tcPr>
            <w:tcW w:w="1536" w:type="dxa"/>
          </w:tcPr>
          <w:p>
            <w:pPr>
              <w:pStyle w:val="TableParagraph"/>
              <w:spacing w:line="288" w:lineRule="auto"/>
              <w:ind w:left="109" w:right="185"/>
              <w:rPr>
                <w:sz w:val="28"/>
              </w:rPr>
            </w:pPr>
            <w:r>
              <w:rPr>
                <w:sz w:val="28"/>
              </w:rPr>
              <w:t>Năm học </w:t>
            </w:r>
            <w:r>
              <w:rPr>
                <w:spacing w:val="-2"/>
                <w:sz w:val="28"/>
              </w:rPr>
              <w:t>2024-2025</w:t>
            </w:r>
          </w:p>
        </w:tc>
        <w:tc>
          <w:tcPr>
            <w:tcW w:w="1783" w:type="dxa"/>
          </w:tcPr>
          <w:p>
            <w:pPr>
              <w:pStyle w:val="TableParagraph"/>
              <w:spacing w:line="312" w:lineRule="exact"/>
              <w:ind w:left="10" w:right="84"/>
              <w:jc w:val="center"/>
              <w:rPr>
                <w:sz w:val="28"/>
              </w:rPr>
            </w:pPr>
            <w:r>
              <w:rPr>
                <w:spacing w:val="-2"/>
                <w:sz w:val="28"/>
              </w:rPr>
              <w:t>450.000.000đ</w:t>
            </w:r>
          </w:p>
        </w:tc>
      </w:tr>
    </w:tbl>
    <w:p>
      <w:pPr>
        <w:pStyle w:val="ListParagraph"/>
        <w:numPr>
          <w:ilvl w:val="0"/>
          <w:numId w:val="55"/>
        </w:numPr>
        <w:tabs>
          <w:tab w:pos="1654" w:val="left" w:leader="none"/>
        </w:tabs>
        <w:spacing w:line="240" w:lineRule="auto" w:before="0" w:after="0"/>
        <w:ind w:left="1654" w:right="0" w:hanging="286"/>
        <w:jc w:val="both"/>
        <w:rPr>
          <w:sz w:val="28"/>
        </w:rPr>
      </w:pPr>
      <w:r>
        <w:rPr>
          <w:b/>
          <w:sz w:val="28"/>
        </w:rPr>
        <w:t>Tự</w:t>
      </w:r>
      <w:r>
        <w:rPr>
          <w:b/>
          <w:spacing w:val="2"/>
          <w:sz w:val="28"/>
        </w:rPr>
        <w:t> </w:t>
      </w:r>
      <w:r>
        <w:rPr>
          <w:b/>
          <w:sz w:val="28"/>
        </w:rPr>
        <w:t>đánh</w:t>
      </w:r>
      <w:r>
        <w:rPr>
          <w:b/>
          <w:spacing w:val="3"/>
          <w:sz w:val="28"/>
        </w:rPr>
        <w:t> </w:t>
      </w:r>
      <w:r>
        <w:rPr>
          <w:b/>
          <w:sz w:val="28"/>
        </w:rPr>
        <w:t>giá:</w:t>
      </w:r>
      <w:r>
        <w:rPr>
          <w:b/>
          <w:spacing w:val="10"/>
          <w:sz w:val="28"/>
        </w:rPr>
        <w:t> </w:t>
      </w:r>
      <w:r>
        <w:rPr>
          <w:sz w:val="28"/>
        </w:rPr>
        <w:t>Không</w:t>
      </w:r>
      <w:r>
        <w:rPr>
          <w:spacing w:val="6"/>
          <w:sz w:val="28"/>
        </w:rPr>
        <w:t> </w:t>
      </w:r>
      <w:r>
        <w:rPr>
          <w:spacing w:val="-5"/>
          <w:sz w:val="28"/>
        </w:rPr>
        <w:t>đạt</w:t>
      </w:r>
    </w:p>
    <w:p>
      <w:pPr>
        <w:pStyle w:val="Heading1"/>
        <w:spacing w:before="61"/>
        <w:ind w:left="1368"/>
      </w:pPr>
      <w:r>
        <w:rPr/>
        <w:t>Tiêu</w:t>
      </w:r>
      <w:r>
        <w:rPr>
          <w:spacing w:val="-4"/>
        </w:rPr>
        <w:t> </w:t>
      </w:r>
      <w:r>
        <w:rPr/>
        <w:t>chí</w:t>
      </w:r>
      <w:r>
        <w:rPr>
          <w:spacing w:val="-1"/>
        </w:rPr>
        <w:t> </w:t>
      </w:r>
      <w:r>
        <w:rPr>
          <w:spacing w:val="-7"/>
        </w:rPr>
        <w:t>4:</w:t>
      </w:r>
    </w:p>
    <w:p>
      <w:pPr>
        <w:spacing w:line="288" w:lineRule="auto" w:before="59"/>
        <w:ind w:left="802" w:right="638" w:firstLine="652"/>
        <w:jc w:val="both"/>
        <w:rPr>
          <w:i/>
          <w:sz w:val="28"/>
        </w:rPr>
      </w:pPr>
      <w:r>
        <w:rPr>
          <w:i/>
          <w:sz w:val="28"/>
        </w:rPr>
        <w:t>100% các công trình của nhà trường được xây dựng kiên cố. Có phòng tư</w:t>
      </w:r>
      <w:r>
        <w:rPr>
          <w:i/>
          <w:sz w:val="28"/>
        </w:rPr>
        <w:t> vấn tâm lý. Có đầy đủ các trang thiết bị hiện đại phục vụ hoạt động nuôi dưỡng, chăm</w:t>
      </w:r>
      <w:r>
        <w:rPr>
          <w:i/>
          <w:spacing w:val="-2"/>
          <w:sz w:val="28"/>
        </w:rPr>
        <w:t> </w:t>
      </w:r>
      <w:r>
        <w:rPr>
          <w:i/>
          <w:sz w:val="28"/>
        </w:rPr>
        <w:t>sóc</w:t>
      </w:r>
      <w:r>
        <w:rPr>
          <w:i/>
          <w:spacing w:val="-1"/>
          <w:sz w:val="28"/>
        </w:rPr>
        <w:t> </w:t>
      </w:r>
      <w:r>
        <w:rPr>
          <w:i/>
          <w:sz w:val="28"/>
        </w:rPr>
        <w:t>và giáo</w:t>
      </w:r>
      <w:r>
        <w:rPr>
          <w:i/>
          <w:spacing w:val="-1"/>
          <w:sz w:val="28"/>
        </w:rPr>
        <w:t> </w:t>
      </w:r>
      <w:r>
        <w:rPr>
          <w:i/>
          <w:sz w:val="28"/>
        </w:rPr>
        <w:t>dục</w:t>
      </w:r>
      <w:r>
        <w:rPr>
          <w:i/>
          <w:spacing w:val="-3"/>
          <w:sz w:val="28"/>
        </w:rPr>
        <w:t> </w:t>
      </w:r>
      <w:r>
        <w:rPr>
          <w:i/>
          <w:sz w:val="28"/>
        </w:rPr>
        <w:t>trẻ.</w:t>
      </w:r>
      <w:r>
        <w:rPr>
          <w:i/>
          <w:spacing w:val="-3"/>
          <w:sz w:val="28"/>
        </w:rPr>
        <w:t> </w:t>
      </w:r>
      <w:r>
        <w:rPr>
          <w:i/>
          <w:sz w:val="28"/>
        </w:rPr>
        <w:t>Có khu vực</w:t>
      </w:r>
      <w:r>
        <w:rPr>
          <w:i/>
          <w:spacing w:val="-1"/>
          <w:sz w:val="28"/>
        </w:rPr>
        <w:t> </w:t>
      </w:r>
      <w:r>
        <w:rPr>
          <w:i/>
          <w:sz w:val="28"/>
        </w:rPr>
        <w:t>dành</w:t>
      </w:r>
      <w:r>
        <w:rPr>
          <w:i/>
          <w:spacing w:val="-2"/>
          <w:sz w:val="28"/>
        </w:rPr>
        <w:t> </w:t>
      </w:r>
      <w:r>
        <w:rPr>
          <w:i/>
          <w:sz w:val="28"/>
        </w:rPr>
        <w:t>riêng</w:t>
      </w:r>
      <w:r>
        <w:rPr>
          <w:i/>
          <w:spacing w:val="-1"/>
          <w:sz w:val="28"/>
        </w:rPr>
        <w:t> </w:t>
      </w:r>
      <w:r>
        <w:rPr>
          <w:i/>
          <w:sz w:val="28"/>
        </w:rPr>
        <w:t>để phát</w:t>
      </w:r>
      <w:r>
        <w:rPr>
          <w:i/>
          <w:spacing w:val="-1"/>
          <w:sz w:val="28"/>
        </w:rPr>
        <w:t> </w:t>
      </w:r>
      <w:r>
        <w:rPr>
          <w:i/>
          <w:sz w:val="28"/>
        </w:rPr>
        <w:t>triển vận</w:t>
      </w:r>
      <w:r>
        <w:rPr>
          <w:i/>
          <w:spacing w:val="-1"/>
          <w:sz w:val="28"/>
        </w:rPr>
        <w:t> </w:t>
      </w:r>
      <w:r>
        <w:rPr>
          <w:i/>
          <w:sz w:val="28"/>
        </w:rPr>
        <w:t>động cho trẻ, trong đó tổ chức được 02 (hai) môn thể thao phù hợp với trẻ lứa tuổi mầm non.</w:t>
      </w:r>
    </w:p>
    <w:p>
      <w:pPr>
        <w:pStyle w:val="Heading1"/>
        <w:numPr>
          <w:ilvl w:val="1"/>
          <w:numId w:val="55"/>
        </w:numPr>
        <w:tabs>
          <w:tab w:pos="1740" w:val="left" w:leader="none"/>
        </w:tabs>
        <w:spacing w:line="240" w:lineRule="auto" w:before="6" w:after="0"/>
        <w:ind w:left="1740" w:right="0" w:hanging="286"/>
        <w:jc w:val="both"/>
      </w:pPr>
      <w:r>
        <w:rPr/>
        <w:t>Mô</w:t>
      </w:r>
      <w:r>
        <w:rPr>
          <w:spacing w:val="2"/>
        </w:rPr>
        <w:t> </w:t>
      </w:r>
      <w:r>
        <w:rPr/>
        <w:t>tả</w:t>
      </w:r>
      <w:r>
        <w:rPr>
          <w:spacing w:val="4"/>
        </w:rPr>
        <w:t> </w:t>
      </w:r>
      <w:r>
        <w:rPr/>
        <w:t>hiện</w:t>
      </w:r>
      <w:r>
        <w:rPr>
          <w:spacing w:val="3"/>
        </w:rPr>
        <w:t> </w:t>
      </w:r>
      <w:r>
        <w:rPr>
          <w:spacing w:val="-4"/>
        </w:rPr>
        <w:t>trạng</w:t>
      </w:r>
    </w:p>
    <w:p>
      <w:pPr>
        <w:pStyle w:val="BodyText"/>
        <w:spacing w:line="288" w:lineRule="auto" w:before="60"/>
        <w:ind w:left="802" w:right="625" w:firstLine="652"/>
      </w:pPr>
      <w:r>
        <w:rPr/>
        <w:t>Các công trình của nhà trường được xây dựng kiên cố và bán kiên cố, cụ thể:</w:t>
      </w:r>
      <w:r>
        <w:rPr>
          <w:spacing w:val="-8"/>
        </w:rPr>
        <w:t> </w:t>
      </w:r>
      <w:r>
        <w:rPr/>
        <w:t>Số</w:t>
      </w:r>
      <w:r>
        <w:rPr>
          <w:spacing w:val="-8"/>
        </w:rPr>
        <w:t> </w:t>
      </w:r>
      <w:r>
        <w:rPr/>
        <w:t>công</w:t>
      </w:r>
      <w:r>
        <w:rPr>
          <w:spacing w:val="-9"/>
        </w:rPr>
        <w:t> </w:t>
      </w:r>
      <w:r>
        <w:rPr/>
        <w:t>trình</w:t>
      </w:r>
      <w:r>
        <w:rPr>
          <w:spacing w:val="-9"/>
        </w:rPr>
        <w:t> </w:t>
      </w:r>
      <w:r>
        <w:rPr/>
        <w:t>được</w:t>
      </w:r>
      <w:r>
        <w:rPr>
          <w:spacing w:val="-9"/>
        </w:rPr>
        <w:t> </w:t>
      </w:r>
      <w:r>
        <w:rPr/>
        <w:t>xây</w:t>
      </w:r>
      <w:r>
        <w:rPr>
          <w:spacing w:val="-13"/>
        </w:rPr>
        <w:t> </w:t>
      </w:r>
      <w:r>
        <w:rPr/>
        <w:t>dựng</w:t>
      </w:r>
      <w:r>
        <w:rPr>
          <w:spacing w:val="-8"/>
        </w:rPr>
        <w:t> </w:t>
      </w:r>
      <w:r>
        <w:rPr/>
        <w:t>kiên</w:t>
      </w:r>
      <w:r>
        <w:rPr>
          <w:spacing w:val="-8"/>
        </w:rPr>
        <w:t> </w:t>
      </w:r>
      <w:r>
        <w:rPr/>
        <w:t>cố</w:t>
      </w:r>
      <w:r>
        <w:rPr>
          <w:spacing w:val="-9"/>
        </w:rPr>
        <w:t> </w:t>
      </w:r>
      <w:r>
        <w:rPr/>
        <w:t>61,5%</w:t>
      </w:r>
      <w:r>
        <w:rPr>
          <w:spacing w:val="-10"/>
        </w:rPr>
        <w:t> </w:t>
      </w:r>
      <w:r>
        <w:rPr/>
        <w:t>(khối</w:t>
      </w:r>
      <w:r>
        <w:rPr>
          <w:spacing w:val="-8"/>
        </w:rPr>
        <w:t> </w:t>
      </w:r>
      <w:r>
        <w:rPr/>
        <w:t>phòng</w:t>
      </w:r>
      <w:r>
        <w:rPr>
          <w:spacing w:val="-9"/>
        </w:rPr>
        <w:t> </w:t>
      </w:r>
      <w:r>
        <w:rPr/>
        <w:t>hành</w:t>
      </w:r>
      <w:r>
        <w:rPr>
          <w:spacing w:val="-8"/>
        </w:rPr>
        <w:t> </w:t>
      </w:r>
      <w:r>
        <w:rPr/>
        <w:t>chính</w:t>
      </w:r>
      <w:r>
        <w:rPr>
          <w:spacing w:val="-8"/>
        </w:rPr>
        <w:t> </w:t>
      </w:r>
      <w:r>
        <w:rPr/>
        <w:t>quản</w:t>
      </w:r>
      <w:r>
        <w:rPr>
          <w:spacing w:val="-9"/>
        </w:rPr>
        <w:t> </w:t>
      </w:r>
      <w:r>
        <w:rPr/>
        <w:t>trị, khối</w:t>
      </w:r>
      <w:r>
        <w:rPr>
          <w:spacing w:val="-3"/>
        </w:rPr>
        <w:t> </w:t>
      </w:r>
      <w:r>
        <w:rPr/>
        <w:t>phòng</w:t>
      </w:r>
      <w:r>
        <w:rPr>
          <w:spacing w:val="-4"/>
        </w:rPr>
        <w:t> </w:t>
      </w:r>
      <w:r>
        <w:rPr/>
        <w:t>nuôi</w:t>
      </w:r>
      <w:r>
        <w:rPr>
          <w:spacing w:val="-4"/>
        </w:rPr>
        <w:t> </w:t>
      </w:r>
      <w:r>
        <w:rPr/>
        <w:t>dưỡng,</w:t>
      </w:r>
      <w:r>
        <w:rPr>
          <w:spacing w:val="-4"/>
        </w:rPr>
        <w:t> </w:t>
      </w:r>
      <w:r>
        <w:rPr/>
        <w:t>chăm</w:t>
      </w:r>
      <w:r>
        <w:rPr>
          <w:spacing w:val="-8"/>
        </w:rPr>
        <w:t> </w:t>
      </w:r>
      <w:r>
        <w:rPr/>
        <w:t>sóc</w:t>
      </w:r>
      <w:r>
        <w:rPr>
          <w:spacing w:val="-3"/>
        </w:rPr>
        <w:t> </w:t>
      </w:r>
      <w:r>
        <w:rPr/>
        <w:t>và</w:t>
      </w:r>
      <w:r>
        <w:rPr>
          <w:spacing w:val="-3"/>
        </w:rPr>
        <w:t> </w:t>
      </w:r>
      <w:r>
        <w:rPr/>
        <w:t>giáo</w:t>
      </w:r>
      <w:r>
        <w:rPr>
          <w:spacing w:val="-4"/>
        </w:rPr>
        <w:t> </w:t>
      </w:r>
      <w:r>
        <w:rPr/>
        <w:t>dục</w:t>
      </w:r>
      <w:r>
        <w:rPr>
          <w:spacing w:val="-3"/>
        </w:rPr>
        <w:t> </w:t>
      </w:r>
      <w:r>
        <w:rPr/>
        <w:t>trẻ);</w:t>
      </w:r>
      <w:r>
        <w:rPr>
          <w:spacing w:val="-3"/>
        </w:rPr>
        <w:t> </w:t>
      </w:r>
      <w:r>
        <w:rPr/>
        <w:t>38,5%</w:t>
      </w:r>
      <w:r>
        <w:rPr>
          <w:spacing w:val="-4"/>
        </w:rPr>
        <w:t> </w:t>
      </w:r>
      <w:r>
        <w:rPr/>
        <w:t>các</w:t>
      </w:r>
      <w:r>
        <w:rPr>
          <w:spacing w:val="-3"/>
        </w:rPr>
        <w:t> </w:t>
      </w:r>
      <w:r>
        <w:rPr/>
        <w:t>công</w:t>
      </w:r>
      <w:r>
        <w:rPr>
          <w:spacing w:val="-4"/>
        </w:rPr>
        <w:t> </w:t>
      </w:r>
      <w:r>
        <w:rPr/>
        <w:t>trình</w:t>
      </w:r>
      <w:r>
        <w:rPr>
          <w:spacing w:val="-3"/>
        </w:rPr>
        <w:t> </w:t>
      </w:r>
      <w:r>
        <w:rPr/>
        <w:t>của</w:t>
      </w:r>
      <w:r>
        <w:rPr>
          <w:spacing w:val="-3"/>
        </w:rPr>
        <w:t> </w:t>
      </w:r>
      <w:r>
        <w:rPr/>
        <w:t>nhà trường được xây dựng bán kiên cố (khối phòng hành chính quản trị, khối phòng phụ trợ, khối phòng nuôi dưỡng, chăm</w:t>
      </w:r>
      <w:r>
        <w:rPr>
          <w:spacing w:val="-1"/>
        </w:rPr>
        <w:t> </w:t>
      </w:r>
      <w:r>
        <w:rPr/>
        <w:t>sóc và giáo dục trẻ) tuy nhiên nhà trường chưa có đầy đủ các trang thiết bị hiện đại để phục vụ cho các hoạt động nuôi dưỡng, chăm sóc và giáo dục trẻ em, có khu vực dành riêng để phát triển vận động cho trẻ em nhưng chưa đảm bảo các điều kiện để tổ chức 2 môn thể thao phù</w:t>
      </w:r>
      <w:r>
        <w:rPr>
          <w:spacing w:val="-4"/>
        </w:rPr>
        <w:t> </w:t>
      </w:r>
      <w:r>
        <w:rPr/>
        <w:t>hợp</w:t>
      </w:r>
      <w:r>
        <w:rPr>
          <w:spacing w:val="-2"/>
        </w:rPr>
        <w:t> </w:t>
      </w:r>
      <w:r>
        <w:rPr/>
        <w:t>với</w:t>
      </w:r>
      <w:r>
        <w:rPr>
          <w:spacing w:val="-1"/>
        </w:rPr>
        <w:t> </w:t>
      </w:r>
      <w:r>
        <w:rPr/>
        <w:t>trẻ.</w:t>
      </w:r>
      <w:r>
        <w:rPr>
          <w:spacing w:val="-4"/>
        </w:rPr>
        <w:t> </w:t>
      </w:r>
      <w:r>
        <w:rPr/>
        <w:t>Nhà</w:t>
      </w:r>
      <w:r>
        <w:rPr>
          <w:spacing w:val="-3"/>
        </w:rPr>
        <w:t> </w:t>
      </w:r>
      <w:r>
        <w:rPr/>
        <w:t>trường</w:t>
      </w:r>
      <w:r>
        <w:rPr>
          <w:spacing w:val="-1"/>
        </w:rPr>
        <w:t> </w:t>
      </w:r>
      <w:r>
        <w:rPr/>
        <w:t>chưa</w:t>
      </w:r>
      <w:r>
        <w:rPr>
          <w:spacing w:val="-3"/>
        </w:rPr>
        <w:t> </w:t>
      </w:r>
      <w:r>
        <w:rPr/>
        <w:t>có</w:t>
      </w:r>
      <w:r>
        <w:rPr>
          <w:spacing w:val="-2"/>
        </w:rPr>
        <w:t> </w:t>
      </w:r>
      <w:r>
        <w:rPr/>
        <w:t>phòng</w:t>
      </w:r>
      <w:r>
        <w:rPr>
          <w:spacing w:val="-4"/>
        </w:rPr>
        <w:t> </w:t>
      </w:r>
      <w:r>
        <w:rPr/>
        <w:t>tư</w:t>
      </w:r>
      <w:r>
        <w:rPr>
          <w:spacing w:val="-4"/>
        </w:rPr>
        <w:t> </w:t>
      </w:r>
      <w:r>
        <w:rPr/>
        <w:t>vấn</w:t>
      </w:r>
      <w:r>
        <w:rPr>
          <w:spacing w:val="-2"/>
        </w:rPr>
        <w:t> </w:t>
      </w:r>
      <w:r>
        <w:rPr/>
        <w:t>tâm</w:t>
      </w:r>
      <w:r>
        <w:rPr>
          <w:spacing w:val="-9"/>
        </w:rPr>
        <w:t> </w:t>
      </w:r>
      <w:r>
        <w:rPr/>
        <w:t>lý</w:t>
      </w:r>
      <w:r>
        <w:rPr>
          <w:spacing w:val="-2"/>
        </w:rPr>
        <w:t> </w:t>
      </w:r>
      <w:r>
        <w:rPr/>
        <w:t>[H3-3.2-01];</w:t>
      </w:r>
      <w:r>
        <w:rPr>
          <w:spacing w:val="-12"/>
        </w:rPr>
        <w:t> </w:t>
      </w:r>
      <w:r>
        <w:rPr/>
        <w:t>[3.1-03].</w:t>
      </w:r>
    </w:p>
    <w:p>
      <w:pPr>
        <w:pStyle w:val="Heading1"/>
        <w:numPr>
          <w:ilvl w:val="0"/>
          <w:numId w:val="56"/>
        </w:numPr>
        <w:tabs>
          <w:tab w:pos="1652" w:val="left" w:leader="none"/>
        </w:tabs>
        <w:spacing w:line="240" w:lineRule="auto" w:before="5" w:after="0"/>
        <w:ind w:left="1652" w:right="0" w:hanging="284"/>
        <w:jc w:val="both"/>
      </w:pPr>
      <w:r>
        <w:rPr/>
        <w:t>Điểm</w:t>
      </w:r>
      <w:r>
        <w:rPr>
          <w:spacing w:val="5"/>
        </w:rPr>
        <w:t> </w:t>
      </w:r>
      <w:r>
        <w:rPr/>
        <w:t>mạnh:</w:t>
      </w:r>
      <w:r>
        <w:rPr>
          <w:spacing w:val="7"/>
        </w:rPr>
        <w:t> </w:t>
      </w:r>
      <w:r>
        <w:rPr/>
        <w:t>Không</w:t>
      </w:r>
      <w:r>
        <w:rPr>
          <w:spacing w:val="7"/>
        </w:rPr>
        <w:t> </w:t>
      </w:r>
      <w:r>
        <w:rPr>
          <w:spacing w:val="-5"/>
        </w:rPr>
        <w:t>có</w:t>
      </w:r>
    </w:p>
    <w:p>
      <w:pPr>
        <w:spacing w:after="0" w:line="240" w:lineRule="auto"/>
        <w:jc w:val="both"/>
        <w:sectPr>
          <w:pgSz w:w="11910" w:h="16850"/>
          <w:pgMar w:header="724" w:footer="0" w:top="1020" w:bottom="280" w:left="900" w:right="500"/>
        </w:sectPr>
      </w:pPr>
    </w:p>
    <w:p>
      <w:pPr>
        <w:pStyle w:val="ListParagraph"/>
        <w:numPr>
          <w:ilvl w:val="0"/>
          <w:numId w:val="56"/>
        </w:numPr>
        <w:tabs>
          <w:tab w:pos="1083" w:val="left" w:leader="none"/>
        </w:tabs>
        <w:spacing w:line="240" w:lineRule="auto" w:before="93" w:after="0"/>
        <w:ind w:left="1083" w:right="0" w:hanging="284"/>
        <w:jc w:val="both"/>
        <w:rPr>
          <w:b/>
          <w:sz w:val="28"/>
        </w:rPr>
      </w:pPr>
      <w:r>
        <w:rPr>
          <w:b/>
          <w:sz w:val="28"/>
        </w:rPr>
        <w:t>Điểm</w:t>
      </w:r>
      <w:r>
        <w:rPr>
          <w:b/>
          <w:spacing w:val="-8"/>
          <w:sz w:val="28"/>
        </w:rPr>
        <w:t> </w:t>
      </w:r>
      <w:r>
        <w:rPr>
          <w:b/>
          <w:spacing w:val="-5"/>
          <w:sz w:val="28"/>
        </w:rPr>
        <w:t>yếu</w:t>
      </w:r>
    </w:p>
    <w:p>
      <w:pPr>
        <w:pStyle w:val="BodyText"/>
        <w:spacing w:line="288" w:lineRule="auto" w:before="60"/>
        <w:ind w:right="1197" w:firstLine="653"/>
      </w:pPr>
      <w:r>
        <w:rPr/>
        <w:t>Các công trình của nhà trường còn 38,5% xây dựng bán kiên cố; chưa có phòng tư vấn tâm lý, chưa có trang thiết bị hiện đại phục vụ hoạt động nuôi dưỡng, chăm sóc và giáo dục trẻ em; chưa có khu vực để tổ chức được 02 môn thể thao phù hợp với trẻ em lứa tuổi mầm non.</w:t>
      </w:r>
    </w:p>
    <w:p>
      <w:pPr>
        <w:pStyle w:val="Heading1"/>
        <w:numPr>
          <w:ilvl w:val="0"/>
          <w:numId w:val="57"/>
        </w:numPr>
        <w:tabs>
          <w:tab w:pos="1172" w:val="left" w:leader="none"/>
        </w:tabs>
        <w:spacing w:line="240" w:lineRule="auto" w:before="5" w:after="0"/>
        <w:ind w:left="1172" w:right="0" w:hanging="286"/>
        <w:jc w:val="both"/>
      </w:pPr>
      <w:r>
        <w:rPr/>
        <w:t>Kế</w:t>
      </w:r>
      <w:r>
        <w:rPr>
          <w:spacing w:val="4"/>
        </w:rPr>
        <w:t> </w:t>
      </w:r>
      <w:r>
        <w:rPr/>
        <w:t>hoạch</w:t>
      </w:r>
      <w:r>
        <w:rPr>
          <w:spacing w:val="4"/>
        </w:rPr>
        <w:t> </w:t>
      </w:r>
      <w:r>
        <w:rPr/>
        <w:t>cải</w:t>
      </w:r>
      <w:r>
        <w:rPr>
          <w:spacing w:val="7"/>
        </w:rPr>
        <w:t> </w:t>
      </w:r>
      <w:r>
        <w:rPr/>
        <w:t>tiến</w:t>
      </w:r>
      <w:r>
        <w:rPr>
          <w:spacing w:val="4"/>
        </w:rPr>
        <w:t> </w:t>
      </w:r>
      <w:r>
        <w:rPr/>
        <w:t>chất</w:t>
      </w:r>
      <w:r>
        <w:rPr>
          <w:spacing w:val="13"/>
        </w:rPr>
        <w:t> </w:t>
      </w:r>
      <w:r>
        <w:rPr>
          <w:spacing w:val="-4"/>
        </w:rPr>
        <w:t>lƣợng</w:t>
      </w:r>
    </w:p>
    <w:p>
      <w:pPr>
        <w:pStyle w:val="BodyText"/>
        <w:ind w:left="0"/>
        <w:jc w:val="left"/>
        <w:rPr>
          <w:b/>
          <w:sz w:val="6"/>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86"/>
        <w:gridCol w:w="1291"/>
        <w:gridCol w:w="1457"/>
        <w:gridCol w:w="1436"/>
        <w:gridCol w:w="1889"/>
      </w:tblGrid>
      <w:tr>
        <w:trPr>
          <w:trHeight w:val="1161" w:hRule="atLeast"/>
        </w:trPr>
        <w:tc>
          <w:tcPr>
            <w:tcW w:w="3486" w:type="dxa"/>
          </w:tcPr>
          <w:p>
            <w:pPr>
              <w:pStyle w:val="TableParagraph"/>
              <w:spacing w:line="288" w:lineRule="auto" w:before="189"/>
              <w:ind w:left="1171" w:hanging="920"/>
              <w:rPr>
                <w:b/>
                <w:sz w:val="28"/>
              </w:rPr>
            </w:pPr>
            <w:r>
              <w:rPr>
                <w:b/>
                <w:sz w:val="28"/>
              </w:rPr>
              <w:t>Giải pháp/Công việc cần thực hiện</w:t>
            </w:r>
          </w:p>
        </w:tc>
        <w:tc>
          <w:tcPr>
            <w:tcW w:w="1291" w:type="dxa"/>
          </w:tcPr>
          <w:p>
            <w:pPr>
              <w:pStyle w:val="TableParagraph"/>
              <w:spacing w:line="288" w:lineRule="auto"/>
              <w:ind w:left="146" w:firstLine="168"/>
              <w:rPr>
                <w:b/>
                <w:sz w:val="28"/>
              </w:rPr>
            </w:pPr>
            <w:r>
              <w:rPr>
                <w:b/>
                <w:spacing w:val="-4"/>
                <w:sz w:val="28"/>
              </w:rPr>
              <w:t>Nhân </w:t>
            </w:r>
            <w:r>
              <w:rPr>
                <w:b/>
                <w:sz w:val="28"/>
              </w:rPr>
              <w:t>lực</w:t>
            </w:r>
            <w:r>
              <w:rPr>
                <w:b/>
                <w:spacing w:val="-18"/>
                <w:sz w:val="28"/>
              </w:rPr>
              <w:t> </w:t>
            </w:r>
            <w:r>
              <w:rPr>
                <w:b/>
                <w:sz w:val="28"/>
              </w:rPr>
              <w:t>thực</w:t>
            </w:r>
          </w:p>
          <w:p>
            <w:pPr>
              <w:pStyle w:val="TableParagraph"/>
              <w:ind w:left="386"/>
              <w:rPr>
                <w:b/>
                <w:sz w:val="28"/>
              </w:rPr>
            </w:pPr>
            <w:r>
              <w:rPr>
                <w:b/>
                <w:spacing w:val="-4"/>
                <w:sz w:val="28"/>
              </w:rPr>
              <w:t>hiện</w:t>
            </w:r>
          </w:p>
        </w:tc>
        <w:tc>
          <w:tcPr>
            <w:tcW w:w="1457" w:type="dxa"/>
          </w:tcPr>
          <w:p>
            <w:pPr>
              <w:pStyle w:val="TableParagraph"/>
              <w:spacing w:line="288" w:lineRule="auto"/>
              <w:ind w:left="45" w:right="35"/>
              <w:jc w:val="center"/>
              <w:rPr>
                <w:b/>
                <w:sz w:val="28"/>
              </w:rPr>
            </w:pPr>
            <w:r>
              <w:rPr>
                <w:b/>
                <w:sz w:val="28"/>
              </w:rPr>
              <w:t>Điều</w:t>
            </w:r>
            <w:r>
              <w:rPr>
                <w:b/>
                <w:spacing w:val="-18"/>
                <w:sz w:val="28"/>
              </w:rPr>
              <w:t> </w:t>
            </w:r>
            <w:r>
              <w:rPr>
                <w:b/>
                <w:sz w:val="28"/>
              </w:rPr>
              <w:t>kiện để thực</w:t>
            </w:r>
          </w:p>
          <w:p>
            <w:pPr>
              <w:pStyle w:val="TableParagraph"/>
              <w:ind w:left="45" w:right="35"/>
              <w:jc w:val="center"/>
              <w:rPr>
                <w:b/>
                <w:sz w:val="28"/>
              </w:rPr>
            </w:pPr>
            <w:r>
              <w:rPr>
                <w:b/>
                <w:spacing w:val="-4"/>
                <w:sz w:val="28"/>
              </w:rPr>
              <w:t>hiện</w:t>
            </w:r>
          </w:p>
        </w:tc>
        <w:tc>
          <w:tcPr>
            <w:tcW w:w="1436" w:type="dxa"/>
          </w:tcPr>
          <w:p>
            <w:pPr>
              <w:pStyle w:val="TableParagraph"/>
              <w:spacing w:line="288" w:lineRule="auto" w:before="189"/>
              <w:ind w:left="146" w:hanging="17"/>
              <w:rPr>
                <w:b/>
                <w:sz w:val="28"/>
              </w:rPr>
            </w:pPr>
            <w:r>
              <w:rPr>
                <w:b/>
                <w:sz w:val="28"/>
              </w:rPr>
              <w:t>Thời</w:t>
            </w:r>
            <w:r>
              <w:rPr>
                <w:b/>
                <w:spacing w:val="-18"/>
                <w:sz w:val="28"/>
              </w:rPr>
              <w:t> </w:t>
            </w:r>
            <w:r>
              <w:rPr>
                <w:b/>
                <w:sz w:val="28"/>
              </w:rPr>
              <w:t>gian thực</w:t>
            </w:r>
            <w:r>
              <w:rPr>
                <w:b/>
                <w:spacing w:val="6"/>
                <w:sz w:val="28"/>
              </w:rPr>
              <w:t> </w:t>
            </w:r>
            <w:r>
              <w:rPr>
                <w:b/>
                <w:spacing w:val="-4"/>
                <w:sz w:val="28"/>
              </w:rPr>
              <w:t>hiện</w:t>
            </w:r>
          </w:p>
        </w:tc>
        <w:tc>
          <w:tcPr>
            <w:tcW w:w="1889" w:type="dxa"/>
          </w:tcPr>
          <w:p>
            <w:pPr>
              <w:pStyle w:val="TableParagraph"/>
              <w:spacing w:line="288" w:lineRule="auto" w:before="189"/>
              <w:ind w:left="748" w:hanging="600"/>
              <w:rPr>
                <w:b/>
                <w:sz w:val="28"/>
              </w:rPr>
            </w:pPr>
            <w:r>
              <w:rPr>
                <w:b/>
                <w:sz w:val="28"/>
              </w:rPr>
              <w:t>Dự</w:t>
            </w:r>
            <w:r>
              <w:rPr>
                <w:b/>
                <w:spacing w:val="-7"/>
                <w:sz w:val="28"/>
              </w:rPr>
              <w:t> </w:t>
            </w:r>
            <w:r>
              <w:rPr>
                <w:b/>
                <w:sz w:val="28"/>
              </w:rPr>
              <w:t>kiến</w:t>
            </w:r>
            <w:r>
              <w:rPr>
                <w:b/>
                <w:spacing w:val="-10"/>
                <w:sz w:val="28"/>
              </w:rPr>
              <w:t> </w:t>
            </w:r>
            <w:r>
              <w:rPr>
                <w:b/>
                <w:sz w:val="28"/>
              </w:rPr>
              <w:t>kinh </w:t>
            </w:r>
            <w:r>
              <w:rPr>
                <w:b/>
                <w:spacing w:val="-4"/>
                <w:sz w:val="28"/>
              </w:rPr>
              <w:t>phí</w:t>
            </w:r>
          </w:p>
        </w:tc>
      </w:tr>
      <w:tr>
        <w:trPr>
          <w:trHeight w:val="3478" w:hRule="atLeast"/>
        </w:trPr>
        <w:tc>
          <w:tcPr>
            <w:tcW w:w="3486" w:type="dxa"/>
          </w:tcPr>
          <w:p>
            <w:pPr>
              <w:pStyle w:val="TableParagraph"/>
              <w:spacing w:line="288" w:lineRule="auto"/>
              <w:ind w:left="107" w:right="195"/>
              <w:rPr>
                <w:sz w:val="28"/>
              </w:rPr>
            </w:pPr>
            <w:r>
              <w:rPr>
                <w:sz w:val="28"/>
              </w:rPr>
              <w:t>Tiếp tục tham mưu với Phòng Giáo dục và Đào tạo huyện Điện Biên; Đảng ủy, Chính quyền địa phương xã Hua Thanh mở rộng diện tích đất để xây mới phòng</w:t>
            </w:r>
            <w:r>
              <w:rPr>
                <w:spacing w:val="80"/>
                <w:sz w:val="28"/>
              </w:rPr>
              <w:t> </w:t>
            </w:r>
            <w:r>
              <w:rPr>
                <w:sz w:val="28"/>
              </w:rPr>
              <w:t>tư vấn, tạo khu vực dành riêng để phát triển vận động</w:t>
            </w:r>
          </w:p>
          <w:p>
            <w:pPr>
              <w:pStyle w:val="TableParagraph"/>
              <w:ind w:left="107"/>
              <w:rPr>
                <w:sz w:val="28"/>
              </w:rPr>
            </w:pPr>
            <w:r>
              <w:rPr>
                <w:sz w:val="28"/>
              </w:rPr>
              <w:t>cho</w:t>
            </w:r>
            <w:r>
              <w:rPr>
                <w:spacing w:val="9"/>
                <w:sz w:val="28"/>
              </w:rPr>
              <w:t> </w:t>
            </w:r>
            <w:r>
              <w:rPr>
                <w:spacing w:val="-5"/>
                <w:sz w:val="28"/>
              </w:rPr>
              <w:t>trẻ</w:t>
            </w:r>
          </w:p>
        </w:tc>
        <w:tc>
          <w:tcPr>
            <w:tcW w:w="1291" w:type="dxa"/>
          </w:tcPr>
          <w:p>
            <w:pPr>
              <w:pStyle w:val="TableParagraph"/>
              <w:spacing w:line="288" w:lineRule="auto"/>
              <w:ind w:left="110"/>
              <w:rPr>
                <w:sz w:val="28"/>
              </w:rPr>
            </w:pPr>
            <w:r>
              <w:rPr>
                <w:sz w:val="28"/>
              </w:rPr>
              <w:t>Cán bộ quản</w:t>
            </w:r>
            <w:r>
              <w:rPr>
                <w:spacing w:val="5"/>
                <w:sz w:val="28"/>
              </w:rPr>
              <w:t> </w:t>
            </w:r>
            <w:r>
              <w:rPr>
                <w:spacing w:val="-5"/>
                <w:sz w:val="28"/>
              </w:rPr>
              <w:t>lý</w:t>
            </w:r>
          </w:p>
        </w:tc>
        <w:tc>
          <w:tcPr>
            <w:tcW w:w="1457" w:type="dxa"/>
          </w:tcPr>
          <w:p>
            <w:pPr>
              <w:pStyle w:val="TableParagraph"/>
              <w:spacing w:line="288" w:lineRule="auto"/>
              <w:ind w:left="107" w:right="139"/>
              <w:rPr>
                <w:sz w:val="28"/>
              </w:rPr>
            </w:pPr>
            <w:r>
              <w:rPr>
                <w:sz w:val="28"/>
              </w:rPr>
              <w:t>Kế hoạch phát triển </w:t>
            </w:r>
            <w:r>
              <w:rPr>
                <w:spacing w:val="-4"/>
                <w:sz w:val="28"/>
              </w:rPr>
              <w:t>nhà </w:t>
            </w:r>
            <w:r>
              <w:rPr>
                <w:sz w:val="28"/>
              </w:rPr>
              <w:t>trường;</w:t>
            </w:r>
            <w:r>
              <w:rPr>
                <w:spacing w:val="-17"/>
                <w:sz w:val="28"/>
              </w:rPr>
              <w:t> </w:t>
            </w:r>
            <w:r>
              <w:rPr>
                <w:sz w:val="28"/>
              </w:rPr>
              <w:t>tờ trình xin mở rộng diện tích </w:t>
            </w:r>
            <w:r>
              <w:rPr>
                <w:spacing w:val="-4"/>
                <w:sz w:val="28"/>
              </w:rPr>
              <w:t>đất</w:t>
            </w:r>
          </w:p>
        </w:tc>
        <w:tc>
          <w:tcPr>
            <w:tcW w:w="1436" w:type="dxa"/>
          </w:tcPr>
          <w:p>
            <w:pPr>
              <w:pStyle w:val="TableParagraph"/>
              <w:spacing w:line="288" w:lineRule="auto"/>
              <w:ind w:left="108" w:right="284"/>
              <w:rPr>
                <w:sz w:val="28"/>
              </w:rPr>
            </w:pPr>
            <w:r>
              <w:rPr>
                <w:sz w:val="28"/>
              </w:rPr>
              <w:t>Năm</w:t>
            </w:r>
            <w:r>
              <w:rPr>
                <w:spacing w:val="-18"/>
                <w:sz w:val="28"/>
              </w:rPr>
              <w:t> </w:t>
            </w:r>
            <w:r>
              <w:rPr>
                <w:sz w:val="28"/>
              </w:rPr>
              <w:t>học </w:t>
            </w:r>
            <w:r>
              <w:rPr>
                <w:spacing w:val="-2"/>
                <w:sz w:val="28"/>
              </w:rPr>
              <w:t>2025-</w:t>
            </w:r>
          </w:p>
          <w:p>
            <w:pPr>
              <w:pStyle w:val="TableParagraph"/>
              <w:ind w:left="108"/>
              <w:rPr>
                <w:sz w:val="28"/>
              </w:rPr>
            </w:pPr>
            <w:r>
              <w:rPr>
                <w:sz w:val="28"/>
              </w:rPr>
              <w:t>2026;</w:t>
            </w:r>
            <w:r>
              <w:rPr>
                <w:spacing w:val="7"/>
                <w:sz w:val="28"/>
              </w:rPr>
              <w:t> </w:t>
            </w:r>
            <w:r>
              <w:rPr>
                <w:spacing w:val="-5"/>
                <w:sz w:val="28"/>
              </w:rPr>
              <w:t>năm</w:t>
            </w:r>
          </w:p>
          <w:p>
            <w:pPr>
              <w:pStyle w:val="TableParagraph"/>
              <w:spacing w:before="55"/>
              <w:ind w:left="108"/>
              <w:rPr>
                <w:sz w:val="28"/>
              </w:rPr>
            </w:pPr>
            <w:r>
              <w:rPr>
                <w:sz w:val="28"/>
              </w:rPr>
              <w:t>học</w:t>
            </w:r>
            <w:r>
              <w:rPr>
                <w:spacing w:val="3"/>
                <w:sz w:val="28"/>
              </w:rPr>
              <w:t> </w:t>
            </w:r>
            <w:r>
              <w:rPr>
                <w:spacing w:val="-2"/>
                <w:sz w:val="28"/>
              </w:rPr>
              <w:t>2026-</w:t>
            </w:r>
          </w:p>
          <w:p>
            <w:pPr>
              <w:pStyle w:val="TableParagraph"/>
              <w:spacing w:before="65"/>
              <w:ind w:left="108"/>
              <w:rPr>
                <w:sz w:val="28"/>
              </w:rPr>
            </w:pPr>
            <w:r>
              <w:rPr>
                <w:spacing w:val="-4"/>
                <w:sz w:val="28"/>
              </w:rPr>
              <w:t>2027</w:t>
            </w:r>
          </w:p>
        </w:tc>
        <w:tc>
          <w:tcPr>
            <w:tcW w:w="1889" w:type="dxa"/>
          </w:tcPr>
          <w:p>
            <w:pPr>
              <w:pStyle w:val="TableParagraph"/>
              <w:spacing w:line="313" w:lineRule="exact"/>
              <w:ind w:left="14" w:right="6"/>
              <w:jc w:val="center"/>
              <w:rPr>
                <w:sz w:val="28"/>
              </w:rPr>
            </w:pPr>
            <w:r>
              <w:rPr>
                <w:spacing w:val="-2"/>
                <w:sz w:val="28"/>
              </w:rPr>
              <w:t>2.000.000.000</w:t>
            </w:r>
          </w:p>
          <w:p>
            <w:pPr>
              <w:pStyle w:val="TableParagraph"/>
              <w:spacing w:before="64"/>
              <w:ind w:left="14"/>
              <w:jc w:val="center"/>
              <w:rPr>
                <w:sz w:val="28"/>
              </w:rPr>
            </w:pPr>
            <w:r>
              <w:rPr>
                <w:spacing w:val="-4"/>
                <w:sz w:val="28"/>
              </w:rPr>
              <w:t>đồng</w:t>
            </w:r>
          </w:p>
        </w:tc>
      </w:tr>
      <w:tr>
        <w:trPr>
          <w:trHeight w:val="5409" w:hRule="atLeast"/>
        </w:trPr>
        <w:tc>
          <w:tcPr>
            <w:tcW w:w="3486" w:type="dxa"/>
          </w:tcPr>
          <w:p>
            <w:pPr>
              <w:pStyle w:val="TableParagraph"/>
              <w:spacing w:line="288" w:lineRule="auto"/>
              <w:ind w:left="107" w:right="94"/>
              <w:jc w:val="both"/>
              <w:rPr>
                <w:sz w:val="28"/>
              </w:rPr>
            </w:pPr>
            <w:r>
              <w:rPr>
                <w:sz w:val="28"/>
              </w:rPr>
              <w:t>Tiếp tục tham mưu với Phòng Giáo dục và Đào tạo huyện Điện Biên; Đảng ủy, Chính quyền địa phương xã Hua Thanh đầu tư xây mới các công trình kiên cố,</w:t>
            </w:r>
            <w:r>
              <w:rPr>
                <w:spacing w:val="40"/>
                <w:sz w:val="28"/>
              </w:rPr>
              <w:t> </w:t>
            </w:r>
            <w:r>
              <w:rPr>
                <w:sz w:val="28"/>
              </w:rPr>
              <w:t>phòng tư vấn tâm lý, đầu tư trang thiết bị hiện đại phục vụ hoạt động nuôi dưỡng, chăm sóc và giáo dục trẻ em</w:t>
            </w:r>
          </w:p>
        </w:tc>
        <w:tc>
          <w:tcPr>
            <w:tcW w:w="1291" w:type="dxa"/>
          </w:tcPr>
          <w:p>
            <w:pPr>
              <w:pStyle w:val="TableParagraph"/>
              <w:spacing w:line="288" w:lineRule="auto"/>
              <w:ind w:left="110"/>
              <w:rPr>
                <w:sz w:val="28"/>
              </w:rPr>
            </w:pPr>
            <w:r>
              <w:rPr>
                <w:sz w:val="28"/>
              </w:rPr>
              <w:t>Cán bộ quản lý, giáo</w:t>
            </w:r>
            <w:r>
              <w:rPr>
                <w:spacing w:val="4"/>
                <w:sz w:val="28"/>
              </w:rPr>
              <w:t> </w:t>
            </w:r>
            <w:r>
              <w:rPr>
                <w:spacing w:val="-4"/>
                <w:sz w:val="28"/>
              </w:rPr>
              <w:t>viên</w:t>
            </w:r>
          </w:p>
        </w:tc>
        <w:tc>
          <w:tcPr>
            <w:tcW w:w="1457" w:type="dxa"/>
          </w:tcPr>
          <w:p>
            <w:pPr>
              <w:pStyle w:val="TableParagraph"/>
              <w:spacing w:line="288" w:lineRule="auto"/>
              <w:ind w:left="107" w:right="148"/>
              <w:rPr>
                <w:sz w:val="28"/>
              </w:rPr>
            </w:pPr>
            <w:r>
              <w:rPr>
                <w:sz w:val="28"/>
              </w:rPr>
              <w:t>Kế hoạch phát triển </w:t>
            </w:r>
            <w:r>
              <w:rPr>
                <w:spacing w:val="-4"/>
                <w:sz w:val="28"/>
              </w:rPr>
              <w:t>nhà </w:t>
            </w:r>
            <w:r>
              <w:rPr>
                <w:sz w:val="28"/>
              </w:rPr>
              <w:t>trường; tờ trình xin đầu</w:t>
            </w:r>
            <w:r>
              <w:rPr>
                <w:spacing w:val="-8"/>
                <w:sz w:val="28"/>
              </w:rPr>
              <w:t> </w:t>
            </w:r>
            <w:r>
              <w:rPr>
                <w:sz w:val="28"/>
              </w:rPr>
              <w:t>tư</w:t>
            </w:r>
            <w:r>
              <w:rPr>
                <w:spacing w:val="-10"/>
                <w:sz w:val="28"/>
              </w:rPr>
              <w:t> </w:t>
            </w:r>
            <w:r>
              <w:rPr>
                <w:sz w:val="28"/>
              </w:rPr>
              <w:t>xây dựng cơ</w:t>
            </w:r>
            <w:r>
              <w:rPr>
                <w:spacing w:val="40"/>
                <w:sz w:val="28"/>
              </w:rPr>
              <w:t> </w:t>
            </w:r>
            <w:r>
              <w:rPr>
                <w:sz w:val="28"/>
              </w:rPr>
              <w:t>sở vật chất, tờ trình bổ sung đồ </w:t>
            </w:r>
            <w:r>
              <w:rPr>
                <w:spacing w:val="-2"/>
                <w:sz w:val="28"/>
              </w:rPr>
              <w:t>dùng, </w:t>
            </w:r>
            <w:r>
              <w:rPr>
                <w:sz w:val="28"/>
              </w:rPr>
              <w:t>trang thiết</w:t>
            </w:r>
          </w:p>
          <w:p>
            <w:pPr>
              <w:pStyle w:val="TableParagraph"/>
              <w:ind w:left="107"/>
              <w:rPr>
                <w:sz w:val="28"/>
              </w:rPr>
            </w:pPr>
            <w:r>
              <w:rPr>
                <w:spacing w:val="-5"/>
                <w:sz w:val="28"/>
              </w:rPr>
              <w:t>bị</w:t>
            </w:r>
          </w:p>
        </w:tc>
        <w:tc>
          <w:tcPr>
            <w:tcW w:w="1436" w:type="dxa"/>
          </w:tcPr>
          <w:p>
            <w:pPr>
              <w:pStyle w:val="TableParagraph"/>
              <w:spacing w:line="288" w:lineRule="auto"/>
              <w:ind w:left="108" w:right="284"/>
              <w:rPr>
                <w:sz w:val="28"/>
              </w:rPr>
            </w:pPr>
            <w:r>
              <w:rPr>
                <w:sz w:val="28"/>
              </w:rPr>
              <w:t>Năm</w:t>
            </w:r>
            <w:r>
              <w:rPr>
                <w:spacing w:val="-18"/>
                <w:sz w:val="28"/>
              </w:rPr>
              <w:t> </w:t>
            </w:r>
            <w:r>
              <w:rPr>
                <w:sz w:val="28"/>
              </w:rPr>
              <w:t>học </w:t>
            </w:r>
            <w:r>
              <w:rPr>
                <w:spacing w:val="-2"/>
                <w:sz w:val="28"/>
              </w:rPr>
              <w:t>2028-</w:t>
            </w:r>
          </w:p>
          <w:p>
            <w:pPr>
              <w:pStyle w:val="TableParagraph"/>
              <w:ind w:left="108"/>
              <w:rPr>
                <w:sz w:val="28"/>
              </w:rPr>
            </w:pPr>
            <w:r>
              <w:rPr>
                <w:sz w:val="28"/>
              </w:rPr>
              <w:t>2029;</w:t>
            </w:r>
            <w:r>
              <w:rPr>
                <w:spacing w:val="7"/>
                <w:sz w:val="28"/>
              </w:rPr>
              <w:t> </w:t>
            </w:r>
            <w:r>
              <w:rPr>
                <w:spacing w:val="-5"/>
                <w:sz w:val="28"/>
              </w:rPr>
              <w:t>năm</w:t>
            </w:r>
          </w:p>
          <w:p>
            <w:pPr>
              <w:pStyle w:val="TableParagraph"/>
              <w:spacing w:before="55"/>
              <w:ind w:left="108"/>
              <w:rPr>
                <w:sz w:val="28"/>
              </w:rPr>
            </w:pPr>
            <w:r>
              <w:rPr>
                <w:sz w:val="28"/>
              </w:rPr>
              <w:t>học</w:t>
            </w:r>
            <w:r>
              <w:rPr>
                <w:spacing w:val="3"/>
                <w:sz w:val="28"/>
              </w:rPr>
              <w:t> </w:t>
            </w:r>
            <w:r>
              <w:rPr>
                <w:spacing w:val="-2"/>
                <w:sz w:val="28"/>
              </w:rPr>
              <w:t>2029-</w:t>
            </w:r>
          </w:p>
          <w:p>
            <w:pPr>
              <w:pStyle w:val="TableParagraph"/>
              <w:spacing w:before="64"/>
              <w:ind w:left="108"/>
              <w:rPr>
                <w:sz w:val="28"/>
              </w:rPr>
            </w:pPr>
            <w:r>
              <w:rPr>
                <w:spacing w:val="-4"/>
                <w:sz w:val="28"/>
              </w:rPr>
              <w:t>2030</w:t>
            </w:r>
          </w:p>
        </w:tc>
        <w:tc>
          <w:tcPr>
            <w:tcW w:w="1889" w:type="dxa"/>
          </w:tcPr>
          <w:p>
            <w:pPr>
              <w:pStyle w:val="TableParagraph"/>
              <w:spacing w:line="312" w:lineRule="exact"/>
              <w:ind w:left="14" w:right="6"/>
              <w:jc w:val="center"/>
              <w:rPr>
                <w:sz w:val="28"/>
              </w:rPr>
            </w:pPr>
            <w:r>
              <w:rPr>
                <w:spacing w:val="-2"/>
                <w:sz w:val="28"/>
              </w:rPr>
              <w:t>3.000.000.000</w:t>
            </w:r>
          </w:p>
          <w:p>
            <w:pPr>
              <w:pStyle w:val="TableParagraph"/>
              <w:spacing w:before="64"/>
              <w:ind w:left="14"/>
              <w:jc w:val="center"/>
              <w:rPr>
                <w:sz w:val="28"/>
              </w:rPr>
            </w:pPr>
            <w:r>
              <w:rPr>
                <w:spacing w:val="-4"/>
                <w:sz w:val="28"/>
              </w:rPr>
              <w:t>đồng</w:t>
            </w:r>
          </w:p>
        </w:tc>
      </w:tr>
      <w:tr>
        <w:trPr>
          <w:trHeight w:val="1932" w:hRule="atLeast"/>
        </w:trPr>
        <w:tc>
          <w:tcPr>
            <w:tcW w:w="3486" w:type="dxa"/>
          </w:tcPr>
          <w:p>
            <w:pPr>
              <w:pStyle w:val="TableParagraph"/>
              <w:spacing w:line="288" w:lineRule="auto"/>
              <w:ind w:left="107" w:right="101"/>
              <w:jc w:val="both"/>
              <w:rPr>
                <w:sz w:val="28"/>
              </w:rPr>
            </w:pPr>
            <w:r>
              <w:rPr>
                <w:sz w:val="28"/>
              </w:rPr>
              <w:t>Làm tốt công tác xã hội hóa giáo dục kêu gọi các mạnh thường quân, nhà hảo tâm đầu</w:t>
            </w:r>
            <w:r>
              <w:rPr>
                <w:spacing w:val="62"/>
                <w:w w:val="150"/>
                <w:sz w:val="28"/>
              </w:rPr>
              <w:t> </w:t>
            </w:r>
            <w:r>
              <w:rPr>
                <w:sz w:val="28"/>
              </w:rPr>
              <w:t>tư</w:t>
            </w:r>
            <w:r>
              <w:rPr>
                <w:spacing w:val="64"/>
                <w:w w:val="150"/>
                <w:sz w:val="28"/>
              </w:rPr>
              <w:t> </w:t>
            </w:r>
            <w:r>
              <w:rPr>
                <w:sz w:val="28"/>
              </w:rPr>
              <w:t>xây</w:t>
            </w:r>
            <w:r>
              <w:rPr>
                <w:spacing w:val="63"/>
                <w:w w:val="150"/>
                <w:sz w:val="28"/>
              </w:rPr>
              <w:t> </w:t>
            </w:r>
            <w:r>
              <w:rPr>
                <w:sz w:val="28"/>
              </w:rPr>
              <w:t>mới</w:t>
            </w:r>
            <w:r>
              <w:rPr>
                <w:spacing w:val="65"/>
                <w:w w:val="150"/>
                <w:sz w:val="28"/>
              </w:rPr>
              <w:t> </w:t>
            </w:r>
            <w:r>
              <w:rPr>
                <w:sz w:val="28"/>
              </w:rPr>
              <w:t>các</w:t>
            </w:r>
            <w:r>
              <w:rPr>
                <w:spacing w:val="65"/>
                <w:w w:val="150"/>
                <w:sz w:val="28"/>
              </w:rPr>
              <w:t> </w:t>
            </w:r>
            <w:r>
              <w:rPr>
                <w:spacing w:val="-4"/>
                <w:sz w:val="28"/>
              </w:rPr>
              <w:t>công</w:t>
            </w:r>
          </w:p>
          <w:p>
            <w:pPr>
              <w:pStyle w:val="TableParagraph"/>
              <w:ind w:left="107"/>
              <w:jc w:val="both"/>
              <w:rPr>
                <w:sz w:val="28"/>
              </w:rPr>
            </w:pPr>
            <w:r>
              <w:rPr>
                <w:sz w:val="28"/>
              </w:rPr>
              <w:t>trình</w:t>
            </w:r>
            <w:r>
              <w:rPr>
                <w:spacing w:val="37"/>
                <w:sz w:val="28"/>
              </w:rPr>
              <w:t> </w:t>
            </w:r>
            <w:r>
              <w:rPr>
                <w:sz w:val="28"/>
              </w:rPr>
              <w:t>kiên</w:t>
            </w:r>
            <w:r>
              <w:rPr>
                <w:spacing w:val="38"/>
                <w:sz w:val="28"/>
              </w:rPr>
              <w:t> </w:t>
            </w:r>
            <w:r>
              <w:rPr>
                <w:sz w:val="28"/>
              </w:rPr>
              <w:t>cố,</w:t>
            </w:r>
            <w:r>
              <w:rPr>
                <w:spacing w:val="36"/>
                <w:sz w:val="28"/>
              </w:rPr>
              <w:t> </w:t>
            </w:r>
            <w:r>
              <w:rPr>
                <w:sz w:val="28"/>
              </w:rPr>
              <w:t>khu</w:t>
            </w:r>
            <w:r>
              <w:rPr>
                <w:spacing w:val="31"/>
                <w:sz w:val="28"/>
              </w:rPr>
              <w:t> </w:t>
            </w:r>
            <w:r>
              <w:rPr>
                <w:sz w:val="28"/>
              </w:rPr>
              <w:t>vực</w:t>
            </w:r>
            <w:r>
              <w:rPr>
                <w:spacing w:val="33"/>
                <w:sz w:val="28"/>
              </w:rPr>
              <w:t> </w:t>
            </w:r>
            <w:r>
              <w:rPr>
                <w:spacing w:val="-4"/>
                <w:sz w:val="28"/>
              </w:rPr>
              <w:t>dành</w:t>
            </w:r>
          </w:p>
        </w:tc>
        <w:tc>
          <w:tcPr>
            <w:tcW w:w="1291" w:type="dxa"/>
          </w:tcPr>
          <w:p>
            <w:pPr>
              <w:pStyle w:val="TableParagraph"/>
              <w:spacing w:line="288" w:lineRule="auto"/>
              <w:ind w:left="110"/>
              <w:rPr>
                <w:sz w:val="28"/>
              </w:rPr>
            </w:pPr>
            <w:r>
              <w:rPr>
                <w:sz w:val="28"/>
              </w:rPr>
              <w:t>Cán bộ quản lý, giáo</w:t>
            </w:r>
            <w:r>
              <w:rPr>
                <w:spacing w:val="4"/>
                <w:sz w:val="28"/>
              </w:rPr>
              <w:t> </w:t>
            </w:r>
            <w:r>
              <w:rPr>
                <w:spacing w:val="-4"/>
                <w:sz w:val="28"/>
              </w:rPr>
              <w:t>viên</w:t>
            </w:r>
          </w:p>
        </w:tc>
        <w:tc>
          <w:tcPr>
            <w:tcW w:w="1457" w:type="dxa"/>
          </w:tcPr>
          <w:p>
            <w:pPr>
              <w:pStyle w:val="TableParagraph"/>
              <w:spacing w:line="288" w:lineRule="auto"/>
              <w:ind w:left="107" w:right="187"/>
              <w:jc w:val="both"/>
              <w:rPr>
                <w:sz w:val="28"/>
              </w:rPr>
            </w:pPr>
            <w:r>
              <w:rPr>
                <w:sz w:val="28"/>
              </w:rPr>
              <w:t>Kế hoạch vận động tài</w:t>
            </w:r>
            <w:r>
              <w:rPr>
                <w:spacing w:val="-7"/>
                <w:sz w:val="28"/>
              </w:rPr>
              <w:t> </w:t>
            </w:r>
            <w:r>
              <w:rPr>
                <w:sz w:val="28"/>
              </w:rPr>
              <w:t>trợ</w:t>
            </w:r>
            <w:r>
              <w:rPr>
                <w:spacing w:val="-8"/>
                <w:sz w:val="28"/>
              </w:rPr>
              <w:t> </w:t>
            </w:r>
            <w:r>
              <w:rPr>
                <w:sz w:val="28"/>
              </w:rPr>
              <w:t>của </w:t>
            </w:r>
            <w:r>
              <w:rPr>
                <w:spacing w:val="-4"/>
                <w:sz w:val="28"/>
              </w:rPr>
              <w:t>nhà</w:t>
            </w:r>
          </w:p>
          <w:p>
            <w:pPr>
              <w:pStyle w:val="TableParagraph"/>
              <w:ind w:left="107"/>
              <w:rPr>
                <w:sz w:val="28"/>
              </w:rPr>
            </w:pPr>
            <w:r>
              <w:rPr>
                <w:spacing w:val="-2"/>
                <w:sz w:val="28"/>
              </w:rPr>
              <w:t>trường</w:t>
            </w:r>
          </w:p>
        </w:tc>
        <w:tc>
          <w:tcPr>
            <w:tcW w:w="1436" w:type="dxa"/>
          </w:tcPr>
          <w:p>
            <w:pPr>
              <w:pStyle w:val="TableParagraph"/>
              <w:spacing w:line="288" w:lineRule="auto"/>
              <w:ind w:left="108" w:right="284"/>
              <w:rPr>
                <w:sz w:val="28"/>
              </w:rPr>
            </w:pPr>
            <w:r>
              <w:rPr>
                <w:sz w:val="28"/>
              </w:rPr>
              <w:t>Năm</w:t>
            </w:r>
            <w:r>
              <w:rPr>
                <w:spacing w:val="-18"/>
                <w:sz w:val="28"/>
              </w:rPr>
              <w:t> </w:t>
            </w:r>
            <w:r>
              <w:rPr>
                <w:sz w:val="28"/>
              </w:rPr>
              <w:t>học </w:t>
            </w:r>
            <w:r>
              <w:rPr>
                <w:spacing w:val="-2"/>
                <w:sz w:val="28"/>
              </w:rPr>
              <w:t>2024-</w:t>
            </w:r>
          </w:p>
          <w:p>
            <w:pPr>
              <w:pStyle w:val="TableParagraph"/>
              <w:spacing w:line="288" w:lineRule="auto"/>
              <w:ind w:left="108" w:right="284"/>
              <w:rPr>
                <w:sz w:val="28"/>
              </w:rPr>
            </w:pPr>
            <w:r>
              <w:rPr>
                <w:sz w:val="28"/>
              </w:rPr>
              <w:t>2025 và các</w:t>
            </w:r>
            <w:r>
              <w:rPr>
                <w:spacing w:val="6"/>
                <w:sz w:val="28"/>
              </w:rPr>
              <w:t> </w:t>
            </w:r>
            <w:r>
              <w:rPr>
                <w:spacing w:val="-5"/>
                <w:sz w:val="28"/>
              </w:rPr>
              <w:t>năm</w:t>
            </w:r>
          </w:p>
          <w:p>
            <w:pPr>
              <w:pStyle w:val="TableParagraph"/>
              <w:ind w:left="108"/>
              <w:rPr>
                <w:sz w:val="28"/>
              </w:rPr>
            </w:pPr>
            <w:r>
              <w:rPr>
                <w:sz w:val="28"/>
              </w:rPr>
              <w:t>học</w:t>
            </w:r>
            <w:r>
              <w:rPr>
                <w:spacing w:val="5"/>
                <w:sz w:val="28"/>
              </w:rPr>
              <w:t> </w:t>
            </w:r>
            <w:r>
              <w:rPr>
                <w:spacing w:val="-4"/>
                <w:sz w:val="28"/>
              </w:rPr>
              <w:t>tiếp</w:t>
            </w:r>
          </w:p>
        </w:tc>
        <w:tc>
          <w:tcPr>
            <w:tcW w:w="1889" w:type="dxa"/>
          </w:tcPr>
          <w:p>
            <w:pPr>
              <w:pStyle w:val="TableParagraph"/>
              <w:spacing w:line="312" w:lineRule="exact"/>
              <w:ind w:left="14" w:right="6"/>
              <w:jc w:val="center"/>
              <w:rPr>
                <w:sz w:val="28"/>
              </w:rPr>
            </w:pPr>
            <w:r>
              <w:rPr>
                <w:spacing w:val="-2"/>
                <w:sz w:val="28"/>
              </w:rPr>
              <w:t>1.000.000.000</w:t>
            </w:r>
          </w:p>
          <w:p>
            <w:pPr>
              <w:pStyle w:val="TableParagraph"/>
              <w:spacing w:before="65"/>
              <w:ind w:left="14"/>
              <w:jc w:val="center"/>
              <w:rPr>
                <w:sz w:val="28"/>
              </w:rPr>
            </w:pPr>
            <w:r>
              <w:rPr>
                <w:spacing w:val="-4"/>
                <w:sz w:val="28"/>
              </w:rPr>
              <w:t>đồng</w:t>
            </w:r>
          </w:p>
        </w:tc>
      </w:tr>
    </w:tbl>
    <w:p>
      <w:pPr>
        <w:spacing w:after="0"/>
        <w:jc w:val="center"/>
        <w:rPr>
          <w:sz w:val="28"/>
        </w:rPr>
        <w:sectPr>
          <w:pgSz w:w="11910" w:h="16850"/>
          <w:pgMar w:header="724" w:footer="0" w:top="1020" w:bottom="280" w:left="900" w:right="500"/>
        </w:sectPr>
      </w:pPr>
    </w:p>
    <w:p>
      <w:pPr>
        <w:pStyle w:val="BodyText"/>
        <w:spacing w:before="5"/>
        <w:ind w:left="0"/>
        <w:jc w:val="left"/>
        <w:rPr>
          <w:b/>
          <w:sz w:val="8"/>
        </w:rPr>
      </w:pPr>
    </w:p>
    <w:tbl>
      <w:tblPr>
        <w:tblW w:w="0" w:type="auto"/>
        <w:jc w:val="left"/>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85"/>
        <w:gridCol w:w="1291"/>
        <w:gridCol w:w="1456"/>
        <w:gridCol w:w="1435"/>
        <w:gridCol w:w="1888"/>
      </w:tblGrid>
      <w:tr>
        <w:trPr>
          <w:trHeight w:val="1934" w:hRule="atLeast"/>
        </w:trPr>
        <w:tc>
          <w:tcPr>
            <w:tcW w:w="3485" w:type="dxa"/>
          </w:tcPr>
          <w:p>
            <w:pPr>
              <w:pStyle w:val="TableParagraph"/>
              <w:spacing w:line="288" w:lineRule="auto"/>
              <w:ind w:left="107" w:right="98"/>
              <w:jc w:val="both"/>
              <w:rPr>
                <w:sz w:val="28"/>
              </w:rPr>
            </w:pPr>
            <w:r>
              <w:rPr>
                <w:sz w:val="28"/>
              </w:rPr>
              <w:t>riêng để phát triển vận động cho trẻ, trong đó tổ chức được 02 (hai) môn thể thao phù</w:t>
            </w:r>
            <w:r>
              <w:rPr>
                <w:spacing w:val="25"/>
                <w:sz w:val="28"/>
              </w:rPr>
              <w:t>  </w:t>
            </w:r>
            <w:r>
              <w:rPr>
                <w:sz w:val="28"/>
              </w:rPr>
              <w:t>hợp</w:t>
            </w:r>
            <w:r>
              <w:rPr>
                <w:spacing w:val="25"/>
                <w:sz w:val="28"/>
              </w:rPr>
              <w:t>  </w:t>
            </w:r>
            <w:r>
              <w:rPr>
                <w:sz w:val="28"/>
              </w:rPr>
              <w:t>với</w:t>
            </w:r>
            <w:r>
              <w:rPr>
                <w:spacing w:val="25"/>
                <w:sz w:val="28"/>
              </w:rPr>
              <w:t>  </w:t>
            </w:r>
            <w:r>
              <w:rPr>
                <w:sz w:val="28"/>
              </w:rPr>
              <w:t>trẻ</w:t>
            </w:r>
            <w:r>
              <w:rPr>
                <w:spacing w:val="24"/>
                <w:sz w:val="28"/>
              </w:rPr>
              <w:t>  </w:t>
            </w:r>
            <w:r>
              <w:rPr>
                <w:sz w:val="28"/>
              </w:rPr>
              <w:t>lứa</w:t>
            </w:r>
            <w:r>
              <w:rPr>
                <w:spacing w:val="27"/>
                <w:sz w:val="28"/>
              </w:rPr>
              <w:t>  </w:t>
            </w:r>
            <w:r>
              <w:rPr>
                <w:spacing w:val="-4"/>
                <w:sz w:val="28"/>
              </w:rPr>
              <w:t>tuổi</w:t>
            </w:r>
          </w:p>
          <w:p>
            <w:pPr>
              <w:pStyle w:val="TableParagraph"/>
              <w:ind w:left="107"/>
              <w:jc w:val="both"/>
              <w:rPr>
                <w:sz w:val="28"/>
              </w:rPr>
            </w:pPr>
            <w:r>
              <w:rPr>
                <w:sz w:val="28"/>
              </w:rPr>
              <w:t>mầm</w:t>
            </w:r>
            <w:r>
              <w:rPr>
                <w:spacing w:val="-8"/>
                <w:sz w:val="28"/>
              </w:rPr>
              <w:t> </w:t>
            </w:r>
            <w:r>
              <w:rPr>
                <w:spacing w:val="-4"/>
                <w:sz w:val="28"/>
              </w:rPr>
              <w:t>non.</w:t>
            </w:r>
          </w:p>
        </w:tc>
        <w:tc>
          <w:tcPr>
            <w:tcW w:w="1291" w:type="dxa"/>
          </w:tcPr>
          <w:p>
            <w:pPr>
              <w:pStyle w:val="TableParagraph"/>
              <w:rPr>
                <w:sz w:val="28"/>
              </w:rPr>
            </w:pPr>
          </w:p>
        </w:tc>
        <w:tc>
          <w:tcPr>
            <w:tcW w:w="1456" w:type="dxa"/>
          </w:tcPr>
          <w:p>
            <w:pPr>
              <w:pStyle w:val="TableParagraph"/>
              <w:rPr>
                <w:sz w:val="28"/>
              </w:rPr>
            </w:pPr>
          </w:p>
        </w:tc>
        <w:tc>
          <w:tcPr>
            <w:tcW w:w="1435" w:type="dxa"/>
          </w:tcPr>
          <w:p>
            <w:pPr>
              <w:pStyle w:val="TableParagraph"/>
              <w:spacing w:line="315" w:lineRule="exact"/>
              <w:ind w:left="107"/>
              <w:rPr>
                <w:sz w:val="28"/>
              </w:rPr>
            </w:pPr>
            <w:r>
              <w:rPr>
                <w:spacing w:val="-4"/>
                <w:sz w:val="28"/>
              </w:rPr>
              <w:t>theo</w:t>
            </w:r>
          </w:p>
        </w:tc>
        <w:tc>
          <w:tcPr>
            <w:tcW w:w="1888" w:type="dxa"/>
          </w:tcPr>
          <w:p>
            <w:pPr>
              <w:pStyle w:val="TableParagraph"/>
              <w:rPr>
                <w:sz w:val="28"/>
              </w:rPr>
            </w:pPr>
          </w:p>
        </w:tc>
      </w:tr>
    </w:tbl>
    <w:p>
      <w:pPr>
        <w:pStyle w:val="ListParagraph"/>
        <w:numPr>
          <w:ilvl w:val="0"/>
          <w:numId w:val="57"/>
        </w:numPr>
        <w:tabs>
          <w:tab w:pos="1654" w:val="left" w:leader="none"/>
        </w:tabs>
        <w:spacing w:line="240" w:lineRule="auto" w:before="0" w:after="0"/>
        <w:ind w:left="1654" w:right="0" w:hanging="286"/>
        <w:jc w:val="both"/>
        <w:rPr>
          <w:sz w:val="28"/>
        </w:rPr>
      </w:pPr>
      <w:r>
        <w:rPr>
          <w:b/>
          <w:sz w:val="28"/>
        </w:rPr>
        <w:t>Tự</w:t>
      </w:r>
      <w:r>
        <w:rPr>
          <w:b/>
          <w:spacing w:val="2"/>
          <w:sz w:val="28"/>
        </w:rPr>
        <w:t> </w:t>
      </w:r>
      <w:r>
        <w:rPr>
          <w:b/>
          <w:sz w:val="28"/>
        </w:rPr>
        <w:t>đánh</w:t>
      </w:r>
      <w:r>
        <w:rPr>
          <w:b/>
          <w:spacing w:val="3"/>
          <w:sz w:val="28"/>
        </w:rPr>
        <w:t> </w:t>
      </w:r>
      <w:r>
        <w:rPr>
          <w:b/>
          <w:sz w:val="28"/>
        </w:rPr>
        <w:t>giá:</w:t>
      </w:r>
      <w:r>
        <w:rPr>
          <w:b/>
          <w:spacing w:val="10"/>
          <w:sz w:val="28"/>
        </w:rPr>
        <w:t> </w:t>
      </w:r>
      <w:r>
        <w:rPr>
          <w:sz w:val="28"/>
        </w:rPr>
        <w:t>Không</w:t>
      </w:r>
      <w:r>
        <w:rPr>
          <w:spacing w:val="6"/>
          <w:sz w:val="28"/>
        </w:rPr>
        <w:t> </w:t>
      </w:r>
      <w:r>
        <w:rPr>
          <w:spacing w:val="-5"/>
          <w:sz w:val="28"/>
        </w:rPr>
        <w:t>đạt</w:t>
      </w:r>
    </w:p>
    <w:p>
      <w:pPr>
        <w:pStyle w:val="Heading1"/>
        <w:spacing w:before="60"/>
        <w:ind w:left="1368"/>
      </w:pPr>
      <w:r>
        <w:rPr/>
        <w:t>Tiêu</w:t>
      </w:r>
      <w:r>
        <w:rPr>
          <w:spacing w:val="-4"/>
        </w:rPr>
        <w:t> </w:t>
      </w:r>
      <w:r>
        <w:rPr/>
        <w:t>chí</w:t>
      </w:r>
      <w:r>
        <w:rPr>
          <w:spacing w:val="-1"/>
        </w:rPr>
        <w:t> </w:t>
      </w:r>
      <w:r>
        <w:rPr>
          <w:spacing w:val="-7"/>
        </w:rPr>
        <w:t>5:</w:t>
      </w:r>
    </w:p>
    <w:p>
      <w:pPr>
        <w:spacing w:line="288" w:lineRule="auto" w:before="59"/>
        <w:ind w:left="802" w:right="640" w:firstLine="566"/>
        <w:jc w:val="both"/>
        <w:rPr>
          <w:i/>
          <w:sz w:val="28"/>
        </w:rPr>
      </w:pPr>
      <w:r>
        <w:rPr>
          <w:i/>
          <w:sz w:val="28"/>
        </w:rPr>
        <w:t>Trong 05 năm</w:t>
      </w:r>
      <w:r>
        <w:rPr>
          <w:i/>
          <w:spacing w:val="-2"/>
          <w:sz w:val="28"/>
        </w:rPr>
        <w:t> </w:t>
      </w:r>
      <w:r>
        <w:rPr>
          <w:i/>
          <w:sz w:val="28"/>
        </w:rPr>
        <w:t>liên tiếp tính đến</w:t>
      </w:r>
      <w:r>
        <w:rPr>
          <w:i/>
          <w:spacing w:val="-1"/>
          <w:sz w:val="28"/>
        </w:rPr>
        <w:t> </w:t>
      </w:r>
      <w:r>
        <w:rPr>
          <w:i/>
          <w:sz w:val="28"/>
        </w:rPr>
        <w:t>thời điểm</w:t>
      </w:r>
      <w:r>
        <w:rPr>
          <w:i/>
          <w:spacing w:val="-2"/>
          <w:sz w:val="28"/>
        </w:rPr>
        <w:t> </w:t>
      </w:r>
      <w:r>
        <w:rPr>
          <w:i/>
          <w:sz w:val="28"/>
        </w:rPr>
        <w:t>đánh giá,</w:t>
      </w:r>
      <w:r>
        <w:rPr>
          <w:i/>
          <w:spacing w:val="-3"/>
          <w:sz w:val="28"/>
        </w:rPr>
        <w:t> </w:t>
      </w:r>
      <w:r>
        <w:rPr>
          <w:i/>
          <w:sz w:val="28"/>
        </w:rPr>
        <w:t>nhà trường</w:t>
      </w:r>
      <w:r>
        <w:rPr>
          <w:i/>
          <w:spacing w:val="-2"/>
          <w:sz w:val="28"/>
        </w:rPr>
        <w:t> </w:t>
      </w:r>
      <w:r>
        <w:rPr>
          <w:i/>
          <w:sz w:val="28"/>
        </w:rPr>
        <w:t>hoàn</w:t>
      </w:r>
      <w:r>
        <w:rPr>
          <w:i/>
          <w:spacing w:val="-1"/>
          <w:sz w:val="28"/>
        </w:rPr>
        <w:t> </w:t>
      </w:r>
      <w:r>
        <w:rPr>
          <w:i/>
          <w:sz w:val="28"/>
        </w:rPr>
        <w:t>thành</w:t>
      </w:r>
      <w:r>
        <w:rPr>
          <w:i/>
          <w:sz w:val="28"/>
        </w:rPr>
        <w:t> tất cả các mục tiêu theo phương hướng, chiến lược phát triển nhà trường</w:t>
      </w:r>
    </w:p>
    <w:p>
      <w:pPr>
        <w:pStyle w:val="Heading1"/>
        <w:numPr>
          <w:ilvl w:val="0"/>
          <w:numId w:val="58"/>
        </w:numPr>
        <w:tabs>
          <w:tab w:pos="1654" w:val="left" w:leader="none"/>
        </w:tabs>
        <w:spacing w:line="240" w:lineRule="auto" w:before="6" w:after="0"/>
        <w:ind w:left="1654" w:right="0" w:hanging="286"/>
        <w:jc w:val="both"/>
      </w:pPr>
      <w:r>
        <w:rPr/>
        <w:t>Mô</w:t>
      </w:r>
      <w:r>
        <w:rPr>
          <w:spacing w:val="2"/>
        </w:rPr>
        <w:t> </w:t>
      </w:r>
      <w:r>
        <w:rPr/>
        <w:t>tả</w:t>
      </w:r>
      <w:r>
        <w:rPr>
          <w:spacing w:val="4"/>
        </w:rPr>
        <w:t> </w:t>
      </w:r>
      <w:r>
        <w:rPr/>
        <w:t>hiện</w:t>
      </w:r>
      <w:r>
        <w:rPr>
          <w:spacing w:val="3"/>
        </w:rPr>
        <w:t> </w:t>
      </w:r>
      <w:r>
        <w:rPr>
          <w:spacing w:val="-4"/>
        </w:rPr>
        <w:t>trạng</w:t>
      </w:r>
    </w:p>
    <w:p>
      <w:pPr>
        <w:pStyle w:val="BodyText"/>
        <w:spacing w:line="288" w:lineRule="auto" w:before="59"/>
        <w:ind w:left="802" w:right="625" w:firstLine="566"/>
      </w:pPr>
      <w:r>
        <w:rPr/>
        <w:t>Hàng năm, nhà trường xây dựng phương hướng, chiến lược phát triển nhà trường, trong 05 năm liên tiếp tính đến thời điểm đánh giá nhà trường hoàn</w:t>
      </w:r>
      <w:r>
        <w:rPr>
          <w:spacing w:val="40"/>
        </w:rPr>
        <w:t> </w:t>
      </w:r>
      <w:r>
        <w:rPr/>
        <w:t>thành tất cả các mục tiêu đề ra về quy mô trường lớp, cơ sở vật chất; phát triển đội ngũ cán bộ,</w:t>
      </w:r>
      <w:r>
        <w:rPr>
          <w:spacing w:val="-2"/>
        </w:rPr>
        <w:t> </w:t>
      </w:r>
      <w:r>
        <w:rPr/>
        <w:t>giáo</w:t>
      </w:r>
      <w:r>
        <w:rPr>
          <w:spacing w:val="-2"/>
        </w:rPr>
        <w:t> </w:t>
      </w:r>
      <w:r>
        <w:rPr/>
        <w:t>viên,</w:t>
      </w:r>
      <w:r>
        <w:rPr>
          <w:spacing w:val="-2"/>
        </w:rPr>
        <w:t> </w:t>
      </w:r>
      <w:r>
        <w:rPr/>
        <w:t>nhân</w:t>
      </w:r>
      <w:r>
        <w:rPr>
          <w:spacing w:val="-1"/>
        </w:rPr>
        <w:t> </w:t>
      </w:r>
      <w:r>
        <w:rPr/>
        <w:t>viên;</w:t>
      </w:r>
      <w:r>
        <w:rPr>
          <w:spacing w:val="-1"/>
        </w:rPr>
        <w:t> </w:t>
      </w:r>
      <w:r>
        <w:rPr/>
        <w:t>chất</w:t>
      </w:r>
      <w:r>
        <w:rPr>
          <w:spacing w:val="-2"/>
        </w:rPr>
        <w:t> </w:t>
      </w:r>
      <w:r>
        <w:rPr/>
        <w:t>lượng nuôi dưỡng, chăm</w:t>
      </w:r>
      <w:r>
        <w:rPr>
          <w:spacing w:val="-5"/>
        </w:rPr>
        <w:t> </w:t>
      </w:r>
      <w:r>
        <w:rPr/>
        <w:t>sóc,</w:t>
      </w:r>
      <w:r>
        <w:rPr>
          <w:spacing w:val="-2"/>
        </w:rPr>
        <w:t> </w:t>
      </w:r>
      <w:r>
        <w:rPr/>
        <w:t>giáo</w:t>
      </w:r>
      <w:r>
        <w:rPr>
          <w:spacing w:val="-1"/>
        </w:rPr>
        <w:t> </w:t>
      </w:r>
      <w:r>
        <w:rPr/>
        <w:t>dục trẻ; công tác quản lý tài chính, tài sản, huy động nguồn lực hợp pháp để phát triển nhà trường; công tác xã hội hóa; các hoạt động phù hợp với văn hóa địa phương.… đảm bảo tính khả thi. Tuy nhiên tỷ lệ giáo viên trên lớp chưa đảm</w:t>
      </w:r>
      <w:r>
        <w:rPr>
          <w:spacing w:val="40"/>
        </w:rPr>
        <w:t> </w:t>
      </w:r>
      <w:r>
        <w:rPr/>
        <w:t>bảo theo quy định, hiện nay đạt 1,64 giáo viên/lớp; tỷ lệ các công trình của nhà trường được xây dựng kiên cố mới đạt 41,4%; tỷ lệ giáo viên đạt giáo viên dạy giỏi cấp tỉnh đạt 5,6% [H1-1.1-02]; [H1-1.2-09].</w:t>
      </w:r>
    </w:p>
    <w:p>
      <w:pPr>
        <w:pStyle w:val="Heading1"/>
        <w:numPr>
          <w:ilvl w:val="0"/>
          <w:numId w:val="58"/>
        </w:numPr>
        <w:tabs>
          <w:tab w:pos="1654" w:val="left" w:leader="none"/>
        </w:tabs>
        <w:spacing w:line="240" w:lineRule="auto" w:before="6" w:after="0"/>
        <w:ind w:left="1654" w:right="0" w:hanging="286"/>
        <w:jc w:val="both"/>
      </w:pPr>
      <w:r>
        <w:rPr/>
        <w:t>Điểm </w:t>
      </w:r>
      <w:r>
        <w:rPr>
          <w:spacing w:val="-4"/>
        </w:rPr>
        <w:t>mạnh</w:t>
      </w:r>
    </w:p>
    <w:p>
      <w:pPr>
        <w:pStyle w:val="BodyText"/>
        <w:spacing w:line="288" w:lineRule="auto" w:before="59"/>
        <w:ind w:left="802" w:right="626" w:firstLine="566"/>
      </w:pPr>
      <w:r>
        <w:rPr/>
        <w:t>Nhà trường thực hiện tốt phương hướng, chiến lược phát triển nhà trường theo năm học phù hợp với điều kiện thực tế, hoàn thành tất cả các mục tiêu đảm bảo tính khả thi ở các mục tiêu đề ra về phát triển đội ngũ cán bộ, giáo viên, nhân viên; chất lượng nuôi dưỡng, chăm sóc, giáo dục trẻ; công tác quản lý tài chính, tài sản, huy động nguồn lực hợp pháp để phát triển nhà trường; công tác xã hội hóa và các hoạt động phù hợp với văn hóa địa phương.</w:t>
      </w:r>
    </w:p>
    <w:p>
      <w:pPr>
        <w:pStyle w:val="ListParagraph"/>
        <w:numPr>
          <w:ilvl w:val="0"/>
          <w:numId w:val="58"/>
        </w:numPr>
        <w:tabs>
          <w:tab w:pos="1702" w:val="left" w:leader="none"/>
        </w:tabs>
        <w:spacing w:line="288" w:lineRule="auto" w:before="0" w:after="0"/>
        <w:ind w:left="802" w:right="633" w:firstLine="566"/>
        <w:jc w:val="both"/>
        <w:rPr>
          <w:sz w:val="28"/>
        </w:rPr>
      </w:pPr>
      <w:r>
        <w:rPr>
          <w:b/>
          <w:sz w:val="28"/>
        </w:rPr>
        <w:t>Điểm yếu</w:t>
      </w:r>
      <w:r>
        <w:rPr>
          <w:sz w:val="28"/>
        </w:rPr>
        <w:t>: Trong 05 năm liên tiếp tính đến thời điểm đánh giá, nhà trường chưa hoàn thành tất cả các mục tiêu theo phương hướng, chiến lược phát triển nhà trường, cụ thể: tỷ lệ các công trình của nhà trường được xây dựng kiên cố mới đạt 61,5%; tỷ</w:t>
      </w:r>
      <w:r>
        <w:rPr>
          <w:spacing w:val="-2"/>
          <w:sz w:val="28"/>
        </w:rPr>
        <w:t> </w:t>
      </w:r>
      <w:r>
        <w:rPr>
          <w:sz w:val="28"/>
        </w:rPr>
        <w:t>lệ</w:t>
      </w:r>
      <w:r>
        <w:rPr>
          <w:spacing w:val="-2"/>
          <w:sz w:val="28"/>
        </w:rPr>
        <w:t> </w:t>
      </w:r>
      <w:r>
        <w:rPr>
          <w:sz w:val="28"/>
        </w:rPr>
        <w:t>giáo</w:t>
      </w:r>
      <w:r>
        <w:rPr>
          <w:spacing w:val="-1"/>
          <w:sz w:val="28"/>
        </w:rPr>
        <w:t> </w:t>
      </w:r>
      <w:r>
        <w:rPr>
          <w:sz w:val="28"/>
        </w:rPr>
        <w:t>viên</w:t>
      </w:r>
      <w:r>
        <w:rPr>
          <w:spacing w:val="-1"/>
          <w:sz w:val="28"/>
        </w:rPr>
        <w:t> </w:t>
      </w:r>
      <w:r>
        <w:rPr>
          <w:sz w:val="28"/>
        </w:rPr>
        <w:t>đạt</w:t>
      </w:r>
      <w:r>
        <w:rPr>
          <w:spacing w:val="-3"/>
          <w:sz w:val="28"/>
        </w:rPr>
        <w:t> </w:t>
      </w:r>
      <w:r>
        <w:rPr>
          <w:sz w:val="28"/>
        </w:rPr>
        <w:t>giáo</w:t>
      </w:r>
      <w:r>
        <w:rPr>
          <w:spacing w:val="-3"/>
          <w:sz w:val="28"/>
        </w:rPr>
        <w:t> </w:t>
      </w:r>
      <w:r>
        <w:rPr>
          <w:sz w:val="28"/>
        </w:rPr>
        <w:t>viên</w:t>
      </w:r>
      <w:r>
        <w:rPr>
          <w:spacing w:val="-1"/>
          <w:sz w:val="28"/>
        </w:rPr>
        <w:t> </w:t>
      </w:r>
      <w:r>
        <w:rPr>
          <w:sz w:val="28"/>
        </w:rPr>
        <w:t>dạy</w:t>
      </w:r>
      <w:r>
        <w:rPr>
          <w:spacing w:val="-5"/>
          <w:sz w:val="28"/>
        </w:rPr>
        <w:t> </w:t>
      </w:r>
      <w:r>
        <w:rPr>
          <w:sz w:val="28"/>
        </w:rPr>
        <w:t>giỏi cấp</w:t>
      </w:r>
      <w:r>
        <w:rPr>
          <w:spacing w:val="-3"/>
          <w:sz w:val="28"/>
        </w:rPr>
        <w:t> </w:t>
      </w:r>
      <w:r>
        <w:rPr>
          <w:sz w:val="28"/>
        </w:rPr>
        <w:t>tỉnh</w:t>
      </w:r>
      <w:r>
        <w:rPr>
          <w:spacing w:val="-1"/>
          <w:sz w:val="28"/>
        </w:rPr>
        <w:t> </w:t>
      </w:r>
      <w:r>
        <w:rPr>
          <w:sz w:val="28"/>
        </w:rPr>
        <w:t>đạt 4%.</w:t>
      </w:r>
    </w:p>
    <w:p>
      <w:pPr>
        <w:pStyle w:val="Heading1"/>
        <w:numPr>
          <w:ilvl w:val="0"/>
          <w:numId w:val="58"/>
        </w:numPr>
        <w:tabs>
          <w:tab w:pos="1654" w:val="left" w:leader="none"/>
        </w:tabs>
        <w:spacing w:line="240" w:lineRule="auto" w:before="4" w:after="0"/>
        <w:ind w:left="1654" w:right="0" w:hanging="286"/>
        <w:jc w:val="both"/>
      </w:pPr>
      <w:r>
        <w:rPr/>
        <w:t>Kế</w:t>
      </w:r>
      <w:r>
        <w:rPr>
          <w:spacing w:val="5"/>
        </w:rPr>
        <w:t> </w:t>
      </w:r>
      <w:r>
        <w:rPr/>
        <w:t>hoạch</w:t>
      </w:r>
      <w:r>
        <w:rPr>
          <w:spacing w:val="3"/>
        </w:rPr>
        <w:t> </w:t>
      </w:r>
      <w:r>
        <w:rPr/>
        <w:t>cải</w:t>
      </w:r>
      <w:r>
        <w:rPr>
          <w:spacing w:val="8"/>
        </w:rPr>
        <w:t> </w:t>
      </w:r>
      <w:r>
        <w:rPr/>
        <w:t>tiến</w:t>
      </w:r>
      <w:r>
        <w:rPr>
          <w:spacing w:val="4"/>
        </w:rPr>
        <w:t> </w:t>
      </w:r>
      <w:r>
        <w:rPr/>
        <w:t>chất</w:t>
      </w:r>
      <w:r>
        <w:rPr>
          <w:spacing w:val="4"/>
        </w:rPr>
        <w:t> </w:t>
      </w:r>
      <w:r>
        <w:rPr>
          <w:spacing w:val="-4"/>
        </w:rPr>
        <w:t>lƣợng</w:t>
      </w:r>
    </w:p>
    <w:p>
      <w:pPr>
        <w:pStyle w:val="BodyText"/>
        <w:ind w:left="0"/>
        <w:jc w:val="left"/>
        <w:rPr>
          <w:b/>
          <w:sz w:val="6"/>
        </w:rPr>
      </w:pPr>
    </w:p>
    <w:tbl>
      <w:tblPr>
        <w:tblW w:w="0" w:type="auto"/>
        <w:jc w:val="left"/>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52"/>
        <w:gridCol w:w="1323"/>
        <w:gridCol w:w="1928"/>
        <w:gridCol w:w="1443"/>
        <w:gridCol w:w="1853"/>
      </w:tblGrid>
      <w:tr>
        <w:trPr>
          <w:trHeight w:val="1161" w:hRule="atLeast"/>
        </w:trPr>
        <w:tc>
          <w:tcPr>
            <w:tcW w:w="2852" w:type="dxa"/>
          </w:tcPr>
          <w:p>
            <w:pPr>
              <w:pStyle w:val="TableParagraph"/>
              <w:spacing w:line="288" w:lineRule="auto" w:before="189"/>
              <w:ind w:left="602" w:hanging="420"/>
              <w:rPr>
                <w:b/>
                <w:sz w:val="28"/>
              </w:rPr>
            </w:pPr>
            <w:r>
              <w:rPr>
                <w:b/>
                <w:sz w:val="28"/>
              </w:rPr>
              <w:t>Giải pháp/Công</w:t>
            </w:r>
            <w:r>
              <w:rPr>
                <w:b/>
                <w:spacing w:val="-1"/>
                <w:sz w:val="28"/>
              </w:rPr>
              <w:t> </w:t>
            </w:r>
            <w:r>
              <w:rPr>
                <w:b/>
                <w:sz w:val="28"/>
              </w:rPr>
              <w:t>việc cần thực hiện</w:t>
            </w:r>
          </w:p>
        </w:tc>
        <w:tc>
          <w:tcPr>
            <w:tcW w:w="1323" w:type="dxa"/>
          </w:tcPr>
          <w:p>
            <w:pPr>
              <w:pStyle w:val="TableParagraph"/>
              <w:spacing w:line="320" w:lineRule="exact"/>
              <w:ind w:left="3" w:right="3"/>
              <w:jc w:val="center"/>
              <w:rPr>
                <w:b/>
                <w:sz w:val="28"/>
              </w:rPr>
            </w:pPr>
            <w:r>
              <w:rPr>
                <w:b/>
                <w:spacing w:val="-4"/>
                <w:sz w:val="28"/>
              </w:rPr>
              <w:t>Nhân</w:t>
            </w:r>
          </w:p>
          <w:p>
            <w:pPr>
              <w:pStyle w:val="TableParagraph"/>
              <w:spacing w:line="380" w:lineRule="atLeast" w:before="6"/>
              <w:ind w:left="3"/>
              <w:jc w:val="center"/>
              <w:rPr>
                <w:b/>
                <w:sz w:val="28"/>
              </w:rPr>
            </w:pPr>
            <w:r>
              <w:rPr>
                <w:b/>
                <w:sz w:val="28"/>
              </w:rPr>
              <w:t>lực</w:t>
            </w:r>
            <w:r>
              <w:rPr>
                <w:b/>
                <w:spacing w:val="-18"/>
                <w:sz w:val="28"/>
              </w:rPr>
              <w:t> </w:t>
            </w:r>
            <w:r>
              <w:rPr>
                <w:b/>
                <w:sz w:val="28"/>
              </w:rPr>
              <w:t>thực </w:t>
            </w:r>
            <w:r>
              <w:rPr>
                <w:b/>
                <w:spacing w:val="-4"/>
                <w:sz w:val="28"/>
              </w:rPr>
              <w:t>hiện</w:t>
            </w:r>
          </w:p>
        </w:tc>
        <w:tc>
          <w:tcPr>
            <w:tcW w:w="1928" w:type="dxa"/>
          </w:tcPr>
          <w:p>
            <w:pPr>
              <w:pStyle w:val="TableParagraph"/>
              <w:spacing w:line="288" w:lineRule="auto" w:before="189"/>
              <w:ind w:left="388" w:hanging="188"/>
              <w:rPr>
                <w:b/>
                <w:sz w:val="28"/>
              </w:rPr>
            </w:pPr>
            <w:r>
              <w:rPr>
                <w:b/>
                <w:sz w:val="28"/>
              </w:rPr>
              <w:t>Điều</w:t>
            </w:r>
            <w:r>
              <w:rPr>
                <w:b/>
                <w:spacing w:val="-7"/>
                <w:sz w:val="28"/>
              </w:rPr>
              <w:t> </w:t>
            </w:r>
            <w:r>
              <w:rPr>
                <w:b/>
                <w:sz w:val="28"/>
              </w:rPr>
              <w:t>kiện</w:t>
            </w:r>
            <w:r>
              <w:rPr>
                <w:b/>
                <w:spacing w:val="-7"/>
                <w:sz w:val="28"/>
              </w:rPr>
              <w:t> </w:t>
            </w:r>
            <w:r>
              <w:rPr>
                <w:b/>
                <w:sz w:val="28"/>
              </w:rPr>
              <w:t>để thực hiện</w:t>
            </w:r>
          </w:p>
        </w:tc>
        <w:tc>
          <w:tcPr>
            <w:tcW w:w="1443" w:type="dxa"/>
          </w:tcPr>
          <w:p>
            <w:pPr>
              <w:pStyle w:val="TableParagraph"/>
              <w:spacing w:line="288" w:lineRule="auto" w:before="189"/>
              <w:ind w:left="147" w:hanging="17"/>
              <w:rPr>
                <w:b/>
                <w:sz w:val="28"/>
              </w:rPr>
            </w:pPr>
            <w:r>
              <w:rPr>
                <w:b/>
                <w:sz w:val="28"/>
              </w:rPr>
              <w:t>Thời</w:t>
            </w:r>
            <w:r>
              <w:rPr>
                <w:b/>
                <w:spacing w:val="-18"/>
                <w:sz w:val="28"/>
              </w:rPr>
              <w:t> </w:t>
            </w:r>
            <w:r>
              <w:rPr>
                <w:b/>
                <w:sz w:val="28"/>
              </w:rPr>
              <w:t>gian thực</w:t>
            </w:r>
            <w:r>
              <w:rPr>
                <w:b/>
                <w:spacing w:val="8"/>
                <w:sz w:val="28"/>
              </w:rPr>
              <w:t> </w:t>
            </w:r>
            <w:r>
              <w:rPr>
                <w:b/>
                <w:spacing w:val="-4"/>
                <w:sz w:val="28"/>
              </w:rPr>
              <w:t>hiện</w:t>
            </w:r>
          </w:p>
        </w:tc>
        <w:tc>
          <w:tcPr>
            <w:tcW w:w="1853" w:type="dxa"/>
          </w:tcPr>
          <w:p>
            <w:pPr>
              <w:pStyle w:val="TableParagraph"/>
              <w:spacing w:line="288" w:lineRule="auto" w:before="189"/>
              <w:ind w:left="725" w:hanging="598"/>
              <w:rPr>
                <w:b/>
                <w:sz w:val="28"/>
              </w:rPr>
            </w:pPr>
            <w:r>
              <w:rPr>
                <w:b/>
                <w:sz w:val="28"/>
              </w:rPr>
              <w:t>Dự</w:t>
            </w:r>
            <w:r>
              <w:rPr>
                <w:b/>
                <w:spacing w:val="-7"/>
                <w:sz w:val="28"/>
              </w:rPr>
              <w:t> </w:t>
            </w:r>
            <w:r>
              <w:rPr>
                <w:b/>
                <w:sz w:val="28"/>
              </w:rPr>
              <w:t>kiến</w:t>
            </w:r>
            <w:r>
              <w:rPr>
                <w:b/>
                <w:spacing w:val="-9"/>
                <w:sz w:val="28"/>
              </w:rPr>
              <w:t> </w:t>
            </w:r>
            <w:r>
              <w:rPr>
                <w:b/>
                <w:sz w:val="28"/>
              </w:rPr>
              <w:t>kinh </w:t>
            </w:r>
            <w:r>
              <w:rPr>
                <w:b/>
                <w:spacing w:val="-4"/>
                <w:sz w:val="28"/>
              </w:rPr>
              <w:t>phí</w:t>
            </w:r>
          </w:p>
        </w:tc>
      </w:tr>
      <w:tr>
        <w:trPr>
          <w:trHeight w:val="772" w:hRule="atLeast"/>
        </w:trPr>
        <w:tc>
          <w:tcPr>
            <w:tcW w:w="2852" w:type="dxa"/>
          </w:tcPr>
          <w:p>
            <w:pPr>
              <w:pStyle w:val="TableParagraph"/>
              <w:spacing w:line="312" w:lineRule="exact"/>
              <w:ind w:left="107"/>
              <w:rPr>
                <w:sz w:val="28"/>
              </w:rPr>
            </w:pPr>
            <w:r>
              <w:rPr>
                <w:sz w:val="28"/>
              </w:rPr>
              <w:t>Định</w:t>
            </w:r>
            <w:r>
              <w:rPr>
                <w:spacing w:val="6"/>
                <w:sz w:val="28"/>
              </w:rPr>
              <w:t> </w:t>
            </w:r>
            <w:r>
              <w:rPr>
                <w:sz w:val="28"/>
              </w:rPr>
              <w:t>kỳ</w:t>
            </w:r>
            <w:r>
              <w:rPr>
                <w:spacing w:val="3"/>
                <w:sz w:val="28"/>
              </w:rPr>
              <w:t> </w:t>
            </w:r>
            <w:r>
              <w:rPr>
                <w:sz w:val="28"/>
              </w:rPr>
              <w:t>hằng</w:t>
            </w:r>
            <w:r>
              <w:rPr>
                <w:spacing w:val="6"/>
                <w:sz w:val="28"/>
              </w:rPr>
              <w:t> </w:t>
            </w:r>
            <w:r>
              <w:rPr>
                <w:sz w:val="28"/>
              </w:rPr>
              <w:t>năm</w:t>
            </w:r>
            <w:r>
              <w:rPr>
                <w:spacing w:val="3"/>
                <w:sz w:val="28"/>
              </w:rPr>
              <w:t> </w:t>
            </w:r>
            <w:r>
              <w:rPr>
                <w:spacing w:val="-5"/>
                <w:sz w:val="28"/>
              </w:rPr>
              <w:t>rà</w:t>
            </w:r>
          </w:p>
          <w:p>
            <w:pPr>
              <w:pStyle w:val="TableParagraph"/>
              <w:spacing w:before="64"/>
              <w:ind w:left="107"/>
              <w:rPr>
                <w:sz w:val="28"/>
              </w:rPr>
            </w:pPr>
            <w:r>
              <w:rPr>
                <w:sz w:val="28"/>
              </w:rPr>
              <w:t>soát,</w:t>
            </w:r>
            <w:r>
              <w:rPr>
                <w:spacing w:val="2"/>
                <w:sz w:val="28"/>
              </w:rPr>
              <w:t> </w:t>
            </w:r>
            <w:r>
              <w:rPr>
                <w:sz w:val="28"/>
              </w:rPr>
              <w:t>bổ</w:t>
            </w:r>
            <w:r>
              <w:rPr>
                <w:spacing w:val="7"/>
                <w:sz w:val="28"/>
              </w:rPr>
              <w:t> </w:t>
            </w:r>
            <w:r>
              <w:rPr>
                <w:sz w:val="28"/>
              </w:rPr>
              <w:t>sung,</w:t>
            </w:r>
            <w:r>
              <w:rPr>
                <w:spacing w:val="8"/>
                <w:sz w:val="28"/>
              </w:rPr>
              <w:t> </w:t>
            </w:r>
            <w:r>
              <w:rPr>
                <w:spacing w:val="-4"/>
                <w:sz w:val="28"/>
              </w:rPr>
              <w:t>điều</w:t>
            </w:r>
          </w:p>
        </w:tc>
        <w:tc>
          <w:tcPr>
            <w:tcW w:w="1323" w:type="dxa"/>
          </w:tcPr>
          <w:p>
            <w:pPr>
              <w:pStyle w:val="TableParagraph"/>
              <w:spacing w:line="312" w:lineRule="exact"/>
              <w:ind w:left="105"/>
              <w:rPr>
                <w:sz w:val="28"/>
              </w:rPr>
            </w:pPr>
            <w:r>
              <w:rPr>
                <w:sz w:val="28"/>
              </w:rPr>
              <w:t>Cán</w:t>
            </w:r>
            <w:r>
              <w:rPr>
                <w:spacing w:val="5"/>
                <w:sz w:val="28"/>
              </w:rPr>
              <w:t> </w:t>
            </w:r>
            <w:r>
              <w:rPr>
                <w:spacing w:val="-5"/>
                <w:sz w:val="28"/>
              </w:rPr>
              <w:t>bộ</w:t>
            </w:r>
          </w:p>
          <w:p>
            <w:pPr>
              <w:pStyle w:val="TableParagraph"/>
              <w:spacing w:before="64"/>
              <w:ind w:left="105"/>
              <w:rPr>
                <w:sz w:val="28"/>
              </w:rPr>
            </w:pPr>
            <w:r>
              <w:rPr>
                <w:sz w:val="28"/>
              </w:rPr>
              <w:t>quản</w:t>
            </w:r>
            <w:r>
              <w:rPr>
                <w:spacing w:val="5"/>
                <w:sz w:val="28"/>
              </w:rPr>
              <w:t> </w:t>
            </w:r>
            <w:r>
              <w:rPr>
                <w:spacing w:val="-5"/>
                <w:sz w:val="28"/>
              </w:rPr>
              <w:t>lý,</w:t>
            </w:r>
          </w:p>
        </w:tc>
        <w:tc>
          <w:tcPr>
            <w:tcW w:w="1928" w:type="dxa"/>
          </w:tcPr>
          <w:p>
            <w:pPr>
              <w:pStyle w:val="TableParagraph"/>
              <w:spacing w:line="312" w:lineRule="exact"/>
              <w:ind w:left="104"/>
              <w:rPr>
                <w:sz w:val="28"/>
              </w:rPr>
            </w:pPr>
            <w:r>
              <w:rPr>
                <w:sz w:val="28"/>
              </w:rPr>
              <w:t>Kế</w:t>
            </w:r>
            <w:r>
              <w:rPr>
                <w:spacing w:val="6"/>
                <w:sz w:val="28"/>
              </w:rPr>
              <w:t> </w:t>
            </w:r>
            <w:r>
              <w:rPr>
                <w:sz w:val="28"/>
              </w:rPr>
              <w:t>hoạch</w:t>
            </w:r>
            <w:r>
              <w:rPr>
                <w:spacing w:val="7"/>
                <w:sz w:val="28"/>
              </w:rPr>
              <w:t> </w:t>
            </w:r>
            <w:r>
              <w:rPr>
                <w:spacing w:val="-4"/>
                <w:sz w:val="28"/>
              </w:rPr>
              <w:t>phát</w:t>
            </w:r>
          </w:p>
          <w:p>
            <w:pPr>
              <w:pStyle w:val="TableParagraph"/>
              <w:spacing w:before="64"/>
              <w:ind w:left="104"/>
              <w:rPr>
                <w:sz w:val="28"/>
              </w:rPr>
            </w:pPr>
            <w:r>
              <w:rPr>
                <w:sz w:val="28"/>
              </w:rPr>
              <w:t>triển</w:t>
            </w:r>
            <w:r>
              <w:rPr>
                <w:spacing w:val="10"/>
                <w:sz w:val="28"/>
              </w:rPr>
              <w:t> </w:t>
            </w:r>
            <w:r>
              <w:rPr>
                <w:spacing w:val="-5"/>
                <w:sz w:val="28"/>
              </w:rPr>
              <w:t>nhà</w:t>
            </w:r>
          </w:p>
        </w:tc>
        <w:tc>
          <w:tcPr>
            <w:tcW w:w="1443" w:type="dxa"/>
          </w:tcPr>
          <w:p>
            <w:pPr>
              <w:pStyle w:val="TableParagraph"/>
              <w:spacing w:line="312" w:lineRule="exact"/>
              <w:ind w:left="106"/>
              <w:rPr>
                <w:sz w:val="28"/>
              </w:rPr>
            </w:pPr>
            <w:r>
              <w:rPr>
                <w:sz w:val="28"/>
              </w:rPr>
              <w:t>Từ</w:t>
            </w:r>
            <w:r>
              <w:rPr>
                <w:spacing w:val="4"/>
                <w:sz w:val="28"/>
              </w:rPr>
              <w:t> </w:t>
            </w:r>
            <w:r>
              <w:rPr>
                <w:spacing w:val="-5"/>
                <w:sz w:val="28"/>
              </w:rPr>
              <w:t>năm</w:t>
            </w:r>
          </w:p>
          <w:p>
            <w:pPr>
              <w:pStyle w:val="TableParagraph"/>
              <w:spacing w:before="64"/>
              <w:ind w:left="106"/>
              <w:rPr>
                <w:sz w:val="28"/>
              </w:rPr>
            </w:pPr>
            <w:r>
              <w:rPr>
                <w:sz w:val="28"/>
              </w:rPr>
              <w:t>học</w:t>
            </w:r>
            <w:r>
              <w:rPr>
                <w:spacing w:val="6"/>
                <w:sz w:val="28"/>
              </w:rPr>
              <w:t> </w:t>
            </w:r>
            <w:r>
              <w:rPr>
                <w:spacing w:val="-2"/>
                <w:sz w:val="28"/>
              </w:rPr>
              <w:t>2024-</w:t>
            </w:r>
          </w:p>
        </w:tc>
        <w:tc>
          <w:tcPr>
            <w:tcW w:w="1853" w:type="dxa"/>
          </w:tcPr>
          <w:p>
            <w:pPr>
              <w:pStyle w:val="TableParagraph"/>
              <w:spacing w:line="312" w:lineRule="exact"/>
              <w:ind w:left="538"/>
              <w:rPr>
                <w:sz w:val="28"/>
              </w:rPr>
            </w:pPr>
            <w:r>
              <w:rPr>
                <w:spacing w:val="-2"/>
                <w:sz w:val="28"/>
              </w:rPr>
              <w:t>Không</w:t>
            </w:r>
          </w:p>
        </w:tc>
      </w:tr>
    </w:tbl>
    <w:p>
      <w:pPr>
        <w:spacing w:after="0" w:line="312" w:lineRule="exact"/>
        <w:rPr>
          <w:sz w:val="28"/>
        </w:rPr>
        <w:sectPr>
          <w:pgSz w:w="11910" w:h="16850"/>
          <w:pgMar w:header="724" w:footer="0" w:top="1020" w:bottom="280" w:left="900" w:right="500"/>
        </w:sectPr>
      </w:pPr>
    </w:p>
    <w:p>
      <w:pPr>
        <w:pStyle w:val="BodyText"/>
        <w:spacing w:before="5"/>
        <w:ind w:left="0"/>
        <w:jc w:val="left"/>
        <w:rPr>
          <w:b/>
          <w:sz w:val="8"/>
        </w:rPr>
      </w:pPr>
    </w:p>
    <w:tbl>
      <w:tblPr>
        <w:tblW w:w="0" w:type="auto"/>
        <w:jc w:val="left"/>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52"/>
        <w:gridCol w:w="1322"/>
        <w:gridCol w:w="1927"/>
        <w:gridCol w:w="1442"/>
        <w:gridCol w:w="1852"/>
      </w:tblGrid>
      <w:tr>
        <w:trPr>
          <w:trHeight w:val="1934" w:hRule="atLeast"/>
        </w:trPr>
        <w:tc>
          <w:tcPr>
            <w:tcW w:w="2852" w:type="dxa"/>
          </w:tcPr>
          <w:p>
            <w:pPr>
              <w:pStyle w:val="TableParagraph"/>
              <w:spacing w:line="288" w:lineRule="auto"/>
              <w:ind w:left="108"/>
              <w:rPr>
                <w:sz w:val="28"/>
              </w:rPr>
            </w:pPr>
            <w:r>
              <w:rPr>
                <w:sz w:val="28"/>
              </w:rPr>
              <w:t>chỉnh kế hoạch chiến lược xây</w:t>
            </w:r>
            <w:r>
              <w:rPr>
                <w:spacing w:val="-3"/>
                <w:sz w:val="28"/>
              </w:rPr>
              <w:t> </w:t>
            </w:r>
            <w:r>
              <w:rPr>
                <w:sz w:val="28"/>
              </w:rPr>
              <w:t>dựng và</w:t>
            </w:r>
            <w:r>
              <w:rPr>
                <w:spacing w:val="-1"/>
                <w:sz w:val="28"/>
              </w:rPr>
              <w:t> </w:t>
            </w:r>
            <w:r>
              <w:rPr>
                <w:sz w:val="28"/>
              </w:rPr>
              <w:t>phát triển cho phù hợp với điều kiện thực tế của</w:t>
            </w:r>
          </w:p>
          <w:p>
            <w:pPr>
              <w:pStyle w:val="TableParagraph"/>
              <w:ind w:left="108"/>
              <w:rPr>
                <w:sz w:val="28"/>
              </w:rPr>
            </w:pPr>
            <w:r>
              <w:rPr>
                <w:sz w:val="28"/>
              </w:rPr>
              <w:t>nhà</w:t>
            </w:r>
            <w:r>
              <w:rPr>
                <w:spacing w:val="5"/>
                <w:sz w:val="28"/>
              </w:rPr>
              <w:t> </w:t>
            </w:r>
            <w:r>
              <w:rPr>
                <w:spacing w:val="-2"/>
                <w:sz w:val="28"/>
              </w:rPr>
              <w:t>trường</w:t>
            </w:r>
          </w:p>
        </w:tc>
        <w:tc>
          <w:tcPr>
            <w:tcW w:w="1322" w:type="dxa"/>
          </w:tcPr>
          <w:p>
            <w:pPr>
              <w:pStyle w:val="TableParagraph"/>
              <w:spacing w:line="315" w:lineRule="exact"/>
              <w:ind w:left="108"/>
              <w:rPr>
                <w:sz w:val="28"/>
              </w:rPr>
            </w:pPr>
            <w:r>
              <w:rPr>
                <w:sz w:val="28"/>
              </w:rPr>
              <w:t>giáo</w:t>
            </w:r>
            <w:r>
              <w:rPr>
                <w:spacing w:val="4"/>
                <w:sz w:val="28"/>
              </w:rPr>
              <w:t> </w:t>
            </w:r>
            <w:r>
              <w:rPr>
                <w:spacing w:val="-4"/>
                <w:sz w:val="28"/>
              </w:rPr>
              <w:t>viên</w:t>
            </w:r>
          </w:p>
        </w:tc>
        <w:tc>
          <w:tcPr>
            <w:tcW w:w="1927" w:type="dxa"/>
          </w:tcPr>
          <w:p>
            <w:pPr>
              <w:pStyle w:val="TableParagraph"/>
              <w:spacing w:line="288" w:lineRule="auto"/>
              <w:ind w:left="108" w:right="452"/>
              <w:rPr>
                <w:sz w:val="28"/>
              </w:rPr>
            </w:pPr>
            <w:r>
              <w:rPr>
                <w:spacing w:val="-2"/>
                <w:sz w:val="28"/>
              </w:rPr>
              <w:t>trường </w:t>
            </w:r>
            <w:r>
              <w:rPr>
                <w:sz w:val="28"/>
              </w:rPr>
              <w:t>(ngắn</w:t>
            </w:r>
            <w:r>
              <w:rPr>
                <w:spacing w:val="-16"/>
                <w:sz w:val="28"/>
              </w:rPr>
              <w:t> </w:t>
            </w:r>
            <w:r>
              <w:rPr>
                <w:sz w:val="28"/>
              </w:rPr>
              <w:t>hạn,</w:t>
            </w:r>
          </w:p>
          <w:p>
            <w:pPr>
              <w:pStyle w:val="TableParagraph"/>
              <w:spacing w:line="288" w:lineRule="auto"/>
              <w:ind w:left="108" w:right="102"/>
              <w:rPr>
                <w:sz w:val="28"/>
              </w:rPr>
            </w:pPr>
            <w:r>
              <w:rPr>
                <w:sz w:val="28"/>
              </w:rPr>
              <w:t>trung</w:t>
            </w:r>
            <w:r>
              <w:rPr>
                <w:spacing w:val="-6"/>
                <w:sz w:val="28"/>
              </w:rPr>
              <w:t> </w:t>
            </w:r>
            <w:r>
              <w:rPr>
                <w:sz w:val="28"/>
              </w:rPr>
              <w:t>hạn,</w:t>
            </w:r>
            <w:r>
              <w:rPr>
                <w:spacing w:val="-7"/>
                <w:sz w:val="28"/>
              </w:rPr>
              <w:t> </w:t>
            </w:r>
            <w:r>
              <w:rPr>
                <w:sz w:val="28"/>
              </w:rPr>
              <w:t>dài </w:t>
            </w:r>
            <w:r>
              <w:rPr>
                <w:spacing w:val="-4"/>
                <w:sz w:val="28"/>
              </w:rPr>
              <w:t>hạn)</w:t>
            </w:r>
          </w:p>
        </w:tc>
        <w:tc>
          <w:tcPr>
            <w:tcW w:w="1442" w:type="dxa"/>
          </w:tcPr>
          <w:p>
            <w:pPr>
              <w:pStyle w:val="TableParagraph"/>
              <w:spacing w:line="315" w:lineRule="exact"/>
              <w:ind w:left="111"/>
              <w:rPr>
                <w:sz w:val="28"/>
              </w:rPr>
            </w:pPr>
            <w:r>
              <w:rPr>
                <w:sz w:val="28"/>
              </w:rPr>
              <w:t>2025</w:t>
            </w:r>
            <w:r>
              <w:rPr>
                <w:spacing w:val="78"/>
                <w:sz w:val="28"/>
              </w:rPr>
              <w:t> </w:t>
            </w:r>
            <w:r>
              <w:rPr>
                <w:spacing w:val="-5"/>
                <w:sz w:val="28"/>
              </w:rPr>
              <w:t>đến</w:t>
            </w:r>
          </w:p>
          <w:p>
            <w:pPr>
              <w:pStyle w:val="TableParagraph"/>
              <w:spacing w:before="65"/>
              <w:ind w:left="111"/>
              <w:rPr>
                <w:sz w:val="28"/>
              </w:rPr>
            </w:pPr>
            <w:r>
              <w:rPr>
                <w:sz w:val="28"/>
              </w:rPr>
              <w:t>năm</w:t>
            </w:r>
            <w:r>
              <w:rPr>
                <w:spacing w:val="4"/>
                <w:sz w:val="28"/>
              </w:rPr>
              <w:t> </w:t>
            </w:r>
            <w:r>
              <w:rPr>
                <w:spacing w:val="-2"/>
                <w:sz w:val="28"/>
              </w:rPr>
              <w:t>2029-</w:t>
            </w:r>
          </w:p>
          <w:p>
            <w:pPr>
              <w:pStyle w:val="TableParagraph"/>
              <w:spacing w:before="64"/>
              <w:ind w:left="111"/>
              <w:rPr>
                <w:sz w:val="28"/>
              </w:rPr>
            </w:pPr>
            <w:r>
              <w:rPr>
                <w:spacing w:val="-4"/>
                <w:sz w:val="28"/>
              </w:rPr>
              <w:t>2030</w:t>
            </w:r>
          </w:p>
        </w:tc>
        <w:tc>
          <w:tcPr>
            <w:tcW w:w="1852" w:type="dxa"/>
          </w:tcPr>
          <w:p>
            <w:pPr>
              <w:pStyle w:val="TableParagraph"/>
              <w:rPr>
                <w:sz w:val="28"/>
              </w:rPr>
            </w:pPr>
          </w:p>
        </w:tc>
      </w:tr>
      <w:tr>
        <w:trPr>
          <w:trHeight w:val="3864" w:hRule="atLeast"/>
        </w:trPr>
        <w:tc>
          <w:tcPr>
            <w:tcW w:w="2852" w:type="dxa"/>
          </w:tcPr>
          <w:p>
            <w:pPr>
              <w:pStyle w:val="TableParagraph"/>
              <w:spacing w:line="288" w:lineRule="auto"/>
              <w:ind w:left="108" w:right="109"/>
              <w:rPr>
                <w:sz w:val="28"/>
              </w:rPr>
            </w:pPr>
            <w:r>
              <w:rPr>
                <w:sz w:val="28"/>
              </w:rPr>
              <w:t>Tiếp tục xây dựng kế hoạch chiến lược phát triển nhà trường đưa mục tiêu xin mở rộng quỹ đất tại trung tâm trường, xin đầu tư</w:t>
            </w:r>
            <w:r>
              <w:rPr>
                <w:spacing w:val="40"/>
                <w:sz w:val="28"/>
              </w:rPr>
              <w:t> </w:t>
            </w:r>
            <w:r>
              <w:rPr>
                <w:sz w:val="28"/>
              </w:rPr>
              <w:t>công trình kiên cố theo lộ trình cho phù hợp với điều kiện thực tế</w:t>
            </w:r>
          </w:p>
          <w:p>
            <w:pPr>
              <w:pStyle w:val="TableParagraph"/>
              <w:ind w:left="108"/>
              <w:rPr>
                <w:sz w:val="28"/>
              </w:rPr>
            </w:pPr>
            <w:r>
              <w:rPr>
                <w:sz w:val="28"/>
              </w:rPr>
              <w:t>của</w:t>
            </w:r>
            <w:r>
              <w:rPr>
                <w:spacing w:val="4"/>
                <w:sz w:val="28"/>
              </w:rPr>
              <w:t> </w:t>
            </w:r>
            <w:r>
              <w:rPr>
                <w:sz w:val="28"/>
              </w:rPr>
              <w:t>nhà</w:t>
            </w:r>
            <w:r>
              <w:rPr>
                <w:spacing w:val="4"/>
                <w:sz w:val="28"/>
              </w:rPr>
              <w:t> </w:t>
            </w:r>
            <w:r>
              <w:rPr>
                <w:spacing w:val="-2"/>
                <w:sz w:val="28"/>
              </w:rPr>
              <w:t>trường</w:t>
            </w:r>
          </w:p>
        </w:tc>
        <w:tc>
          <w:tcPr>
            <w:tcW w:w="1322" w:type="dxa"/>
          </w:tcPr>
          <w:p>
            <w:pPr>
              <w:pStyle w:val="TableParagraph"/>
              <w:spacing w:line="288" w:lineRule="auto"/>
              <w:ind w:left="108"/>
              <w:rPr>
                <w:sz w:val="28"/>
              </w:rPr>
            </w:pPr>
            <w:r>
              <w:rPr>
                <w:sz w:val="28"/>
              </w:rPr>
              <w:t>Cán bộ quản lý, giáo</w:t>
            </w:r>
            <w:r>
              <w:rPr>
                <w:spacing w:val="4"/>
                <w:sz w:val="28"/>
              </w:rPr>
              <w:t> </w:t>
            </w:r>
            <w:r>
              <w:rPr>
                <w:spacing w:val="-4"/>
                <w:sz w:val="28"/>
              </w:rPr>
              <w:t>viên</w:t>
            </w:r>
          </w:p>
        </w:tc>
        <w:tc>
          <w:tcPr>
            <w:tcW w:w="1927" w:type="dxa"/>
          </w:tcPr>
          <w:p>
            <w:pPr>
              <w:pStyle w:val="TableParagraph"/>
              <w:spacing w:line="288" w:lineRule="auto"/>
              <w:ind w:left="108" w:right="102"/>
              <w:rPr>
                <w:sz w:val="28"/>
              </w:rPr>
            </w:pPr>
            <w:r>
              <w:rPr>
                <w:sz w:val="28"/>
              </w:rPr>
              <w:t>Kế</w:t>
            </w:r>
            <w:r>
              <w:rPr>
                <w:spacing w:val="-7"/>
                <w:sz w:val="28"/>
              </w:rPr>
              <w:t> </w:t>
            </w:r>
            <w:r>
              <w:rPr>
                <w:sz w:val="28"/>
              </w:rPr>
              <w:t>hoạch</w:t>
            </w:r>
            <w:r>
              <w:rPr>
                <w:spacing w:val="-7"/>
                <w:sz w:val="28"/>
              </w:rPr>
              <w:t> </w:t>
            </w:r>
            <w:r>
              <w:rPr>
                <w:sz w:val="28"/>
              </w:rPr>
              <w:t>phát triển nhà </w:t>
            </w:r>
            <w:r>
              <w:rPr>
                <w:spacing w:val="-2"/>
                <w:sz w:val="28"/>
              </w:rPr>
              <w:t>trường</w:t>
            </w:r>
          </w:p>
          <w:p>
            <w:pPr>
              <w:pStyle w:val="TableParagraph"/>
              <w:spacing w:line="288" w:lineRule="auto"/>
              <w:ind w:left="108" w:right="102"/>
              <w:rPr>
                <w:sz w:val="28"/>
              </w:rPr>
            </w:pPr>
            <w:r>
              <w:rPr>
                <w:sz w:val="28"/>
              </w:rPr>
              <w:t>(ngắn hạn, trung</w:t>
            </w:r>
            <w:r>
              <w:rPr>
                <w:spacing w:val="-6"/>
                <w:sz w:val="28"/>
              </w:rPr>
              <w:t> </w:t>
            </w:r>
            <w:r>
              <w:rPr>
                <w:sz w:val="28"/>
              </w:rPr>
              <w:t>hạn,</w:t>
            </w:r>
            <w:r>
              <w:rPr>
                <w:spacing w:val="-7"/>
                <w:sz w:val="28"/>
              </w:rPr>
              <w:t> </w:t>
            </w:r>
            <w:r>
              <w:rPr>
                <w:sz w:val="28"/>
              </w:rPr>
              <w:t>dài </w:t>
            </w:r>
            <w:r>
              <w:rPr>
                <w:spacing w:val="-4"/>
                <w:sz w:val="28"/>
              </w:rPr>
              <w:t>hạn)</w:t>
            </w:r>
          </w:p>
        </w:tc>
        <w:tc>
          <w:tcPr>
            <w:tcW w:w="1442" w:type="dxa"/>
          </w:tcPr>
          <w:p>
            <w:pPr>
              <w:pStyle w:val="TableParagraph"/>
              <w:spacing w:line="288" w:lineRule="auto"/>
              <w:ind w:left="111" w:right="61"/>
              <w:rPr>
                <w:sz w:val="28"/>
              </w:rPr>
            </w:pPr>
            <w:r>
              <w:rPr>
                <w:sz w:val="28"/>
              </w:rPr>
              <w:t>Từ năm học</w:t>
            </w:r>
            <w:r>
              <w:rPr>
                <w:spacing w:val="6"/>
                <w:sz w:val="28"/>
              </w:rPr>
              <w:t> </w:t>
            </w:r>
            <w:r>
              <w:rPr>
                <w:spacing w:val="-2"/>
                <w:sz w:val="28"/>
              </w:rPr>
              <w:t>2024-</w:t>
            </w:r>
          </w:p>
          <w:p>
            <w:pPr>
              <w:pStyle w:val="TableParagraph"/>
              <w:ind w:left="111"/>
              <w:rPr>
                <w:sz w:val="28"/>
              </w:rPr>
            </w:pPr>
            <w:r>
              <w:rPr>
                <w:sz w:val="28"/>
              </w:rPr>
              <w:t>2025</w:t>
            </w:r>
            <w:r>
              <w:rPr>
                <w:spacing w:val="78"/>
                <w:sz w:val="28"/>
              </w:rPr>
              <w:t> </w:t>
            </w:r>
            <w:r>
              <w:rPr>
                <w:spacing w:val="-5"/>
                <w:sz w:val="28"/>
              </w:rPr>
              <w:t>đến</w:t>
            </w:r>
          </w:p>
          <w:p>
            <w:pPr>
              <w:pStyle w:val="TableParagraph"/>
              <w:spacing w:before="55"/>
              <w:ind w:left="111"/>
              <w:rPr>
                <w:sz w:val="28"/>
              </w:rPr>
            </w:pPr>
            <w:r>
              <w:rPr>
                <w:sz w:val="28"/>
              </w:rPr>
              <w:t>năm</w:t>
            </w:r>
            <w:r>
              <w:rPr>
                <w:spacing w:val="5"/>
                <w:sz w:val="28"/>
              </w:rPr>
              <w:t> </w:t>
            </w:r>
            <w:r>
              <w:rPr>
                <w:spacing w:val="-2"/>
                <w:sz w:val="28"/>
              </w:rPr>
              <w:t>2029-</w:t>
            </w:r>
          </w:p>
          <w:p>
            <w:pPr>
              <w:pStyle w:val="TableParagraph"/>
              <w:spacing w:before="65"/>
              <w:ind w:left="111"/>
              <w:rPr>
                <w:sz w:val="28"/>
              </w:rPr>
            </w:pPr>
            <w:r>
              <w:rPr>
                <w:spacing w:val="-4"/>
                <w:sz w:val="28"/>
              </w:rPr>
              <w:t>2030</w:t>
            </w:r>
          </w:p>
        </w:tc>
        <w:tc>
          <w:tcPr>
            <w:tcW w:w="1852" w:type="dxa"/>
          </w:tcPr>
          <w:p>
            <w:pPr>
              <w:pStyle w:val="TableParagraph"/>
              <w:spacing w:line="312" w:lineRule="exact"/>
              <w:ind w:left="12" w:right="1"/>
              <w:jc w:val="center"/>
              <w:rPr>
                <w:sz w:val="28"/>
              </w:rPr>
            </w:pPr>
            <w:r>
              <w:rPr>
                <w:spacing w:val="-2"/>
                <w:sz w:val="28"/>
              </w:rPr>
              <w:t>5.000.000.000</w:t>
            </w:r>
          </w:p>
          <w:p>
            <w:pPr>
              <w:pStyle w:val="TableParagraph"/>
              <w:spacing w:before="64"/>
              <w:ind w:left="12"/>
              <w:jc w:val="center"/>
              <w:rPr>
                <w:sz w:val="28"/>
              </w:rPr>
            </w:pPr>
            <w:r>
              <w:rPr>
                <w:spacing w:val="-4"/>
                <w:sz w:val="28"/>
              </w:rPr>
              <w:t>đồng</w:t>
            </w:r>
          </w:p>
        </w:tc>
      </w:tr>
      <w:tr>
        <w:trPr>
          <w:trHeight w:val="3091" w:hRule="atLeast"/>
        </w:trPr>
        <w:tc>
          <w:tcPr>
            <w:tcW w:w="2852" w:type="dxa"/>
          </w:tcPr>
          <w:p>
            <w:pPr>
              <w:pStyle w:val="TableParagraph"/>
              <w:spacing w:line="288" w:lineRule="auto"/>
              <w:ind w:left="108" w:right="109"/>
              <w:rPr>
                <w:sz w:val="28"/>
              </w:rPr>
            </w:pPr>
            <w:r>
              <w:rPr>
                <w:sz w:val="28"/>
              </w:rPr>
              <w:t>Tích</w:t>
            </w:r>
            <w:r>
              <w:rPr>
                <w:spacing w:val="-1"/>
                <w:sz w:val="28"/>
              </w:rPr>
              <w:t> </w:t>
            </w:r>
            <w:r>
              <w:rPr>
                <w:sz w:val="28"/>
              </w:rPr>
              <w:t>cực</w:t>
            </w:r>
            <w:r>
              <w:rPr>
                <w:spacing w:val="-1"/>
                <w:sz w:val="28"/>
              </w:rPr>
              <w:t> </w:t>
            </w:r>
            <w:r>
              <w:rPr>
                <w:sz w:val="28"/>
              </w:rPr>
              <w:t>tham</w:t>
            </w:r>
            <w:r>
              <w:rPr>
                <w:spacing w:val="-3"/>
                <w:sz w:val="28"/>
              </w:rPr>
              <w:t> </w:t>
            </w:r>
            <w:r>
              <w:rPr>
                <w:sz w:val="28"/>
              </w:rPr>
              <w:t>mưu</w:t>
            </w:r>
            <w:r>
              <w:rPr>
                <w:spacing w:val="-1"/>
                <w:sz w:val="28"/>
              </w:rPr>
              <w:t> </w:t>
            </w:r>
            <w:r>
              <w:rPr>
                <w:sz w:val="28"/>
              </w:rPr>
              <w:t>bổ sung giáo viên còn thiếu so với quy định, tặng cường bồi dưỡng chuyên môn cho giáo viên để nâng cao tỷ lệ giáo viên dạy giỏi các</w:t>
            </w:r>
          </w:p>
          <w:p>
            <w:pPr>
              <w:pStyle w:val="TableParagraph"/>
              <w:ind w:left="108"/>
              <w:rPr>
                <w:sz w:val="28"/>
              </w:rPr>
            </w:pPr>
            <w:r>
              <w:rPr>
                <w:spacing w:val="-5"/>
                <w:sz w:val="28"/>
              </w:rPr>
              <w:t>cấp</w:t>
            </w:r>
          </w:p>
        </w:tc>
        <w:tc>
          <w:tcPr>
            <w:tcW w:w="1322" w:type="dxa"/>
          </w:tcPr>
          <w:p>
            <w:pPr>
              <w:pStyle w:val="TableParagraph"/>
              <w:spacing w:line="288" w:lineRule="auto"/>
              <w:ind w:left="108" w:right="135"/>
              <w:rPr>
                <w:sz w:val="28"/>
              </w:rPr>
            </w:pPr>
            <w:r>
              <w:rPr>
                <w:sz w:val="28"/>
              </w:rPr>
              <w:t>Cán bộ quản lý, giáo</w:t>
            </w:r>
            <w:r>
              <w:rPr>
                <w:spacing w:val="-18"/>
                <w:sz w:val="28"/>
              </w:rPr>
              <w:t> </w:t>
            </w:r>
            <w:r>
              <w:rPr>
                <w:sz w:val="28"/>
              </w:rPr>
              <w:t>viên cốt cán, tổ</w:t>
            </w:r>
            <w:r>
              <w:rPr>
                <w:spacing w:val="-18"/>
                <w:sz w:val="28"/>
              </w:rPr>
              <w:t> </w:t>
            </w:r>
            <w:r>
              <w:rPr>
                <w:sz w:val="28"/>
              </w:rPr>
              <w:t>trưởng </w:t>
            </w:r>
            <w:r>
              <w:rPr>
                <w:spacing w:val="-2"/>
                <w:sz w:val="28"/>
              </w:rPr>
              <w:t>chuyên </w:t>
            </w:r>
            <w:r>
              <w:rPr>
                <w:spacing w:val="-4"/>
                <w:sz w:val="28"/>
              </w:rPr>
              <w:t>môn</w:t>
            </w:r>
          </w:p>
        </w:tc>
        <w:tc>
          <w:tcPr>
            <w:tcW w:w="1927" w:type="dxa"/>
          </w:tcPr>
          <w:p>
            <w:pPr>
              <w:pStyle w:val="TableParagraph"/>
              <w:spacing w:line="288" w:lineRule="auto"/>
              <w:ind w:left="108" w:right="452"/>
              <w:rPr>
                <w:sz w:val="28"/>
              </w:rPr>
            </w:pPr>
            <w:r>
              <w:rPr>
                <w:sz w:val="28"/>
              </w:rPr>
              <w:t>Tờ</w:t>
            </w:r>
            <w:r>
              <w:rPr>
                <w:spacing w:val="-5"/>
                <w:sz w:val="28"/>
              </w:rPr>
              <w:t> </w:t>
            </w:r>
            <w:r>
              <w:rPr>
                <w:sz w:val="28"/>
              </w:rPr>
              <w:t>trình,</w:t>
            </w:r>
            <w:r>
              <w:rPr>
                <w:spacing w:val="-8"/>
                <w:sz w:val="28"/>
              </w:rPr>
              <w:t> </w:t>
            </w:r>
            <w:r>
              <w:rPr>
                <w:sz w:val="28"/>
              </w:rPr>
              <w:t>kế hoạch phát triển nhà trường, kế hoạch bồi</w:t>
            </w:r>
          </w:p>
          <w:p>
            <w:pPr>
              <w:pStyle w:val="TableParagraph"/>
              <w:spacing w:line="288" w:lineRule="auto"/>
              <w:ind w:left="108" w:right="102"/>
              <w:rPr>
                <w:sz w:val="28"/>
              </w:rPr>
            </w:pPr>
            <w:r>
              <w:rPr>
                <w:sz w:val="28"/>
              </w:rPr>
              <w:t>dưỡng</w:t>
            </w:r>
            <w:r>
              <w:rPr>
                <w:spacing w:val="-13"/>
                <w:sz w:val="28"/>
              </w:rPr>
              <w:t> </w:t>
            </w:r>
            <w:r>
              <w:rPr>
                <w:sz w:val="28"/>
              </w:rPr>
              <w:t>chuyên môn</w:t>
            </w:r>
            <w:r>
              <w:rPr>
                <w:spacing w:val="3"/>
                <w:sz w:val="28"/>
              </w:rPr>
              <w:t> </w:t>
            </w:r>
            <w:r>
              <w:rPr>
                <w:sz w:val="28"/>
              </w:rPr>
              <w:t>giáo</w:t>
            </w:r>
            <w:r>
              <w:rPr>
                <w:spacing w:val="5"/>
                <w:sz w:val="28"/>
              </w:rPr>
              <w:t> </w:t>
            </w:r>
            <w:r>
              <w:rPr>
                <w:spacing w:val="-4"/>
                <w:sz w:val="28"/>
              </w:rPr>
              <w:t>viên</w:t>
            </w:r>
          </w:p>
          <w:p>
            <w:pPr>
              <w:pStyle w:val="TableParagraph"/>
              <w:ind w:left="108"/>
              <w:rPr>
                <w:sz w:val="28"/>
              </w:rPr>
            </w:pPr>
            <w:r>
              <w:rPr>
                <w:sz w:val="28"/>
              </w:rPr>
              <w:t>của</w:t>
            </w:r>
            <w:r>
              <w:rPr>
                <w:spacing w:val="5"/>
                <w:sz w:val="28"/>
              </w:rPr>
              <w:t> </w:t>
            </w:r>
            <w:r>
              <w:rPr>
                <w:sz w:val="28"/>
              </w:rPr>
              <w:t>tổ,</w:t>
            </w:r>
            <w:r>
              <w:rPr>
                <w:spacing w:val="5"/>
                <w:sz w:val="28"/>
              </w:rPr>
              <w:t> </w:t>
            </w:r>
            <w:r>
              <w:rPr>
                <w:spacing w:val="-2"/>
                <w:sz w:val="28"/>
              </w:rPr>
              <w:t>trường</w:t>
            </w:r>
          </w:p>
        </w:tc>
        <w:tc>
          <w:tcPr>
            <w:tcW w:w="1442" w:type="dxa"/>
          </w:tcPr>
          <w:p>
            <w:pPr>
              <w:pStyle w:val="TableParagraph"/>
              <w:spacing w:line="288" w:lineRule="auto"/>
              <w:ind w:left="111" w:right="286"/>
              <w:rPr>
                <w:sz w:val="28"/>
              </w:rPr>
            </w:pPr>
            <w:r>
              <w:rPr>
                <w:sz w:val="28"/>
              </w:rPr>
              <w:t>Năm</w:t>
            </w:r>
            <w:r>
              <w:rPr>
                <w:spacing w:val="-18"/>
                <w:sz w:val="28"/>
              </w:rPr>
              <w:t> </w:t>
            </w:r>
            <w:r>
              <w:rPr>
                <w:sz w:val="28"/>
              </w:rPr>
              <w:t>học </w:t>
            </w:r>
            <w:r>
              <w:rPr>
                <w:spacing w:val="-2"/>
                <w:sz w:val="28"/>
              </w:rPr>
              <w:t>2024-</w:t>
            </w:r>
          </w:p>
          <w:p>
            <w:pPr>
              <w:pStyle w:val="TableParagraph"/>
              <w:ind w:left="111"/>
              <w:rPr>
                <w:sz w:val="28"/>
              </w:rPr>
            </w:pPr>
            <w:r>
              <w:rPr>
                <w:sz w:val="28"/>
              </w:rPr>
              <w:t>2025;</w:t>
            </w:r>
            <w:r>
              <w:rPr>
                <w:spacing w:val="6"/>
                <w:sz w:val="28"/>
              </w:rPr>
              <w:t> </w:t>
            </w:r>
            <w:r>
              <w:rPr>
                <w:spacing w:val="-5"/>
                <w:sz w:val="28"/>
              </w:rPr>
              <w:t>năm</w:t>
            </w:r>
          </w:p>
          <w:p>
            <w:pPr>
              <w:pStyle w:val="TableParagraph"/>
              <w:spacing w:before="55"/>
              <w:ind w:left="111"/>
              <w:rPr>
                <w:sz w:val="28"/>
              </w:rPr>
            </w:pPr>
            <w:r>
              <w:rPr>
                <w:sz w:val="28"/>
              </w:rPr>
              <w:t>học</w:t>
            </w:r>
            <w:r>
              <w:rPr>
                <w:spacing w:val="6"/>
                <w:sz w:val="28"/>
              </w:rPr>
              <w:t> </w:t>
            </w:r>
            <w:r>
              <w:rPr>
                <w:spacing w:val="-2"/>
                <w:sz w:val="28"/>
              </w:rPr>
              <w:t>2024-</w:t>
            </w:r>
          </w:p>
          <w:p>
            <w:pPr>
              <w:pStyle w:val="TableParagraph"/>
              <w:spacing w:before="64"/>
              <w:ind w:left="111"/>
              <w:rPr>
                <w:sz w:val="28"/>
              </w:rPr>
            </w:pPr>
            <w:r>
              <w:rPr>
                <w:spacing w:val="-4"/>
                <w:sz w:val="28"/>
              </w:rPr>
              <w:t>2025</w:t>
            </w:r>
          </w:p>
        </w:tc>
        <w:tc>
          <w:tcPr>
            <w:tcW w:w="1852" w:type="dxa"/>
          </w:tcPr>
          <w:p>
            <w:pPr>
              <w:pStyle w:val="TableParagraph"/>
              <w:spacing w:line="312" w:lineRule="exact"/>
              <w:ind w:left="541"/>
              <w:rPr>
                <w:sz w:val="28"/>
              </w:rPr>
            </w:pPr>
            <w:r>
              <w:rPr>
                <w:spacing w:val="-2"/>
                <w:sz w:val="28"/>
              </w:rPr>
              <w:t>Không</w:t>
            </w:r>
          </w:p>
        </w:tc>
      </w:tr>
    </w:tbl>
    <w:p>
      <w:pPr>
        <w:pStyle w:val="ListParagraph"/>
        <w:numPr>
          <w:ilvl w:val="0"/>
          <w:numId w:val="58"/>
        </w:numPr>
        <w:tabs>
          <w:tab w:pos="1085" w:val="left" w:leader="none"/>
        </w:tabs>
        <w:spacing w:line="240" w:lineRule="auto" w:before="0" w:after="0"/>
        <w:ind w:left="1085" w:right="0" w:hanging="286"/>
        <w:jc w:val="both"/>
        <w:rPr>
          <w:sz w:val="28"/>
        </w:rPr>
      </w:pPr>
      <w:r>
        <w:rPr>
          <w:b/>
          <w:sz w:val="28"/>
        </w:rPr>
        <w:t>Tự</w:t>
      </w:r>
      <w:r>
        <w:rPr>
          <w:b/>
          <w:spacing w:val="2"/>
          <w:sz w:val="28"/>
        </w:rPr>
        <w:t> </w:t>
      </w:r>
      <w:r>
        <w:rPr>
          <w:b/>
          <w:sz w:val="28"/>
        </w:rPr>
        <w:t>đánh</w:t>
      </w:r>
      <w:r>
        <w:rPr>
          <w:b/>
          <w:spacing w:val="3"/>
          <w:sz w:val="28"/>
        </w:rPr>
        <w:t> </w:t>
      </w:r>
      <w:r>
        <w:rPr>
          <w:b/>
          <w:sz w:val="28"/>
        </w:rPr>
        <w:t>giá:</w:t>
      </w:r>
      <w:r>
        <w:rPr>
          <w:b/>
          <w:spacing w:val="10"/>
          <w:sz w:val="28"/>
        </w:rPr>
        <w:t> </w:t>
      </w:r>
      <w:r>
        <w:rPr>
          <w:sz w:val="28"/>
        </w:rPr>
        <w:t>Không</w:t>
      </w:r>
      <w:r>
        <w:rPr>
          <w:spacing w:val="6"/>
          <w:sz w:val="28"/>
        </w:rPr>
        <w:t> </w:t>
      </w:r>
      <w:r>
        <w:rPr>
          <w:spacing w:val="-5"/>
          <w:sz w:val="28"/>
        </w:rPr>
        <w:t>đạt</w:t>
      </w:r>
    </w:p>
    <w:p>
      <w:pPr>
        <w:pStyle w:val="Heading1"/>
        <w:spacing w:before="60"/>
      </w:pPr>
      <w:r>
        <w:rPr/>
        <w:t>Tiêu</w:t>
      </w:r>
      <w:r>
        <w:rPr>
          <w:spacing w:val="-4"/>
        </w:rPr>
        <w:t> </w:t>
      </w:r>
      <w:r>
        <w:rPr/>
        <w:t>chí</w:t>
      </w:r>
      <w:r>
        <w:rPr>
          <w:spacing w:val="-1"/>
        </w:rPr>
        <w:t> </w:t>
      </w:r>
      <w:r>
        <w:rPr>
          <w:spacing w:val="-7"/>
        </w:rPr>
        <w:t>6:</w:t>
      </w:r>
    </w:p>
    <w:p>
      <w:pPr>
        <w:spacing w:line="288" w:lineRule="auto" w:before="60"/>
        <w:ind w:left="232" w:right="1204" w:firstLine="566"/>
        <w:jc w:val="both"/>
        <w:rPr>
          <w:i/>
          <w:sz w:val="28"/>
        </w:rPr>
      </w:pPr>
      <w:r>
        <w:rPr>
          <w:i/>
          <w:sz w:val="28"/>
        </w:rPr>
        <w:t>Trong 05 năm liên tiếp tính đến thời điểm đánh giá, nhà trường có 02 năm</w:t>
      </w:r>
      <w:r>
        <w:rPr>
          <w:i/>
          <w:sz w:val="28"/>
        </w:rPr>
        <w:t> đạt kết quả giáo dục và các hoạt động khác vượt trội so với các trường có điều kiện kinh tế - xã hội tương đồng, được các cấp có thẩm quyền và cộng đồng ghi </w:t>
      </w:r>
      <w:r>
        <w:rPr>
          <w:i/>
          <w:spacing w:val="-4"/>
          <w:sz w:val="28"/>
        </w:rPr>
        <w:t>nhận.</w:t>
      </w:r>
    </w:p>
    <w:p>
      <w:pPr>
        <w:pStyle w:val="Heading1"/>
        <w:numPr>
          <w:ilvl w:val="0"/>
          <w:numId w:val="59"/>
        </w:numPr>
        <w:tabs>
          <w:tab w:pos="1078" w:val="left" w:leader="none"/>
        </w:tabs>
        <w:spacing w:line="240" w:lineRule="auto" w:before="5" w:after="0"/>
        <w:ind w:left="1078" w:right="0" w:hanging="279"/>
        <w:jc w:val="both"/>
      </w:pPr>
      <w:r>
        <w:rPr/>
        <w:t>Mô</w:t>
      </w:r>
      <w:r>
        <w:rPr>
          <w:spacing w:val="-4"/>
        </w:rPr>
        <w:t> </w:t>
      </w:r>
      <w:r>
        <w:rPr/>
        <w:t>tả</w:t>
      </w:r>
      <w:r>
        <w:rPr>
          <w:spacing w:val="-2"/>
        </w:rPr>
        <w:t> </w:t>
      </w:r>
      <w:r>
        <w:rPr/>
        <w:t>hiện</w:t>
      </w:r>
      <w:r>
        <w:rPr>
          <w:spacing w:val="-2"/>
        </w:rPr>
        <w:t> </w:t>
      </w:r>
      <w:r>
        <w:rPr>
          <w:spacing w:val="-4"/>
        </w:rPr>
        <w:t>trạng</w:t>
      </w:r>
    </w:p>
    <w:p>
      <w:pPr>
        <w:pStyle w:val="BodyText"/>
        <w:spacing w:line="288" w:lineRule="auto" w:before="60"/>
        <w:ind w:right="1197" w:firstLine="566"/>
      </w:pPr>
      <w:r>
        <w:rPr/>
        <w:t>Kết quả giáo dục và các hoạt động khác của nhà trường trong 5 năm liên tiếp đều đạt chỉ tiêu mức giao hằng năm. Kết quả giáo dục và các hoạt động</w:t>
      </w:r>
      <w:r>
        <w:rPr>
          <w:spacing w:val="40"/>
        </w:rPr>
        <w:t> </w:t>
      </w:r>
      <w:r>
        <w:rPr/>
        <w:t>khác vượt trội so với các trường có điều kiện kinh tế - xã hội tương đồng, được các cấp có thẩm quyền và cộng đồng ghi nhận cụ thể: năm học 2020-2021 đạt giải khuyến khích trong giao lưu "tài năng tuổi thơ" cấp huyện; được Ủy ban nhân dân tỉnh Điện Biên công nhận tập thể lao động xuất sắc và</w:t>
      </w:r>
      <w:r>
        <w:rPr>
          <w:spacing w:val="-2"/>
        </w:rPr>
        <w:t> </w:t>
      </w:r>
      <w:r>
        <w:rPr/>
        <w:t>tặng bằng khen; năm</w:t>
      </w:r>
      <w:r>
        <w:rPr>
          <w:spacing w:val="15"/>
        </w:rPr>
        <w:t> </w:t>
      </w:r>
      <w:r>
        <w:rPr/>
        <w:t>học</w:t>
      </w:r>
      <w:r>
        <w:rPr>
          <w:spacing w:val="20"/>
        </w:rPr>
        <w:t> </w:t>
      </w:r>
      <w:r>
        <w:rPr/>
        <w:t>2022-2023</w:t>
      </w:r>
      <w:r>
        <w:rPr>
          <w:spacing w:val="21"/>
        </w:rPr>
        <w:t> </w:t>
      </w:r>
      <w:r>
        <w:rPr/>
        <w:t>đạt</w:t>
      </w:r>
      <w:r>
        <w:rPr>
          <w:spacing w:val="21"/>
        </w:rPr>
        <w:t> </w:t>
      </w:r>
      <w:r>
        <w:rPr/>
        <w:t>giải</w:t>
      </w:r>
      <w:r>
        <w:rPr>
          <w:spacing w:val="24"/>
        </w:rPr>
        <w:t> </w:t>
      </w:r>
      <w:r>
        <w:rPr/>
        <w:t>nhì</w:t>
      </w:r>
      <w:r>
        <w:rPr>
          <w:spacing w:val="27"/>
        </w:rPr>
        <w:t> </w:t>
      </w:r>
      <w:r>
        <w:rPr/>
        <w:t>trong</w:t>
      </w:r>
      <w:r>
        <w:rPr>
          <w:spacing w:val="19"/>
        </w:rPr>
        <w:t> </w:t>
      </w:r>
      <w:r>
        <w:rPr/>
        <w:t>giao</w:t>
      </w:r>
      <w:r>
        <w:rPr>
          <w:spacing w:val="19"/>
        </w:rPr>
        <w:t> </w:t>
      </w:r>
      <w:r>
        <w:rPr/>
        <w:t>lưu</w:t>
      </w:r>
      <w:r>
        <w:rPr>
          <w:spacing w:val="17"/>
        </w:rPr>
        <w:t> </w:t>
      </w:r>
      <w:r>
        <w:rPr/>
        <w:t>"tôi</w:t>
      </w:r>
      <w:r>
        <w:rPr>
          <w:spacing w:val="19"/>
        </w:rPr>
        <w:t> </w:t>
      </w:r>
      <w:r>
        <w:rPr/>
        <w:t>yêu</w:t>
      </w:r>
      <w:r>
        <w:rPr>
          <w:spacing w:val="19"/>
        </w:rPr>
        <w:t> </w:t>
      </w:r>
      <w:r>
        <w:rPr/>
        <w:t>Việt</w:t>
      </w:r>
      <w:r>
        <w:rPr>
          <w:spacing w:val="19"/>
        </w:rPr>
        <w:t> </w:t>
      </w:r>
      <w:r>
        <w:rPr/>
        <w:t>Nam"</w:t>
      </w:r>
      <w:r>
        <w:rPr>
          <w:spacing w:val="18"/>
        </w:rPr>
        <w:t> </w:t>
      </w:r>
      <w:r>
        <w:rPr/>
        <w:t>cấp</w:t>
      </w:r>
      <w:r>
        <w:rPr>
          <w:spacing w:val="19"/>
        </w:rPr>
        <w:t> </w:t>
      </w:r>
      <w:r>
        <w:rPr>
          <w:spacing w:val="-2"/>
        </w:rPr>
        <w:t>huyện,</w:t>
      </w:r>
    </w:p>
    <w:p>
      <w:pPr>
        <w:spacing w:after="0" w:line="288" w:lineRule="auto"/>
        <w:sectPr>
          <w:pgSz w:w="11910" w:h="16850"/>
          <w:pgMar w:header="724" w:footer="0" w:top="1020" w:bottom="280" w:left="900" w:right="500"/>
        </w:sectPr>
      </w:pPr>
    </w:p>
    <w:p>
      <w:pPr>
        <w:pStyle w:val="BodyText"/>
        <w:spacing w:line="288" w:lineRule="auto" w:before="88"/>
        <w:ind w:left="802" w:right="627"/>
      </w:pPr>
      <w:r>
        <w:rPr/>
        <w:t>được Ủy ban nhân dân tỉnh Điện Biên công nhận tập thể lao động xuất sắc và tặng bằng khen; Năm học 2023-2024 đạt 02 giải nhất, 01 giải nhỉ; 01 giải ba trong Hội thi “Tài năng của bé” cấp cụm, tập thể xếp được loại hoàn thành tốt nhiệm vụ và được Bộ GD&amp;ĐT tặng Bằng khen</w:t>
      </w:r>
      <w:r>
        <w:rPr>
          <w:spacing w:val="40"/>
        </w:rPr>
        <w:t> </w:t>
      </w:r>
      <w:r>
        <w:rPr/>
        <w:t>[H6-6.1-01]; [H6-6.1-02].</w:t>
      </w:r>
    </w:p>
    <w:p>
      <w:pPr>
        <w:pStyle w:val="Heading1"/>
        <w:numPr>
          <w:ilvl w:val="0"/>
          <w:numId w:val="59"/>
        </w:numPr>
        <w:tabs>
          <w:tab w:pos="1654" w:val="left" w:leader="none"/>
        </w:tabs>
        <w:spacing w:line="240" w:lineRule="auto" w:before="5" w:after="0"/>
        <w:ind w:left="1654" w:right="0" w:hanging="286"/>
        <w:jc w:val="both"/>
      </w:pPr>
      <w:r>
        <w:rPr/>
        <w:t>Điểm </w:t>
      </w:r>
      <w:r>
        <w:rPr>
          <w:spacing w:val="-4"/>
        </w:rPr>
        <w:t>mạnh</w:t>
      </w:r>
    </w:p>
    <w:p>
      <w:pPr>
        <w:pStyle w:val="BodyText"/>
        <w:spacing w:line="288" w:lineRule="auto" w:before="60"/>
        <w:ind w:left="802" w:right="631" w:firstLine="566"/>
      </w:pPr>
      <w:r>
        <w:rPr/>
        <w:t>Trong 5 năm, nhà trường đều đạt và vượt chỉ tiêu, kế hoạch giao về chất lượng giáo dục và các hoạt động khác được các cấp ghi nhận, cụ thể: Năm học 2020-2021 đạt giải khuyến khích trong giao lưu "tài năng tuổi thơ" cấp huyện; được Ủy ban nhân dân tỉnh Điện Biên công nhận tập thể lao động xuất sắc và tặng bằng khen;</w:t>
      </w:r>
      <w:r>
        <w:rPr>
          <w:spacing w:val="40"/>
        </w:rPr>
        <w:t> </w:t>
      </w:r>
      <w:r>
        <w:rPr/>
        <w:t>năm học 2022-2023 đạt giải nhì trong giao lưu "tôi yêu Việt Nam" cấp huyện, được Ủy ban nhân dân tỉnh Điện Biên công nhận tập thể lao động xuất sắc và tặng bằng khen; Năm học 2023-2024 đạt 02 giải nhất, 01 giải nhỉ; 01 giải ba trong Hội thi “Tài năng của bé” cấp cụm, tập thể xếp được loại hoàn thành tốt nhiệm vụ và được Bộ GD&amp;ĐT tặng Bằng khen.</w:t>
      </w:r>
    </w:p>
    <w:p>
      <w:pPr>
        <w:pStyle w:val="ListParagraph"/>
        <w:numPr>
          <w:ilvl w:val="0"/>
          <w:numId w:val="59"/>
        </w:numPr>
        <w:tabs>
          <w:tab w:pos="1654" w:val="left" w:leader="none"/>
        </w:tabs>
        <w:spacing w:line="240" w:lineRule="auto" w:before="1" w:after="0"/>
        <w:ind w:left="1654" w:right="0" w:hanging="286"/>
        <w:jc w:val="both"/>
        <w:rPr>
          <w:sz w:val="28"/>
        </w:rPr>
      </w:pPr>
      <w:r>
        <w:rPr>
          <w:b/>
          <w:sz w:val="28"/>
        </w:rPr>
        <w:t>Điểm</w:t>
      </w:r>
      <w:r>
        <w:rPr>
          <w:b/>
          <w:spacing w:val="4"/>
          <w:sz w:val="28"/>
        </w:rPr>
        <w:t> </w:t>
      </w:r>
      <w:r>
        <w:rPr>
          <w:b/>
          <w:sz w:val="28"/>
        </w:rPr>
        <w:t>yếu</w:t>
      </w:r>
      <w:r>
        <w:rPr>
          <w:sz w:val="28"/>
        </w:rPr>
        <w:t>:</w:t>
      </w:r>
      <w:r>
        <w:rPr>
          <w:spacing w:val="9"/>
          <w:sz w:val="28"/>
        </w:rPr>
        <w:t> </w:t>
      </w:r>
      <w:r>
        <w:rPr>
          <w:spacing w:val="-2"/>
          <w:sz w:val="28"/>
        </w:rPr>
        <w:t>không</w:t>
      </w:r>
    </w:p>
    <w:p>
      <w:pPr>
        <w:pStyle w:val="ListParagraph"/>
        <w:numPr>
          <w:ilvl w:val="0"/>
          <w:numId w:val="59"/>
        </w:numPr>
        <w:tabs>
          <w:tab w:pos="1654" w:val="left" w:leader="none"/>
        </w:tabs>
        <w:spacing w:line="240" w:lineRule="auto" w:before="69" w:after="0"/>
        <w:ind w:left="1654" w:right="0" w:hanging="286"/>
        <w:jc w:val="both"/>
        <w:rPr>
          <w:b/>
          <w:sz w:val="28"/>
        </w:rPr>
      </w:pPr>
      <w:r>
        <w:rPr>
          <w:b/>
          <w:sz w:val="28"/>
        </w:rPr>
        <w:t>Kế</w:t>
      </w:r>
      <w:r>
        <w:rPr>
          <w:b/>
          <w:spacing w:val="5"/>
          <w:sz w:val="28"/>
        </w:rPr>
        <w:t> </w:t>
      </w:r>
      <w:r>
        <w:rPr>
          <w:b/>
          <w:sz w:val="28"/>
        </w:rPr>
        <w:t>hoạch</w:t>
      </w:r>
      <w:r>
        <w:rPr>
          <w:b/>
          <w:spacing w:val="3"/>
          <w:sz w:val="28"/>
        </w:rPr>
        <w:t> </w:t>
      </w:r>
      <w:r>
        <w:rPr>
          <w:b/>
          <w:sz w:val="28"/>
        </w:rPr>
        <w:t>cải</w:t>
      </w:r>
      <w:r>
        <w:rPr>
          <w:b/>
          <w:spacing w:val="8"/>
          <w:sz w:val="28"/>
        </w:rPr>
        <w:t> </w:t>
      </w:r>
      <w:r>
        <w:rPr>
          <w:b/>
          <w:sz w:val="28"/>
        </w:rPr>
        <w:t>tiến</w:t>
      </w:r>
      <w:r>
        <w:rPr>
          <w:b/>
          <w:spacing w:val="4"/>
          <w:sz w:val="28"/>
        </w:rPr>
        <w:t> </w:t>
      </w:r>
      <w:r>
        <w:rPr>
          <w:b/>
          <w:sz w:val="28"/>
        </w:rPr>
        <w:t>chất</w:t>
      </w:r>
      <w:r>
        <w:rPr>
          <w:b/>
          <w:spacing w:val="4"/>
          <w:sz w:val="28"/>
        </w:rPr>
        <w:t> </w:t>
      </w:r>
      <w:r>
        <w:rPr>
          <w:b/>
          <w:spacing w:val="-4"/>
          <w:sz w:val="28"/>
        </w:rPr>
        <w:t>lƣợng</w:t>
      </w:r>
    </w:p>
    <w:p>
      <w:pPr>
        <w:pStyle w:val="BodyText"/>
        <w:ind w:left="0"/>
        <w:jc w:val="left"/>
        <w:rPr>
          <w:b/>
          <w:sz w:val="6"/>
        </w:rPr>
      </w:pPr>
    </w:p>
    <w:tbl>
      <w:tblPr>
        <w:tblW w:w="0" w:type="auto"/>
        <w:jc w:val="left"/>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21"/>
        <w:gridCol w:w="1417"/>
        <w:gridCol w:w="2127"/>
        <w:gridCol w:w="1561"/>
        <w:gridCol w:w="1174"/>
      </w:tblGrid>
      <w:tr>
        <w:trPr>
          <w:trHeight w:val="1545" w:hRule="atLeast"/>
        </w:trPr>
        <w:tc>
          <w:tcPr>
            <w:tcW w:w="3121" w:type="dxa"/>
          </w:tcPr>
          <w:p>
            <w:pPr>
              <w:pStyle w:val="TableParagraph"/>
              <w:spacing w:before="60"/>
              <w:rPr>
                <w:b/>
                <w:sz w:val="28"/>
              </w:rPr>
            </w:pPr>
          </w:p>
          <w:p>
            <w:pPr>
              <w:pStyle w:val="TableParagraph"/>
              <w:spacing w:line="288" w:lineRule="auto"/>
              <w:ind w:left="738" w:hanging="420"/>
              <w:rPr>
                <w:b/>
                <w:sz w:val="28"/>
              </w:rPr>
            </w:pPr>
            <w:r>
              <w:rPr>
                <w:b/>
                <w:sz w:val="28"/>
              </w:rPr>
              <w:t>Giải pháp/Công</w:t>
            </w:r>
            <w:r>
              <w:rPr>
                <w:b/>
                <w:spacing w:val="-1"/>
                <w:sz w:val="28"/>
              </w:rPr>
              <w:t> </w:t>
            </w:r>
            <w:r>
              <w:rPr>
                <w:b/>
                <w:sz w:val="28"/>
              </w:rPr>
              <w:t>việc cần thực hiện</w:t>
            </w:r>
          </w:p>
        </w:tc>
        <w:tc>
          <w:tcPr>
            <w:tcW w:w="1417" w:type="dxa"/>
          </w:tcPr>
          <w:p>
            <w:pPr>
              <w:pStyle w:val="TableParagraph"/>
              <w:spacing w:before="60"/>
              <w:rPr>
                <w:b/>
                <w:sz w:val="28"/>
              </w:rPr>
            </w:pPr>
          </w:p>
          <w:p>
            <w:pPr>
              <w:pStyle w:val="TableParagraph"/>
              <w:spacing w:line="288" w:lineRule="auto"/>
              <w:ind w:left="136" w:firstLine="14"/>
              <w:rPr>
                <w:b/>
                <w:sz w:val="28"/>
              </w:rPr>
            </w:pPr>
            <w:r>
              <w:rPr>
                <w:b/>
                <w:sz w:val="28"/>
              </w:rPr>
              <w:t>Nhân</w:t>
            </w:r>
            <w:r>
              <w:rPr>
                <w:b/>
                <w:spacing w:val="-3"/>
                <w:sz w:val="28"/>
              </w:rPr>
              <w:t> </w:t>
            </w:r>
            <w:r>
              <w:rPr>
                <w:b/>
                <w:sz w:val="28"/>
              </w:rPr>
              <w:t>lực thực</w:t>
            </w:r>
            <w:r>
              <w:rPr>
                <w:b/>
                <w:spacing w:val="6"/>
                <w:sz w:val="28"/>
              </w:rPr>
              <w:t> </w:t>
            </w:r>
            <w:r>
              <w:rPr>
                <w:b/>
                <w:spacing w:val="-4"/>
                <w:sz w:val="28"/>
              </w:rPr>
              <w:t>hiện</w:t>
            </w:r>
          </w:p>
        </w:tc>
        <w:tc>
          <w:tcPr>
            <w:tcW w:w="2127" w:type="dxa"/>
          </w:tcPr>
          <w:p>
            <w:pPr>
              <w:pStyle w:val="TableParagraph"/>
              <w:spacing w:before="60"/>
              <w:rPr>
                <w:b/>
                <w:sz w:val="28"/>
              </w:rPr>
            </w:pPr>
          </w:p>
          <w:p>
            <w:pPr>
              <w:pStyle w:val="TableParagraph"/>
              <w:spacing w:line="288" w:lineRule="auto"/>
              <w:ind w:left="490" w:hanging="190"/>
              <w:rPr>
                <w:b/>
                <w:sz w:val="28"/>
              </w:rPr>
            </w:pPr>
            <w:r>
              <w:rPr>
                <w:b/>
                <w:sz w:val="28"/>
              </w:rPr>
              <w:t>Điều</w:t>
            </w:r>
            <w:r>
              <w:rPr>
                <w:b/>
                <w:spacing w:val="-7"/>
                <w:sz w:val="28"/>
              </w:rPr>
              <w:t> </w:t>
            </w:r>
            <w:r>
              <w:rPr>
                <w:b/>
                <w:sz w:val="28"/>
              </w:rPr>
              <w:t>kiện</w:t>
            </w:r>
            <w:r>
              <w:rPr>
                <w:b/>
                <w:spacing w:val="-7"/>
                <w:sz w:val="28"/>
              </w:rPr>
              <w:t> </w:t>
            </w:r>
            <w:r>
              <w:rPr>
                <w:b/>
                <w:sz w:val="28"/>
              </w:rPr>
              <w:t>để thực hiện</w:t>
            </w:r>
          </w:p>
        </w:tc>
        <w:tc>
          <w:tcPr>
            <w:tcW w:w="1561" w:type="dxa"/>
          </w:tcPr>
          <w:p>
            <w:pPr>
              <w:pStyle w:val="TableParagraph"/>
              <w:spacing w:before="60"/>
              <w:rPr>
                <w:b/>
                <w:sz w:val="28"/>
              </w:rPr>
            </w:pPr>
          </w:p>
          <w:p>
            <w:pPr>
              <w:pStyle w:val="TableParagraph"/>
              <w:spacing w:line="288" w:lineRule="auto"/>
              <w:ind w:left="207" w:hanging="20"/>
              <w:rPr>
                <w:b/>
                <w:sz w:val="28"/>
              </w:rPr>
            </w:pPr>
            <w:r>
              <w:rPr>
                <w:b/>
                <w:sz w:val="28"/>
              </w:rPr>
              <w:t>Thời</w:t>
            </w:r>
            <w:r>
              <w:rPr>
                <w:b/>
                <w:spacing w:val="-18"/>
                <w:sz w:val="28"/>
              </w:rPr>
              <w:t> </w:t>
            </w:r>
            <w:r>
              <w:rPr>
                <w:b/>
                <w:sz w:val="28"/>
              </w:rPr>
              <w:t>gian thực</w:t>
            </w:r>
            <w:r>
              <w:rPr>
                <w:b/>
                <w:spacing w:val="6"/>
                <w:sz w:val="28"/>
              </w:rPr>
              <w:t> </w:t>
            </w:r>
            <w:r>
              <w:rPr>
                <w:b/>
                <w:spacing w:val="-4"/>
                <w:sz w:val="28"/>
              </w:rPr>
              <w:t>hiện</w:t>
            </w:r>
          </w:p>
        </w:tc>
        <w:tc>
          <w:tcPr>
            <w:tcW w:w="1174" w:type="dxa"/>
          </w:tcPr>
          <w:p>
            <w:pPr>
              <w:pStyle w:val="TableParagraph"/>
              <w:spacing w:line="288" w:lineRule="auto"/>
              <w:ind w:left="307" w:right="305" w:firstLine="88"/>
              <w:jc w:val="both"/>
              <w:rPr>
                <w:b/>
                <w:sz w:val="28"/>
              </w:rPr>
            </w:pPr>
            <w:r>
              <w:rPr>
                <w:b/>
                <w:spacing w:val="-6"/>
                <w:sz w:val="28"/>
              </w:rPr>
              <w:t>Dự </w:t>
            </w:r>
            <w:r>
              <w:rPr>
                <w:b/>
                <w:spacing w:val="-4"/>
                <w:sz w:val="28"/>
              </w:rPr>
              <w:t>kiến kinh</w:t>
            </w:r>
          </w:p>
          <w:p>
            <w:pPr>
              <w:pStyle w:val="TableParagraph"/>
              <w:ind w:left="386"/>
              <w:rPr>
                <w:b/>
                <w:sz w:val="28"/>
              </w:rPr>
            </w:pPr>
            <w:r>
              <w:rPr>
                <w:b/>
                <w:spacing w:val="-5"/>
                <w:sz w:val="28"/>
              </w:rPr>
              <w:t>phí</w:t>
            </w:r>
          </w:p>
        </w:tc>
      </w:tr>
      <w:tr>
        <w:trPr>
          <w:trHeight w:val="2705" w:hRule="atLeast"/>
        </w:trPr>
        <w:tc>
          <w:tcPr>
            <w:tcW w:w="3121" w:type="dxa"/>
          </w:tcPr>
          <w:p>
            <w:pPr>
              <w:pStyle w:val="TableParagraph"/>
              <w:spacing w:line="288" w:lineRule="auto"/>
              <w:ind w:left="107" w:right="102"/>
              <w:jc w:val="both"/>
              <w:rPr>
                <w:sz w:val="28"/>
              </w:rPr>
            </w:pPr>
            <w:r>
              <w:rPr>
                <w:sz w:val="28"/>
              </w:rPr>
              <w:t>Nhà trường tiếp tục thực hiện tốt các phong trào</w:t>
            </w:r>
            <w:r>
              <w:rPr>
                <w:spacing w:val="40"/>
                <w:sz w:val="28"/>
              </w:rPr>
              <w:t> </w:t>
            </w:r>
            <w:r>
              <w:rPr>
                <w:sz w:val="28"/>
              </w:rPr>
              <w:t>thi đua nâng cao chất lượng giáo dục và </w:t>
            </w:r>
            <w:r>
              <w:rPr>
                <w:sz w:val="28"/>
              </w:rPr>
              <w:t>các hoạt động khác</w:t>
            </w:r>
          </w:p>
        </w:tc>
        <w:tc>
          <w:tcPr>
            <w:tcW w:w="1417" w:type="dxa"/>
          </w:tcPr>
          <w:p>
            <w:pPr>
              <w:pStyle w:val="TableParagraph"/>
              <w:spacing w:line="288" w:lineRule="auto"/>
              <w:ind w:left="107"/>
              <w:rPr>
                <w:sz w:val="28"/>
              </w:rPr>
            </w:pPr>
            <w:r>
              <w:rPr>
                <w:sz w:val="28"/>
              </w:rPr>
              <w:t>Cán bộ quản lý, giáo</w:t>
            </w:r>
            <w:r>
              <w:rPr>
                <w:spacing w:val="-18"/>
                <w:sz w:val="28"/>
              </w:rPr>
              <w:t> </w:t>
            </w:r>
            <w:r>
              <w:rPr>
                <w:sz w:val="28"/>
              </w:rPr>
              <w:t>viên, nhân</w:t>
            </w:r>
            <w:r>
              <w:rPr>
                <w:spacing w:val="-12"/>
                <w:sz w:val="28"/>
              </w:rPr>
              <w:t> </w:t>
            </w:r>
            <w:r>
              <w:rPr>
                <w:sz w:val="28"/>
              </w:rPr>
              <w:t>viên và trẻ</w:t>
            </w:r>
          </w:p>
        </w:tc>
        <w:tc>
          <w:tcPr>
            <w:tcW w:w="2127" w:type="dxa"/>
          </w:tcPr>
          <w:p>
            <w:pPr>
              <w:pStyle w:val="TableParagraph"/>
              <w:spacing w:line="288" w:lineRule="auto"/>
              <w:ind w:left="106" w:right="124"/>
              <w:rPr>
                <w:sz w:val="28"/>
              </w:rPr>
            </w:pPr>
            <w:r>
              <w:rPr>
                <w:sz w:val="28"/>
              </w:rPr>
              <w:t>Kế hoạch phát triển nhà</w:t>
            </w:r>
            <w:r>
              <w:rPr>
                <w:spacing w:val="80"/>
                <w:sz w:val="28"/>
              </w:rPr>
              <w:t> </w:t>
            </w:r>
            <w:r>
              <w:rPr>
                <w:sz w:val="28"/>
              </w:rPr>
              <w:t>trường, kế</w:t>
            </w:r>
            <w:r>
              <w:rPr>
                <w:spacing w:val="40"/>
                <w:sz w:val="28"/>
              </w:rPr>
              <w:t> </w:t>
            </w:r>
            <w:r>
              <w:rPr>
                <w:sz w:val="28"/>
              </w:rPr>
              <w:t>hoạch</w:t>
            </w:r>
            <w:r>
              <w:rPr>
                <w:spacing w:val="-2"/>
                <w:sz w:val="28"/>
              </w:rPr>
              <w:t> </w:t>
            </w:r>
            <w:r>
              <w:rPr>
                <w:sz w:val="28"/>
              </w:rPr>
              <w:t>phát</w:t>
            </w:r>
            <w:r>
              <w:rPr>
                <w:spacing w:val="-2"/>
                <w:sz w:val="28"/>
              </w:rPr>
              <w:t> </w:t>
            </w:r>
            <w:r>
              <w:rPr>
                <w:sz w:val="28"/>
              </w:rPr>
              <w:t>động phong trào thi đua trong năm</w:t>
            </w:r>
          </w:p>
          <w:p>
            <w:pPr>
              <w:pStyle w:val="TableParagraph"/>
              <w:spacing w:line="320" w:lineRule="exact"/>
              <w:ind w:left="106"/>
              <w:rPr>
                <w:sz w:val="28"/>
              </w:rPr>
            </w:pPr>
            <w:r>
              <w:rPr>
                <w:spacing w:val="-4"/>
                <w:sz w:val="28"/>
              </w:rPr>
              <w:t>học.</w:t>
            </w:r>
          </w:p>
        </w:tc>
        <w:tc>
          <w:tcPr>
            <w:tcW w:w="1561" w:type="dxa"/>
          </w:tcPr>
          <w:p>
            <w:pPr>
              <w:pStyle w:val="TableParagraph"/>
              <w:spacing w:line="288" w:lineRule="auto"/>
              <w:ind w:left="106" w:right="213"/>
              <w:rPr>
                <w:sz w:val="28"/>
              </w:rPr>
            </w:pPr>
            <w:r>
              <w:rPr>
                <w:sz w:val="28"/>
              </w:rPr>
              <w:t>Năm học 2024-</w:t>
            </w:r>
            <w:r>
              <w:rPr>
                <w:spacing w:val="-4"/>
                <w:sz w:val="28"/>
              </w:rPr>
              <w:t>2025</w:t>
            </w:r>
          </w:p>
          <w:p>
            <w:pPr>
              <w:pStyle w:val="TableParagraph"/>
              <w:spacing w:line="288" w:lineRule="auto"/>
              <w:ind w:left="106"/>
              <w:rPr>
                <w:sz w:val="28"/>
              </w:rPr>
            </w:pPr>
            <w:r>
              <w:rPr>
                <w:sz w:val="28"/>
              </w:rPr>
              <w:t>và</w:t>
            </w:r>
            <w:r>
              <w:rPr>
                <w:spacing w:val="-10"/>
                <w:sz w:val="28"/>
              </w:rPr>
              <w:t> </w:t>
            </w:r>
            <w:r>
              <w:rPr>
                <w:sz w:val="28"/>
              </w:rPr>
              <w:t>các</w:t>
            </w:r>
            <w:r>
              <w:rPr>
                <w:spacing w:val="-10"/>
                <w:sz w:val="28"/>
              </w:rPr>
              <w:t> </w:t>
            </w:r>
            <w:r>
              <w:rPr>
                <w:sz w:val="28"/>
              </w:rPr>
              <w:t>năm tiếp theo</w:t>
            </w:r>
          </w:p>
        </w:tc>
        <w:tc>
          <w:tcPr>
            <w:tcW w:w="1174" w:type="dxa"/>
          </w:tcPr>
          <w:p>
            <w:pPr>
              <w:pStyle w:val="TableParagraph"/>
              <w:spacing w:line="315" w:lineRule="exact"/>
              <w:ind w:left="105"/>
              <w:rPr>
                <w:sz w:val="28"/>
              </w:rPr>
            </w:pPr>
            <w:r>
              <w:rPr>
                <w:spacing w:val="-2"/>
                <w:sz w:val="28"/>
              </w:rPr>
              <w:t>Không</w:t>
            </w:r>
          </w:p>
        </w:tc>
      </w:tr>
      <w:tr>
        <w:trPr>
          <w:trHeight w:val="3866" w:hRule="atLeast"/>
        </w:trPr>
        <w:tc>
          <w:tcPr>
            <w:tcW w:w="3121" w:type="dxa"/>
          </w:tcPr>
          <w:p>
            <w:pPr>
              <w:pStyle w:val="TableParagraph"/>
              <w:spacing w:line="288" w:lineRule="auto"/>
              <w:ind w:left="107" w:right="95"/>
              <w:jc w:val="both"/>
              <w:rPr>
                <w:sz w:val="28"/>
              </w:rPr>
            </w:pPr>
            <w:r>
              <w:rPr>
                <w:sz w:val="28"/>
              </w:rPr>
              <w:t>Cán bộ quản lý cùng với đội ngũ giáo viên nhân viên tập trung huy động nguồn</w:t>
            </w:r>
            <w:r>
              <w:rPr>
                <w:spacing w:val="-4"/>
                <w:sz w:val="28"/>
              </w:rPr>
              <w:t> </w:t>
            </w:r>
            <w:r>
              <w:rPr>
                <w:sz w:val="28"/>
              </w:rPr>
              <w:t>lực</w:t>
            </w:r>
            <w:r>
              <w:rPr>
                <w:spacing w:val="-6"/>
                <w:sz w:val="28"/>
              </w:rPr>
              <w:t> </w:t>
            </w:r>
            <w:r>
              <w:rPr>
                <w:sz w:val="28"/>
              </w:rPr>
              <w:t>nhằm</w:t>
            </w:r>
            <w:r>
              <w:rPr>
                <w:spacing w:val="-8"/>
                <w:sz w:val="28"/>
              </w:rPr>
              <w:t> </w:t>
            </w:r>
            <w:r>
              <w:rPr>
                <w:sz w:val="28"/>
              </w:rPr>
              <w:t>nâng</w:t>
            </w:r>
            <w:r>
              <w:rPr>
                <w:spacing w:val="-4"/>
                <w:sz w:val="28"/>
              </w:rPr>
              <w:t> </w:t>
            </w:r>
            <w:r>
              <w:rPr>
                <w:sz w:val="28"/>
              </w:rPr>
              <w:t>cao chất lượng nuôi dưỡng chăm sóc, giáo dục trẻ</w:t>
            </w:r>
            <w:r>
              <w:rPr>
                <w:spacing w:val="40"/>
                <w:sz w:val="28"/>
              </w:rPr>
              <w:t> </w:t>
            </w:r>
            <w:r>
              <w:rPr>
                <w:sz w:val="28"/>
              </w:rPr>
              <w:t>đạt kết quả giáo dục vượt trội so với các trường có điều</w:t>
            </w:r>
            <w:r>
              <w:rPr>
                <w:spacing w:val="14"/>
                <w:sz w:val="28"/>
              </w:rPr>
              <w:t> </w:t>
            </w:r>
            <w:r>
              <w:rPr>
                <w:sz w:val="28"/>
              </w:rPr>
              <w:t>kiện</w:t>
            </w:r>
            <w:r>
              <w:rPr>
                <w:spacing w:val="15"/>
                <w:sz w:val="28"/>
              </w:rPr>
              <w:t> </w:t>
            </w:r>
            <w:r>
              <w:rPr>
                <w:sz w:val="28"/>
              </w:rPr>
              <w:t>kinh</w:t>
            </w:r>
            <w:r>
              <w:rPr>
                <w:spacing w:val="15"/>
                <w:sz w:val="28"/>
              </w:rPr>
              <w:t> </w:t>
            </w:r>
            <w:r>
              <w:rPr>
                <w:sz w:val="28"/>
              </w:rPr>
              <w:t>tế</w:t>
            </w:r>
            <w:r>
              <w:rPr>
                <w:spacing w:val="17"/>
                <w:sz w:val="28"/>
              </w:rPr>
              <w:t> </w:t>
            </w:r>
            <w:r>
              <w:rPr>
                <w:sz w:val="28"/>
              </w:rPr>
              <w:t>-</w:t>
            </w:r>
            <w:r>
              <w:rPr>
                <w:spacing w:val="14"/>
                <w:sz w:val="28"/>
              </w:rPr>
              <w:t> </w:t>
            </w:r>
            <w:r>
              <w:rPr>
                <w:sz w:val="28"/>
              </w:rPr>
              <w:t>xã</w:t>
            </w:r>
            <w:r>
              <w:rPr>
                <w:spacing w:val="14"/>
                <w:sz w:val="28"/>
              </w:rPr>
              <w:t> </w:t>
            </w:r>
            <w:r>
              <w:rPr>
                <w:spacing w:val="-5"/>
                <w:sz w:val="28"/>
              </w:rPr>
              <w:t>hội</w:t>
            </w:r>
          </w:p>
          <w:p>
            <w:pPr>
              <w:pStyle w:val="TableParagraph"/>
              <w:ind w:left="107"/>
              <w:jc w:val="both"/>
              <w:rPr>
                <w:sz w:val="28"/>
              </w:rPr>
            </w:pPr>
            <w:r>
              <w:rPr>
                <w:sz w:val="28"/>
              </w:rPr>
              <w:t>tương</w:t>
            </w:r>
            <w:r>
              <w:rPr>
                <w:spacing w:val="-2"/>
                <w:sz w:val="28"/>
              </w:rPr>
              <w:t> </w:t>
            </w:r>
            <w:r>
              <w:rPr>
                <w:spacing w:val="-4"/>
                <w:sz w:val="28"/>
              </w:rPr>
              <w:t>đồng</w:t>
            </w:r>
          </w:p>
        </w:tc>
        <w:tc>
          <w:tcPr>
            <w:tcW w:w="1417" w:type="dxa"/>
          </w:tcPr>
          <w:p>
            <w:pPr>
              <w:pStyle w:val="TableParagraph"/>
              <w:spacing w:line="288" w:lineRule="auto"/>
              <w:ind w:left="107"/>
              <w:rPr>
                <w:sz w:val="28"/>
              </w:rPr>
            </w:pPr>
            <w:r>
              <w:rPr>
                <w:sz w:val="28"/>
              </w:rPr>
              <w:t>Cán bộ quản lý, giáo</w:t>
            </w:r>
            <w:r>
              <w:rPr>
                <w:spacing w:val="-18"/>
                <w:sz w:val="28"/>
              </w:rPr>
              <w:t> </w:t>
            </w:r>
            <w:r>
              <w:rPr>
                <w:sz w:val="28"/>
              </w:rPr>
              <w:t>viên, nhân</w:t>
            </w:r>
            <w:r>
              <w:rPr>
                <w:spacing w:val="4"/>
                <w:sz w:val="28"/>
              </w:rPr>
              <w:t> </w:t>
            </w:r>
            <w:r>
              <w:rPr>
                <w:spacing w:val="-4"/>
                <w:sz w:val="28"/>
              </w:rPr>
              <w:t>viên</w:t>
            </w:r>
          </w:p>
        </w:tc>
        <w:tc>
          <w:tcPr>
            <w:tcW w:w="2127" w:type="dxa"/>
          </w:tcPr>
          <w:p>
            <w:pPr>
              <w:pStyle w:val="TableParagraph"/>
              <w:spacing w:line="288" w:lineRule="auto"/>
              <w:ind w:left="106" w:right="209"/>
              <w:rPr>
                <w:sz w:val="28"/>
              </w:rPr>
            </w:pPr>
            <w:r>
              <w:rPr>
                <w:sz w:val="28"/>
              </w:rPr>
              <w:t>Kế hoạch phát triển nhà trường, kế hoạch</w:t>
            </w:r>
            <w:r>
              <w:rPr>
                <w:spacing w:val="-6"/>
                <w:sz w:val="28"/>
              </w:rPr>
              <w:t> </w:t>
            </w:r>
            <w:r>
              <w:rPr>
                <w:sz w:val="28"/>
              </w:rPr>
              <w:t>vận</w:t>
            </w:r>
            <w:r>
              <w:rPr>
                <w:spacing w:val="-6"/>
                <w:sz w:val="28"/>
              </w:rPr>
              <w:t> </w:t>
            </w:r>
            <w:r>
              <w:rPr>
                <w:sz w:val="28"/>
              </w:rPr>
              <w:t>động tài trợ</w:t>
            </w:r>
          </w:p>
        </w:tc>
        <w:tc>
          <w:tcPr>
            <w:tcW w:w="1561" w:type="dxa"/>
          </w:tcPr>
          <w:p>
            <w:pPr>
              <w:pStyle w:val="TableParagraph"/>
              <w:spacing w:line="290" w:lineRule="auto"/>
              <w:ind w:left="106" w:right="198"/>
              <w:jc w:val="both"/>
              <w:rPr>
                <w:sz w:val="28"/>
              </w:rPr>
            </w:pPr>
            <w:r>
              <w:rPr>
                <w:sz w:val="28"/>
              </w:rPr>
              <w:t>Trong</w:t>
            </w:r>
            <w:r>
              <w:rPr>
                <w:spacing w:val="-18"/>
                <w:sz w:val="28"/>
              </w:rPr>
              <w:t> </w:t>
            </w:r>
            <w:r>
              <w:rPr>
                <w:sz w:val="28"/>
              </w:rPr>
              <w:t>năm </w:t>
            </w:r>
            <w:r>
              <w:rPr>
                <w:position w:val="2"/>
                <w:sz w:val="28"/>
              </w:rPr>
              <w:t>học </w:t>
            </w:r>
            <w:r>
              <w:rPr>
                <w:sz w:val="28"/>
              </w:rPr>
              <w:t>2024-</w:t>
            </w:r>
          </w:p>
          <w:p>
            <w:pPr>
              <w:pStyle w:val="TableParagraph"/>
              <w:spacing w:line="288" w:lineRule="auto"/>
              <w:ind w:left="106" w:right="380"/>
              <w:jc w:val="both"/>
              <w:rPr>
                <w:sz w:val="28"/>
              </w:rPr>
            </w:pPr>
            <w:r>
              <w:rPr>
                <w:sz w:val="28"/>
              </w:rPr>
              <w:t>2025 </w:t>
            </w:r>
            <w:r>
              <w:rPr>
                <w:position w:val="2"/>
                <w:sz w:val="28"/>
              </w:rPr>
              <w:t>và </w:t>
            </w:r>
            <w:r>
              <w:rPr>
                <w:sz w:val="28"/>
              </w:rPr>
              <w:t>các năm tiếp</w:t>
            </w:r>
            <w:r>
              <w:rPr>
                <w:spacing w:val="5"/>
                <w:sz w:val="28"/>
              </w:rPr>
              <w:t> </w:t>
            </w:r>
            <w:r>
              <w:rPr>
                <w:spacing w:val="-2"/>
                <w:sz w:val="28"/>
              </w:rPr>
              <w:t>theo.</w:t>
            </w:r>
          </w:p>
        </w:tc>
        <w:tc>
          <w:tcPr>
            <w:tcW w:w="1174" w:type="dxa"/>
          </w:tcPr>
          <w:p>
            <w:pPr>
              <w:pStyle w:val="TableParagraph"/>
              <w:spacing w:line="315" w:lineRule="exact"/>
              <w:ind w:left="105"/>
              <w:rPr>
                <w:sz w:val="28"/>
              </w:rPr>
            </w:pPr>
            <w:r>
              <w:rPr>
                <w:spacing w:val="-2"/>
                <w:sz w:val="28"/>
              </w:rPr>
              <w:t>Không</w:t>
            </w:r>
          </w:p>
        </w:tc>
      </w:tr>
    </w:tbl>
    <w:p>
      <w:pPr>
        <w:spacing w:after="0" w:line="315" w:lineRule="exact"/>
        <w:rPr>
          <w:sz w:val="28"/>
        </w:rPr>
        <w:sectPr>
          <w:pgSz w:w="11910" w:h="16850"/>
          <w:pgMar w:header="724" w:footer="0" w:top="1020" w:bottom="280" w:left="900" w:right="500"/>
        </w:sectPr>
      </w:pPr>
    </w:p>
    <w:p>
      <w:pPr>
        <w:pStyle w:val="ListParagraph"/>
        <w:numPr>
          <w:ilvl w:val="0"/>
          <w:numId w:val="59"/>
        </w:numPr>
        <w:tabs>
          <w:tab w:pos="1085" w:val="left" w:leader="none"/>
        </w:tabs>
        <w:spacing w:line="240" w:lineRule="auto" w:before="93" w:after="0"/>
        <w:ind w:left="1085" w:right="0" w:hanging="286"/>
        <w:jc w:val="both"/>
        <w:rPr>
          <w:b/>
          <w:sz w:val="28"/>
        </w:rPr>
      </w:pPr>
      <w:r>
        <w:rPr>
          <w:b/>
          <w:sz w:val="28"/>
        </w:rPr>
        <w:t>Tự</w:t>
      </w:r>
      <w:r>
        <w:rPr>
          <w:b/>
          <w:spacing w:val="2"/>
          <w:sz w:val="28"/>
        </w:rPr>
        <w:t> </w:t>
      </w:r>
      <w:r>
        <w:rPr>
          <w:b/>
          <w:sz w:val="28"/>
        </w:rPr>
        <w:t>đánh</w:t>
      </w:r>
      <w:r>
        <w:rPr>
          <w:b/>
          <w:spacing w:val="4"/>
          <w:sz w:val="28"/>
        </w:rPr>
        <w:t> </w:t>
      </w:r>
      <w:r>
        <w:rPr>
          <w:b/>
          <w:sz w:val="28"/>
        </w:rPr>
        <w:t>giá:</w:t>
      </w:r>
      <w:r>
        <w:rPr>
          <w:b/>
          <w:spacing w:val="11"/>
          <w:sz w:val="28"/>
        </w:rPr>
        <w:t> </w:t>
      </w:r>
      <w:r>
        <w:rPr>
          <w:b/>
          <w:spacing w:val="-5"/>
          <w:sz w:val="28"/>
        </w:rPr>
        <w:t>Đạt</w:t>
      </w:r>
    </w:p>
    <w:p>
      <w:pPr>
        <w:spacing w:before="65"/>
        <w:ind w:left="799" w:right="0" w:firstLine="0"/>
        <w:jc w:val="both"/>
        <w:rPr>
          <w:b/>
          <w:sz w:val="28"/>
        </w:rPr>
      </w:pPr>
      <w:r>
        <w:rPr>
          <w:b/>
          <w:sz w:val="28"/>
        </w:rPr>
        <w:t>Kết</w:t>
      </w:r>
      <w:r>
        <w:rPr>
          <w:b/>
          <w:spacing w:val="4"/>
          <w:sz w:val="28"/>
        </w:rPr>
        <w:t> </w:t>
      </w:r>
      <w:r>
        <w:rPr>
          <w:b/>
          <w:sz w:val="28"/>
        </w:rPr>
        <w:t>luận</w:t>
      </w:r>
      <w:r>
        <w:rPr>
          <w:b/>
          <w:spacing w:val="6"/>
          <w:sz w:val="28"/>
        </w:rPr>
        <w:t> </w:t>
      </w:r>
      <w:r>
        <w:rPr>
          <w:b/>
          <w:sz w:val="28"/>
        </w:rPr>
        <w:t>về</w:t>
      </w:r>
      <w:r>
        <w:rPr>
          <w:b/>
          <w:spacing w:val="5"/>
          <w:sz w:val="28"/>
        </w:rPr>
        <w:t> </w:t>
      </w:r>
      <w:r>
        <w:rPr>
          <w:b/>
          <w:sz w:val="28"/>
        </w:rPr>
        <w:t>Tiêu</w:t>
      </w:r>
      <w:r>
        <w:rPr>
          <w:b/>
          <w:spacing w:val="4"/>
          <w:sz w:val="28"/>
        </w:rPr>
        <w:t> </w:t>
      </w:r>
      <w:r>
        <w:rPr>
          <w:b/>
          <w:sz w:val="28"/>
        </w:rPr>
        <w:t>chí</w:t>
      </w:r>
      <w:r>
        <w:rPr>
          <w:b/>
          <w:spacing w:val="5"/>
          <w:sz w:val="28"/>
        </w:rPr>
        <w:t> </w:t>
      </w:r>
      <w:r>
        <w:rPr>
          <w:b/>
          <w:sz w:val="28"/>
        </w:rPr>
        <w:t>mức</w:t>
      </w:r>
      <w:r>
        <w:rPr>
          <w:b/>
          <w:spacing w:val="6"/>
          <w:sz w:val="28"/>
        </w:rPr>
        <w:t> </w:t>
      </w:r>
      <w:r>
        <w:rPr>
          <w:b/>
          <w:spacing w:val="-10"/>
          <w:sz w:val="28"/>
        </w:rPr>
        <w:t>4</w:t>
      </w:r>
    </w:p>
    <w:p>
      <w:pPr>
        <w:pStyle w:val="BodyText"/>
        <w:spacing w:line="288" w:lineRule="auto" w:before="59"/>
        <w:ind w:right="1196" w:firstLine="566"/>
      </w:pPr>
      <w:r>
        <w:rPr/>
        <w:t>Nhà trường phát triển Chương trình giáo dục mầm</w:t>
      </w:r>
      <w:r>
        <w:rPr>
          <w:spacing w:val="-3"/>
        </w:rPr>
        <w:t> </w:t>
      </w:r>
      <w:r>
        <w:rPr/>
        <w:t>non của Bộ Giáo dục và Đào tạo, chương trình giáo dục nhà trường thúc đẩy</w:t>
      </w:r>
      <w:r>
        <w:rPr>
          <w:spacing w:val="-3"/>
        </w:rPr>
        <w:t> </w:t>
      </w:r>
      <w:r>
        <w:rPr/>
        <w:t>được sự phát triển toàn diện của trẻ em. 100% giáo viên đạt chuẩn nghề nghiệp ở mức khá trở lên, chất</w:t>
      </w:r>
      <w:r>
        <w:rPr>
          <w:spacing w:val="80"/>
        </w:rPr>
        <w:t> </w:t>
      </w:r>
      <w:r>
        <w:rPr/>
        <w:t>lượng đội ngũ giáo viên đáp ứng được phương hướng, chiến lược xây dựng và phát triển nhà trường. Sân vườn và khu vực cho trẻ em chơi có diện tích đạt chuẩn theo quy định như: sân chơi chung, sân chơi chung ngoài trời; sân tập thể dục; sân chơi dành cho trẻ nhà trẻ và trẻ mẫu giáo; sân vườn của nhà trường có khu đất để trẻ em tập trồng trọt, chăm sóc; có các góc chơi, khu vực hoạt động trong và</w:t>
      </w:r>
      <w:r>
        <w:rPr>
          <w:spacing w:val="-1"/>
        </w:rPr>
        <w:t> </w:t>
      </w:r>
      <w:r>
        <w:rPr/>
        <w:t>ngoài</w:t>
      </w:r>
      <w:r>
        <w:rPr>
          <w:spacing w:val="-1"/>
        </w:rPr>
        <w:t> </w:t>
      </w:r>
      <w:r>
        <w:rPr/>
        <w:t>nhóm</w:t>
      </w:r>
      <w:r>
        <w:rPr>
          <w:spacing w:val="-2"/>
        </w:rPr>
        <w:t> </w:t>
      </w:r>
      <w:r>
        <w:rPr/>
        <w:t>lớp tạo cơ</w:t>
      </w:r>
      <w:r>
        <w:rPr>
          <w:spacing w:val="-2"/>
        </w:rPr>
        <w:t> </w:t>
      </w:r>
      <w:r>
        <w:rPr/>
        <w:t>hội cho trẻ</w:t>
      </w:r>
      <w:r>
        <w:rPr>
          <w:spacing w:val="-2"/>
        </w:rPr>
        <w:t> </w:t>
      </w:r>
      <w:r>
        <w:rPr/>
        <w:t>em</w:t>
      </w:r>
      <w:r>
        <w:rPr>
          <w:spacing w:val="-5"/>
        </w:rPr>
        <w:t> </w:t>
      </w:r>
      <w:r>
        <w:rPr/>
        <w:t>được khám</w:t>
      </w:r>
      <w:r>
        <w:rPr>
          <w:spacing w:val="-5"/>
        </w:rPr>
        <w:t> </w:t>
      </w:r>
      <w:r>
        <w:rPr/>
        <w:t>phá,</w:t>
      </w:r>
      <w:r>
        <w:rPr>
          <w:spacing w:val="-3"/>
        </w:rPr>
        <w:t> </w:t>
      </w:r>
      <w:r>
        <w:rPr/>
        <w:t>trải nghiệm, giúp trẻ em</w:t>
      </w:r>
      <w:r>
        <w:rPr>
          <w:spacing w:val="-1"/>
        </w:rPr>
        <w:t> </w:t>
      </w:r>
      <w:r>
        <w:rPr/>
        <w:t>phát triển toàn diện, có các trang thiết bị tối thiểu phục vụ hoạt động nuôi dưỡng, chăm sóc và giáo dục trẻ em; có khu vực dành riêng để phát triển vận động. Hằng năm thực hiện phương hướng, chiến lược phát triển hoàn thành tất cả</w:t>
      </w:r>
      <w:r>
        <w:rPr>
          <w:spacing w:val="40"/>
        </w:rPr>
        <w:t> </w:t>
      </w:r>
      <w:r>
        <w:rPr/>
        <w:t>các</w:t>
      </w:r>
      <w:r>
        <w:rPr>
          <w:spacing w:val="40"/>
        </w:rPr>
        <w:t> </w:t>
      </w:r>
      <w:r>
        <w:rPr/>
        <w:t>mục</w:t>
      </w:r>
      <w:r>
        <w:rPr>
          <w:spacing w:val="40"/>
        </w:rPr>
        <w:t> </w:t>
      </w:r>
      <w:r>
        <w:rPr/>
        <w:t>tiêu</w:t>
      </w:r>
      <w:r>
        <w:rPr>
          <w:spacing w:val="40"/>
        </w:rPr>
        <w:t> </w:t>
      </w:r>
      <w:r>
        <w:rPr/>
        <w:t>đề</w:t>
      </w:r>
      <w:r>
        <w:rPr>
          <w:spacing w:val="40"/>
        </w:rPr>
        <w:t> </w:t>
      </w:r>
      <w:r>
        <w:rPr/>
        <w:t>ra.</w:t>
      </w:r>
      <w:r>
        <w:rPr>
          <w:spacing w:val="40"/>
        </w:rPr>
        <w:t> </w:t>
      </w:r>
      <w:r>
        <w:rPr/>
        <w:t>Năm</w:t>
      </w:r>
      <w:r>
        <w:rPr>
          <w:spacing w:val="40"/>
        </w:rPr>
        <w:t> </w:t>
      </w:r>
      <w:r>
        <w:rPr/>
        <w:t>học</w:t>
      </w:r>
      <w:r>
        <w:rPr>
          <w:spacing w:val="40"/>
        </w:rPr>
        <w:t> </w:t>
      </w:r>
      <w:r>
        <w:rPr/>
        <w:t>2020-2021,</w:t>
      </w:r>
      <w:r>
        <w:rPr>
          <w:spacing w:val="40"/>
        </w:rPr>
        <w:t> </w:t>
      </w:r>
      <w:r>
        <w:rPr/>
        <w:t>năm</w:t>
      </w:r>
      <w:r>
        <w:rPr>
          <w:spacing w:val="40"/>
        </w:rPr>
        <w:t> </w:t>
      </w:r>
      <w:r>
        <w:rPr/>
        <w:t>học</w:t>
      </w:r>
      <w:r>
        <w:rPr>
          <w:spacing w:val="40"/>
        </w:rPr>
        <w:t> </w:t>
      </w:r>
      <w:r>
        <w:rPr/>
        <w:t>2022-2023,</w:t>
      </w:r>
      <w:r>
        <w:rPr>
          <w:spacing w:val="40"/>
        </w:rPr>
        <w:t> </w:t>
      </w:r>
      <w:r>
        <w:rPr/>
        <w:t>năm</w:t>
      </w:r>
      <w:r>
        <w:rPr>
          <w:spacing w:val="40"/>
        </w:rPr>
        <w:t> </w:t>
      </w:r>
      <w:r>
        <w:rPr/>
        <w:t>học 2023-2024 nhà trường có</w:t>
      </w:r>
      <w:r>
        <w:rPr>
          <w:spacing w:val="80"/>
        </w:rPr>
        <w:t> </w:t>
      </w:r>
      <w:r>
        <w:rPr/>
        <w:t>kết quả giáo dục và các hoạt động khác vượt trội so với các trường có điều kiện kinh tế - xã hội tương đồng, được các cấp có thẩm quyền và cộng đồng ghi nhận.</w:t>
      </w:r>
    </w:p>
    <w:p>
      <w:pPr>
        <w:pStyle w:val="BodyText"/>
        <w:spacing w:line="288" w:lineRule="auto" w:before="2"/>
        <w:ind w:right="1195" w:firstLine="566"/>
      </w:pPr>
      <w:r>
        <w:rPr/>
        <w:t>Tuy nhiên, đến thời điểm hiện tại nhà trường đã có sự tham khảo mô hình, phương pháp giáo dục tiên tiến nhưng chưa áp dụng vào chương trình để dạy</w:t>
      </w:r>
      <w:r>
        <w:rPr>
          <w:spacing w:val="80"/>
        </w:rPr>
        <w:t> </w:t>
      </w:r>
      <w:r>
        <w:rPr/>
        <w:t>trẻ; sân chơi chung ngoài trời chưa có đường chạy dài, hố cát và bể vầy nước</w:t>
      </w:r>
      <w:r>
        <w:rPr>
          <w:sz w:val="24"/>
        </w:rPr>
        <w:t>; </w:t>
      </w:r>
      <w:r>
        <w:rPr/>
        <w:t>nhà trường chưa có phòng tư vấn tâm lý, chưa có trang thiết bị hiện đại phục vụ hoạt động nuôi dưỡng, chăm sóc và giáo dục trẻ em; các công trình của nhà trường còn 61,5% xây dựng bán kiên cố chưa đáp ứng được 100% các công</w:t>
      </w:r>
      <w:r>
        <w:rPr>
          <w:spacing w:val="40"/>
        </w:rPr>
        <w:t> </w:t>
      </w:r>
      <w:r>
        <w:rPr/>
        <w:t>trình được xây dựng kiên cố, tỷ lệ giáo viên dạy giỏi cấp tỉnh còn thấp, chưa có khu vực để tổ chức được 02 môn thể thao phù hợp với trẻ em</w:t>
      </w:r>
      <w:r>
        <w:rPr>
          <w:spacing w:val="-2"/>
        </w:rPr>
        <w:t> </w:t>
      </w:r>
      <w:r>
        <w:rPr/>
        <w:t>lứa tuổi mầm non.</w:t>
      </w:r>
    </w:p>
    <w:p>
      <w:pPr>
        <w:pStyle w:val="Heading1"/>
        <w:numPr>
          <w:ilvl w:val="0"/>
          <w:numId w:val="60"/>
        </w:numPr>
        <w:tabs>
          <w:tab w:pos="1044" w:val="left" w:leader="none"/>
        </w:tabs>
        <w:spacing w:line="240" w:lineRule="auto" w:before="5" w:after="0"/>
        <w:ind w:left="1044" w:right="0" w:hanging="211"/>
        <w:jc w:val="left"/>
      </w:pPr>
      <w:r>
        <w:rPr/>
        <w:t>Kết</w:t>
      </w:r>
      <w:r>
        <w:rPr>
          <w:spacing w:val="-4"/>
        </w:rPr>
        <w:t> </w:t>
      </w:r>
      <w:r>
        <w:rPr/>
        <w:t>quả</w:t>
      </w:r>
      <w:r>
        <w:rPr>
          <w:spacing w:val="-1"/>
        </w:rPr>
        <w:t> </w:t>
      </w:r>
      <w:r>
        <w:rPr/>
        <w:t>tự</w:t>
      </w:r>
      <w:r>
        <w:rPr>
          <w:spacing w:val="-3"/>
        </w:rPr>
        <w:t> </w:t>
      </w:r>
      <w:r>
        <w:rPr/>
        <w:t>đánh</w:t>
      </w:r>
      <w:r>
        <w:rPr>
          <w:spacing w:val="-2"/>
        </w:rPr>
        <w:t> </w:t>
      </w:r>
      <w:r>
        <w:rPr>
          <w:spacing w:val="-5"/>
        </w:rPr>
        <w:t>giá</w:t>
      </w:r>
    </w:p>
    <w:p>
      <w:pPr>
        <w:pStyle w:val="BodyText"/>
        <w:spacing w:before="60"/>
        <w:ind w:left="792"/>
        <w:jc w:val="left"/>
      </w:pPr>
      <w:r>
        <w:rPr/>
        <w:t>-</w:t>
      </w:r>
      <w:r>
        <w:rPr>
          <w:spacing w:val="-4"/>
        </w:rPr>
        <w:t> </w:t>
      </w:r>
      <w:r>
        <w:rPr/>
        <w:t>Tổng</w:t>
      </w:r>
      <w:r>
        <w:rPr>
          <w:spacing w:val="-2"/>
        </w:rPr>
        <w:t> </w:t>
      </w:r>
      <w:r>
        <w:rPr/>
        <w:t>số</w:t>
      </w:r>
      <w:r>
        <w:rPr>
          <w:spacing w:val="-1"/>
        </w:rPr>
        <w:t> </w:t>
      </w:r>
      <w:r>
        <w:rPr/>
        <w:t>tiêu</w:t>
      </w:r>
      <w:r>
        <w:rPr>
          <w:spacing w:val="-2"/>
        </w:rPr>
        <w:t> </w:t>
      </w:r>
      <w:r>
        <w:rPr/>
        <w:t>chí</w:t>
      </w:r>
      <w:r>
        <w:rPr>
          <w:spacing w:val="-2"/>
        </w:rPr>
        <w:t> </w:t>
      </w:r>
      <w:r>
        <w:rPr/>
        <w:t>của mức</w:t>
      </w:r>
      <w:r>
        <w:rPr>
          <w:spacing w:val="-3"/>
        </w:rPr>
        <w:t> </w:t>
      </w:r>
      <w:r>
        <w:rPr/>
        <w:t>4:</w:t>
      </w:r>
      <w:r>
        <w:rPr>
          <w:spacing w:val="-1"/>
        </w:rPr>
        <w:t> </w:t>
      </w:r>
      <w:r>
        <w:rPr/>
        <w:t>6</w:t>
      </w:r>
      <w:r>
        <w:rPr>
          <w:spacing w:val="-3"/>
        </w:rPr>
        <w:t> </w:t>
      </w:r>
      <w:r>
        <w:rPr/>
        <w:t>tiêu</w:t>
      </w:r>
      <w:r>
        <w:rPr>
          <w:spacing w:val="-4"/>
        </w:rPr>
        <w:t> </w:t>
      </w:r>
      <w:r>
        <w:rPr>
          <w:spacing w:val="-5"/>
        </w:rPr>
        <w:t>chí</w:t>
      </w:r>
    </w:p>
    <w:p>
      <w:pPr>
        <w:pStyle w:val="BodyText"/>
        <w:spacing w:before="64"/>
        <w:ind w:left="792"/>
        <w:jc w:val="left"/>
      </w:pPr>
      <w:r>
        <w:rPr/>
        <w:t>+</w:t>
      </w:r>
      <w:r>
        <w:rPr>
          <w:spacing w:val="-3"/>
        </w:rPr>
        <w:t> </w:t>
      </w:r>
      <w:r>
        <w:rPr/>
        <w:t>Số</w:t>
      </w:r>
      <w:r>
        <w:rPr>
          <w:spacing w:val="-2"/>
        </w:rPr>
        <w:t> </w:t>
      </w:r>
      <w:r>
        <w:rPr/>
        <w:t>tiêu</w:t>
      </w:r>
      <w:r>
        <w:rPr>
          <w:spacing w:val="-1"/>
        </w:rPr>
        <w:t> </w:t>
      </w:r>
      <w:r>
        <w:rPr/>
        <w:t>chí</w:t>
      </w:r>
      <w:r>
        <w:rPr>
          <w:spacing w:val="-1"/>
        </w:rPr>
        <w:t> </w:t>
      </w:r>
      <w:r>
        <w:rPr/>
        <w:t>đạt</w:t>
      </w:r>
      <w:r>
        <w:rPr>
          <w:spacing w:val="-2"/>
        </w:rPr>
        <w:t> </w:t>
      </w:r>
      <w:r>
        <w:rPr/>
        <w:t>yêu</w:t>
      </w:r>
      <w:r>
        <w:rPr>
          <w:spacing w:val="-1"/>
        </w:rPr>
        <w:t> </w:t>
      </w:r>
      <w:r>
        <w:rPr/>
        <w:t>cầu:</w:t>
      </w:r>
      <w:r>
        <w:rPr>
          <w:spacing w:val="1"/>
        </w:rPr>
        <w:t> </w:t>
      </w:r>
      <w:r>
        <w:rPr/>
        <w:t>2/6</w:t>
      </w:r>
      <w:r>
        <w:rPr>
          <w:spacing w:val="-5"/>
        </w:rPr>
        <w:t> </w:t>
      </w:r>
      <w:r>
        <w:rPr/>
        <w:t>tiêu</w:t>
      </w:r>
      <w:r>
        <w:rPr>
          <w:spacing w:val="-1"/>
        </w:rPr>
        <w:t> </w:t>
      </w:r>
      <w:r>
        <w:rPr>
          <w:spacing w:val="-5"/>
        </w:rPr>
        <w:t>chí</w:t>
      </w:r>
    </w:p>
    <w:p>
      <w:pPr>
        <w:pStyle w:val="BodyText"/>
        <w:spacing w:before="65"/>
        <w:ind w:left="792"/>
        <w:jc w:val="left"/>
      </w:pPr>
      <w:r>
        <w:rPr/>
        <w:t>+</w:t>
      </w:r>
      <w:r>
        <w:rPr>
          <w:spacing w:val="-3"/>
        </w:rPr>
        <w:t> </w:t>
      </w:r>
      <w:r>
        <w:rPr/>
        <w:t>Số</w:t>
      </w:r>
      <w:r>
        <w:rPr>
          <w:spacing w:val="-2"/>
        </w:rPr>
        <w:t> </w:t>
      </w:r>
      <w:r>
        <w:rPr/>
        <w:t>tiêu</w:t>
      </w:r>
      <w:r>
        <w:rPr>
          <w:spacing w:val="-2"/>
        </w:rPr>
        <w:t> </w:t>
      </w:r>
      <w:r>
        <w:rPr/>
        <w:t>chí</w:t>
      </w:r>
      <w:r>
        <w:rPr>
          <w:spacing w:val="-2"/>
        </w:rPr>
        <w:t> </w:t>
      </w:r>
      <w:r>
        <w:rPr/>
        <w:t>không</w:t>
      </w:r>
      <w:r>
        <w:rPr>
          <w:spacing w:val="-5"/>
        </w:rPr>
        <w:t> </w:t>
      </w:r>
      <w:r>
        <w:rPr/>
        <w:t>đạt</w:t>
      </w:r>
      <w:r>
        <w:rPr>
          <w:spacing w:val="-1"/>
        </w:rPr>
        <w:t> </w:t>
      </w:r>
      <w:r>
        <w:rPr/>
        <w:t>yêu</w:t>
      </w:r>
      <w:r>
        <w:rPr>
          <w:spacing w:val="-1"/>
        </w:rPr>
        <w:t> </w:t>
      </w:r>
      <w:r>
        <w:rPr/>
        <w:t>cầu:</w:t>
      </w:r>
      <w:r>
        <w:rPr>
          <w:spacing w:val="-2"/>
        </w:rPr>
        <w:t> </w:t>
      </w:r>
      <w:r>
        <w:rPr/>
        <w:t>4/6</w:t>
      </w:r>
      <w:r>
        <w:rPr>
          <w:spacing w:val="-5"/>
        </w:rPr>
        <w:t> </w:t>
      </w:r>
      <w:r>
        <w:rPr/>
        <w:t>tiêu</w:t>
      </w:r>
      <w:r>
        <w:rPr>
          <w:spacing w:val="-1"/>
        </w:rPr>
        <w:t> </w:t>
      </w:r>
      <w:r>
        <w:rPr>
          <w:spacing w:val="-5"/>
        </w:rPr>
        <w:t>chí</w:t>
      </w:r>
    </w:p>
    <w:p>
      <w:pPr>
        <w:pStyle w:val="Heading1"/>
        <w:spacing w:before="69"/>
        <w:ind w:left="0" w:right="969"/>
        <w:jc w:val="center"/>
      </w:pPr>
      <w:r>
        <w:rPr/>
        <w:t>Phần</w:t>
      </w:r>
      <w:r>
        <w:rPr>
          <w:spacing w:val="6"/>
        </w:rPr>
        <w:t> </w:t>
      </w:r>
      <w:r>
        <w:rPr>
          <w:spacing w:val="-5"/>
        </w:rPr>
        <w:t>III</w:t>
      </w:r>
    </w:p>
    <w:p>
      <w:pPr>
        <w:spacing w:before="65"/>
        <w:ind w:left="825" w:right="1076" w:firstLine="0"/>
        <w:jc w:val="center"/>
        <w:rPr>
          <w:b/>
          <w:sz w:val="28"/>
        </w:rPr>
      </w:pPr>
      <w:r>
        <w:rPr>
          <w:b/>
          <w:sz w:val="28"/>
        </w:rPr>
        <w:t>KẾT</w:t>
      </w:r>
      <w:r>
        <w:rPr>
          <w:b/>
          <w:spacing w:val="3"/>
          <w:sz w:val="28"/>
        </w:rPr>
        <w:t> </w:t>
      </w:r>
      <w:r>
        <w:rPr>
          <w:b/>
          <w:sz w:val="28"/>
        </w:rPr>
        <w:t>LUẬN</w:t>
      </w:r>
      <w:r>
        <w:rPr>
          <w:b/>
          <w:spacing w:val="4"/>
          <w:sz w:val="28"/>
        </w:rPr>
        <w:t> </w:t>
      </w:r>
      <w:r>
        <w:rPr>
          <w:b/>
          <w:spacing w:val="-4"/>
          <w:sz w:val="28"/>
        </w:rPr>
        <w:t>CHUNG</w:t>
      </w:r>
    </w:p>
    <w:p>
      <w:pPr>
        <w:pStyle w:val="BodyText"/>
        <w:spacing w:line="288" w:lineRule="auto" w:before="59"/>
        <w:ind w:right="1230" w:firstLine="566"/>
      </w:pPr>
      <w:r>
        <w:rPr/>
        <w:t>Trong 5 năm từ năm học 2020-2021 đến nay Trường mầm non xã Hua Thanh đã có những bước phát triển nổi bật. Nhiều năm liền tập thể nhà trường đạt danh hiệu tập thể lao động xuất sắc và được Ủy ban nhân huyện tặng giấy khen, Năm học 2020 - 2021; năm học 2022 - 2023 được Ủy ban nhân dân tỉnh Điện</w:t>
      </w:r>
      <w:r>
        <w:rPr>
          <w:spacing w:val="24"/>
        </w:rPr>
        <w:t> </w:t>
      </w:r>
      <w:r>
        <w:rPr/>
        <w:t>Biên</w:t>
      </w:r>
      <w:r>
        <w:rPr>
          <w:spacing w:val="23"/>
        </w:rPr>
        <w:t> </w:t>
      </w:r>
      <w:r>
        <w:rPr/>
        <w:t>tặng</w:t>
      </w:r>
      <w:r>
        <w:rPr>
          <w:spacing w:val="24"/>
        </w:rPr>
        <w:t> </w:t>
      </w:r>
      <w:r>
        <w:rPr/>
        <w:t>bằng</w:t>
      </w:r>
      <w:r>
        <w:rPr>
          <w:spacing w:val="23"/>
        </w:rPr>
        <w:t> </w:t>
      </w:r>
      <w:r>
        <w:rPr/>
        <w:t>khen;</w:t>
      </w:r>
      <w:r>
        <w:rPr>
          <w:spacing w:val="22"/>
        </w:rPr>
        <w:t> </w:t>
      </w:r>
      <w:r>
        <w:rPr/>
        <w:t>năm</w:t>
      </w:r>
      <w:r>
        <w:rPr>
          <w:spacing w:val="19"/>
        </w:rPr>
        <w:t> </w:t>
      </w:r>
      <w:r>
        <w:rPr/>
        <w:t>học</w:t>
      </w:r>
      <w:r>
        <w:rPr>
          <w:spacing w:val="21"/>
        </w:rPr>
        <w:t> </w:t>
      </w:r>
      <w:r>
        <w:rPr/>
        <w:t>2023-2024</w:t>
      </w:r>
      <w:r>
        <w:rPr>
          <w:spacing w:val="25"/>
        </w:rPr>
        <w:t> </w:t>
      </w:r>
      <w:r>
        <w:rPr/>
        <w:t>được</w:t>
      </w:r>
      <w:r>
        <w:rPr>
          <w:spacing w:val="24"/>
        </w:rPr>
        <w:t> </w:t>
      </w:r>
      <w:r>
        <w:rPr/>
        <w:t>Bộ</w:t>
      </w:r>
      <w:r>
        <w:rPr>
          <w:spacing w:val="24"/>
        </w:rPr>
        <w:t> </w:t>
      </w:r>
      <w:r>
        <w:rPr/>
        <w:t>Giáo</w:t>
      </w:r>
      <w:r>
        <w:rPr>
          <w:spacing w:val="23"/>
        </w:rPr>
        <w:t> </w:t>
      </w:r>
      <w:r>
        <w:rPr/>
        <w:t>dục</w:t>
      </w:r>
      <w:r>
        <w:rPr>
          <w:spacing w:val="23"/>
        </w:rPr>
        <w:t> </w:t>
      </w:r>
      <w:r>
        <w:rPr/>
        <w:t>&amp;</w:t>
      </w:r>
      <w:r>
        <w:rPr>
          <w:spacing w:val="24"/>
        </w:rPr>
        <w:t> </w:t>
      </w:r>
      <w:r>
        <w:rPr/>
        <w:t>Đào</w:t>
      </w:r>
      <w:r>
        <w:rPr>
          <w:spacing w:val="23"/>
        </w:rPr>
        <w:t> </w:t>
      </w:r>
      <w:r>
        <w:rPr>
          <w:spacing w:val="-5"/>
        </w:rPr>
        <w:t>tạo</w:t>
      </w:r>
    </w:p>
    <w:p>
      <w:pPr>
        <w:spacing w:after="0" w:line="288" w:lineRule="auto"/>
        <w:sectPr>
          <w:pgSz w:w="11910" w:h="16850"/>
          <w:pgMar w:header="724" w:footer="0" w:top="1020" w:bottom="280" w:left="900" w:right="500"/>
        </w:sectPr>
      </w:pPr>
    </w:p>
    <w:p>
      <w:pPr>
        <w:pStyle w:val="BodyText"/>
        <w:spacing w:line="288" w:lineRule="auto" w:before="88"/>
        <w:ind w:left="802" w:right="668"/>
      </w:pPr>
      <w:r>
        <w:rPr/>
        <w:t>tặng bằng khen. Các hoạt động của nhà trường đều phát triển, ổn định và bền vững, uy tín của nhà trường với ngành học, với các cấp lãnh đạo địa phương và các bậc phụ huynh ngày càng được nâng lên.</w:t>
      </w:r>
    </w:p>
    <w:p>
      <w:pPr>
        <w:pStyle w:val="BodyText"/>
        <w:spacing w:line="288" w:lineRule="auto"/>
        <w:ind w:left="802" w:right="652" w:firstLine="566"/>
      </w:pPr>
      <w:r>
        <w:rPr/>
        <w:t>Cơ sở vật chất, trang thiết bị phục vụ công tác quản lý, dạy và học của nhà trường</w:t>
      </w:r>
      <w:r>
        <w:rPr>
          <w:spacing w:val="-1"/>
        </w:rPr>
        <w:t> </w:t>
      </w:r>
      <w:r>
        <w:rPr/>
        <w:t>ngày</w:t>
      </w:r>
      <w:r>
        <w:rPr>
          <w:spacing w:val="-5"/>
        </w:rPr>
        <w:t> </w:t>
      </w:r>
      <w:r>
        <w:rPr/>
        <w:t>càng</w:t>
      </w:r>
      <w:r>
        <w:rPr>
          <w:spacing w:val="-1"/>
        </w:rPr>
        <w:t> </w:t>
      </w:r>
      <w:r>
        <w:rPr/>
        <w:t>được</w:t>
      </w:r>
      <w:r>
        <w:rPr>
          <w:spacing w:val="-2"/>
        </w:rPr>
        <w:t> </w:t>
      </w:r>
      <w:r>
        <w:rPr/>
        <w:t>đầu</w:t>
      </w:r>
      <w:r>
        <w:rPr>
          <w:spacing w:val="-1"/>
        </w:rPr>
        <w:t> </w:t>
      </w:r>
      <w:r>
        <w:rPr/>
        <w:t>tư,</w:t>
      </w:r>
      <w:r>
        <w:rPr>
          <w:spacing w:val="-3"/>
        </w:rPr>
        <w:t> </w:t>
      </w:r>
      <w:r>
        <w:rPr/>
        <w:t>bổ</w:t>
      </w:r>
      <w:r>
        <w:rPr>
          <w:spacing w:val="-1"/>
        </w:rPr>
        <w:t> </w:t>
      </w:r>
      <w:r>
        <w:rPr/>
        <w:t>sung</w:t>
      </w:r>
      <w:r>
        <w:rPr>
          <w:spacing w:val="-1"/>
        </w:rPr>
        <w:t> </w:t>
      </w:r>
      <w:r>
        <w:rPr/>
        <w:t>thường</w:t>
      </w:r>
      <w:r>
        <w:rPr>
          <w:spacing w:val="-1"/>
        </w:rPr>
        <w:t> </w:t>
      </w:r>
      <w:r>
        <w:rPr/>
        <w:t>xuyên,</w:t>
      </w:r>
      <w:r>
        <w:rPr>
          <w:spacing w:val="-3"/>
        </w:rPr>
        <w:t> </w:t>
      </w:r>
      <w:r>
        <w:rPr/>
        <w:t>nhà</w:t>
      </w:r>
      <w:r>
        <w:rPr>
          <w:spacing w:val="-2"/>
        </w:rPr>
        <w:t> </w:t>
      </w:r>
      <w:r>
        <w:rPr/>
        <w:t>trường</w:t>
      </w:r>
      <w:r>
        <w:rPr>
          <w:spacing w:val="-1"/>
        </w:rPr>
        <w:t> </w:t>
      </w:r>
      <w:r>
        <w:rPr/>
        <w:t>có</w:t>
      </w:r>
      <w:r>
        <w:rPr>
          <w:spacing w:val="-3"/>
        </w:rPr>
        <w:t> </w:t>
      </w:r>
      <w:r>
        <w:rPr/>
        <w:t>khuôn</w:t>
      </w:r>
      <w:r>
        <w:rPr>
          <w:spacing w:val="-1"/>
        </w:rPr>
        <w:t> </w:t>
      </w:r>
      <w:r>
        <w:rPr/>
        <w:t>viên khang</w:t>
      </w:r>
      <w:r>
        <w:rPr>
          <w:spacing w:val="-2"/>
        </w:rPr>
        <w:t> </w:t>
      </w:r>
      <w:r>
        <w:rPr/>
        <w:t>trang</w:t>
      </w:r>
      <w:r>
        <w:rPr>
          <w:spacing w:val="-2"/>
        </w:rPr>
        <w:t> </w:t>
      </w:r>
      <w:r>
        <w:rPr/>
        <w:t>rộng</w:t>
      </w:r>
      <w:r>
        <w:rPr>
          <w:spacing w:val="-2"/>
        </w:rPr>
        <w:t> </w:t>
      </w:r>
      <w:r>
        <w:rPr/>
        <w:t>rãi</w:t>
      </w:r>
      <w:r>
        <w:rPr>
          <w:spacing w:val="-4"/>
        </w:rPr>
        <w:t> </w:t>
      </w:r>
      <w:r>
        <w:rPr/>
        <w:t>môi</w:t>
      </w:r>
      <w:r>
        <w:rPr>
          <w:spacing w:val="-1"/>
        </w:rPr>
        <w:t> </w:t>
      </w:r>
      <w:r>
        <w:rPr/>
        <w:t>trường</w:t>
      </w:r>
      <w:r>
        <w:rPr>
          <w:spacing w:val="-2"/>
        </w:rPr>
        <w:t> </w:t>
      </w:r>
      <w:r>
        <w:rPr/>
        <w:t>xanh</w:t>
      </w:r>
      <w:r>
        <w:rPr>
          <w:spacing w:val="-2"/>
        </w:rPr>
        <w:t> </w:t>
      </w:r>
      <w:r>
        <w:rPr/>
        <w:t>-</w:t>
      </w:r>
      <w:r>
        <w:rPr>
          <w:spacing w:val="-2"/>
        </w:rPr>
        <w:t> </w:t>
      </w:r>
      <w:r>
        <w:rPr/>
        <w:t>sạch</w:t>
      </w:r>
      <w:r>
        <w:rPr>
          <w:spacing w:val="-2"/>
        </w:rPr>
        <w:t> </w:t>
      </w:r>
      <w:r>
        <w:rPr/>
        <w:t>-</w:t>
      </w:r>
      <w:r>
        <w:rPr>
          <w:spacing w:val="-3"/>
        </w:rPr>
        <w:t> </w:t>
      </w:r>
      <w:r>
        <w:rPr/>
        <w:t>đẹp</w:t>
      </w:r>
      <w:r>
        <w:rPr>
          <w:spacing w:val="-2"/>
        </w:rPr>
        <w:t> </w:t>
      </w:r>
      <w:r>
        <w:rPr/>
        <w:t>-</w:t>
      </w:r>
      <w:r>
        <w:rPr>
          <w:spacing w:val="-3"/>
        </w:rPr>
        <w:t> </w:t>
      </w:r>
      <w:r>
        <w:rPr/>
        <w:t>an</w:t>
      </w:r>
      <w:r>
        <w:rPr>
          <w:spacing w:val="-2"/>
        </w:rPr>
        <w:t> </w:t>
      </w:r>
      <w:r>
        <w:rPr/>
        <w:t>toàn</w:t>
      </w:r>
      <w:r>
        <w:rPr>
          <w:spacing w:val="-2"/>
        </w:rPr>
        <w:t> </w:t>
      </w:r>
      <w:r>
        <w:rPr/>
        <w:t>và</w:t>
      </w:r>
      <w:r>
        <w:rPr>
          <w:spacing w:val="-3"/>
        </w:rPr>
        <w:t> </w:t>
      </w:r>
      <w:r>
        <w:rPr/>
        <w:t>thân</w:t>
      </w:r>
      <w:r>
        <w:rPr>
          <w:spacing w:val="-2"/>
        </w:rPr>
        <w:t> </w:t>
      </w:r>
      <w:r>
        <w:rPr/>
        <w:t>thiện.</w:t>
      </w:r>
    </w:p>
    <w:p>
      <w:pPr>
        <w:pStyle w:val="BodyText"/>
        <w:spacing w:line="288" w:lineRule="auto" w:before="1"/>
        <w:ind w:left="802" w:right="662" w:firstLine="566"/>
      </w:pPr>
      <w:r>
        <w:rPr/>
        <w:t>Đội ngũ cán bộ giáo viên của trường có phẩm chất đạo đức và có năng lực chuyên môn nghiệp vụ, nhiệt tình, có trách nhiệm trong công việc được giao, nhiều giáo viên có phương pháp giảng dạy tốt, 100% cán bộ, giáo viên nhà trường</w:t>
      </w:r>
      <w:r>
        <w:rPr>
          <w:spacing w:val="40"/>
        </w:rPr>
        <w:t> </w:t>
      </w:r>
      <w:r>
        <w:rPr/>
        <w:t>có</w:t>
      </w:r>
      <w:r>
        <w:rPr>
          <w:spacing w:val="40"/>
        </w:rPr>
        <w:t> </w:t>
      </w:r>
      <w:r>
        <w:rPr/>
        <w:t>trình</w:t>
      </w:r>
      <w:r>
        <w:rPr>
          <w:spacing w:val="40"/>
        </w:rPr>
        <w:t> </w:t>
      </w:r>
      <w:r>
        <w:rPr/>
        <w:t>độ</w:t>
      </w:r>
      <w:r>
        <w:rPr>
          <w:spacing w:val="40"/>
        </w:rPr>
        <w:t> </w:t>
      </w:r>
      <w:r>
        <w:rPr/>
        <w:t>trên</w:t>
      </w:r>
      <w:r>
        <w:rPr>
          <w:spacing w:val="40"/>
        </w:rPr>
        <w:t> </w:t>
      </w:r>
      <w:r>
        <w:rPr/>
        <w:t>chuẩn,</w:t>
      </w:r>
      <w:r>
        <w:rPr>
          <w:spacing w:val="38"/>
        </w:rPr>
        <w:t> </w:t>
      </w:r>
      <w:r>
        <w:rPr/>
        <w:t>đáp</w:t>
      </w:r>
      <w:r>
        <w:rPr>
          <w:spacing w:val="40"/>
        </w:rPr>
        <w:t> </w:t>
      </w:r>
      <w:r>
        <w:rPr/>
        <w:t>ứng</w:t>
      </w:r>
      <w:r>
        <w:rPr>
          <w:spacing w:val="40"/>
        </w:rPr>
        <w:t> </w:t>
      </w:r>
      <w:r>
        <w:rPr/>
        <w:t>yêu</w:t>
      </w:r>
      <w:r>
        <w:rPr>
          <w:spacing w:val="40"/>
        </w:rPr>
        <w:t> </w:t>
      </w:r>
      <w:r>
        <w:rPr/>
        <w:t>cầu,</w:t>
      </w:r>
      <w:r>
        <w:rPr>
          <w:spacing w:val="38"/>
        </w:rPr>
        <w:t> </w:t>
      </w:r>
      <w:r>
        <w:rPr/>
        <w:t>nhiệm vụ</w:t>
      </w:r>
      <w:r>
        <w:rPr>
          <w:spacing w:val="40"/>
        </w:rPr>
        <w:t> </w:t>
      </w:r>
      <w:r>
        <w:rPr/>
        <w:t>của</w:t>
      </w:r>
      <w:r>
        <w:rPr>
          <w:spacing w:val="40"/>
        </w:rPr>
        <w:t> </w:t>
      </w:r>
      <w:r>
        <w:rPr/>
        <w:t>đổi</w:t>
      </w:r>
      <w:r>
        <w:rPr>
          <w:spacing w:val="40"/>
        </w:rPr>
        <w:t> </w:t>
      </w:r>
      <w:r>
        <w:rPr/>
        <w:t>mới</w:t>
      </w:r>
      <w:r>
        <w:rPr>
          <w:spacing w:val="40"/>
        </w:rPr>
        <w:t> </w:t>
      </w:r>
      <w:r>
        <w:rPr/>
        <w:t>giáo dục. Thực hiện nghiêm túc nội dung chương trình giáo dục mầm non theo quy định của Bộ Giáo dục và Đào tạo, phương pháp dạy học đã dần được đổi mới phát huy tính tích cực, tự giác, chủ động, sáng tạo của trẻ.</w:t>
      </w:r>
    </w:p>
    <w:p>
      <w:pPr>
        <w:pStyle w:val="BodyText"/>
        <w:spacing w:line="288" w:lineRule="auto"/>
        <w:ind w:left="802" w:right="670" w:firstLine="566"/>
      </w:pPr>
      <w:r>
        <w:rPr/>
        <w:t>Kết quả chăm sóc giáo dục trẻ của nhà trường trong nhiều năm qua đã đạt kết quả cao, trẻ đạt được mục tiêu phát triển toàn diện theo chương trình giáo dục mầm non do Bộ Giáo dục và Đào tạo ban hành.</w:t>
      </w:r>
    </w:p>
    <w:p>
      <w:pPr>
        <w:pStyle w:val="BodyText"/>
        <w:spacing w:line="288" w:lineRule="auto"/>
        <w:ind w:left="802" w:right="667" w:firstLine="566"/>
      </w:pPr>
      <w:r>
        <w:rPr/>
        <w:t>Nhà trường làm tốt công tác xã hội hoá giáo</w:t>
      </w:r>
      <w:r>
        <w:rPr>
          <w:spacing w:val="40"/>
        </w:rPr>
        <w:t> </w:t>
      </w:r>
      <w:r>
        <w:rPr/>
        <w:t>dục</w:t>
      </w:r>
      <w:r>
        <w:rPr>
          <w:spacing w:val="40"/>
        </w:rPr>
        <w:t> </w:t>
      </w:r>
      <w:r>
        <w:rPr/>
        <w:t>nên</w:t>
      </w:r>
      <w:r>
        <w:rPr>
          <w:spacing w:val="40"/>
        </w:rPr>
        <w:t> </w:t>
      </w:r>
      <w:r>
        <w:rPr/>
        <w:t>đã nhận được</w:t>
      </w:r>
      <w:r>
        <w:rPr>
          <w:spacing w:val="40"/>
        </w:rPr>
        <w:t> </w:t>
      </w:r>
      <w:r>
        <w:rPr/>
        <w:t>sự quan tâm của các cấp uỷ Đảng, chính quyền địa phương, các cá nhân, các nhà hảo tâm đầu tư hỗ trợ kinh phí xây mới các khu vui chơi, trải nghiệm sáng tạo, tu sửa cơ sở vật chất ngày một khang trang đáp ứng nhu cầu dạy và học, phối</w:t>
      </w:r>
      <w:r>
        <w:rPr>
          <w:spacing w:val="40"/>
        </w:rPr>
        <w:t> </w:t>
      </w:r>
      <w:r>
        <w:rPr/>
        <w:t>kết hợp với các ban ngành, đoàn thể địa phương các bậc phụ huynh thực hiện</w:t>
      </w:r>
      <w:r>
        <w:rPr>
          <w:spacing w:val="80"/>
        </w:rPr>
        <w:t> </w:t>
      </w:r>
      <w:r>
        <w:rPr/>
        <w:t>tốt việc huy động trẻ ra lớp đảm bảo đạt chuẩn phổ cập giáo dục mầm non trẻ em 5 tuổi, thực hiện tốt nhiệm vụ năm học đề ra.</w:t>
      </w:r>
    </w:p>
    <w:p>
      <w:pPr>
        <w:pStyle w:val="BodyText"/>
        <w:spacing w:line="288" w:lineRule="auto" w:before="1"/>
        <w:ind w:left="802" w:right="654" w:firstLine="566"/>
      </w:pPr>
      <w:r>
        <w:rPr/>
        <w:t>Được</w:t>
      </w:r>
      <w:r>
        <w:rPr>
          <w:spacing w:val="29"/>
        </w:rPr>
        <w:t> </w:t>
      </w:r>
      <w:r>
        <w:rPr/>
        <w:t>sự quan</w:t>
      </w:r>
      <w:r>
        <w:rPr>
          <w:spacing w:val="30"/>
        </w:rPr>
        <w:t> </w:t>
      </w:r>
      <w:r>
        <w:rPr/>
        <w:t>tâm chỉ</w:t>
      </w:r>
      <w:r>
        <w:rPr>
          <w:spacing w:val="30"/>
        </w:rPr>
        <w:t> </w:t>
      </w:r>
      <w:r>
        <w:rPr/>
        <w:t>đạo</w:t>
      </w:r>
      <w:r>
        <w:rPr>
          <w:spacing w:val="30"/>
        </w:rPr>
        <w:t> </w:t>
      </w:r>
      <w:r>
        <w:rPr/>
        <w:t>sát sao</w:t>
      </w:r>
      <w:r>
        <w:rPr>
          <w:spacing w:val="30"/>
        </w:rPr>
        <w:t> </w:t>
      </w:r>
      <w:r>
        <w:rPr/>
        <w:t>của</w:t>
      </w:r>
      <w:r>
        <w:rPr>
          <w:spacing w:val="29"/>
        </w:rPr>
        <w:t> </w:t>
      </w:r>
      <w:r>
        <w:rPr/>
        <w:t>lãnh</w:t>
      </w:r>
      <w:r>
        <w:rPr>
          <w:spacing w:val="30"/>
        </w:rPr>
        <w:t> </w:t>
      </w:r>
      <w:r>
        <w:rPr/>
        <w:t>đạo</w:t>
      </w:r>
      <w:r>
        <w:rPr>
          <w:spacing w:val="30"/>
        </w:rPr>
        <w:t> </w:t>
      </w:r>
      <w:r>
        <w:rPr/>
        <w:t>Phòng</w:t>
      </w:r>
      <w:r>
        <w:rPr>
          <w:spacing w:val="30"/>
        </w:rPr>
        <w:t> </w:t>
      </w:r>
      <w:r>
        <w:rPr/>
        <w:t>Giáo dục</w:t>
      </w:r>
      <w:r>
        <w:rPr>
          <w:spacing w:val="29"/>
        </w:rPr>
        <w:t> </w:t>
      </w:r>
      <w:r>
        <w:rPr/>
        <w:t>và</w:t>
      </w:r>
      <w:r>
        <w:rPr>
          <w:spacing w:val="32"/>
        </w:rPr>
        <w:t> </w:t>
      </w:r>
      <w:r>
        <w:rPr/>
        <w:t>Đào tạo huyện Điện Biên, của Đảng uỷ chính quyền xã Hua Thanh cùng với sự nỗ lực</w:t>
      </w:r>
      <w:r>
        <w:rPr>
          <w:spacing w:val="33"/>
        </w:rPr>
        <w:t> </w:t>
      </w:r>
      <w:r>
        <w:rPr/>
        <w:t>cố</w:t>
      </w:r>
      <w:r>
        <w:rPr>
          <w:spacing w:val="34"/>
        </w:rPr>
        <w:t> </w:t>
      </w:r>
      <w:r>
        <w:rPr/>
        <w:t>gắng</w:t>
      </w:r>
      <w:r>
        <w:rPr>
          <w:spacing w:val="34"/>
        </w:rPr>
        <w:t> </w:t>
      </w:r>
      <w:r>
        <w:rPr/>
        <w:t>phấn</w:t>
      </w:r>
      <w:r>
        <w:rPr>
          <w:spacing w:val="34"/>
        </w:rPr>
        <w:t> </w:t>
      </w:r>
      <w:r>
        <w:rPr/>
        <w:t>đấu</w:t>
      </w:r>
      <w:r>
        <w:rPr>
          <w:spacing w:val="34"/>
        </w:rPr>
        <w:t> </w:t>
      </w:r>
      <w:r>
        <w:rPr/>
        <w:t>không</w:t>
      </w:r>
      <w:r>
        <w:rPr>
          <w:spacing w:val="33"/>
        </w:rPr>
        <w:t> </w:t>
      </w:r>
      <w:r>
        <w:rPr/>
        <w:t>ngừng</w:t>
      </w:r>
      <w:r>
        <w:rPr>
          <w:spacing w:val="34"/>
        </w:rPr>
        <w:t> </w:t>
      </w:r>
      <w:r>
        <w:rPr/>
        <w:t>của</w:t>
      </w:r>
      <w:r>
        <w:rPr>
          <w:spacing w:val="33"/>
        </w:rPr>
        <w:t> </w:t>
      </w:r>
      <w:r>
        <w:rPr/>
        <w:t>tập</w:t>
      </w:r>
      <w:r>
        <w:rPr>
          <w:spacing w:val="33"/>
        </w:rPr>
        <w:t> </w:t>
      </w:r>
      <w:r>
        <w:rPr/>
        <w:t>thể</w:t>
      </w:r>
      <w:r>
        <w:rPr>
          <w:spacing w:val="33"/>
        </w:rPr>
        <w:t> </w:t>
      </w:r>
      <w:r>
        <w:rPr/>
        <w:t>cán bộ, giáo viên,</w:t>
      </w:r>
      <w:r>
        <w:rPr>
          <w:spacing w:val="32"/>
        </w:rPr>
        <w:t> </w:t>
      </w:r>
      <w:r>
        <w:rPr/>
        <w:t>nhân</w:t>
      </w:r>
      <w:r>
        <w:rPr>
          <w:spacing w:val="34"/>
        </w:rPr>
        <w:t> </w:t>
      </w:r>
      <w:r>
        <w:rPr/>
        <w:t>viên, cha mẹ trẻ đã có những kết quả đáng kể. Trong quá trình tự đánh giá trường mầm non xã Hua Thanh đã đạt được những kết quả cụ thể về 5 tiêu chuẩn, 25 tiêu chí, Nhà trường đã tiến hành tự đánh giá theo đúng quy trình. Các</w:t>
      </w:r>
      <w:r>
        <w:rPr>
          <w:spacing w:val="40"/>
        </w:rPr>
        <w:t> </w:t>
      </w:r>
      <w:r>
        <w:rPr/>
        <w:t>tiêu chuẩn được đánh giá chính xác, khách quan phản ánh đúng chất lượng nuôi dưỡng,</w:t>
      </w:r>
      <w:r>
        <w:rPr>
          <w:spacing w:val="40"/>
        </w:rPr>
        <w:t> </w:t>
      </w:r>
      <w:r>
        <w:rPr/>
        <w:t>chăm sóc, giáo</w:t>
      </w:r>
      <w:r>
        <w:rPr>
          <w:spacing w:val="40"/>
        </w:rPr>
        <w:t> </w:t>
      </w:r>
      <w:r>
        <w:rPr/>
        <w:t>dục</w:t>
      </w:r>
      <w:r>
        <w:rPr>
          <w:spacing w:val="40"/>
        </w:rPr>
        <w:t> </w:t>
      </w:r>
      <w:r>
        <w:rPr/>
        <w:t>trẻ</w:t>
      </w:r>
      <w:r>
        <w:rPr>
          <w:spacing w:val="40"/>
        </w:rPr>
        <w:t> </w:t>
      </w:r>
      <w:r>
        <w:rPr/>
        <w:t>và</w:t>
      </w:r>
      <w:r>
        <w:rPr>
          <w:spacing w:val="40"/>
        </w:rPr>
        <w:t> </w:t>
      </w:r>
      <w:r>
        <w:rPr/>
        <w:t>các</w:t>
      </w:r>
      <w:r>
        <w:rPr>
          <w:spacing w:val="40"/>
        </w:rPr>
        <w:t> </w:t>
      </w:r>
      <w:r>
        <w:rPr/>
        <w:t>hoạt</w:t>
      </w:r>
      <w:r>
        <w:rPr>
          <w:spacing w:val="40"/>
        </w:rPr>
        <w:t> </w:t>
      </w:r>
      <w:r>
        <w:rPr/>
        <w:t>động</w:t>
      </w:r>
      <w:r>
        <w:rPr>
          <w:spacing w:val="40"/>
        </w:rPr>
        <w:t> </w:t>
      </w:r>
      <w:r>
        <w:rPr/>
        <w:t>giáo</w:t>
      </w:r>
      <w:r>
        <w:rPr>
          <w:spacing w:val="40"/>
        </w:rPr>
        <w:t> </w:t>
      </w:r>
      <w:r>
        <w:rPr/>
        <w:t>dục khác trong</w:t>
      </w:r>
      <w:r>
        <w:rPr>
          <w:spacing w:val="40"/>
        </w:rPr>
        <w:t> </w:t>
      </w:r>
      <w:r>
        <w:rPr/>
        <w:t>nhà trường. Qua quá trình tự đánh giá nhà trường đã đạt được những kết quả cụ thể như sau:</w:t>
      </w:r>
    </w:p>
    <w:p>
      <w:pPr>
        <w:pStyle w:val="ListParagraph"/>
        <w:numPr>
          <w:ilvl w:val="0"/>
          <w:numId w:val="61"/>
        </w:numPr>
        <w:tabs>
          <w:tab w:pos="1530" w:val="left" w:leader="none"/>
        </w:tabs>
        <w:spacing w:line="240" w:lineRule="auto" w:before="1" w:after="0"/>
        <w:ind w:left="1530" w:right="0" w:hanging="162"/>
        <w:jc w:val="left"/>
        <w:rPr>
          <w:sz w:val="28"/>
        </w:rPr>
      </w:pPr>
      <w:r>
        <w:rPr>
          <w:sz w:val="28"/>
        </w:rPr>
        <w:t>Số</w:t>
      </w:r>
      <w:r>
        <w:rPr>
          <w:spacing w:val="-2"/>
          <w:sz w:val="28"/>
        </w:rPr>
        <w:t> </w:t>
      </w:r>
      <w:r>
        <w:rPr>
          <w:sz w:val="28"/>
        </w:rPr>
        <w:t>tiêu</w:t>
      </w:r>
      <w:r>
        <w:rPr>
          <w:spacing w:val="-2"/>
          <w:sz w:val="28"/>
        </w:rPr>
        <w:t> </w:t>
      </w:r>
      <w:r>
        <w:rPr>
          <w:sz w:val="28"/>
        </w:rPr>
        <w:t>chí</w:t>
      </w:r>
      <w:r>
        <w:rPr>
          <w:spacing w:val="-1"/>
          <w:sz w:val="28"/>
        </w:rPr>
        <w:t> </w:t>
      </w:r>
      <w:r>
        <w:rPr>
          <w:sz w:val="28"/>
        </w:rPr>
        <w:t>đạt</w:t>
      </w:r>
      <w:r>
        <w:rPr>
          <w:spacing w:val="-2"/>
          <w:sz w:val="28"/>
        </w:rPr>
        <w:t> </w:t>
      </w:r>
      <w:r>
        <w:rPr>
          <w:sz w:val="28"/>
        </w:rPr>
        <w:t>yêu</w:t>
      </w:r>
      <w:r>
        <w:rPr>
          <w:spacing w:val="-2"/>
          <w:sz w:val="28"/>
        </w:rPr>
        <w:t> </w:t>
      </w:r>
      <w:r>
        <w:rPr>
          <w:sz w:val="28"/>
        </w:rPr>
        <w:t>cầu</w:t>
      </w:r>
      <w:r>
        <w:rPr>
          <w:spacing w:val="-1"/>
          <w:sz w:val="28"/>
        </w:rPr>
        <w:t> </w:t>
      </w:r>
      <w:r>
        <w:rPr>
          <w:sz w:val="28"/>
        </w:rPr>
        <w:t>mức</w:t>
      </w:r>
      <w:r>
        <w:rPr>
          <w:spacing w:val="-3"/>
          <w:sz w:val="28"/>
        </w:rPr>
        <w:t> </w:t>
      </w:r>
      <w:r>
        <w:rPr>
          <w:sz w:val="28"/>
        </w:rPr>
        <w:t>1:</w:t>
      </w:r>
      <w:r>
        <w:rPr>
          <w:spacing w:val="-1"/>
          <w:sz w:val="28"/>
        </w:rPr>
        <w:t> </w:t>
      </w:r>
      <w:r>
        <w:rPr>
          <w:sz w:val="28"/>
        </w:rPr>
        <w:t>25/25</w:t>
      </w:r>
      <w:r>
        <w:rPr>
          <w:spacing w:val="-6"/>
          <w:sz w:val="28"/>
        </w:rPr>
        <w:t> </w:t>
      </w:r>
      <w:r>
        <w:rPr>
          <w:sz w:val="28"/>
        </w:rPr>
        <w:t>đạt</w:t>
      </w:r>
      <w:r>
        <w:rPr>
          <w:spacing w:val="-4"/>
          <w:sz w:val="28"/>
        </w:rPr>
        <w:t> 100%</w:t>
      </w:r>
    </w:p>
    <w:p>
      <w:pPr>
        <w:pStyle w:val="ListParagraph"/>
        <w:numPr>
          <w:ilvl w:val="0"/>
          <w:numId w:val="61"/>
        </w:numPr>
        <w:tabs>
          <w:tab w:pos="1530" w:val="left" w:leader="none"/>
        </w:tabs>
        <w:spacing w:line="240" w:lineRule="auto" w:before="65" w:after="0"/>
        <w:ind w:left="1530" w:right="0" w:hanging="162"/>
        <w:jc w:val="left"/>
        <w:rPr>
          <w:sz w:val="28"/>
        </w:rPr>
      </w:pPr>
      <w:r>
        <w:rPr>
          <w:sz w:val="28"/>
        </w:rPr>
        <w:t>Số</w:t>
      </w:r>
      <w:r>
        <w:rPr>
          <w:spacing w:val="-2"/>
          <w:sz w:val="28"/>
        </w:rPr>
        <w:t> </w:t>
      </w:r>
      <w:r>
        <w:rPr>
          <w:sz w:val="28"/>
        </w:rPr>
        <w:t>tiêu</w:t>
      </w:r>
      <w:r>
        <w:rPr>
          <w:spacing w:val="-2"/>
          <w:sz w:val="28"/>
        </w:rPr>
        <w:t> </w:t>
      </w:r>
      <w:r>
        <w:rPr>
          <w:sz w:val="28"/>
        </w:rPr>
        <w:t>chí</w:t>
      </w:r>
      <w:r>
        <w:rPr>
          <w:spacing w:val="-1"/>
          <w:sz w:val="28"/>
        </w:rPr>
        <w:t> </w:t>
      </w:r>
      <w:r>
        <w:rPr>
          <w:sz w:val="28"/>
        </w:rPr>
        <w:t>đạt</w:t>
      </w:r>
      <w:r>
        <w:rPr>
          <w:spacing w:val="-2"/>
          <w:sz w:val="28"/>
        </w:rPr>
        <w:t> </w:t>
      </w:r>
      <w:r>
        <w:rPr>
          <w:sz w:val="28"/>
        </w:rPr>
        <w:t>yêu</w:t>
      </w:r>
      <w:r>
        <w:rPr>
          <w:spacing w:val="-2"/>
          <w:sz w:val="28"/>
        </w:rPr>
        <w:t> </w:t>
      </w:r>
      <w:r>
        <w:rPr>
          <w:sz w:val="28"/>
        </w:rPr>
        <w:t>cầu</w:t>
      </w:r>
      <w:r>
        <w:rPr>
          <w:spacing w:val="-1"/>
          <w:sz w:val="28"/>
        </w:rPr>
        <w:t> </w:t>
      </w:r>
      <w:r>
        <w:rPr>
          <w:sz w:val="28"/>
        </w:rPr>
        <w:t>mức</w:t>
      </w:r>
      <w:r>
        <w:rPr>
          <w:spacing w:val="-3"/>
          <w:sz w:val="28"/>
        </w:rPr>
        <w:t> </w:t>
      </w:r>
      <w:r>
        <w:rPr>
          <w:sz w:val="28"/>
        </w:rPr>
        <w:t>2:</w:t>
      </w:r>
      <w:r>
        <w:rPr>
          <w:spacing w:val="-1"/>
          <w:sz w:val="28"/>
        </w:rPr>
        <w:t> </w:t>
      </w:r>
      <w:r>
        <w:rPr>
          <w:sz w:val="28"/>
        </w:rPr>
        <w:t>25/25</w:t>
      </w:r>
      <w:r>
        <w:rPr>
          <w:spacing w:val="-6"/>
          <w:sz w:val="28"/>
        </w:rPr>
        <w:t> </w:t>
      </w:r>
      <w:r>
        <w:rPr>
          <w:sz w:val="28"/>
        </w:rPr>
        <w:t>đạt</w:t>
      </w:r>
      <w:r>
        <w:rPr>
          <w:spacing w:val="-4"/>
          <w:sz w:val="28"/>
        </w:rPr>
        <w:t> 100%</w:t>
      </w:r>
    </w:p>
    <w:p>
      <w:pPr>
        <w:pStyle w:val="ListParagraph"/>
        <w:numPr>
          <w:ilvl w:val="0"/>
          <w:numId w:val="61"/>
        </w:numPr>
        <w:tabs>
          <w:tab w:pos="1530" w:val="left" w:leader="none"/>
        </w:tabs>
        <w:spacing w:line="240" w:lineRule="auto" w:before="64" w:after="0"/>
        <w:ind w:left="1530" w:right="0" w:hanging="162"/>
        <w:jc w:val="left"/>
        <w:rPr>
          <w:sz w:val="28"/>
        </w:rPr>
      </w:pPr>
      <w:r>
        <w:rPr>
          <w:sz w:val="28"/>
        </w:rPr>
        <w:t>Số</w:t>
      </w:r>
      <w:r>
        <w:rPr>
          <w:spacing w:val="-2"/>
          <w:sz w:val="28"/>
        </w:rPr>
        <w:t> </w:t>
      </w:r>
      <w:r>
        <w:rPr>
          <w:sz w:val="28"/>
        </w:rPr>
        <w:t>tiêu</w:t>
      </w:r>
      <w:r>
        <w:rPr>
          <w:spacing w:val="-2"/>
          <w:sz w:val="28"/>
        </w:rPr>
        <w:t> </w:t>
      </w:r>
      <w:r>
        <w:rPr>
          <w:sz w:val="28"/>
        </w:rPr>
        <w:t>chí</w:t>
      </w:r>
      <w:r>
        <w:rPr>
          <w:spacing w:val="-1"/>
          <w:sz w:val="28"/>
        </w:rPr>
        <w:t> </w:t>
      </w:r>
      <w:r>
        <w:rPr>
          <w:sz w:val="28"/>
        </w:rPr>
        <w:t>đạt</w:t>
      </w:r>
      <w:r>
        <w:rPr>
          <w:spacing w:val="-2"/>
          <w:sz w:val="28"/>
        </w:rPr>
        <w:t> </w:t>
      </w:r>
      <w:r>
        <w:rPr>
          <w:sz w:val="28"/>
        </w:rPr>
        <w:t>yêu</w:t>
      </w:r>
      <w:r>
        <w:rPr>
          <w:spacing w:val="-2"/>
          <w:sz w:val="28"/>
        </w:rPr>
        <w:t> </w:t>
      </w:r>
      <w:r>
        <w:rPr>
          <w:sz w:val="28"/>
        </w:rPr>
        <w:t>cầu</w:t>
      </w:r>
      <w:r>
        <w:rPr>
          <w:spacing w:val="-1"/>
          <w:sz w:val="28"/>
        </w:rPr>
        <w:t> </w:t>
      </w:r>
      <w:r>
        <w:rPr>
          <w:sz w:val="28"/>
        </w:rPr>
        <w:t>mức</w:t>
      </w:r>
      <w:r>
        <w:rPr>
          <w:spacing w:val="-3"/>
          <w:sz w:val="28"/>
        </w:rPr>
        <w:t> </w:t>
      </w:r>
      <w:r>
        <w:rPr>
          <w:sz w:val="28"/>
        </w:rPr>
        <w:t>3:</w:t>
      </w:r>
      <w:r>
        <w:rPr>
          <w:spacing w:val="-1"/>
          <w:sz w:val="28"/>
        </w:rPr>
        <w:t> </w:t>
      </w:r>
      <w:r>
        <w:rPr>
          <w:sz w:val="28"/>
        </w:rPr>
        <w:t>16/19</w:t>
      </w:r>
      <w:r>
        <w:rPr>
          <w:spacing w:val="-6"/>
          <w:sz w:val="28"/>
        </w:rPr>
        <w:t> </w:t>
      </w:r>
      <w:r>
        <w:rPr>
          <w:sz w:val="28"/>
        </w:rPr>
        <w:t>đạt</w:t>
      </w:r>
      <w:r>
        <w:rPr>
          <w:spacing w:val="-4"/>
          <w:sz w:val="28"/>
        </w:rPr>
        <w:t> </w:t>
      </w:r>
      <w:r>
        <w:rPr>
          <w:spacing w:val="-2"/>
          <w:sz w:val="28"/>
        </w:rPr>
        <w:t>84,2%</w:t>
      </w:r>
    </w:p>
    <w:p>
      <w:pPr>
        <w:pStyle w:val="ListParagraph"/>
        <w:numPr>
          <w:ilvl w:val="0"/>
          <w:numId w:val="61"/>
        </w:numPr>
        <w:tabs>
          <w:tab w:pos="1530" w:val="left" w:leader="none"/>
        </w:tabs>
        <w:spacing w:line="240" w:lineRule="auto" w:before="65" w:after="0"/>
        <w:ind w:left="1530" w:right="0" w:hanging="162"/>
        <w:jc w:val="left"/>
        <w:rPr>
          <w:sz w:val="28"/>
        </w:rPr>
      </w:pPr>
      <w:r>
        <w:rPr>
          <w:sz w:val="28"/>
        </w:rPr>
        <w:t>Số</w:t>
      </w:r>
      <w:r>
        <w:rPr>
          <w:spacing w:val="-2"/>
          <w:sz w:val="28"/>
        </w:rPr>
        <w:t> </w:t>
      </w:r>
      <w:r>
        <w:rPr>
          <w:sz w:val="28"/>
        </w:rPr>
        <w:t>tiêu</w:t>
      </w:r>
      <w:r>
        <w:rPr>
          <w:spacing w:val="-2"/>
          <w:sz w:val="28"/>
        </w:rPr>
        <w:t> </w:t>
      </w:r>
      <w:r>
        <w:rPr>
          <w:sz w:val="28"/>
        </w:rPr>
        <w:t>chí</w:t>
      </w:r>
      <w:r>
        <w:rPr>
          <w:spacing w:val="-1"/>
          <w:sz w:val="28"/>
        </w:rPr>
        <w:t> </w:t>
      </w:r>
      <w:r>
        <w:rPr>
          <w:sz w:val="28"/>
        </w:rPr>
        <w:t>chưa</w:t>
      </w:r>
      <w:r>
        <w:rPr>
          <w:spacing w:val="-2"/>
          <w:sz w:val="28"/>
        </w:rPr>
        <w:t> </w:t>
      </w:r>
      <w:r>
        <w:rPr>
          <w:sz w:val="28"/>
        </w:rPr>
        <w:t>đạt</w:t>
      </w:r>
      <w:r>
        <w:rPr>
          <w:spacing w:val="-5"/>
          <w:sz w:val="28"/>
        </w:rPr>
        <w:t> </w:t>
      </w:r>
      <w:r>
        <w:rPr>
          <w:sz w:val="28"/>
        </w:rPr>
        <w:t>yêu</w:t>
      </w:r>
      <w:r>
        <w:rPr>
          <w:spacing w:val="-1"/>
          <w:sz w:val="28"/>
        </w:rPr>
        <w:t> </w:t>
      </w:r>
      <w:r>
        <w:rPr>
          <w:sz w:val="28"/>
        </w:rPr>
        <w:t>cầu</w:t>
      </w:r>
      <w:r>
        <w:rPr>
          <w:spacing w:val="-3"/>
          <w:sz w:val="28"/>
        </w:rPr>
        <w:t> </w:t>
      </w:r>
      <w:r>
        <w:rPr>
          <w:sz w:val="28"/>
        </w:rPr>
        <w:t>mức</w:t>
      </w:r>
      <w:r>
        <w:rPr>
          <w:spacing w:val="-2"/>
          <w:sz w:val="28"/>
        </w:rPr>
        <w:t> </w:t>
      </w:r>
      <w:r>
        <w:rPr>
          <w:sz w:val="28"/>
        </w:rPr>
        <w:t>3:</w:t>
      </w:r>
      <w:r>
        <w:rPr>
          <w:spacing w:val="-2"/>
          <w:sz w:val="28"/>
        </w:rPr>
        <w:t> </w:t>
      </w:r>
      <w:r>
        <w:rPr>
          <w:sz w:val="28"/>
        </w:rPr>
        <w:t>3/19</w:t>
      </w:r>
      <w:r>
        <w:rPr>
          <w:spacing w:val="-5"/>
          <w:sz w:val="28"/>
        </w:rPr>
        <w:t> </w:t>
      </w:r>
      <w:r>
        <w:rPr>
          <w:sz w:val="28"/>
        </w:rPr>
        <w:t>chiếm</w:t>
      </w:r>
      <w:r>
        <w:rPr>
          <w:spacing w:val="-7"/>
          <w:sz w:val="28"/>
        </w:rPr>
        <w:t> </w:t>
      </w:r>
      <w:r>
        <w:rPr>
          <w:spacing w:val="-2"/>
          <w:sz w:val="28"/>
        </w:rPr>
        <w:t>15,8%</w:t>
      </w:r>
    </w:p>
    <w:p>
      <w:pPr>
        <w:spacing w:after="0" w:line="240" w:lineRule="auto"/>
        <w:jc w:val="left"/>
        <w:rPr>
          <w:sz w:val="28"/>
        </w:rPr>
        <w:sectPr>
          <w:pgSz w:w="11910" w:h="16850"/>
          <w:pgMar w:header="724" w:footer="0" w:top="1020" w:bottom="280" w:left="900" w:right="500"/>
        </w:sectPr>
      </w:pPr>
    </w:p>
    <w:p>
      <w:pPr>
        <w:pStyle w:val="ListParagraph"/>
        <w:numPr>
          <w:ilvl w:val="0"/>
          <w:numId w:val="61"/>
        </w:numPr>
        <w:tabs>
          <w:tab w:pos="961" w:val="left" w:leader="none"/>
        </w:tabs>
        <w:spacing w:line="240" w:lineRule="auto" w:before="88" w:after="0"/>
        <w:ind w:left="961" w:right="0" w:hanging="162"/>
        <w:jc w:val="left"/>
        <w:rPr>
          <w:sz w:val="28"/>
        </w:rPr>
      </w:pPr>
      <w:r>
        <w:rPr>
          <w:sz w:val="28"/>
        </w:rPr>
        <w:t>Số</w:t>
      </w:r>
      <w:r>
        <w:rPr>
          <w:spacing w:val="-2"/>
          <w:sz w:val="28"/>
        </w:rPr>
        <w:t> </w:t>
      </w:r>
      <w:r>
        <w:rPr>
          <w:sz w:val="28"/>
        </w:rPr>
        <w:t>tiêu</w:t>
      </w:r>
      <w:r>
        <w:rPr>
          <w:spacing w:val="-2"/>
          <w:sz w:val="28"/>
        </w:rPr>
        <w:t> </w:t>
      </w:r>
      <w:r>
        <w:rPr>
          <w:sz w:val="28"/>
        </w:rPr>
        <w:t>chí</w:t>
      </w:r>
      <w:r>
        <w:rPr>
          <w:spacing w:val="-2"/>
          <w:sz w:val="28"/>
        </w:rPr>
        <w:t> </w:t>
      </w:r>
      <w:r>
        <w:rPr>
          <w:sz w:val="28"/>
        </w:rPr>
        <w:t>đạt</w:t>
      </w:r>
      <w:r>
        <w:rPr>
          <w:spacing w:val="-2"/>
          <w:sz w:val="28"/>
        </w:rPr>
        <w:t> </w:t>
      </w:r>
      <w:r>
        <w:rPr>
          <w:sz w:val="28"/>
        </w:rPr>
        <w:t>yêu</w:t>
      </w:r>
      <w:r>
        <w:rPr>
          <w:spacing w:val="-2"/>
          <w:sz w:val="28"/>
        </w:rPr>
        <w:t> </w:t>
      </w:r>
      <w:r>
        <w:rPr>
          <w:sz w:val="28"/>
        </w:rPr>
        <w:t>cẩu</w:t>
      </w:r>
      <w:r>
        <w:rPr>
          <w:spacing w:val="-1"/>
          <w:sz w:val="28"/>
        </w:rPr>
        <w:t> </w:t>
      </w:r>
      <w:r>
        <w:rPr>
          <w:sz w:val="28"/>
        </w:rPr>
        <w:t>mức</w:t>
      </w:r>
      <w:r>
        <w:rPr>
          <w:spacing w:val="-3"/>
          <w:sz w:val="28"/>
        </w:rPr>
        <w:t> </w:t>
      </w:r>
      <w:r>
        <w:rPr>
          <w:sz w:val="28"/>
        </w:rPr>
        <w:t>4:</w:t>
      </w:r>
      <w:r>
        <w:rPr>
          <w:spacing w:val="-2"/>
          <w:sz w:val="28"/>
        </w:rPr>
        <w:t> </w:t>
      </w:r>
      <w:r>
        <w:rPr>
          <w:sz w:val="28"/>
        </w:rPr>
        <w:t>2/6</w:t>
      </w:r>
      <w:r>
        <w:rPr>
          <w:spacing w:val="-3"/>
          <w:sz w:val="28"/>
        </w:rPr>
        <w:t> </w:t>
      </w:r>
      <w:r>
        <w:rPr>
          <w:sz w:val="28"/>
        </w:rPr>
        <w:t>đạt</w:t>
      </w:r>
      <w:r>
        <w:rPr>
          <w:spacing w:val="-1"/>
          <w:sz w:val="28"/>
        </w:rPr>
        <w:t> </w:t>
      </w:r>
      <w:r>
        <w:rPr>
          <w:spacing w:val="-4"/>
          <w:sz w:val="28"/>
        </w:rPr>
        <w:t>33,3%</w:t>
      </w:r>
    </w:p>
    <w:p>
      <w:pPr>
        <w:pStyle w:val="ListParagraph"/>
        <w:numPr>
          <w:ilvl w:val="0"/>
          <w:numId w:val="61"/>
        </w:numPr>
        <w:tabs>
          <w:tab w:pos="961" w:val="left" w:leader="none"/>
        </w:tabs>
        <w:spacing w:line="240" w:lineRule="auto" w:before="65" w:after="0"/>
        <w:ind w:left="961" w:right="0" w:hanging="162"/>
        <w:jc w:val="left"/>
        <w:rPr>
          <w:sz w:val="28"/>
        </w:rPr>
      </w:pPr>
      <w:r>
        <w:rPr>
          <w:sz w:val="28"/>
        </w:rPr>
        <w:t>Số</w:t>
      </w:r>
      <w:r>
        <w:rPr>
          <w:spacing w:val="-2"/>
          <w:sz w:val="28"/>
        </w:rPr>
        <w:t> </w:t>
      </w:r>
      <w:r>
        <w:rPr>
          <w:sz w:val="28"/>
        </w:rPr>
        <w:t>tiêu</w:t>
      </w:r>
      <w:r>
        <w:rPr>
          <w:spacing w:val="-2"/>
          <w:sz w:val="28"/>
        </w:rPr>
        <w:t> </w:t>
      </w:r>
      <w:r>
        <w:rPr>
          <w:sz w:val="28"/>
        </w:rPr>
        <w:t>chí</w:t>
      </w:r>
      <w:r>
        <w:rPr>
          <w:spacing w:val="-1"/>
          <w:sz w:val="28"/>
        </w:rPr>
        <w:t> </w:t>
      </w:r>
      <w:r>
        <w:rPr>
          <w:sz w:val="28"/>
        </w:rPr>
        <w:t>chưa</w:t>
      </w:r>
      <w:r>
        <w:rPr>
          <w:spacing w:val="-3"/>
          <w:sz w:val="28"/>
        </w:rPr>
        <w:t> </w:t>
      </w:r>
      <w:r>
        <w:rPr>
          <w:sz w:val="28"/>
        </w:rPr>
        <w:t>đạt</w:t>
      </w:r>
      <w:r>
        <w:rPr>
          <w:spacing w:val="-5"/>
          <w:sz w:val="28"/>
        </w:rPr>
        <w:t> </w:t>
      </w:r>
      <w:r>
        <w:rPr>
          <w:sz w:val="28"/>
        </w:rPr>
        <w:t>yêu</w:t>
      </w:r>
      <w:r>
        <w:rPr>
          <w:spacing w:val="-1"/>
          <w:sz w:val="28"/>
        </w:rPr>
        <w:t> </w:t>
      </w:r>
      <w:r>
        <w:rPr>
          <w:sz w:val="28"/>
        </w:rPr>
        <w:t>cầu</w:t>
      </w:r>
      <w:r>
        <w:rPr>
          <w:spacing w:val="-3"/>
          <w:sz w:val="28"/>
        </w:rPr>
        <w:t> </w:t>
      </w:r>
      <w:r>
        <w:rPr>
          <w:sz w:val="28"/>
        </w:rPr>
        <w:t>mức</w:t>
      </w:r>
      <w:r>
        <w:rPr>
          <w:spacing w:val="-3"/>
          <w:sz w:val="28"/>
        </w:rPr>
        <w:t> </w:t>
      </w:r>
      <w:r>
        <w:rPr>
          <w:sz w:val="28"/>
        </w:rPr>
        <w:t>4:</w:t>
      </w:r>
      <w:r>
        <w:rPr>
          <w:spacing w:val="-1"/>
          <w:sz w:val="28"/>
        </w:rPr>
        <w:t> </w:t>
      </w:r>
      <w:r>
        <w:rPr>
          <w:sz w:val="28"/>
        </w:rPr>
        <w:t>4/6</w:t>
      </w:r>
      <w:r>
        <w:rPr>
          <w:spacing w:val="2"/>
          <w:sz w:val="28"/>
        </w:rPr>
        <w:t> </w:t>
      </w:r>
      <w:r>
        <w:rPr>
          <w:sz w:val="28"/>
        </w:rPr>
        <w:t>chiếm</w:t>
      </w:r>
      <w:r>
        <w:rPr>
          <w:spacing w:val="-7"/>
          <w:sz w:val="28"/>
        </w:rPr>
        <w:t> </w:t>
      </w:r>
      <w:r>
        <w:rPr>
          <w:spacing w:val="-2"/>
          <w:sz w:val="28"/>
        </w:rPr>
        <w:t>66,7%</w:t>
      </w:r>
    </w:p>
    <w:p>
      <w:pPr>
        <w:pStyle w:val="Heading1"/>
        <w:numPr>
          <w:ilvl w:val="0"/>
          <w:numId w:val="60"/>
        </w:numPr>
        <w:tabs>
          <w:tab w:pos="1013" w:val="left" w:leader="none"/>
        </w:tabs>
        <w:spacing w:line="240" w:lineRule="auto" w:before="69" w:after="0"/>
        <w:ind w:left="1013" w:right="0" w:hanging="214"/>
        <w:jc w:val="left"/>
      </w:pPr>
      <w:r>
        <w:rPr/>
        <w:t>Trƣờng</w:t>
      </w:r>
      <w:r>
        <w:rPr>
          <w:spacing w:val="-7"/>
        </w:rPr>
        <w:t> </w:t>
      </w:r>
      <w:r>
        <w:rPr/>
        <w:t>mầm</w:t>
      </w:r>
      <w:r>
        <w:rPr>
          <w:spacing w:val="-11"/>
        </w:rPr>
        <w:t> </w:t>
      </w:r>
      <w:r>
        <w:rPr/>
        <w:t>non</w:t>
      </w:r>
      <w:r>
        <w:rPr>
          <w:spacing w:val="-8"/>
        </w:rPr>
        <w:t> </w:t>
      </w:r>
      <w:r>
        <w:rPr/>
        <w:t>tự</w:t>
      </w:r>
      <w:r>
        <w:rPr>
          <w:spacing w:val="-8"/>
        </w:rPr>
        <w:t> </w:t>
      </w:r>
      <w:r>
        <w:rPr/>
        <w:t>đánh</w:t>
      </w:r>
      <w:r>
        <w:rPr>
          <w:spacing w:val="-9"/>
        </w:rPr>
        <w:t> </w:t>
      </w:r>
      <w:r>
        <w:rPr>
          <w:spacing w:val="-5"/>
        </w:rPr>
        <w:t>giá</w:t>
      </w:r>
    </w:p>
    <w:p>
      <w:pPr>
        <w:pStyle w:val="BodyText"/>
        <w:spacing w:line="288" w:lineRule="auto" w:before="60"/>
        <w:ind w:right="1209" w:firstLine="566"/>
      </w:pPr>
      <w:r>
        <w:rPr/>
        <w:t>Căn cứ Thông tư số 19/2018/TT-BGDĐT ngày 22 tháng 8 năm 2018 của Bộ Giáo dục Ban hành quy định chất lượng giáo dục và công nhận đạt chuẩn quốc gia đối với trường mầm non, kèm theo Quy định về Kiểm định chất lượng giáo dục và công nhận đạt chuẩn Quốc gia đối với trường mầm non.</w:t>
      </w:r>
    </w:p>
    <w:p>
      <w:pPr>
        <w:pStyle w:val="BodyText"/>
        <w:spacing w:line="288" w:lineRule="auto"/>
        <w:ind w:right="1214" w:firstLine="566"/>
      </w:pPr>
      <w:r>
        <w:rPr/>
        <w:t>Căn</w:t>
      </w:r>
      <w:r>
        <w:rPr>
          <w:spacing w:val="40"/>
        </w:rPr>
        <w:t> </w:t>
      </w:r>
      <w:r>
        <w:rPr/>
        <w:t>cứ kết</w:t>
      </w:r>
      <w:r>
        <w:rPr>
          <w:spacing w:val="40"/>
        </w:rPr>
        <w:t> </w:t>
      </w:r>
      <w:r>
        <w:rPr/>
        <w:t>quả tự đánh</w:t>
      </w:r>
      <w:r>
        <w:rPr>
          <w:spacing w:val="40"/>
        </w:rPr>
        <w:t> </w:t>
      </w:r>
      <w:r>
        <w:rPr/>
        <w:t>giá của nhà trường, trường</w:t>
      </w:r>
      <w:r>
        <w:rPr>
          <w:spacing w:val="40"/>
        </w:rPr>
        <w:t> </w:t>
      </w:r>
      <w:r>
        <w:rPr/>
        <w:t>mầm non xã</w:t>
      </w:r>
      <w:r>
        <w:rPr>
          <w:spacing w:val="40"/>
        </w:rPr>
        <w:t> </w:t>
      </w:r>
      <w:r>
        <w:rPr/>
        <w:t>Hua Thanh - huyện Điện Biên đạt kiểm định chất lượng giáo dục cấp độ 2, trường</w:t>
      </w:r>
      <w:r>
        <w:rPr>
          <w:spacing w:val="40"/>
        </w:rPr>
        <w:t> </w:t>
      </w:r>
      <w:r>
        <w:rPr/>
        <w:t>đạt chuẩn Quốc gia mức độ 1.</w:t>
      </w:r>
    </w:p>
    <w:p>
      <w:pPr>
        <w:pStyle w:val="Heading1"/>
        <w:spacing w:before="125"/>
        <w:ind w:left="792"/>
        <w:jc w:val="left"/>
      </w:pPr>
      <w:r>
        <w:rPr/>
        <w:t>Phần</w:t>
      </w:r>
      <w:r>
        <w:rPr>
          <w:spacing w:val="14"/>
        </w:rPr>
        <w:t> </w:t>
      </w:r>
      <w:r>
        <w:rPr/>
        <w:t>IV.</w:t>
      </w:r>
      <w:r>
        <w:rPr>
          <w:spacing w:val="13"/>
        </w:rPr>
        <w:t> </w:t>
      </w:r>
      <w:r>
        <w:rPr/>
        <w:t>PHỤ</w:t>
      </w:r>
      <w:r>
        <w:rPr>
          <w:spacing w:val="12"/>
        </w:rPr>
        <w:t> </w:t>
      </w:r>
      <w:r>
        <w:rPr>
          <w:spacing w:val="-5"/>
        </w:rPr>
        <w:t>LỤC</w:t>
      </w:r>
    </w:p>
    <w:p>
      <w:pPr>
        <w:spacing w:before="180"/>
        <w:ind w:left="825" w:right="1248" w:firstLine="0"/>
        <w:jc w:val="center"/>
        <w:rPr>
          <w:i/>
          <w:sz w:val="28"/>
        </w:rPr>
      </w:pPr>
      <w:r>
        <w:rPr>
          <w:i/>
          <w:sz w:val="28"/>
        </w:rPr>
        <w:t>(Có</w:t>
      </w:r>
      <w:r>
        <w:rPr>
          <w:i/>
          <w:spacing w:val="12"/>
          <w:sz w:val="28"/>
        </w:rPr>
        <w:t> </w:t>
      </w:r>
      <w:r>
        <w:rPr>
          <w:i/>
          <w:sz w:val="28"/>
        </w:rPr>
        <w:t>danh</w:t>
      </w:r>
      <w:r>
        <w:rPr>
          <w:i/>
          <w:spacing w:val="15"/>
          <w:sz w:val="28"/>
        </w:rPr>
        <w:t> </w:t>
      </w:r>
      <w:r>
        <w:rPr>
          <w:i/>
          <w:sz w:val="28"/>
        </w:rPr>
        <w:t>mục</w:t>
      </w:r>
      <w:r>
        <w:rPr>
          <w:i/>
          <w:spacing w:val="13"/>
          <w:sz w:val="28"/>
        </w:rPr>
        <w:t> </w:t>
      </w:r>
      <w:r>
        <w:rPr>
          <w:i/>
          <w:sz w:val="28"/>
        </w:rPr>
        <w:t>mã</w:t>
      </w:r>
      <w:r>
        <w:rPr>
          <w:i/>
          <w:spacing w:val="13"/>
          <w:sz w:val="28"/>
        </w:rPr>
        <w:t> </w:t>
      </w:r>
      <w:r>
        <w:rPr>
          <w:i/>
          <w:sz w:val="28"/>
        </w:rPr>
        <w:t>hóa</w:t>
      </w:r>
      <w:r>
        <w:rPr>
          <w:i/>
          <w:spacing w:val="15"/>
          <w:sz w:val="28"/>
        </w:rPr>
        <w:t> </w:t>
      </w:r>
      <w:r>
        <w:rPr>
          <w:i/>
          <w:sz w:val="28"/>
        </w:rPr>
        <w:t>minh</w:t>
      </w:r>
      <w:r>
        <w:rPr>
          <w:i/>
          <w:spacing w:val="12"/>
          <w:sz w:val="28"/>
        </w:rPr>
        <w:t> </w:t>
      </w:r>
      <w:r>
        <w:rPr>
          <w:i/>
          <w:sz w:val="28"/>
        </w:rPr>
        <w:t>chứng</w:t>
      </w:r>
      <w:r>
        <w:rPr>
          <w:i/>
          <w:spacing w:val="15"/>
          <w:sz w:val="28"/>
        </w:rPr>
        <w:t> </w:t>
      </w:r>
      <w:r>
        <w:rPr>
          <w:i/>
          <w:sz w:val="28"/>
        </w:rPr>
        <w:t>kèm</w:t>
      </w:r>
      <w:r>
        <w:rPr>
          <w:i/>
          <w:spacing w:val="10"/>
          <w:sz w:val="28"/>
        </w:rPr>
        <w:t> </w:t>
      </w:r>
      <w:r>
        <w:rPr>
          <w:i/>
          <w:spacing w:val="-2"/>
          <w:sz w:val="28"/>
        </w:rPr>
        <w:t>theo)</w:t>
      </w:r>
    </w:p>
    <w:p>
      <w:pPr>
        <w:spacing w:before="67"/>
        <w:ind w:left="3829" w:right="970" w:firstLine="0"/>
        <w:jc w:val="center"/>
        <w:rPr>
          <w:i/>
          <w:sz w:val="28"/>
        </w:rPr>
      </w:pPr>
      <w:r>
        <w:rPr>
          <w:i/>
          <w:sz w:val="28"/>
        </w:rPr>
        <w:t>Hua</w:t>
      </w:r>
      <w:r>
        <w:rPr>
          <w:i/>
          <w:spacing w:val="-3"/>
          <w:sz w:val="28"/>
        </w:rPr>
        <w:t> </w:t>
      </w:r>
      <w:r>
        <w:rPr>
          <w:i/>
          <w:sz w:val="28"/>
        </w:rPr>
        <w:t>Thanh,</w:t>
      </w:r>
      <w:r>
        <w:rPr>
          <w:i/>
          <w:spacing w:val="-5"/>
          <w:sz w:val="28"/>
        </w:rPr>
        <w:t> </w:t>
      </w:r>
      <w:r>
        <w:rPr>
          <w:i/>
          <w:sz w:val="28"/>
        </w:rPr>
        <w:t>ngày</w:t>
      </w:r>
      <w:r>
        <w:rPr>
          <w:i/>
          <w:spacing w:val="-4"/>
          <w:sz w:val="28"/>
        </w:rPr>
        <w:t> </w:t>
      </w:r>
      <w:r>
        <w:rPr>
          <w:i/>
          <w:sz w:val="28"/>
        </w:rPr>
        <w:t>24</w:t>
      </w:r>
      <w:r>
        <w:rPr>
          <w:i/>
          <w:spacing w:val="-2"/>
          <w:sz w:val="28"/>
        </w:rPr>
        <w:t> </w:t>
      </w:r>
      <w:r>
        <w:rPr>
          <w:i/>
          <w:sz w:val="28"/>
        </w:rPr>
        <w:t>tháng</w:t>
      </w:r>
      <w:r>
        <w:rPr>
          <w:i/>
          <w:spacing w:val="-3"/>
          <w:sz w:val="28"/>
        </w:rPr>
        <w:t> </w:t>
      </w:r>
      <w:r>
        <w:rPr>
          <w:i/>
          <w:sz w:val="28"/>
        </w:rPr>
        <w:t>10</w:t>
      </w:r>
      <w:r>
        <w:rPr>
          <w:i/>
          <w:spacing w:val="-3"/>
          <w:sz w:val="28"/>
        </w:rPr>
        <w:t> </w:t>
      </w:r>
      <w:r>
        <w:rPr>
          <w:i/>
          <w:sz w:val="28"/>
        </w:rPr>
        <w:t>năm</w:t>
      </w:r>
      <w:r>
        <w:rPr>
          <w:i/>
          <w:spacing w:val="-4"/>
          <w:sz w:val="28"/>
        </w:rPr>
        <w:t> 2024</w:t>
      </w:r>
    </w:p>
    <w:p>
      <w:pPr>
        <w:spacing w:before="103"/>
        <w:ind w:left="6025" w:right="0" w:firstLine="0"/>
        <w:jc w:val="left"/>
        <w:rPr>
          <w:b/>
          <w:sz w:val="28"/>
        </w:rPr>
      </w:pPr>
      <w:r>
        <w:rPr/>
        <mc:AlternateContent>
          <mc:Choice Requires="wps">
            <w:drawing>
              <wp:anchor distT="0" distB="0" distL="0" distR="0" allowOverlap="1" layoutInCell="1" locked="0" behindDoc="1" simplePos="0" relativeHeight="484325376">
                <wp:simplePos x="0" y="0"/>
                <wp:positionH relativeFrom="page">
                  <wp:posOffset>3747008</wp:posOffset>
                </wp:positionH>
                <wp:positionV relativeFrom="paragraph">
                  <wp:posOffset>185794</wp:posOffset>
                </wp:positionV>
                <wp:extent cx="1622425" cy="998855"/>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1622425" cy="998855"/>
                          <a:chExt cx="1622425" cy="998855"/>
                        </a:xfrm>
                      </wpg:grpSpPr>
                      <pic:pic>
                        <pic:nvPicPr>
                          <pic:cNvPr id="15" name="Image 15"/>
                          <pic:cNvPicPr/>
                        </pic:nvPicPr>
                        <pic:blipFill>
                          <a:blip r:embed="rId8" cstate="print"/>
                          <a:stretch>
                            <a:fillRect/>
                          </a:stretch>
                        </pic:blipFill>
                        <pic:spPr>
                          <a:xfrm>
                            <a:off x="504825" y="88620"/>
                            <a:ext cx="1117600" cy="874649"/>
                          </a:xfrm>
                          <a:prstGeom prst="rect">
                            <a:avLst/>
                          </a:prstGeom>
                        </pic:spPr>
                      </pic:pic>
                      <pic:pic>
                        <pic:nvPicPr>
                          <pic:cNvPr id="16" name="Image 16"/>
                          <pic:cNvPicPr/>
                        </pic:nvPicPr>
                        <pic:blipFill>
                          <a:blip r:embed="rId9" cstate="print"/>
                          <a:stretch>
                            <a:fillRect/>
                          </a:stretch>
                        </pic:blipFill>
                        <pic:spPr>
                          <a:xfrm>
                            <a:off x="0" y="0"/>
                            <a:ext cx="1041400" cy="998474"/>
                          </a:xfrm>
                          <a:prstGeom prst="rect">
                            <a:avLst/>
                          </a:prstGeom>
                        </pic:spPr>
                      </pic:pic>
                    </wpg:wgp>
                  </a:graphicData>
                </a:graphic>
              </wp:anchor>
            </w:drawing>
          </mc:Choice>
          <mc:Fallback>
            <w:pict>
              <v:group style="position:absolute;margin-left:295.040009pt;margin-top:14.629473pt;width:127.75pt;height:78.650pt;mso-position-horizontal-relative:page;mso-position-vertical-relative:paragraph;z-index:-18991104" id="docshapegroup14" coordorigin="5901,293" coordsize="2555,1573">
                <v:shape style="position:absolute;left:6695;top:432;width:1760;height:1378" type="#_x0000_t75" id="docshape15" stroked="false">
                  <v:imagedata r:id="rId8" o:title=""/>
                </v:shape>
                <v:shape style="position:absolute;left:5900;top:292;width:1640;height:1573" type="#_x0000_t75" id="docshape16" stroked="false">
                  <v:imagedata r:id="rId9" o:title=""/>
                </v:shape>
                <w10:wrap type="none"/>
              </v:group>
            </w:pict>
          </mc:Fallback>
        </mc:AlternateContent>
      </w:r>
      <w:r>
        <w:rPr>
          <w:b/>
          <w:sz w:val="28"/>
        </w:rPr>
        <w:t>HIỆU</w:t>
      </w:r>
      <w:r>
        <w:rPr>
          <w:b/>
          <w:spacing w:val="-3"/>
          <w:sz w:val="28"/>
        </w:rPr>
        <w:t> </w:t>
      </w:r>
      <w:r>
        <w:rPr>
          <w:b/>
          <w:spacing w:val="-2"/>
          <w:sz w:val="28"/>
        </w:rPr>
        <w:t>TRƢỞNG</w:t>
      </w:r>
    </w:p>
    <w:p>
      <w:pPr>
        <w:pStyle w:val="BodyText"/>
        <w:ind w:left="0"/>
        <w:jc w:val="left"/>
        <w:rPr>
          <w:b/>
        </w:rPr>
      </w:pPr>
    </w:p>
    <w:p>
      <w:pPr>
        <w:pStyle w:val="BodyText"/>
        <w:ind w:left="0"/>
        <w:jc w:val="left"/>
        <w:rPr>
          <w:b/>
        </w:rPr>
      </w:pPr>
    </w:p>
    <w:p>
      <w:pPr>
        <w:pStyle w:val="BodyText"/>
        <w:ind w:left="0"/>
        <w:jc w:val="left"/>
        <w:rPr>
          <w:b/>
        </w:rPr>
      </w:pPr>
    </w:p>
    <w:p>
      <w:pPr>
        <w:pStyle w:val="BodyText"/>
        <w:spacing w:before="63"/>
        <w:ind w:left="0"/>
        <w:jc w:val="left"/>
        <w:rPr>
          <w:b/>
        </w:rPr>
      </w:pPr>
    </w:p>
    <w:p>
      <w:pPr>
        <w:spacing w:before="0"/>
        <w:ind w:left="5917" w:right="0" w:firstLine="0"/>
        <w:jc w:val="left"/>
        <w:rPr>
          <w:b/>
          <w:sz w:val="28"/>
        </w:rPr>
      </w:pPr>
      <w:r>
        <w:rPr>
          <w:b/>
          <w:sz w:val="28"/>
        </w:rPr>
        <w:t>Phạm</w:t>
      </w:r>
      <w:r>
        <w:rPr>
          <w:b/>
          <w:spacing w:val="-8"/>
          <w:sz w:val="28"/>
        </w:rPr>
        <w:t> </w:t>
      </w:r>
      <w:r>
        <w:rPr>
          <w:b/>
          <w:sz w:val="28"/>
        </w:rPr>
        <w:t>Thanh</w:t>
      </w:r>
      <w:r>
        <w:rPr>
          <w:b/>
          <w:spacing w:val="-2"/>
          <w:sz w:val="28"/>
        </w:rPr>
        <w:t> </w:t>
      </w:r>
      <w:r>
        <w:rPr>
          <w:b/>
          <w:spacing w:val="-5"/>
          <w:sz w:val="28"/>
        </w:rPr>
        <w:t>Huệ</w:t>
      </w:r>
    </w:p>
    <w:sectPr>
      <w:pgSz w:w="11910" w:h="16850"/>
      <w:pgMar w:header="724" w:footer="0" w:top="1020" w:bottom="280" w:left="9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4324352">
              <wp:simplePos x="0" y="0"/>
              <wp:positionH relativeFrom="page">
                <wp:posOffset>3473830</wp:posOffset>
              </wp:positionH>
              <wp:positionV relativeFrom="page">
                <wp:posOffset>447151</wp:posOffset>
              </wp:positionV>
              <wp:extent cx="269240" cy="22288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69240" cy="222885"/>
                      </a:xfrm>
                      <a:prstGeom prst="rect">
                        <a:avLst/>
                      </a:prstGeom>
                    </wps:spPr>
                    <wps:txbx>
                      <w:txbxContent>
                        <w:p>
                          <w:pPr>
                            <w:pStyle w:val="BodyText"/>
                            <w:spacing w:before="9"/>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73.529999pt;margin-top:35.208748pt;width:21.2pt;height:17.55pt;mso-position-horizontal-relative:page;mso-position-vertical-relative:page;z-index:-18992128" type="#_x0000_t202" id="docshape12" filled="false" stroked="false">
              <v:textbox inset="0,0,0,0">
                <w:txbxContent>
                  <w:p>
                    <w:pPr>
                      <w:pStyle w:val="BodyText"/>
                      <w:spacing w:before="9"/>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4324864">
              <wp:simplePos x="0" y="0"/>
              <wp:positionH relativeFrom="page">
                <wp:posOffset>3833748</wp:posOffset>
              </wp:positionH>
              <wp:positionV relativeFrom="page">
                <wp:posOffset>447151</wp:posOffset>
              </wp:positionV>
              <wp:extent cx="269240" cy="22288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69240" cy="222885"/>
                      </a:xfrm>
                      <a:prstGeom prst="rect">
                        <a:avLst/>
                      </a:prstGeom>
                    </wps:spPr>
                    <wps:txbx>
                      <w:txbxContent>
                        <w:p>
                          <w:pPr>
                            <w:pStyle w:val="BodyText"/>
                            <w:spacing w:before="9"/>
                            <w:ind w:left="60"/>
                            <w:jc w:val="left"/>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 style="position:absolute;margin-left:301.869995pt;margin-top:35.208748pt;width:21.2pt;height:17.55pt;mso-position-horizontal-relative:page;mso-position-vertical-relative:page;z-index:-18991616" type="#_x0000_t202" id="docshape13" filled="false" stroked="false">
              <v:textbox inset="0,0,0,0">
                <w:txbxContent>
                  <w:p>
                    <w:pPr>
                      <w:pStyle w:val="BodyText"/>
                      <w:spacing w:before="9"/>
                      <w:ind w:left="60"/>
                      <w:jc w:val="left"/>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
    <w:multiLevelType w:val="hybridMultilevel"/>
    <w:lvl w:ilvl="0">
      <w:start w:val="0"/>
      <w:numFmt w:val="bullet"/>
      <w:lvlText w:val="-"/>
      <w:lvlJc w:val="left"/>
      <w:pPr>
        <w:ind w:left="153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436" w:hanging="164"/>
      </w:pPr>
      <w:rPr>
        <w:rFonts w:hint="default"/>
        <w:lang w:val="vi" w:eastAsia="en-US" w:bidi="ar-SA"/>
      </w:rPr>
    </w:lvl>
    <w:lvl w:ilvl="2">
      <w:start w:val="0"/>
      <w:numFmt w:val="bullet"/>
      <w:lvlText w:val="•"/>
      <w:lvlJc w:val="left"/>
      <w:pPr>
        <w:ind w:left="3333" w:hanging="164"/>
      </w:pPr>
      <w:rPr>
        <w:rFonts w:hint="default"/>
        <w:lang w:val="vi" w:eastAsia="en-US" w:bidi="ar-SA"/>
      </w:rPr>
    </w:lvl>
    <w:lvl w:ilvl="3">
      <w:start w:val="0"/>
      <w:numFmt w:val="bullet"/>
      <w:lvlText w:val="•"/>
      <w:lvlJc w:val="left"/>
      <w:pPr>
        <w:ind w:left="4229" w:hanging="164"/>
      </w:pPr>
      <w:rPr>
        <w:rFonts w:hint="default"/>
        <w:lang w:val="vi" w:eastAsia="en-US" w:bidi="ar-SA"/>
      </w:rPr>
    </w:lvl>
    <w:lvl w:ilvl="4">
      <w:start w:val="0"/>
      <w:numFmt w:val="bullet"/>
      <w:lvlText w:val="•"/>
      <w:lvlJc w:val="left"/>
      <w:pPr>
        <w:ind w:left="5126" w:hanging="164"/>
      </w:pPr>
      <w:rPr>
        <w:rFonts w:hint="default"/>
        <w:lang w:val="vi" w:eastAsia="en-US" w:bidi="ar-SA"/>
      </w:rPr>
    </w:lvl>
    <w:lvl w:ilvl="5">
      <w:start w:val="0"/>
      <w:numFmt w:val="bullet"/>
      <w:lvlText w:val="•"/>
      <w:lvlJc w:val="left"/>
      <w:pPr>
        <w:ind w:left="6023" w:hanging="164"/>
      </w:pPr>
      <w:rPr>
        <w:rFonts w:hint="default"/>
        <w:lang w:val="vi" w:eastAsia="en-US" w:bidi="ar-SA"/>
      </w:rPr>
    </w:lvl>
    <w:lvl w:ilvl="6">
      <w:start w:val="0"/>
      <w:numFmt w:val="bullet"/>
      <w:lvlText w:val="•"/>
      <w:lvlJc w:val="left"/>
      <w:pPr>
        <w:ind w:left="6919" w:hanging="164"/>
      </w:pPr>
      <w:rPr>
        <w:rFonts w:hint="default"/>
        <w:lang w:val="vi" w:eastAsia="en-US" w:bidi="ar-SA"/>
      </w:rPr>
    </w:lvl>
    <w:lvl w:ilvl="7">
      <w:start w:val="0"/>
      <w:numFmt w:val="bullet"/>
      <w:lvlText w:val="•"/>
      <w:lvlJc w:val="left"/>
      <w:pPr>
        <w:ind w:left="7816" w:hanging="164"/>
      </w:pPr>
      <w:rPr>
        <w:rFonts w:hint="default"/>
        <w:lang w:val="vi" w:eastAsia="en-US" w:bidi="ar-SA"/>
      </w:rPr>
    </w:lvl>
    <w:lvl w:ilvl="8">
      <w:start w:val="0"/>
      <w:numFmt w:val="bullet"/>
      <w:lvlText w:val="•"/>
      <w:lvlJc w:val="left"/>
      <w:pPr>
        <w:ind w:left="8713" w:hanging="164"/>
      </w:pPr>
      <w:rPr>
        <w:rFonts w:hint="default"/>
        <w:lang w:val="vi" w:eastAsia="en-US" w:bidi="ar-SA"/>
      </w:rPr>
    </w:lvl>
  </w:abstractNum>
  <w:abstractNum w:abstractNumId="59">
    <w:multiLevelType w:val="hybridMultilevel"/>
    <w:lvl w:ilvl="0">
      <w:start w:val="0"/>
      <w:numFmt w:val="bullet"/>
      <w:lvlText w:val="*"/>
      <w:lvlJc w:val="left"/>
      <w:pPr>
        <w:ind w:left="1044" w:hanging="212"/>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986" w:hanging="212"/>
      </w:pPr>
      <w:rPr>
        <w:rFonts w:hint="default"/>
        <w:lang w:val="vi" w:eastAsia="en-US" w:bidi="ar-SA"/>
      </w:rPr>
    </w:lvl>
    <w:lvl w:ilvl="2">
      <w:start w:val="0"/>
      <w:numFmt w:val="bullet"/>
      <w:lvlText w:val="•"/>
      <w:lvlJc w:val="left"/>
      <w:pPr>
        <w:ind w:left="2933" w:hanging="212"/>
      </w:pPr>
      <w:rPr>
        <w:rFonts w:hint="default"/>
        <w:lang w:val="vi" w:eastAsia="en-US" w:bidi="ar-SA"/>
      </w:rPr>
    </w:lvl>
    <w:lvl w:ilvl="3">
      <w:start w:val="0"/>
      <w:numFmt w:val="bullet"/>
      <w:lvlText w:val="•"/>
      <w:lvlJc w:val="left"/>
      <w:pPr>
        <w:ind w:left="3879" w:hanging="212"/>
      </w:pPr>
      <w:rPr>
        <w:rFonts w:hint="default"/>
        <w:lang w:val="vi" w:eastAsia="en-US" w:bidi="ar-SA"/>
      </w:rPr>
    </w:lvl>
    <w:lvl w:ilvl="4">
      <w:start w:val="0"/>
      <w:numFmt w:val="bullet"/>
      <w:lvlText w:val="•"/>
      <w:lvlJc w:val="left"/>
      <w:pPr>
        <w:ind w:left="4826" w:hanging="212"/>
      </w:pPr>
      <w:rPr>
        <w:rFonts w:hint="default"/>
        <w:lang w:val="vi" w:eastAsia="en-US" w:bidi="ar-SA"/>
      </w:rPr>
    </w:lvl>
    <w:lvl w:ilvl="5">
      <w:start w:val="0"/>
      <w:numFmt w:val="bullet"/>
      <w:lvlText w:val="•"/>
      <w:lvlJc w:val="left"/>
      <w:pPr>
        <w:ind w:left="5773" w:hanging="212"/>
      </w:pPr>
      <w:rPr>
        <w:rFonts w:hint="default"/>
        <w:lang w:val="vi" w:eastAsia="en-US" w:bidi="ar-SA"/>
      </w:rPr>
    </w:lvl>
    <w:lvl w:ilvl="6">
      <w:start w:val="0"/>
      <w:numFmt w:val="bullet"/>
      <w:lvlText w:val="•"/>
      <w:lvlJc w:val="left"/>
      <w:pPr>
        <w:ind w:left="6719" w:hanging="212"/>
      </w:pPr>
      <w:rPr>
        <w:rFonts w:hint="default"/>
        <w:lang w:val="vi" w:eastAsia="en-US" w:bidi="ar-SA"/>
      </w:rPr>
    </w:lvl>
    <w:lvl w:ilvl="7">
      <w:start w:val="0"/>
      <w:numFmt w:val="bullet"/>
      <w:lvlText w:val="•"/>
      <w:lvlJc w:val="left"/>
      <w:pPr>
        <w:ind w:left="7666" w:hanging="212"/>
      </w:pPr>
      <w:rPr>
        <w:rFonts w:hint="default"/>
        <w:lang w:val="vi" w:eastAsia="en-US" w:bidi="ar-SA"/>
      </w:rPr>
    </w:lvl>
    <w:lvl w:ilvl="8">
      <w:start w:val="0"/>
      <w:numFmt w:val="bullet"/>
      <w:lvlText w:val="•"/>
      <w:lvlJc w:val="left"/>
      <w:pPr>
        <w:ind w:left="8613" w:hanging="212"/>
      </w:pPr>
      <w:rPr>
        <w:rFonts w:hint="default"/>
        <w:lang w:val="vi" w:eastAsia="en-US" w:bidi="ar-SA"/>
      </w:rPr>
    </w:lvl>
  </w:abstractNum>
  <w:abstractNum w:abstractNumId="58">
    <w:multiLevelType w:val="hybridMultilevel"/>
    <w:lvl w:ilvl="0">
      <w:start w:val="1"/>
      <w:numFmt w:val="decimal"/>
      <w:lvlText w:val="%1."/>
      <w:lvlJc w:val="left"/>
      <w:pPr>
        <w:ind w:left="1080" w:hanging="281"/>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022" w:hanging="281"/>
      </w:pPr>
      <w:rPr>
        <w:rFonts w:hint="default"/>
        <w:lang w:val="vi" w:eastAsia="en-US" w:bidi="ar-SA"/>
      </w:rPr>
    </w:lvl>
    <w:lvl w:ilvl="2">
      <w:start w:val="0"/>
      <w:numFmt w:val="bullet"/>
      <w:lvlText w:val="•"/>
      <w:lvlJc w:val="left"/>
      <w:pPr>
        <w:ind w:left="2965" w:hanging="281"/>
      </w:pPr>
      <w:rPr>
        <w:rFonts w:hint="default"/>
        <w:lang w:val="vi" w:eastAsia="en-US" w:bidi="ar-SA"/>
      </w:rPr>
    </w:lvl>
    <w:lvl w:ilvl="3">
      <w:start w:val="0"/>
      <w:numFmt w:val="bullet"/>
      <w:lvlText w:val="•"/>
      <w:lvlJc w:val="left"/>
      <w:pPr>
        <w:ind w:left="3907" w:hanging="281"/>
      </w:pPr>
      <w:rPr>
        <w:rFonts w:hint="default"/>
        <w:lang w:val="vi" w:eastAsia="en-US" w:bidi="ar-SA"/>
      </w:rPr>
    </w:lvl>
    <w:lvl w:ilvl="4">
      <w:start w:val="0"/>
      <w:numFmt w:val="bullet"/>
      <w:lvlText w:val="•"/>
      <w:lvlJc w:val="left"/>
      <w:pPr>
        <w:ind w:left="4850" w:hanging="281"/>
      </w:pPr>
      <w:rPr>
        <w:rFonts w:hint="default"/>
        <w:lang w:val="vi" w:eastAsia="en-US" w:bidi="ar-SA"/>
      </w:rPr>
    </w:lvl>
    <w:lvl w:ilvl="5">
      <w:start w:val="0"/>
      <w:numFmt w:val="bullet"/>
      <w:lvlText w:val="•"/>
      <w:lvlJc w:val="left"/>
      <w:pPr>
        <w:ind w:left="5793" w:hanging="281"/>
      </w:pPr>
      <w:rPr>
        <w:rFonts w:hint="default"/>
        <w:lang w:val="vi" w:eastAsia="en-US" w:bidi="ar-SA"/>
      </w:rPr>
    </w:lvl>
    <w:lvl w:ilvl="6">
      <w:start w:val="0"/>
      <w:numFmt w:val="bullet"/>
      <w:lvlText w:val="•"/>
      <w:lvlJc w:val="left"/>
      <w:pPr>
        <w:ind w:left="6735" w:hanging="281"/>
      </w:pPr>
      <w:rPr>
        <w:rFonts w:hint="default"/>
        <w:lang w:val="vi" w:eastAsia="en-US" w:bidi="ar-SA"/>
      </w:rPr>
    </w:lvl>
    <w:lvl w:ilvl="7">
      <w:start w:val="0"/>
      <w:numFmt w:val="bullet"/>
      <w:lvlText w:val="•"/>
      <w:lvlJc w:val="left"/>
      <w:pPr>
        <w:ind w:left="7678" w:hanging="281"/>
      </w:pPr>
      <w:rPr>
        <w:rFonts w:hint="default"/>
        <w:lang w:val="vi" w:eastAsia="en-US" w:bidi="ar-SA"/>
      </w:rPr>
    </w:lvl>
    <w:lvl w:ilvl="8">
      <w:start w:val="0"/>
      <w:numFmt w:val="bullet"/>
      <w:lvlText w:val="•"/>
      <w:lvlJc w:val="left"/>
      <w:pPr>
        <w:ind w:left="8621" w:hanging="281"/>
      </w:pPr>
      <w:rPr>
        <w:rFonts w:hint="default"/>
        <w:lang w:val="vi" w:eastAsia="en-US" w:bidi="ar-SA"/>
      </w:rPr>
    </w:lvl>
  </w:abstractNum>
  <w:abstractNum w:abstractNumId="57">
    <w:multiLevelType w:val="hybridMultilevel"/>
    <w:lvl w:ilvl="0">
      <w:start w:val="1"/>
      <w:numFmt w:val="decimal"/>
      <w:lvlText w:val="%1."/>
      <w:lvlJc w:val="left"/>
      <w:pPr>
        <w:ind w:left="1655" w:hanging="287"/>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544" w:hanging="287"/>
      </w:pPr>
      <w:rPr>
        <w:rFonts w:hint="default"/>
        <w:lang w:val="vi" w:eastAsia="en-US" w:bidi="ar-SA"/>
      </w:rPr>
    </w:lvl>
    <w:lvl w:ilvl="2">
      <w:start w:val="0"/>
      <w:numFmt w:val="bullet"/>
      <w:lvlText w:val="•"/>
      <w:lvlJc w:val="left"/>
      <w:pPr>
        <w:ind w:left="3429" w:hanging="287"/>
      </w:pPr>
      <w:rPr>
        <w:rFonts w:hint="default"/>
        <w:lang w:val="vi" w:eastAsia="en-US" w:bidi="ar-SA"/>
      </w:rPr>
    </w:lvl>
    <w:lvl w:ilvl="3">
      <w:start w:val="0"/>
      <w:numFmt w:val="bullet"/>
      <w:lvlText w:val="•"/>
      <w:lvlJc w:val="left"/>
      <w:pPr>
        <w:ind w:left="4313" w:hanging="287"/>
      </w:pPr>
      <w:rPr>
        <w:rFonts w:hint="default"/>
        <w:lang w:val="vi" w:eastAsia="en-US" w:bidi="ar-SA"/>
      </w:rPr>
    </w:lvl>
    <w:lvl w:ilvl="4">
      <w:start w:val="0"/>
      <w:numFmt w:val="bullet"/>
      <w:lvlText w:val="•"/>
      <w:lvlJc w:val="left"/>
      <w:pPr>
        <w:ind w:left="5198" w:hanging="287"/>
      </w:pPr>
      <w:rPr>
        <w:rFonts w:hint="default"/>
        <w:lang w:val="vi" w:eastAsia="en-US" w:bidi="ar-SA"/>
      </w:rPr>
    </w:lvl>
    <w:lvl w:ilvl="5">
      <w:start w:val="0"/>
      <w:numFmt w:val="bullet"/>
      <w:lvlText w:val="•"/>
      <w:lvlJc w:val="left"/>
      <w:pPr>
        <w:ind w:left="6083" w:hanging="287"/>
      </w:pPr>
      <w:rPr>
        <w:rFonts w:hint="default"/>
        <w:lang w:val="vi" w:eastAsia="en-US" w:bidi="ar-SA"/>
      </w:rPr>
    </w:lvl>
    <w:lvl w:ilvl="6">
      <w:start w:val="0"/>
      <w:numFmt w:val="bullet"/>
      <w:lvlText w:val="•"/>
      <w:lvlJc w:val="left"/>
      <w:pPr>
        <w:ind w:left="6967" w:hanging="287"/>
      </w:pPr>
      <w:rPr>
        <w:rFonts w:hint="default"/>
        <w:lang w:val="vi" w:eastAsia="en-US" w:bidi="ar-SA"/>
      </w:rPr>
    </w:lvl>
    <w:lvl w:ilvl="7">
      <w:start w:val="0"/>
      <w:numFmt w:val="bullet"/>
      <w:lvlText w:val="•"/>
      <w:lvlJc w:val="left"/>
      <w:pPr>
        <w:ind w:left="7852" w:hanging="287"/>
      </w:pPr>
      <w:rPr>
        <w:rFonts w:hint="default"/>
        <w:lang w:val="vi" w:eastAsia="en-US" w:bidi="ar-SA"/>
      </w:rPr>
    </w:lvl>
    <w:lvl w:ilvl="8">
      <w:start w:val="0"/>
      <w:numFmt w:val="bullet"/>
      <w:lvlText w:val="•"/>
      <w:lvlJc w:val="left"/>
      <w:pPr>
        <w:ind w:left="8737" w:hanging="287"/>
      </w:pPr>
      <w:rPr>
        <w:rFonts w:hint="default"/>
        <w:lang w:val="vi" w:eastAsia="en-US" w:bidi="ar-SA"/>
      </w:rPr>
    </w:lvl>
  </w:abstractNum>
  <w:abstractNum w:abstractNumId="56">
    <w:multiLevelType w:val="hybridMultilevel"/>
    <w:lvl w:ilvl="0">
      <w:start w:val="4"/>
      <w:numFmt w:val="decimal"/>
      <w:lvlText w:val="%1."/>
      <w:lvlJc w:val="left"/>
      <w:pPr>
        <w:ind w:left="1173" w:hanging="287"/>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112" w:hanging="287"/>
      </w:pPr>
      <w:rPr>
        <w:rFonts w:hint="default"/>
        <w:lang w:val="vi" w:eastAsia="en-US" w:bidi="ar-SA"/>
      </w:rPr>
    </w:lvl>
    <w:lvl w:ilvl="2">
      <w:start w:val="0"/>
      <w:numFmt w:val="bullet"/>
      <w:lvlText w:val="•"/>
      <w:lvlJc w:val="left"/>
      <w:pPr>
        <w:ind w:left="3045" w:hanging="287"/>
      </w:pPr>
      <w:rPr>
        <w:rFonts w:hint="default"/>
        <w:lang w:val="vi" w:eastAsia="en-US" w:bidi="ar-SA"/>
      </w:rPr>
    </w:lvl>
    <w:lvl w:ilvl="3">
      <w:start w:val="0"/>
      <w:numFmt w:val="bullet"/>
      <w:lvlText w:val="•"/>
      <w:lvlJc w:val="left"/>
      <w:pPr>
        <w:ind w:left="3977" w:hanging="287"/>
      </w:pPr>
      <w:rPr>
        <w:rFonts w:hint="default"/>
        <w:lang w:val="vi" w:eastAsia="en-US" w:bidi="ar-SA"/>
      </w:rPr>
    </w:lvl>
    <w:lvl w:ilvl="4">
      <w:start w:val="0"/>
      <w:numFmt w:val="bullet"/>
      <w:lvlText w:val="•"/>
      <w:lvlJc w:val="left"/>
      <w:pPr>
        <w:ind w:left="4910" w:hanging="287"/>
      </w:pPr>
      <w:rPr>
        <w:rFonts w:hint="default"/>
        <w:lang w:val="vi" w:eastAsia="en-US" w:bidi="ar-SA"/>
      </w:rPr>
    </w:lvl>
    <w:lvl w:ilvl="5">
      <w:start w:val="0"/>
      <w:numFmt w:val="bullet"/>
      <w:lvlText w:val="•"/>
      <w:lvlJc w:val="left"/>
      <w:pPr>
        <w:ind w:left="5843" w:hanging="287"/>
      </w:pPr>
      <w:rPr>
        <w:rFonts w:hint="default"/>
        <w:lang w:val="vi" w:eastAsia="en-US" w:bidi="ar-SA"/>
      </w:rPr>
    </w:lvl>
    <w:lvl w:ilvl="6">
      <w:start w:val="0"/>
      <w:numFmt w:val="bullet"/>
      <w:lvlText w:val="•"/>
      <w:lvlJc w:val="left"/>
      <w:pPr>
        <w:ind w:left="6775" w:hanging="287"/>
      </w:pPr>
      <w:rPr>
        <w:rFonts w:hint="default"/>
        <w:lang w:val="vi" w:eastAsia="en-US" w:bidi="ar-SA"/>
      </w:rPr>
    </w:lvl>
    <w:lvl w:ilvl="7">
      <w:start w:val="0"/>
      <w:numFmt w:val="bullet"/>
      <w:lvlText w:val="•"/>
      <w:lvlJc w:val="left"/>
      <w:pPr>
        <w:ind w:left="7708" w:hanging="287"/>
      </w:pPr>
      <w:rPr>
        <w:rFonts w:hint="default"/>
        <w:lang w:val="vi" w:eastAsia="en-US" w:bidi="ar-SA"/>
      </w:rPr>
    </w:lvl>
    <w:lvl w:ilvl="8">
      <w:start w:val="0"/>
      <w:numFmt w:val="bullet"/>
      <w:lvlText w:val="•"/>
      <w:lvlJc w:val="left"/>
      <w:pPr>
        <w:ind w:left="8641" w:hanging="287"/>
      </w:pPr>
      <w:rPr>
        <w:rFonts w:hint="default"/>
        <w:lang w:val="vi" w:eastAsia="en-US" w:bidi="ar-SA"/>
      </w:rPr>
    </w:lvl>
  </w:abstractNum>
  <w:abstractNum w:abstractNumId="55">
    <w:multiLevelType w:val="hybridMultilevel"/>
    <w:lvl w:ilvl="0">
      <w:start w:val="1"/>
      <w:numFmt w:val="decimal"/>
      <w:lvlText w:val="%1."/>
      <w:lvlJc w:val="left"/>
      <w:pPr>
        <w:ind w:left="1654" w:hanging="286"/>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544" w:hanging="286"/>
      </w:pPr>
      <w:rPr>
        <w:rFonts w:hint="default"/>
        <w:lang w:val="vi" w:eastAsia="en-US" w:bidi="ar-SA"/>
      </w:rPr>
    </w:lvl>
    <w:lvl w:ilvl="2">
      <w:start w:val="0"/>
      <w:numFmt w:val="bullet"/>
      <w:lvlText w:val="•"/>
      <w:lvlJc w:val="left"/>
      <w:pPr>
        <w:ind w:left="3429" w:hanging="286"/>
      </w:pPr>
      <w:rPr>
        <w:rFonts w:hint="default"/>
        <w:lang w:val="vi" w:eastAsia="en-US" w:bidi="ar-SA"/>
      </w:rPr>
    </w:lvl>
    <w:lvl w:ilvl="3">
      <w:start w:val="0"/>
      <w:numFmt w:val="bullet"/>
      <w:lvlText w:val="•"/>
      <w:lvlJc w:val="left"/>
      <w:pPr>
        <w:ind w:left="4313" w:hanging="286"/>
      </w:pPr>
      <w:rPr>
        <w:rFonts w:hint="default"/>
        <w:lang w:val="vi" w:eastAsia="en-US" w:bidi="ar-SA"/>
      </w:rPr>
    </w:lvl>
    <w:lvl w:ilvl="4">
      <w:start w:val="0"/>
      <w:numFmt w:val="bullet"/>
      <w:lvlText w:val="•"/>
      <w:lvlJc w:val="left"/>
      <w:pPr>
        <w:ind w:left="5198" w:hanging="286"/>
      </w:pPr>
      <w:rPr>
        <w:rFonts w:hint="default"/>
        <w:lang w:val="vi" w:eastAsia="en-US" w:bidi="ar-SA"/>
      </w:rPr>
    </w:lvl>
    <w:lvl w:ilvl="5">
      <w:start w:val="0"/>
      <w:numFmt w:val="bullet"/>
      <w:lvlText w:val="•"/>
      <w:lvlJc w:val="left"/>
      <w:pPr>
        <w:ind w:left="6083" w:hanging="286"/>
      </w:pPr>
      <w:rPr>
        <w:rFonts w:hint="default"/>
        <w:lang w:val="vi" w:eastAsia="en-US" w:bidi="ar-SA"/>
      </w:rPr>
    </w:lvl>
    <w:lvl w:ilvl="6">
      <w:start w:val="0"/>
      <w:numFmt w:val="bullet"/>
      <w:lvlText w:val="•"/>
      <w:lvlJc w:val="left"/>
      <w:pPr>
        <w:ind w:left="6967" w:hanging="286"/>
      </w:pPr>
      <w:rPr>
        <w:rFonts w:hint="default"/>
        <w:lang w:val="vi" w:eastAsia="en-US" w:bidi="ar-SA"/>
      </w:rPr>
    </w:lvl>
    <w:lvl w:ilvl="7">
      <w:start w:val="0"/>
      <w:numFmt w:val="bullet"/>
      <w:lvlText w:val="•"/>
      <w:lvlJc w:val="left"/>
      <w:pPr>
        <w:ind w:left="7852" w:hanging="286"/>
      </w:pPr>
      <w:rPr>
        <w:rFonts w:hint="default"/>
        <w:lang w:val="vi" w:eastAsia="en-US" w:bidi="ar-SA"/>
      </w:rPr>
    </w:lvl>
    <w:lvl w:ilvl="8">
      <w:start w:val="0"/>
      <w:numFmt w:val="bullet"/>
      <w:lvlText w:val="•"/>
      <w:lvlJc w:val="left"/>
      <w:pPr>
        <w:ind w:left="8737" w:hanging="286"/>
      </w:pPr>
      <w:rPr>
        <w:rFonts w:hint="default"/>
        <w:lang w:val="vi" w:eastAsia="en-US" w:bidi="ar-SA"/>
      </w:rPr>
    </w:lvl>
  </w:abstractNum>
  <w:abstractNum w:abstractNumId="54">
    <w:multiLevelType w:val="hybridMultilevel"/>
    <w:lvl w:ilvl="0">
      <w:start w:val="1"/>
      <w:numFmt w:val="decimal"/>
      <w:lvlText w:val="%1."/>
      <w:lvlJc w:val="left"/>
      <w:pPr>
        <w:ind w:left="1085" w:hanging="286"/>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2."/>
      <w:lvlJc w:val="left"/>
      <w:pPr>
        <w:ind w:left="1741" w:hanging="287"/>
        <w:jc w:val="left"/>
      </w:pPr>
      <w:rPr>
        <w:rFonts w:hint="default" w:ascii="Times New Roman" w:hAnsi="Times New Roman" w:eastAsia="Times New Roman" w:cs="Times New Roman"/>
        <w:b/>
        <w:bCs/>
        <w:i w:val="0"/>
        <w:iCs w:val="0"/>
        <w:spacing w:val="0"/>
        <w:w w:val="100"/>
        <w:sz w:val="28"/>
        <w:szCs w:val="28"/>
        <w:lang w:val="vi" w:eastAsia="en-US" w:bidi="ar-SA"/>
      </w:rPr>
    </w:lvl>
    <w:lvl w:ilvl="2">
      <w:start w:val="0"/>
      <w:numFmt w:val="bullet"/>
      <w:lvlText w:val="•"/>
      <w:lvlJc w:val="left"/>
      <w:pPr>
        <w:ind w:left="2714" w:hanging="287"/>
      </w:pPr>
      <w:rPr>
        <w:rFonts w:hint="default"/>
        <w:lang w:val="vi" w:eastAsia="en-US" w:bidi="ar-SA"/>
      </w:rPr>
    </w:lvl>
    <w:lvl w:ilvl="3">
      <w:start w:val="0"/>
      <w:numFmt w:val="bullet"/>
      <w:lvlText w:val="•"/>
      <w:lvlJc w:val="left"/>
      <w:pPr>
        <w:ind w:left="3688" w:hanging="287"/>
      </w:pPr>
      <w:rPr>
        <w:rFonts w:hint="default"/>
        <w:lang w:val="vi" w:eastAsia="en-US" w:bidi="ar-SA"/>
      </w:rPr>
    </w:lvl>
    <w:lvl w:ilvl="4">
      <w:start w:val="0"/>
      <w:numFmt w:val="bullet"/>
      <w:lvlText w:val="•"/>
      <w:lvlJc w:val="left"/>
      <w:pPr>
        <w:ind w:left="4662" w:hanging="287"/>
      </w:pPr>
      <w:rPr>
        <w:rFonts w:hint="default"/>
        <w:lang w:val="vi" w:eastAsia="en-US" w:bidi="ar-SA"/>
      </w:rPr>
    </w:lvl>
    <w:lvl w:ilvl="5">
      <w:start w:val="0"/>
      <w:numFmt w:val="bullet"/>
      <w:lvlText w:val="•"/>
      <w:lvlJc w:val="left"/>
      <w:pPr>
        <w:ind w:left="5636" w:hanging="287"/>
      </w:pPr>
      <w:rPr>
        <w:rFonts w:hint="default"/>
        <w:lang w:val="vi" w:eastAsia="en-US" w:bidi="ar-SA"/>
      </w:rPr>
    </w:lvl>
    <w:lvl w:ilvl="6">
      <w:start w:val="0"/>
      <w:numFmt w:val="bullet"/>
      <w:lvlText w:val="•"/>
      <w:lvlJc w:val="left"/>
      <w:pPr>
        <w:ind w:left="6610" w:hanging="287"/>
      </w:pPr>
      <w:rPr>
        <w:rFonts w:hint="default"/>
        <w:lang w:val="vi" w:eastAsia="en-US" w:bidi="ar-SA"/>
      </w:rPr>
    </w:lvl>
    <w:lvl w:ilvl="7">
      <w:start w:val="0"/>
      <w:numFmt w:val="bullet"/>
      <w:lvlText w:val="•"/>
      <w:lvlJc w:val="left"/>
      <w:pPr>
        <w:ind w:left="7584" w:hanging="287"/>
      </w:pPr>
      <w:rPr>
        <w:rFonts w:hint="default"/>
        <w:lang w:val="vi" w:eastAsia="en-US" w:bidi="ar-SA"/>
      </w:rPr>
    </w:lvl>
    <w:lvl w:ilvl="8">
      <w:start w:val="0"/>
      <w:numFmt w:val="bullet"/>
      <w:lvlText w:val="•"/>
      <w:lvlJc w:val="left"/>
      <w:pPr>
        <w:ind w:left="8558" w:hanging="287"/>
      </w:pPr>
      <w:rPr>
        <w:rFonts w:hint="default"/>
        <w:lang w:val="vi" w:eastAsia="en-US" w:bidi="ar-SA"/>
      </w:rPr>
    </w:lvl>
  </w:abstractNum>
  <w:abstractNum w:abstractNumId="53">
    <w:multiLevelType w:val="hybridMultilevel"/>
    <w:lvl w:ilvl="0">
      <w:start w:val="1"/>
      <w:numFmt w:val="decimal"/>
      <w:lvlText w:val="%1."/>
      <w:lvlJc w:val="left"/>
      <w:pPr>
        <w:ind w:left="1080" w:hanging="281"/>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022" w:hanging="281"/>
      </w:pPr>
      <w:rPr>
        <w:rFonts w:hint="default"/>
        <w:lang w:val="vi" w:eastAsia="en-US" w:bidi="ar-SA"/>
      </w:rPr>
    </w:lvl>
    <w:lvl w:ilvl="2">
      <w:start w:val="0"/>
      <w:numFmt w:val="bullet"/>
      <w:lvlText w:val="•"/>
      <w:lvlJc w:val="left"/>
      <w:pPr>
        <w:ind w:left="2965" w:hanging="281"/>
      </w:pPr>
      <w:rPr>
        <w:rFonts w:hint="default"/>
        <w:lang w:val="vi" w:eastAsia="en-US" w:bidi="ar-SA"/>
      </w:rPr>
    </w:lvl>
    <w:lvl w:ilvl="3">
      <w:start w:val="0"/>
      <w:numFmt w:val="bullet"/>
      <w:lvlText w:val="•"/>
      <w:lvlJc w:val="left"/>
      <w:pPr>
        <w:ind w:left="3907" w:hanging="281"/>
      </w:pPr>
      <w:rPr>
        <w:rFonts w:hint="default"/>
        <w:lang w:val="vi" w:eastAsia="en-US" w:bidi="ar-SA"/>
      </w:rPr>
    </w:lvl>
    <w:lvl w:ilvl="4">
      <w:start w:val="0"/>
      <w:numFmt w:val="bullet"/>
      <w:lvlText w:val="•"/>
      <w:lvlJc w:val="left"/>
      <w:pPr>
        <w:ind w:left="4850" w:hanging="281"/>
      </w:pPr>
      <w:rPr>
        <w:rFonts w:hint="default"/>
        <w:lang w:val="vi" w:eastAsia="en-US" w:bidi="ar-SA"/>
      </w:rPr>
    </w:lvl>
    <w:lvl w:ilvl="5">
      <w:start w:val="0"/>
      <w:numFmt w:val="bullet"/>
      <w:lvlText w:val="•"/>
      <w:lvlJc w:val="left"/>
      <w:pPr>
        <w:ind w:left="5793" w:hanging="281"/>
      </w:pPr>
      <w:rPr>
        <w:rFonts w:hint="default"/>
        <w:lang w:val="vi" w:eastAsia="en-US" w:bidi="ar-SA"/>
      </w:rPr>
    </w:lvl>
    <w:lvl w:ilvl="6">
      <w:start w:val="0"/>
      <w:numFmt w:val="bullet"/>
      <w:lvlText w:val="•"/>
      <w:lvlJc w:val="left"/>
      <w:pPr>
        <w:ind w:left="6735" w:hanging="281"/>
      </w:pPr>
      <w:rPr>
        <w:rFonts w:hint="default"/>
        <w:lang w:val="vi" w:eastAsia="en-US" w:bidi="ar-SA"/>
      </w:rPr>
    </w:lvl>
    <w:lvl w:ilvl="7">
      <w:start w:val="0"/>
      <w:numFmt w:val="bullet"/>
      <w:lvlText w:val="•"/>
      <w:lvlJc w:val="left"/>
      <w:pPr>
        <w:ind w:left="7678" w:hanging="281"/>
      </w:pPr>
      <w:rPr>
        <w:rFonts w:hint="default"/>
        <w:lang w:val="vi" w:eastAsia="en-US" w:bidi="ar-SA"/>
      </w:rPr>
    </w:lvl>
    <w:lvl w:ilvl="8">
      <w:start w:val="0"/>
      <w:numFmt w:val="bullet"/>
      <w:lvlText w:val="•"/>
      <w:lvlJc w:val="left"/>
      <w:pPr>
        <w:ind w:left="8621" w:hanging="281"/>
      </w:pPr>
      <w:rPr>
        <w:rFonts w:hint="default"/>
        <w:lang w:val="vi" w:eastAsia="en-US" w:bidi="ar-SA"/>
      </w:rPr>
    </w:lvl>
  </w:abstractNum>
  <w:abstractNum w:abstractNumId="52">
    <w:multiLevelType w:val="hybridMultilevel"/>
    <w:lvl w:ilvl="0">
      <w:start w:val="1"/>
      <w:numFmt w:val="decimal"/>
      <w:lvlText w:val="%1."/>
      <w:lvlJc w:val="left"/>
      <w:pPr>
        <w:ind w:left="1079" w:hanging="287"/>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022" w:hanging="287"/>
      </w:pPr>
      <w:rPr>
        <w:rFonts w:hint="default"/>
        <w:lang w:val="vi" w:eastAsia="en-US" w:bidi="ar-SA"/>
      </w:rPr>
    </w:lvl>
    <w:lvl w:ilvl="2">
      <w:start w:val="0"/>
      <w:numFmt w:val="bullet"/>
      <w:lvlText w:val="•"/>
      <w:lvlJc w:val="left"/>
      <w:pPr>
        <w:ind w:left="2965" w:hanging="287"/>
      </w:pPr>
      <w:rPr>
        <w:rFonts w:hint="default"/>
        <w:lang w:val="vi" w:eastAsia="en-US" w:bidi="ar-SA"/>
      </w:rPr>
    </w:lvl>
    <w:lvl w:ilvl="3">
      <w:start w:val="0"/>
      <w:numFmt w:val="bullet"/>
      <w:lvlText w:val="•"/>
      <w:lvlJc w:val="left"/>
      <w:pPr>
        <w:ind w:left="3907" w:hanging="287"/>
      </w:pPr>
      <w:rPr>
        <w:rFonts w:hint="default"/>
        <w:lang w:val="vi" w:eastAsia="en-US" w:bidi="ar-SA"/>
      </w:rPr>
    </w:lvl>
    <w:lvl w:ilvl="4">
      <w:start w:val="0"/>
      <w:numFmt w:val="bullet"/>
      <w:lvlText w:val="•"/>
      <w:lvlJc w:val="left"/>
      <w:pPr>
        <w:ind w:left="4850" w:hanging="287"/>
      </w:pPr>
      <w:rPr>
        <w:rFonts w:hint="default"/>
        <w:lang w:val="vi" w:eastAsia="en-US" w:bidi="ar-SA"/>
      </w:rPr>
    </w:lvl>
    <w:lvl w:ilvl="5">
      <w:start w:val="0"/>
      <w:numFmt w:val="bullet"/>
      <w:lvlText w:val="•"/>
      <w:lvlJc w:val="left"/>
      <w:pPr>
        <w:ind w:left="5793" w:hanging="287"/>
      </w:pPr>
      <w:rPr>
        <w:rFonts w:hint="default"/>
        <w:lang w:val="vi" w:eastAsia="en-US" w:bidi="ar-SA"/>
      </w:rPr>
    </w:lvl>
    <w:lvl w:ilvl="6">
      <w:start w:val="0"/>
      <w:numFmt w:val="bullet"/>
      <w:lvlText w:val="•"/>
      <w:lvlJc w:val="left"/>
      <w:pPr>
        <w:ind w:left="6735" w:hanging="287"/>
      </w:pPr>
      <w:rPr>
        <w:rFonts w:hint="default"/>
        <w:lang w:val="vi" w:eastAsia="en-US" w:bidi="ar-SA"/>
      </w:rPr>
    </w:lvl>
    <w:lvl w:ilvl="7">
      <w:start w:val="0"/>
      <w:numFmt w:val="bullet"/>
      <w:lvlText w:val="•"/>
      <w:lvlJc w:val="left"/>
      <w:pPr>
        <w:ind w:left="7678" w:hanging="287"/>
      </w:pPr>
      <w:rPr>
        <w:rFonts w:hint="default"/>
        <w:lang w:val="vi" w:eastAsia="en-US" w:bidi="ar-SA"/>
      </w:rPr>
    </w:lvl>
    <w:lvl w:ilvl="8">
      <w:start w:val="0"/>
      <w:numFmt w:val="bullet"/>
      <w:lvlText w:val="•"/>
      <w:lvlJc w:val="left"/>
      <w:pPr>
        <w:ind w:left="8621" w:hanging="287"/>
      </w:pPr>
      <w:rPr>
        <w:rFonts w:hint="default"/>
        <w:lang w:val="vi" w:eastAsia="en-US" w:bidi="ar-SA"/>
      </w:rPr>
    </w:lvl>
  </w:abstractNum>
  <w:abstractNum w:abstractNumId="51">
    <w:multiLevelType w:val="hybridMultilevel"/>
    <w:lvl w:ilvl="0">
      <w:start w:val="0"/>
      <w:numFmt w:val="bullet"/>
      <w:lvlText w:val="-"/>
      <w:lvlJc w:val="left"/>
      <w:pPr>
        <w:ind w:left="962"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14" w:hanging="164"/>
      </w:pPr>
      <w:rPr>
        <w:rFonts w:hint="default"/>
        <w:lang w:val="vi" w:eastAsia="en-US" w:bidi="ar-SA"/>
      </w:rPr>
    </w:lvl>
    <w:lvl w:ilvl="2">
      <w:start w:val="0"/>
      <w:numFmt w:val="bullet"/>
      <w:lvlText w:val="•"/>
      <w:lvlJc w:val="left"/>
      <w:pPr>
        <w:ind w:left="2869" w:hanging="164"/>
      </w:pPr>
      <w:rPr>
        <w:rFonts w:hint="default"/>
        <w:lang w:val="vi" w:eastAsia="en-US" w:bidi="ar-SA"/>
      </w:rPr>
    </w:lvl>
    <w:lvl w:ilvl="3">
      <w:start w:val="0"/>
      <w:numFmt w:val="bullet"/>
      <w:lvlText w:val="•"/>
      <w:lvlJc w:val="left"/>
      <w:pPr>
        <w:ind w:left="3823" w:hanging="164"/>
      </w:pPr>
      <w:rPr>
        <w:rFonts w:hint="default"/>
        <w:lang w:val="vi" w:eastAsia="en-US" w:bidi="ar-SA"/>
      </w:rPr>
    </w:lvl>
    <w:lvl w:ilvl="4">
      <w:start w:val="0"/>
      <w:numFmt w:val="bullet"/>
      <w:lvlText w:val="•"/>
      <w:lvlJc w:val="left"/>
      <w:pPr>
        <w:ind w:left="4778" w:hanging="164"/>
      </w:pPr>
      <w:rPr>
        <w:rFonts w:hint="default"/>
        <w:lang w:val="vi" w:eastAsia="en-US" w:bidi="ar-SA"/>
      </w:rPr>
    </w:lvl>
    <w:lvl w:ilvl="5">
      <w:start w:val="0"/>
      <w:numFmt w:val="bullet"/>
      <w:lvlText w:val="•"/>
      <w:lvlJc w:val="left"/>
      <w:pPr>
        <w:ind w:left="5733" w:hanging="164"/>
      </w:pPr>
      <w:rPr>
        <w:rFonts w:hint="default"/>
        <w:lang w:val="vi" w:eastAsia="en-US" w:bidi="ar-SA"/>
      </w:rPr>
    </w:lvl>
    <w:lvl w:ilvl="6">
      <w:start w:val="0"/>
      <w:numFmt w:val="bullet"/>
      <w:lvlText w:val="•"/>
      <w:lvlJc w:val="left"/>
      <w:pPr>
        <w:ind w:left="6687" w:hanging="164"/>
      </w:pPr>
      <w:rPr>
        <w:rFonts w:hint="default"/>
        <w:lang w:val="vi" w:eastAsia="en-US" w:bidi="ar-SA"/>
      </w:rPr>
    </w:lvl>
    <w:lvl w:ilvl="7">
      <w:start w:val="0"/>
      <w:numFmt w:val="bullet"/>
      <w:lvlText w:val="•"/>
      <w:lvlJc w:val="left"/>
      <w:pPr>
        <w:ind w:left="7642" w:hanging="164"/>
      </w:pPr>
      <w:rPr>
        <w:rFonts w:hint="default"/>
        <w:lang w:val="vi" w:eastAsia="en-US" w:bidi="ar-SA"/>
      </w:rPr>
    </w:lvl>
    <w:lvl w:ilvl="8">
      <w:start w:val="0"/>
      <w:numFmt w:val="bullet"/>
      <w:lvlText w:val="•"/>
      <w:lvlJc w:val="left"/>
      <w:pPr>
        <w:ind w:left="8597" w:hanging="164"/>
      </w:pPr>
      <w:rPr>
        <w:rFonts w:hint="default"/>
        <w:lang w:val="vi" w:eastAsia="en-US" w:bidi="ar-SA"/>
      </w:rPr>
    </w:lvl>
  </w:abstractNum>
  <w:abstractNum w:abstractNumId="50">
    <w:multiLevelType w:val="hybridMultilevel"/>
    <w:lvl w:ilvl="0">
      <w:start w:val="1"/>
      <w:numFmt w:val="lowerLetter"/>
      <w:lvlText w:val="%1)"/>
      <w:lvlJc w:val="left"/>
      <w:pPr>
        <w:ind w:left="232" w:hanging="317"/>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1"/>
      <w:numFmt w:val="decimal"/>
      <w:lvlText w:val="%2."/>
      <w:lvlJc w:val="left"/>
      <w:pPr>
        <w:ind w:left="871" w:hanging="287"/>
        <w:jc w:val="right"/>
      </w:pPr>
      <w:rPr>
        <w:rFonts w:hint="default" w:ascii="Times New Roman" w:hAnsi="Times New Roman" w:eastAsia="Times New Roman" w:cs="Times New Roman"/>
        <w:b/>
        <w:bCs/>
        <w:i w:val="0"/>
        <w:iCs w:val="0"/>
        <w:spacing w:val="0"/>
        <w:w w:val="100"/>
        <w:sz w:val="28"/>
        <w:szCs w:val="28"/>
        <w:lang w:val="vi" w:eastAsia="en-US" w:bidi="ar-SA"/>
      </w:rPr>
    </w:lvl>
    <w:lvl w:ilvl="2">
      <w:start w:val="0"/>
      <w:numFmt w:val="bullet"/>
      <w:lvlText w:val="•"/>
      <w:lvlJc w:val="left"/>
      <w:pPr>
        <w:ind w:left="1949" w:hanging="287"/>
      </w:pPr>
      <w:rPr>
        <w:rFonts w:hint="default"/>
        <w:lang w:val="vi" w:eastAsia="en-US" w:bidi="ar-SA"/>
      </w:rPr>
    </w:lvl>
    <w:lvl w:ilvl="3">
      <w:start w:val="0"/>
      <w:numFmt w:val="bullet"/>
      <w:lvlText w:val="•"/>
      <w:lvlJc w:val="left"/>
      <w:pPr>
        <w:ind w:left="3019" w:hanging="287"/>
      </w:pPr>
      <w:rPr>
        <w:rFonts w:hint="default"/>
        <w:lang w:val="vi" w:eastAsia="en-US" w:bidi="ar-SA"/>
      </w:rPr>
    </w:lvl>
    <w:lvl w:ilvl="4">
      <w:start w:val="0"/>
      <w:numFmt w:val="bullet"/>
      <w:lvlText w:val="•"/>
      <w:lvlJc w:val="left"/>
      <w:pPr>
        <w:ind w:left="4088" w:hanging="287"/>
      </w:pPr>
      <w:rPr>
        <w:rFonts w:hint="default"/>
        <w:lang w:val="vi" w:eastAsia="en-US" w:bidi="ar-SA"/>
      </w:rPr>
    </w:lvl>
    <w:lvl w:ilvl="5">
      <w:start w:val="0"/>
      <w:numFmt w:val="bullet"/>
      <w:lvlText w:val="•"/>
      <w:lvlJc w:val="left"/>
      <w:pPr>
        <w:ind w:left="5158" w:hanging="287"/>
      </w:pPr>
      <w:rPr>
        <w:rFonts w:hint="default"/>
        <w:lang w:val="vi" w:eastAsia="en-US" w:bidi="ar-SA"/>
      </w:rPr>
    </w:lvl>
    <w:lvl w:ilvl="6">
      <w:start w:val="0"/>
      <w:numFmt w:val="bullet"/>
      <w:lvlText w:val="•"/>
      <w:lvlJc w:val="left"/>
      <w:pPr>
        <w:ind w:left="6228" w:hanging="287"/>
      </w:pPr>
      <w:rPr>
        <w:rFonts w:hint="default"/>
        <w:lang w:val="vi" w:eastAsia="en-US" w:bidi="ar-SA"/>
      </w:rPr>
    </w:lvl>
    <w:lvl w:ilvl="7">
      <w:start w:val="0"/>
      <w:numFmt w:val="bullet"/>
      <w:lvlText w:val="•"/>
      <w:lvlJc w:val="left"/>
      <w:pPr>
        <w:ind w:left="7297" w:hanging="287"/>
      </w:pPr>
      <w:rPr>
        <w:rFonts w:hint="default"/>
        <w:lang w:val="vi" w:eastAsia="en-US" w:bidi="ar-SA"/>
      </w:rPr>
    </w:lvl>
    <w:lvl w:ilvl="8">
      <w:start w:val="0"/>
      <w:numFmt w:val="bullet"/>
      <w:lvlText w:val="•"/>
      <w:lvlJc w:val="left"/>
      <w:pPr>
        <w:ind w:left="8367" w:hanging="287"/>
      </w:pPr>
      <w:rPr>
        <w:rFonts w:hint="default"/>
        <w:lang w:val="vi" w:eastAsia="en-US" w:bidi="ar-SA"/>
      </w:rPr>
    </w:lvl>
  </w:abstractNum>
  <w:abstractNum w:abstractNumId="49">
    <w:multiLevelType w:val="hybridMultilevel"/>
    <w:lvl w:ilvl="0">
      <w:start w:val="1"/>
      <w:numFmt w:val="lowerLetter"/>
      <w:lvlText w:val="%1)"/>
      <w:lvlJc w:val="left"/>
      <w:pPr>
        <w:ind w:left="232" w:hanging="343"/>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266" w:hanging="343"/>
      </w:pPr>
      <w:rPr>
        <w:rFonts w:hint="default"/>
        <w:lang w:val="vi" w:eastAsia="en-US" w:bidi="ar-SA"/>
      </w:rPr>
    </w:lvl>
    <w:lvl w:ilvl="2">
      <w:start w:val="0"/>
      <w:numFmt w:val="bullet"/>
      <w:lvlText w:val="•"/>
      <w:lvlJc w:val="left"/>
      <w:pPr>
        <w:ind w:left="2293" w:hanging="343"/>
      </w:pPr>
      <w:rPr>
        <w:rFonts w:hint="default"/>
        <w:lang w:val="vi" w:eastAsia="en-US" w:bidi="ar-SA"/>
      </w:rPr>
    </w:lvl>
    <w:lvl w:ilvl="3">
      <w:start w:val="0"/>
      <w:numFmt w:val="bullet"/>
      <w:lvlText w:val="•"/>
      <w:lvlJc w:val="left"/>
      <w:pPr>
        <w:ind w:left="3319" w:hanging="343"/>
      </w:pPr>
      <w:rPr>
        <w:rFonts w:hint="default"/>
        <w:lang w:val="vi" w:eastAsia="en-US" w:bidi="ar-SA"/>
      </w:rPr>
    </w:lvl>
    <w:lvl w:ilvl="4">
      <w:start w:val="0"/>
      <w:numFmt w:val="bullet"/>
      <w:lvlText w:val="•"/>
      <w:lvlJc w:val="left"/>
      <w:pPr>
        <w:ind w:left="4346" w:hanging="343"/>
      </w:pPr>
      <w:rPr>
        <w:rFonts w:hint="default"/>
        <w:lang w:val="vi" w:eastAsia="en-US" w:bidi="ar-SA"/>
      </w:rPr>
    </w:lvl>
    <w:lvl w:ilvl="5">
      <w:start w:val="0"/>
      <w:numFmt w:val="bullet"/>
      <w:lvlText w:val="•"/>
      <w:lvlJc w:val="left"/>
      <w:pPr>
        <w:ind w:left="5373" w:hanging="343"/>
      </w:pPr>
      <w:rPr>
        <w:rFonts w:hint="default"/>
        <w:lang w:val="vi" w:eastAsia="en-US" w:bidi="ar-SA"/>
      </w:rPr>
    </w:lvl>
    <w:lvl w:ilvl="6">
      <w:start w:val="0"/>
      <w:numFmt w:val="bullet"/>
      <w:lvlText w:val="•"/>
      <w:lvlJc w:val="left"/>
      <w:pPr>
        <w:ind w:left="6399" w:hanging="343"/>
      </w:pPr>
      <w:rPr>
        <w:rFonts w:hint="default"/>
        <w:lang w:val="vi" w:eastAsia="en-US" w:bidi="ar-SA"/>
      </w:rPr>
    </w:lvl>
    <w:lvl w:ilvl="7">
      <w:start w:val="0"/>
      <w:numFmt w:val="bullet"/>
      <w:lvlText w:val="•"/>
      <w:lvlJc w:val="left"/>
      <w:pPr>
        <w:ind w:left="7426" w:hanging="343"/>
      </w:pPr>
      <w:rPr>
        <w:rFonts w:hint="default"/>
        <w:lang w:val="vi" w:eastAsia="en-US" w:bidi="ar-SA"/>
      </w:rPr>
    </w:lvl>
    <w:lvl w:ilvl="8">
      <w:start w:val="0"/>
      <w:numFmt w:val="bullet"/>
      <w:lvlText w:val="•"/>
      <w:lvlJc w:val="left"/>
      <w:pPr>
        <w:ind w:left="8453" w:hanging="343"/>
      </w:pPr>
      <w:rPr>
        <w:rFonts w:hint="default"/>
        <w:lang w:val="vi" w:eastAsia="en-US" w:bidi="ar-SA"/>
      </w:rPr>
    </w:lvl>
  </w:abstractNum>
  <w:abstractNum w:abstractNumId="48">
    <w:multiLevelType w:val="hybridMultilevel"/>
    <w:lvl w:ilvl="0">
      <w:start w:val="1"/>
      <w:numFmt w:val="lowerLetter"/>
      <w:lvlText w:val="%1)"/>
      <w:lvlJc w:val="left"/>
      <w:pPr>
        <w:ind w:left="232" w:hanging="343"/>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266" w:hanging="343"/>
      </w:pPr>
      <w:rPr>
        <w:rFonts w:hint="default"/>
        <w:lang w:val="vi" w:eastAsia="en-US" w:bidi="ar-SA"/>
      </w:rPr>
    </w:lvl>
    <w:lvl w:ilvl="2">
      <w:start w:val="0"/>
      <w:numFmt w:val="bullet"/>
      <w:lvlText w:val="•"/>
      <w:lvlJc w:val="left"/>
      <w:pPr>
        <w:ind w:left="2293" w:hanging="343"/>
      </w:pPr>
      <w:rPr>
        <w:rFonts w:hint="default"/>
        <w:lang w:val="vi" w:eastAsia="en-US" w:bidi="ar-SA"/>
      </w:rPr>
    </w:lvl>
    <w:lvl w:ilvl="3">
      <w:start w:val="0"/>
      <w:numFmt w:val="bullet"/>
      <w:lvlText w:val="•"/>
      <w:lvlJc w:val="left"/>
      <w:pPr>
        <w:ind w:left="3319" w:hanging="343"/>
      </w:pPr>
      <w:rPr>
        <w:rFonts w:hint="default"/>
        <w:lang w:val="vi" w:eastAsia="en-US" w:bidi="ar-SA"/>
      </w:rPr>
    </w:lvl>
    <w:lvl w:ilvl="4">
      <w:start w:val="0"/>
      <w:numFmt w:val="bullet"/>
      <w:lvlText w:val="•"/>
      <w:lvlJc w:val="left"/>
      <w:pPr>
        <w:ind w:left="4346" w:hanging="343"/>
      </w:pPr>
      <w:rPr>
        <w:rFonts w:hint="default"/>
        <w:lang w:val="vi" w:eastAsia="en-US" w:bidi="ar-SA"/>
      </w:rPr>
    </w:lvl>
    <w:lvl w:ilvl="5">
      <w:start w:val="0"/>
      <w:numFmt w:val="bullet"/>
      <w:lvlText w:val="•"/>
      <w:lvlJc w:val="left"/>
      <w:pPr>
        <w:ind w:left="5373" w:hanging="343"/>
      </w:pPr>
      <w:rPr>
        <w:rFonts w:hint="default"/>
        <w:lang w:val="vi" w:eastAsia="en-US" w:bidi="ar-SA"/>
      </w:rPr>
    </w:lvl>
    <w:lvl w:ilvl="6">
      <w:start w:val="0"/>
      <w:numFmt w:val="bullet"/>
      <w:lvlText w:val="•"/>
      <w:lvlJc w:val="left"/>
      <w:pPr>
        <w:ind w:left="6399" w:hanging="343"/>
      </w:pPr>
      <w:rPr>
        <w:rFonts w:hint="default"/>
        <w:lang w:val="vi" w:eastAsia="en-US" w:bidi="ar-SA"/>
      </w:rPr>
    </w:lvl>
    <w:lvl w:ilvl="7">
      <w:start w:val="0"/>
      <w:numFmt w:val="bullet"/>
      <w:lvlText w:val="•"/>
      <w:lvlJc w:val="left"/>
      <w:pPr>
        <w:ind w:left="7426" w:hanging="343"/>
      </w:pPr>
      <w:rPr>
        <w:rFonts w:hint="default"/>
        <w:lang w:val="vi" w:eastAsia="en-US" w:bidi="ar-SA"/>
      </w:rPr>
    </w:lvl>
    <w:lvl w:ilvl="8">
      <w:start w:val="0"/>
      <w:numFmt w:val="bullet"/>
      <w:lvlText w:val="•"/>
      <w:lvlJc w:val="left"/>
      <w:pPr>
        <w:ind w:left="8453" w:hanging="343"/>
      </w:pPr>
      <w:rPr>
        <w:rFonts w:hint="default"/>
        <w:lang w:val="vi" w:eastAsia="en-US" w:bidi="ar-SA"/>
      </w:rPr>
    </w:lvl>
  </w:abstractNum>
  <w:abstractNum w:abstractNumId="47">
    <w:multiLevelType w:val="hybridMultilevel"/>
    <w:lvl w:ilvl="0">
      <w:start w:val="1"/>
      <w:numFmt w:val="decimal"/>
      <w:lvlText w:val="%1."/>
      <w:lvlJc w:val="left"/>
      <w:pPr>
        <w:ind w:left="1361" w:hanging="287"/>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274" w:hanging="287"/>
      </w:pPr>
      <w:rPr>
        <w:rFonts w:hint="default"/>
        <w:lang w:val="vi" w:eastAsia="en-US" w:bidi="ar-SA"/>
      </w:rPr>
    </w:lvl>
    <w:lvl w:ilvl="2">
      <w:start w:val="0"/>
      <w:numFmt w:val="bullet"/>
      <w:lvlText w:val="•"/>
      <w:lvlJc w:val="left"/>
      <w:pPr>
        <w:ind w:left="3189" w:hanging="287"/>
      </w:pPr>
      <w:rPr>
        <w:rFonts w:hint="default"/>
        <w:lang w:val="vi" w:eastAsia="en-US" w:bidi="ar-SA"/>
      </w:rPr>
    </w:lvl>
    <w:lvl w:ilvl="3">
      <w:start w:val="0"/>
      <w:numFmt w:val="bullet"/>
      <w:lvlText w:val="•"/>
      <w:lvlJc w:val="left"/>
      <w:pPr>
        <w:ind w:left="4103" w:hanging="287"/>
      </w:pPr>
      <w:rPr>
        <w:rFonts w:hint="default"/>
        <w:lang w:val="vi" w:eastAsia="en-US" w:bidi="ar-SA"/>
      </w:rPr>
    </w:lvl>
    <w:lvl w:ilvl="4">
      <w:start w:val="0"/>
      <w:numFmt w:val="bullet"/>
      <w:lvlText w:val="•"/>
      <w:lvlJc w:val="left"/>
      <w:pPr>
        <w:ind w:left="5018" w:hanging="287"/>
      </w:pPr>
      <w:rPr>
        <w:rFonts w:hint="default"/>
        <w:lang w:val="vi" w:eastAsia="en-US" w:bidi="ar-SA"/>
      </w:rPr>
    </w:lvl>
    <w:lvl w:ilvl="5">
      <w:start w:val="0"/>
      <w:numFmt w:val="bullet"/>
      <w:lvlText w:val="•"/>
      <w:lvlJc w:val="left"/>
      <w:pPr>
        <w:ind w:left="5933" w:hanging="287"/>
      </w:pPr>
      <w:rPr>
        <w:rFonts w:hint="default"/>
        <w:lang w:val="vi" w:eastAsia="en-US" w:bidi="ar-SA"/>
      </w:rPr>
    </w:lvl>
    <w:lvl w:ilvl="6">
      <w:start w:val="0"/>
      <w:numFmt w:val="bullet"/>
      <w:lvlText w:val="•"/>
      <w:lvlJc w:val="left"/>
      <w:pPr>
        <w:ind w:left="6847" w:hanging="287"/>
      </w:pPr>
      <w:rPr>
        <w:rFonts w:hint="default"/>
        <w:lang w:val="vi" w:eastAsia="en-US" w:bidi="ar-SA"/>
      </w:rPr>
    </w:lvl>
    <w:lvl w:ilvl="7">
      <w:start w:val="0"/>
      <w:numFmt w:val="bullet"/>
      <w:lvlText w:val="•"/>
      <w:lvlJc w:val="left"/>
      <w:pPr>
        <w:ind w:left="7762" w:hanging="287"/>
      </w:pPr>
      <w:rPr>
        <w:rFonts w:hint="default"/>
        <w:lang w:val="vi" w:eastAsia="en-US" w:bidi="ar-SA"/>
      </w:rPr>
    </w:lvl>
    <w:lvl w:ilvl="8">
      <w:start w:val="0"/>
      <w:numFmt w:val="bullet"/>
      <w:lvlText w:val="•"/>
      <w:lvlJc w:val="left"/>
      <w:pPr>
        <w:ind w:left="8677" w:hanging="287"/>
      </w:pPr>
      <w:rPr>
        <w:rFonts w:hint="default"/>
        <w:lang w:val="vi" w:eastAsia="en-US" w:bidi="ar-SA"/>
      </w:rPr>
    </w:lvl>
  </w:abstractNum>
  <w:abstractNum w:abstractNumId="46">
    <w:multiLevelType w:val="hybridMultilevel"/>
    <w:lvl w:ilvl="0">
      <w:start w:val="1"/>
      <w:numFmt w:val="decimal"/>
      <w:lvlText w:val="%1."/>
      <w:lvlJc w:val="left"/>
      <w:pPr>
        <w:ind w:left="792" w:hanging="287"/>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lowerLetter"/>
      <w:lvlText w:val="%2)"/>
      <w:lvlJc w:val="left"/>
      <w:pPr>
        <w:ind w:left="232" w:hanging="324"/>
        <w:jc w:val="left"/>
      </w:pPr>
      <w:rPr>
        <w:rFonts w:hint="default" w:ascii="Times New Roman" w:hAnsi="Times New Roman" w:eastAsia="Times New Roman" w:cs="Times New Roman"/>
        <w:b w:val="0"/>
        <w:bCs w:val="0"/>
        <w:i/>
        <w:iCs/>
        <w:spacing w:val="0"/>
        <w:w w:val="100"/>
        <w:sz w:val="28"/>
        <w:szCs w:val="28"/>
        <w:lang w:val="vi" w:eastAsia="en-US" w:bidi="ar-SA"/>
      </w:rPr>
    </w:lvl>
    <w:lvl w:ilvl="2">
      <w:start w:val="1"/>
      <w:numFmt w:val="lowerLetter"/>
      <w:lvlText w:val="%3)"/>
      <w:lvlJc w:val="left"/>
      <w:pPr>
        <w:ind w:left="802" w:hanging="326"/>
        <w:jc w:val="left"/>
      </w:pPr>
      <w:rPr>
        <w:rFonts w:hint="default" w:ascii="Times New Roman" w:hAnsi="Times New Roman" w:eastAsia="Times New Roman" w:cs="Times New Roman"/>
        <w:b w:val="0"/>
        <w:bCs w:val="0"/>
        <w:i/>
        <w:iCs/>
        <w:spacing w:val="0"/>
        <w:w w:val="100"/>
        <w:sz w:val="28"/>
        <w:szCs w:val="28"/>
        <w:lang w:val="vi" w:eastAsia="en-US" w:bidi="ar-SA"/>
      </w:rPr>
    </w:lvl>
    <w:lvl w:ilvl="3">
      <w:start w:val="0"/>
      <w:numFmt w:val="bullet"/>
      <w:lvlText w:val="•"/>
      <w:lvlJc w:val="left"/>
      <w:pPr>
        <w:ind w:left="2956" w:hanging="326"/>
      </w:pPr>
      <w:rPr>
        <w:rFonts w:hint="default"/>
        <w:lang w:val="vi" w:eastAsia="en-US" w:bidi="ar-SA"/>
      </w:rPr>
    </w:lvl>
    <w:lvl w:ilvl="4">
      <w:start w:val="0"/>
      <w:numFmt w:val="bullet"/>
      <w:lvlText w:val="•"/>
      <w:lvlJc w:val="left"/>
      <w:pPr>
        <w:ind w:left="4035" w:hanging="326"/>
      </w:pPr>
      <w:rPr>
        <w:rFonts w:hint="default"/>
        <w:lang w:val="vi" w:eastAsia="en-US" w:bidi="ar-SA"/>
      </w:rPr>
    </w:lvl>
    <w:lvl w:ilvl="5">
      <w:start w:val="0"/>
      <w:numFmt w:val="bullet"/>
      <w:lvlText w:val="•"/>
      <w:lvlJc w:val="left"/>
      <w:pPr>
        <w:ind w:left="5113" w:hanging="326"/>
      </w:pPr>
      <w:rPr>
        <w:rFonts w:hint="default"/>
        <w:lang w:val="vi" w:eastAsia="en-US" w:bidi="ar-SA"/>
      </w:rPr>
    </w:lvl>
    <w:lvl w:ilvl="6">
      <w:start w:val="0"/>
      <w:numFmt w:val="bullet"/>
      <w:lvlText w:val="•"/>
      <w:lvlJc w:val="left"/>
      <w:pPr>
        <w:ind w:left="6192" w:hanging="326"/>
      </w:pPr>
      <w:rPr>
        <w:rFonts w:hint="default"/>
        <w:lang w:val="vi" w:eastAsia="en-US" w:bidi="ar-SA"/>
      </w:rPr>
    </w:lvl>
    <w:lvl w:ilvl="7">
      <w:start w:val="0"/>
      <w:numFmt w:val="bullet"/>
      <w:lvlText w:val="•"/>
      <w:lvlJc w:val="left"/>
      <w:pPr>
        <w:ind w:left="7270" w:hanging="326"/>
      </w:pPr>
      <w:rPr>
        <w:rFonts w:hint="default"/>
        <w:lang w:val="vi" w:eastAsia="en-US" w:bidi="ar-SA"/>
      </w:rPr>
    </w:lvl>
    <w:lvl w:ilvl="8">
      <w:start w:val="0"/>
      <w:numFmt w:val="bullet"/>
      <w:lvlText w:val="•"/>
      <w:lvlJc w:val="left"/>
      <w:pPr>
        <w:ind w:left="8349" w:hanging="326"/>
      </w:pPr>
      <w:rPr>
        <w:rFonts w:hint="default"/>
        <w:lang w:val="vi" w:eastAsia="en-US" w:bidi="ar-SA"/>
      </w:rPr>
    </w:lvl>
  </w:abstractNum>
  <w:abstractNum w:abstractNumId="45">
    <w:multiLevelType w:val="hybridMultilevel"/>
    <w:lvl w:ilvl="0">
      <w:start w:val="1"/>
      <w:numFmt w:val="lowerLetter"/>
      <w:lvlText w:val="%1)"/>
      <w:lvlJc w:val="left"/>
      <w:pPr>
        <w:ind w:left="802" w:hanging="312"/>
        <w:jc w:val="right"/>
      </w:pPr>
      <w:rPr>
        <w:rFonts w:hint="default" w:ascii="Times New Roman" w:hAnsi="Times New Roman" w:eastAsia="Times New Roman" w:cs="Times New Roman"/>
        <w:b w:val="0"/>
        <w:bCs w:val="0"/>
        <w:i/>
        <w:iCs/>
        <w:spacing w:val="0"/>
        <w:w w:val="100"/>
        <w:sz w:val="28"/>
        <w:szCs w:val="28"/>
        <w:lang w:val="vi" w:eastAsia="en-US" w:bidi="ar-SA"/>
      </w:rPr>
    </w:lvl>
    <w:lvl w:ilvl="1">
      <w:start w:val="1"/>
      <w:numFmt w:val="decimal"/>
      <w:lvlText w:val="%2."/>
      <w:lvlJc w:val="left"/>
      <w:pPr>
        <w:ind w:left="799" w:hanging="287"/>
        <w:jc w:val="right"/>
      </w:pPr>
      <w:rPr>
        <w:rFonts w:hint="default" w:ascii="Times New Roman" w:hAnsi="Times New Roman" w:eastAsia="Times New Roman" w:cs="Times New Roman"/>
        <w:b/>
        <w:bCs/>
        <w:i w:val="0"/>
        <w:iCs w:val="0"/>
        <w:spacing w:val="0"/>
        <w:w w:val="100"/>
        <w:sz w:val="28"/>
        <w:szCs w:val="28"/>
        <w:lang w:val="vi" w:eastAsia="en-US" w:bidi="ar-SA"/>
      </w:rPr>
    </w:lvl>
    <w:lvl w:ilvl="2">
      <w:start w:val="1"/>
      <w:numFmt w:val="lowerLetter"/>
      <w:lvlText w:val="%3)"/>
      <w:lvlJc w:val="left"/>
      <w:pPr>
        <w:ind w:left="232" w:hanging="317"/>
        <w:jc w:val="left"/>
      </w:pPr>
      <w:rPr>
        <w:rFonts w:hint="default" w:ascii="Times New Roman" w:hAnsi="Times New Roman" w:eastAsia="Times New Roman" w:cs="Times New Roman"/>
        <w:b w:val="0"/>
        <w:bCs w:val="0"/>
        <w:i/>
        <w:iCs/>
        <w:spacing w:val="0"/>
        <w:w w:val="100"/>
        <w:sz w:val="28"/>
        <w:szCs w:val="28"/>
        <w:lang w:val="vi" w:eastAsia="en-US" w:bidi="ar-SA"/>
      </w:rPr>
    </w:lvl>
    <w:lvl w:ilvl="3">
      <w:start w:val="0"/>
      <w:numFmt w:val="bullet"/>
      <w:lvlText w:val="•"/>
      <w:lvlJc w:val="left"/>
      <w:pPr>
        <w:ind w:left="2956" w:hanging="317"/>
      </w:pPr>
      <w:rPr>
        <w:rFonts w:hint="default"/>
        <w:lang w:val="vi" w:eastAsia="en-US" w:bidi="ar-SA"/>
      </w:rPr>
    </w:lvl>
    <w:lvl w:ilvl="4">
      <w:start w:val="0"/>
      <w:numFmt w:val="bullet"/>
      <w:lvlText w:val="•"/>
      <w:lvlJc w:val="left"/>
      <w:pPr>
        <w:ind w:left="4035" w:hanging="317"/>
      </w:pPr>
      <w:rPr>
        <w:rFonts w:hint="default"/>
        <w:lang w:val="vi" w:eastAsia="en-US" w:bidi="ar-SA"/>
      </w:rPr>
    </w:lvl>
    <w:lvl w:ilvl="5">
      <w:start w:val="0"/>
      <w:numFmt w:val="bullet"/>
      <w:lvlText w:val="•"/>
      <w:lvlJc w:val="left"/>
      <w:pPr>
        <w:ind w:left="5113" w:hanging="317"/>
      </w:pPr>
      <w:rPr>
        <w:rFonts w:hint="default"/>
        <w:lang w:val="vi" w:eastAsia="en-US" w:bidi="ar-SA"/>
      </w:rPr>
    </w:lvl>
    <w:lvl w:ilvl="6">
      <w:start w:val="0"/>
      <w:numFmt w:val="bullet"/>
      <w:lvlText w:val="•"/>
      <w:lvlJc w:val="left"/>
      <w:pPr>
        <w:ind w:left="6192" w:hanging="317"/>
      </w:pPr>
      <w:rPr>
        <w:rFonts w:hint="default"/>
        <w:lang w:val="vi" w:eastAsia="en-US" w:bidi="ar-SA"/>
      </w:rPr>
    </w:lvl>
    <w:lvl w:ilvl="7">
      <w:start w:val="0"/>
      <w:numFmt w:val="bullet"/>
      <w:lvlText w:val="•"/>
      <w:lvlJc w:val="left"/>
      <w:pPr>
        <w:ind w:left="7270" w:hanging="317"/>
      </w:pPr>
      <w:rPr>
        <w:rFonts w:hint="default"/>
        <w:lang w:val="vi" w:eastAsia="en-US" w:bidi="ar-SA"/>
      </w:rPr>
    </w:lvl>
    <w:lvl w:ilvl="8">
      <w:start w:val="0"/>
      <w:numFmt w:val="bullet"/>
      <w:lvlText w:val="•"/>
      <w:lvlJc w:val="left"/>
      <w:pPr>
        <w:ind w:left="8349" w:hanging="317"/>
      </w:pPr>
      <w:rPr>
        <w:rFonts w:hint="default"/>
        <w:lang w:val="vi" w:eastAsia="en-US" w:bidi="ar-SA"/>
      </w:rPr>
    </w:lvl>
  </w:abstractNum>
  <w:abstractNum w:abstractNumId="44">
    <w:multiLevelType w:val="hybridMultilevel"/>
    <w:lvl w:ilvl="0">
      <w:start w:val="1"/>
      <w:numFmt w:val="lowerLetter"/>
      <w:lvlText w:val="%1)"/>
      <w:lvlJc w:val="left"/>
      <w:pPr>
        <w:ind w:left="802" w:hanging="367"/>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770" w:hanging="367"/>
      </w:pPr>
      <w:rPr>
        <w:rFonts w:hint="default"/>
        <w:lang w:val="vi" w:eastAsia="en-US" w:bidi="ar-SA"/>
      </w:rPr>
    </w:lvl>
    <w:lvl w:ilvl="2">
      <w:start w:val="0"/>
      <w:numFmt w:val="bullet"/>
      <w:lvlText w:val="•"/>
      <w:lvlJc w:val="left"/>
      <w:pPr>
        <w:ind w:left="2741" w:hanging="367"/>
      </w:pPr>
      <w:rPr>
        <w:rFonts w:hint="default"/>
        <w:lang w:val="vi" w:eastAsia="en-US" w:bidi="ar-SA"/>
      </w:rPr>
    </w:lvl>
    <w:lvl w:ilvl="3">
      <w:start w:val="0"/>
      <w:numFmt w:val="bullet"/>
      <w:lvlText w:val="•"/>
      <w:lvlJc w:val="left"/>
      <w:pPr>
        <w:ind w:left="3711" w:hanging="367"/>
      </w:pPr>
      <w:rPr>
        <w:rFonts w:hint="default"/>
        <w:lang w:val="vi" w:eastAsia="en-US" w:bidi="ar-SA"/>
      </w:rPr>
    </w:lvl>
    <w:lvl w:ilvl="4">
      <w:start w:val="0"/>
      <w:numFmt w:val="bullet"/>
      <w:lvlText w:val="•"/>
      <w:lvlJc w:val="left"/>
      <w:pPr>
        <w:ind w:left="4682" w:hanging="367"/>
      </w:pPr>
      <w:rPr>
        <w:rFonts w:hint="default"/>
        <w:lang w:val="vi" w:eastAsia="en-US" w:bidi="ar-SA"/>
      </w:rPr>
    </w:lvl>
    <w:lvl w:ilvl="5">
      <w:start w:val="0"/>
      <w:numFmt w:val="bullet"/>
      <w:lvlText w:val="•"/>
      <w:lvlJc w:val="left"/>
      <w:pPr>
        <w:ind w:left="5653" w:hanging="367"/>
      </w:pPr>
      <w:rPr>
        <w:rFonts w:hint="default"/>
        <w:lang w:val="vi" w:eastAsia="en-US" w:bidi="ar-SA"/>
      </w:rPr>
    </w:lvl>
    <w:lvl w:ilvl="6">
      <w:start w:val="0"/>
      <w:numFmt w:val="bullet"/>
      <w:lvlText w:val="•"/>
      <w:lvlJc w:val="left"/>
      <w:pPr>
        <w:ind w:left="6623" w:hanging="367"/>
      </w:pPr>
      <w:rPr>
        <w:rFonts w:hint="default"/>
        <w:lang w:val="vi" w:eastAsia="en-US" w:bidi="ar-SA"/>
      </w:rPr>
    </w:lvl>
    <w:lvl w:ilvl="7">
      <w:start w:val="0"/>
      <w:numFmt w:val="bullet"/>
      <w:lvlText w:val="•"/>
      <w:lvlJc w:val="left"/>
      <w:pPr>
        <w:ind w:left="7594" w:hanging="367"/>
      </w:pPr>
      <w:rPr>
        <w:rFonts w:hint="default"/>
        <w:lang w:val="vi" w:eastAsia="en-US" w:bidi="ar-SA"/>
      </w:rPr>
    </w:lvl>
    <w:lvl w:ilvl="8">
      <w:start w:val="0"/>
      <w:numFmt w:val="bullet"/>
      <w:lvlText w:val="•"/>
      <w:lvlJc w:val="left"/>
      <w:pPr>
        <w:ind w:left="8565" w:hanging="367"/>
      </w:pPr>
      <w:rPr>
        <w:rFonts w:hint="default"/>
        <w:lang w:val="vi" w:eastAsia="en-US" w:bidi="ar-SA"/>
      </w:rPr>
    </w:lvl>
  </w:abstractNum>
  <w:abstractNum w:abstractNumId="43">
    <w:multiLevelType w:val="hybridMultilevel"/>
    <w:lvl w:ilvl="0">
      <w:start w:val="1"/>
      <w:numFmt w:val="lowerLetter"/>
      <w:lvlText w:val="%1)"/>
      <w:lvlJc w:val="left"/>
      <w:pPr>
        <w:ind w:left="1672" w:hanging="312"/>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2562" w:hanging="312"/>
      </w:pPr>
      <w:rPr>
        <w:rFonts w:hint="default"/>
        <w:lang w:val="vi" w:eastAsia="en-US" w:bidi="ar-SA"/>
      </w:rPr>
    </w:lvl>
    <w:lvl w:ilvl="2">
      <w:start w:val="0"/>
      <w:numFmt w:val="bullet"/>
      <w:lvlText w:val="•"/>
      <w:lvlJc w:val="left"/>
      <w:pPr>
        <w:ind w:left="3445" w:hanging="312"/>
      </w:pPr>
      <w:rPr>
        <w:rFonts w:hint="default"/>
        <w:lang w:val="vi" w:eastAsia="en-US" w:bidi="ar-SA"/>
      </w:rPr>
    </w:lvl>
    <w:lvl w:ilvl="3">
      <w:start w:val="0"/>
      <w:numFmt w:val="bullet"/>
      <w:lvlText w:val="•"/>
      <w:lvlJc w:val="left"/>
      <w:pPr>
        <w:ind w:left="4327" w:hanging="312"/>
      </w:pPr>
      <w:rPr>
        <w:rFonts w:hint="default"/>
        <w:lang w:val="vi" w:eastAsia="en-US" w:bidi="ar-SA"/>
      </w:rPr>
    </w:lvl>
    <w:lvl w:ilvl="4">
      <w:start w:val="0"/>
      <w:numFmt w:val="bullet"/>
      <w:lvlText w:val="•"/>
      <w:lvlJc w:val="left"/>
      <w:pPr>
        <w:ind w:left="5210" w:hanging="312"/>
      </w:pPr>
      <w:rPr>
        <w:rFonts w:hint="default"/>
        <w:lang w:val="vi" w:eastAsia="en-US" w:bidi="ar-SA"/>
      </w:rPr>
    </w:lvl>
    <w:lvl w:ilvl="5">
      <w:start w:val="0"/>
      <w:numFmt w:val="bullet"/>
      <w:lvlText w:val="•"/>
      <w:lvlJc w:val="left"/>
      <w:pPr>
        <w:ind w:left="6093" w:hanging="312"/>
      </w:pPr>
      <w:rPr>
        <w:rFonts w:hint="default"/>
        <w:lang w:val="vi" w:eastAsia="en-US" w:bidi="ar-SA"/>
      </w:rPr>
    </w:lvl>
    <w:lvl w:ilvl="6">
      <w:start w:val="0"/>
      <w:numFmt w:val="bullet"/>
      <w:lvlText w:val="•"/>
      <w:lvlJc w:val="left"/>
      <w:pPr>
        <w:ind w:left="6975" w:hanging="312"/>
      </w:pPr>
      <w:rPr>
        <w:rFonts w:hint="default"/>
        <w:lang w:val="vi" w:eastAsia="en-US" w:bidi="ar-SA"/>
      </w:rPr>
    </w:lvl>
    <w:lvl w:ilvl="7">
      <w:start w:val="0"/>
      <w:numFmt w:val="bullet"/>
      <w:lvlText w:val="•"/>
      <w:lvlJc w:val="left"/>
      <w:pPr>
        <w:ind w:left="7858" w:hanging="312"/>
      </w:pPr>
      <w:rPr>
        <w:rFonts w:hint="default"/>
        <w:lang w:val="vi" w:eastAsia="en-US" w:bidi="ar-SA"/>
      </w:rPr>
    </w:lvl>
    <w:lvl w:ilvl="8">
      <w:start w:val="0"/>
      <w:numFmt w:val="bullet"/>
      <w:lvlText w:val="•"/>
      <w:lvlJc w:val="left"/>
      <w:pPr>
        <w:ind w:left="8741" w:hanging="312"/>
      </w:pPr>
      <w:rPr>
        <w:rFonts w:hint="default"/>
        <w:lang w:val="vi" w:eastAsia="en-US" w:bidi="ar-SA"/>
      </w:rPr>
    </w:lvl>
  </w:abstractNum>
  <w:abstractNum w:abstractNumId="42">
    <w:multiLevelType w:val="hybridMultilevel"/>
    <w:lvl w:ilvl="0">
      <w:start w:val="0"/>
      <w:numFmt w:val="bullet"/>
      <w:lvlText w:val="-"/>
      <w:lvlJc w:val="left"/>
      <w:pPr>
        <w:ind w:left="962"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14" w:hanging="164"/>
      </w:pPr>
      <w:rPr>
        <w:rFonts w:hint="default"/>
        <w:lang w:val="vi" w:eastAsia="en-US" w:bidi="ar-SA"/>
      </w:rPr>
    </w:lvl>
    <w:lvl w:ilvl="2">
      <w:start w:val="0"/>
      <w:numFmt w:val="bullet"/>
      <w:lvlText w:val="•"/>
      <w:lvlJc w:val="left"/>
      <w:pPr>
        <w:ind w:left="2869" w:hanging="164"/>
      </w:pPr>
      <w:rPr>
        <w:rFonts w:hint="default"/>
        <w:lang w:val="vi" w:eastAsia="en-US" w:bidi="ar-SA"/>
      </w:rPr>
    </w:lvl>
    <w:lvl w:ilvl="3">
      <w:start w:val="0"/>
      <w:numFmt w:val="bullet"/>
      <w:lvlText w:val="•"/>
      <w:lvlJc w:val="left"/>
      <w:pPr>
        <w:ind w:left="3823" w:hanging="164"/>
      </w:pPr>
      <w:rPr>
        <w:rFonts w:hint="default"/>
        <w:lang w:val="vi" w:eastAsia="en-US" w:bidi="ar-SA"/>
      </w:rPr>
    </w:lvl>
    <w:lvl w:ilvl="4">
      <w:start w:val="0"/>
      <w:numFmt w:val="bullet"/>
      <w:lvlText w:val="•"/>
      <w:lvlJc w:val="left"/>
      <w:pPr>
        <w:ind w:left="4778" w:hanging="164"/>
      </w:pPr>
      <w:rPr>
        <w:rFonts w:hint="default"/>
        <w:lang w:val="vi" w:eastAsia="en-US" w:bidi="ar-SA"/>
      </w:rPr>
    </w:lvl>
    <w:lvl w:ilvl="5">
      <w:start w:val="0"/>
      <w:numFmt w:val="bullet"/>
      <w:lvlText w:val="•"/>
      <w:lvlJc w:val="left"/>
      <w:pPr>
        <w:ind w:left="5733" w:hanging="164"/>
      </w:pPr>
      <w:rPr>
        <w:rFonts w:hint="default"/>
        <w:lang w:val="vi" w:eastAsia="en-US" w:bidi="ar-SA"/>
      </w:rPr>
    </w:lvl>
    <w:lvl w:ilvl="6">
      <w:start w:val="0"/>
      <w:numFmt w:val="bullet"/>
      <w:lvlText w:val="•"/>
      <w:lvlJc w:val="left"/>
      <w:pPr>
        <w:ind w:left="6687" w:hanging="164"/>
      </w:pPr>
      <w:rPr>
        <w:rFonts w:hint="default"/>
        <w:lang w:val="vi" w:eastAsia="en-US" w:bidi="ar-SA"/>
      </w:rPr>
    </w:lvl>
    <w:lvl w:ilvl="7">
      <w:start w:val="0"/>
      <w:numFmt w:val="bullet"/>
      <w:lvlText w:val="•"/>
      <w:lvlJc w:val="left"/>
      <w:pPr>
        <w:ind w:left="7642" w:hanging="164"/>
      </w:pPr>
      <w:rPr>
        <w:rFonts w:hint="default"/>
        <w:lang w:val="vi" w:eastAsia="en-US" w:bidi="ar-SA"/>
      </w:rPr>
    </w:lvl>
    <w:lvl w:ilvl="8">
      <w:start w:val="0"/>
      <w:numFmt w:val="bullet"/>
      <w:lvlText w:val="•"/>
      <w:lvlJc w:val="left"/>
      <w:pPr>
        <w:ind w:left="8597" w:hanging="164"/>
      </w:pPr>
      <w:rPr>
        <w:rFonts w:hint="default"/>
        <w:lang w:val="vi" w:eastAsia="en-US" w:bidi="ar-SA"/>
      </w:rPr>
    </w:lvl>
  </w:abstractNum>
  <w:abstractNum w:abstractNumId="41">
    <w:multiLevelType w:val="hybridMultilevel"/>
    <w:lvl w:ilvl="0">
      <w:start w:val="1"/>
      <w:numFmt w:val="decimal"/>
      <w:lvlText w:val="%1."/>
      <w:lvlJc w:val="left"/>
      <w:pPr>
        <w:ind w:left="1368" w:hanging="287"/>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274" w:hanging="287"/>
      </w:pPr>
      <w:rPr>
        <w:rFonts w:hint="default"/>
        <w:lang w:val="vi" w:eastAsia="en-US" w:bidi="ar-SA"/>
      </w:rPr>
    </w:lvl>
    <w:lvl w:ilvl="2">
      <w:start w:val="0"/>
      <w:numFmt w:val="bullet"/>
      <w:lvlText w:val="•"/>
      <w:lvlJc w:val="left"/>
      <w:pPr>
        <w:ind w:left="3189" w:hanging="287"/>
      </w:pPr>
      <w:rPr>
        <w:rFonts w:hint="default"/>
        <w:lang w:val="vi" w:eastAsia="en-US" w:bidi="ar-SA"/>
      </w:rPr>
    </w:lvl>
    <w:lvl w:ilvl="3">
      <w:start w:val="0"/>
      <w:numFmt w:val="bullet"/>
      <w:lvlText w:val="•"/>
      <w:lvlJc w:val="left"/>
      <w:pPr>
        <w:ind w:left="4103" w:hanging="287"/>
      </w:pPr>
      <w:rPr>
        <w:rFonts w:hint="default"/>
        <w:lang w:val="vi" w:eastAsia="en-US" w:bidi="ar-SA"/>
      </w:rPr>
    </w:lvl>
    <w:lvl w:ilvl="4">
      <w:start w:val="0"/>
      <w:numFmt w:val="bullet"/>
      <w:lvlText w:val="•"/>
      <w:lvlJc w:val="left"/>
      <w:pPr>
        <w:ind w:left="5018" w:hanging="287"/>
      </w:pPr>
      <w:rPr>
        <w:rFonts w:hint="default"/>
        <w:lang w:val="vi" w:eastAsia="en-US" w:bidi="ar-SA"/>
      </w:rPr>
    </w:lvl>
    <w:lvl w:ilvl="5">
      <w:start w:val="0"/>
      <w:numFmt w:val="bullet"/>
      <w:lvlText w:val="•"/>
      <w:lvlJc w:val="left"/>
      <w:pPr>
        <w:ind w:left="5933" w:hanging="287"/>
      </w:pPr>
      <w:rPr>
        <w:rFonts w:hint="default"/>
        <w:lang w:val="vi" w:eastAsia="en-US" w:bidi="ar-SA"/>
      </w:rPr>
    </w:lvl>
    <w:lvl w:ilvl="6">
      <w:start w:val="0"/>
      <w:numFmt w:val="bullet"/>
      <w:lvlText w:val="•"/>
      <w:lvlJc w:val="left"/>
      <w:pPr>
        <w:ind w:left="6847" w:hanging="287"/>
      </w:pPr>
      <w:rPr>
        <w:rFonts w:hint="default"/>
        <w:lang w:val="vi" w:eastAsia="en-US" w:bidi="ar-SA"/>
      </w:rPr>
    </w:lvl>
    <w:lvl w:ilvl="7">
      <w:start w:val="0"/>
      <w:numFmt w:val="bullet"/>
      <w:lvlText w:val="•"/>
      <w:lvlJc w:val="left"/>
      <w:pPr>
        <w:ind w:left="7762" w:hanging="287"/>
      </w:pPr>
      <w:rPr>
        <w:rFonts w:hint="default"/>
        <w:lang w:val="vi" w:eastAsia="en-US" w:bidi="ar-SA"/>
      </w:rPr>
    </w:lvl>
    <w:lvl w:ilvl="8">
      <w:start w:val="0"/>
      <w:numFmt w:val="bullet"/>
      <w:lvlText w:val="•"/>
      <w:lvlJc w:val="left"/>
      <w:pPr>
        <w:ind w:left="8677" w:hanging="287"/>
      </w:pPr>
      <w:rPr>
        <w:rFonts w:hint="default"/>
        <w:lang w:val="vi" w:eastAsia="en-US" w:bidi="ar-SA"/>
      </w:rPr>
    </w:lvl>
  </w:abstractNum>
  <w:abstractNum w:abstractNumId="40">
    <w:multiLevelType w:val="hybridMultilevel"/>
    <w:lvl w:ilvl="0">
      <w:start w:val="1"/>
      <w:numFmt w:val="lowerLetter"/>
      <w:lvlText w:val="%1)"/>
      <w:lvlJc w:val="left"/>
      <w:pPr>
        <w:ind w:left="802" w:hanging="331"/>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770" w:hanging="331"/>
      </w:pPr>
      <w:rPr>
        <w:rFonts w:hint="default"/>
        <w:lang w:val="vi" w:eastAsia="en-US" w:bidi="ar-SA"/>
      </w:rPr>
    </w:lvl>
    <w:lvl w:ilvl="2">
      <w:start w:val="0"/>
      <w:numFmt w:val="bullet"/>
      <w:lvlText w:val="•"/>
      <w:lvlJc w:val="left"/>
      <w:pPr>
        <w:ind w:left="2741" w:hanging="331"/>
      </w:pPr>
      <w:rPr>
        <w:rFonts w:hint="default"/>
        <w:lang w:val="vi" w:eastAsia="en-US" w:bidi="ar-SA"/>
      </w:rPr>
    </w:lvl>
    <w:lvl w:ilvl="3">
      <w:start w:val="0"/>
      <w:numFmt w:val="bullet"/>
      <w:lvlText w:val="•"/>
      <w:lvlJc w:val="left"/>
      <w:pPr>
        <w:ind w:left="3711" w:hanging="331"/>
      </w:pPr>
      <w:rPr>
        <w:rFonts w:hint="default"/>
        <w:lang w:val="vi" w:eastAsia="en-US" w:bidi="ar-SA"/>
      </w:rPr>
    </w:lvl>
    <w:lvl w:ilvl="4">
      <w:start w:val="0"/>
      <w:numFmt w:val="bullet"/>
      <w:lvlText w:val="•"/>
      <w:lvlJc w:val="left"/>
      <w:pPr>
        <w:ind w:left="4682" w:hanging="331"/>
      </w:pPr>
      <w:rPr>
        <w:rFonts w:hint="default"/>
        <w:lang w:val="vi" w:eastAsia="en-US" w:bidi="ar-SA"/>
      </w:rPr>
    </w:lvl>
    <w:lvl w:ilvl="5">
      <w:start w:val="0"/>
      <w:numFmt w:val="bullet"/>
      <w:lvlText w:val="•"/>
      <w:lvlJc w:val="left"/>
      <w:pPr>
        <w:ind w:left="5653" w:hanging="331"/>
      </w:pPr>
      <w:rPr>
        <w:rFonts w:hint="default"/>
        <w:lang w:val="vi" w:eastAsia="en-US" w:bidi="ar-SA"/>
      </w:rPr>
    </w:lvl>
    <w:lvl w:ilvl="6">
      <w:start w:val="0"/>
      <w:numFmt w:val="bullet"/>
      <w:lvlText w:val="•"/>
      <w:lvlJc w:val="left"/>
      <w:pPr>
        <w:ind w:left="6623" w:hanging="331"/>
      </w:pPr>
      <w:rPr>
        <w:rFonts w:hint="default"/>
        <w:lang w:val="vi" w:eastAsia="en-US" w:bidi="ar-SA"/>
      </w:rPr>
    </w:lvl>
    <w:lvl w:ilvl="7">
      <w:start w:val="0"/>
      <w:numFmt w:val="bullet"/>
      <w:lvlText w:val="•"/>
      <w:lvlJc w:val="left"/>
      <w:pPr>
        <w:ind w:left="7594" w:hanging="331"/>
      </w:pPr>
      <w:rPr>
        <w:rFonts w:hint="default"/>
        <w:lang w:val="vi" w:eastAsia="en-US" w:bidi="ar-SA"/>
      </w:rPr>
    </w:lvl>
    <w:lvl w:ilvl="8">
      <w:start w:val="0"/>
      <w:numFmt w:val="bullet"/>
      <w:lvlText w:val="•"/>
      <w:lvlJc w:val="left"/>
      <w:pPr>
        <w:ind w:left="8565" w:hanging="331"/>
      </w:pPr>
      <w:rPr>
        <w:rFonts w:hint="default"/>
        <w:lang w:val="vi" w:eastAsia="en-US" w:bidi="ar-SA"/>
      </w:rPr>
    </w:lvl>
  </w:abstractNum>
  <w:abstractNum w:abstractNumId="39">
    <w:multiLevelType w:val="hybridMultilevel"/>
    <w:lvl w:ilvl="0">
      <w:start w:val="3"/>
      <w:numFmt w:val="decimal"/>
      <w:lvlText w:val="%1."/>
      <w:lvlJc w:val="left"/>
      <w:pPr>
        <w:ind w:left="1079" w:hanging="287"/>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lowerLetter"/>
      <w:lvlText w:val="%2)"/>
      <w:lvlJc w:val="left"/>
      <w:pPr>
        <w:ind w:left="802" w:hanging="362"/>
        <w:jc w:val="left"/>
      </w:pPr>
      <w:rPr>
        <w:rFonts w:hint="default" w:ascii="Times New Roman" w:hAnsi="Times New Roman" w:eastAsia="Times New Roman" w:cs="Times New Roman"/>
        <w:b w:val="0"/>
        <w:bCs w:val="0"/>
        <w:i/>
        <w:iCs/>
        <w:spacing w:val="0"/>
        <w:w w:val="100"/>
        <w:sz w:val="28"/>
        <w:szCs w:val="28"/>
        <w:lang w:val="vi" w:eastAsia="en-US" w:bidi="ar-SA"/>
      </w:rPr>
    </w:lvl>
    <w:lvl w:ilvl="2">
      <w:start w:val="0"/>
      <w:numFmt w:val="bullet"/>
      <w:lvlText w:val="•"/>
      <w:lvlJc w:val="left"/>
      <w:pPr>
        <w:ind w:left="2127" w:hanging="362"/>
      </w:pPr>
      <w:rPr>
        <w:rFonts w:hint="default"/>
        <w:lang w:val="vi" w:eastAsia="en-US" w:bidi="ar-SA"/>
      </w:rPr>
    </w:lvl>
    <w:lvl w:ilvl="3">
      <w:start w:val="0"/>
      <w:numFmt w:val="bullet"/>
      <w:lvlText w:val="•"/>
      <w:lvlJc w:val="left"/>
      <w:pPr>
        <w:ind w:left="3174" w:hanging="362"/>
      </w:pPr>
      <w:rPr>
        <w:rFonts w:hint="default"/>
        <w:lang w:val="vi" w:eastAsia="en-US" w:bidi="ar-SA"/>
      </w:rPr>
    </w:lvl>
    <w:lvl w:ilvl="4">
      <w:start w:val="0"/>
      <w:numFmt w:val="bullet"/>
      <w:lvlText w:val="•"/>
      <w:lvlJc w:val="left"/>
      <w:pPr>
        <w:ind w:left="4222" w:hanging="362"/>
      </w:pPr>
      <w:rPr>
        <w:rFonts w:hint="default"/>
        <w:lang w:val="vi" w:eastAsia="en-US" w:bidi="ar-SA"/>
      </w:rPr>
    </w:lvl>
    <w:lvl w:ilvl="5">
      <w:start w:val="0"/>
      <w:numFmt w:val="bullet"/>
      <w:lvlText w:val="•"/>
      <w:lvlJc w:val="left"/>
      <w:pPr>
        <w:ind w:left="5269" w:hanging="362"/>
      </w:pPr>
      <w:rPr>
        <w:rFonts w:hint="default"/>
        <w:lang w:val="vi" w:eastAsia="en-US" w:bidi="ar-SA"/>
      </w:rPr>
    </w:lvl>
    <w:lvl w:ilvl="6">
      <w:start w:val="0"/>
      <w:numFmt w:val="bullet"/>
      <w:lvlText w:val="•"/>
      <w:lvlJc w:val="left"/>
      <w:pPr>
        <w:ind w:left="6316" w:hanging="362"/>
      </w:pPr>
      <w:rPr>
        <w:rFonts w:hint="default"/>
        <w:lang w:val="vi" w:eastAsia="en-US" w:bidi="ar-SA"/>
      </w:rPr>
    </w:lvl>
    <w:lvl w:ilvl="7">
      <w:start w:val="0"/>
      <w:numFmt w:val="bullet"/>
      <w:lvlText w:val="•"/>
      <w:lvlJc w:val="left"/>
      <w:pPr>
        <w:ind w:left="7364" w:hanging="362"/>
      </w:pPr>
      <w:rPr>
        <w:rFonts w:hint="default"/>
        <w:lang w:val="vi" w:eastAsia="en-US" w:bidi="ar-SA"/>
      </w:rPr>
    </w:lvl>
    <w:lvl w:ilvl="8">
      <w:start w:val="0"/>
      <w:numFmt w:val="bullet"/>
      <w:lvlText w:val="•"/>
      <w:lvlJc w:val="left"/>
      <w:pPr>
        <w:ind w:left="8411" w:hanging="362"/>
      </w:pPr>
      <w:rPr>
        <w:rFonts w:hint="default"/>
        <w:lang w:val="vi" w:eastAsia="en-US" w:bidi="ar-SA"/>
      </w:rPr>
    </w:lvl>
  </w:abstractNum>
  <w:abstractNum w:abstractNumId="38">
    <w:multiLevelType w:val="hybridMultilevel"/>
    <w:lvl w:ilvl="0">
      <w:start w:val="1"/>
      <w:numFmt w:val="lowerLetter"/>
      <w:lvlText w:val="%1)"/>
      <w:lvlJc w:val="left"/>
      <w:pPr>
        <w:ind w:left="232" w:hanging="341"/>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266" w:hanging="341"/>
      </w:pPr>
      <w:rPr>
        <w:rFonts w:hint="default"/>
        <w:lang w:val="vi" w:eastAsia="en-US" w:bidi="ar-SA"/>
      </w:rPr>
    </w:lvl>
    <w:lvl w:ilvl="2">
      <w:start w:val="0"/>
      <w:numFmt w:val="bullet"/>
      <w:lvlText w:val="•"/>
      <w:lvlJc w:val="left"/>
      <w:pPr>
        <w:ind w:left="2293" w:hanging="341"/>
      </w:pPr>
      <w:rPr>
        <w:rFonts w:hint="default"/>
        <w:lang w:val="vi" w:eastAsia="en-US" w:bidi="ar-SA"/>
      </w:rPr>
    </w:lvl>
    <w:lvl w:ilvl="3">
      <w:start w:val="0"/>
      <w:numFmt w:val="bullet"/>
      <w:lvlText w:val="•"/>
      <w:lvlJc w:val="left"/>
      <w:pPr>
        <w:ind w:left="3319" w:hanging="341"/>
      </w:pPr>
      <w:rPr>
        <w:rFonts w:hint="default"/>
        <w:lang w:val="vi" w:eastAsia="en-US" w:bidi="ar-SA"/>
      </w:rPr>
    </w:lvl>
    <w:lvl w:ilvl="4">
      <w:start w:val="0"/>
      <w:numFmt w:val="bullet"/>
      <w:lvlText w:val="•"/>
      <w:lvlJc w:val="left"/>
      <w:pPr>
        <w:ind w:left="4346" w:hanging="341"/>
      </w:pPr>
      <w:rPr>
        <w:rFonts w:hint="default"/>
        <w:lang w:val="vi" w:eastAsia="en-US" w:bidi="ar-SA"/>
      </w:rPr>
    </w:lvl>
    <w:lvl w:ilvl="5">
      <w:start w:val="0"/>
      <w:numFmt w:val="bullet"/>
      <w:lvlText w:val="•"/>
      <w:lvlJc w:val="left"/>
      <w:pPr>
        <w:ind w:left="5373" w:hanging="341"/>
      </w:pPr>
      <w:rPr>
        <w:rFonts w:hint="default"/>
        <w:lang w:val="vi" w:eastAsia="en-US" w:bidi="ar-SA"/>
      </w:rPr>
    </w:lvl>
    <w:lvl w:ilvl="6">
      <w:start w:val="0"/>
      <w:numFmt w:val="bullet"/>
      <w:lvlText w:val="•"/>
      <w:lvlJc w:val="left"/>
      <w:pPr>
        <w:ind w:left="6399" w:hanging="341"/>
      </w:pPr>
      <w:rPr>
        <w:rFonts w:hint="default"/>
        <w:lang w:val="vi" w:eastAsia="en-US" w:bidi="ar-SA"/>
      </w:rPr>
    </w:lvl>
    <w:lvl w:ilvl="7">
      <w:start w:val="0"/>
      <w:numFmt w:val="bullet"/>
      <w:lvlText w:val="•"/>
      <w:lvlJc w:val="left"/>
      <w:pPr>
        <w:ind w:left="7426" w:hanging="341"/>
      </w:pPr>
      <w:rPr>
        <w:rFonts w:hint="default"/>
        <w:lang w:val="vi" w:eastAsia="en-US" w:bidi="ar-SA"/>
      </w:rPr>
    </w:lvl>
    <w:lvl w:ilvl="8">
      <w:start w:val="0"/>
      <w:numFmt w:val="bullet"/>
      <w:lvlText w:val="•"/>
      <w:lvlJc w:val="left"/>
      <w:pPr>
        <w:ind w:left="8453" w:hanging="341"/>
      </w:pPr>
      <w:rPr>
        <w:rFonts w:hint="default"/>
        <w:lang w:val="vi" w:eastAsia="en-US" w:bidi="ar-SA"/>
      </w:rPr>
    </w:lvl>
  </w:abstractNum>
  <w:abstractNum w:abstractNumId="37">
    <w:multiLevelType w:val="hybridMultilevel"/>
    <w:lvl w:ilvl="0">
      <w:start w:val="0"/>
      <w:numFmt w:val="bullet"/>
      <w:lvlText w:val="-"/>
      <w:lvlJc w:val="left"/>
      <w:pPr>
        <w:ind w:left="1531"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436" w:hanging="164"/>
      </w:pPr>
      <w:rPr>
        <w:rFonts w:hint="default"/>
        <w:lang w:val="vi" w:eastAsia="en-US" w:bidi="ar-SA"/>
      </w:rPr>
    </w:lvl>
    <w:lvl w:ilvl="2">
      <w:start w:val="0"/>
      <w:numFmt w:val="bullet"/>
      <w:lvlText w:val="•"/>
      <w:lvlJc w:val="left"/>
      <w:pPr>
        <w:ind w:left="3333" w:hanging="164"/>
      </w:pPr>
      <w:rPr>
        <w:rFonts w:hint="default"/>
        <w:lang w:val="vi" w:eastAsia="en-US" w:bidi="ar-SA"/>
      </w:rPr>
    </w:lvl>
    <w:lvl w:ilvl="3">
      <w:start w:val="0"/>
      <w:numFmt w:val="bullet"/>
      <w:lvlText w:val="•"/>
      <w:lvlJc w:val="left"/>
      <w:pPr>
        <w:ind w:left="4229" w:hanging="164"/>
      </w:pPr>
      <w:rPr>
        <w:rFonts w:hint="default"/>
        <w:lang w:val="vi" w:eastAsia="en-US" w:bidi="ar-SA"/>
      </w:rPr>
    </w:lvl>
    <w:lvl w:ilvl="4">
      <w:start w:val="0"/>
      <w:numFmt w:val="bullet"/>
      <w:lvlText w:val="•"/>
      <w:lvlJc w:val="left"/>
      <w:pPr>
        <w:ind w:left="5126" w:hanging="164"/>
      </w:pPr>
      <w:rPr>
        <w:rFonts w:hint="default"/>
        <w:lang w:val="vi" w:eastAsia="en-US" w:bidi="ar-SA"/>
      </w:rPr>
    </w:lvl>
    <w:lvl w:ilvl="5">
      <w:start w:val="0"/>
      <w:numFmt w:val="bullet"/>
      <w:lvlText w:val="•"/>
      <w:lvlJc w:val="left"/>
      <w:pPr>
        <w:ind w:left="6023" w:hanging="164"/>
      </w:pPr>
      <w:rPr>
        <w:rFonts w:hint="default"/>
        <w:lang w:val="vi" w:eastAsia="en-US" w:bidi="ar-SA"/>
      </w:rPr>
    </w:lvl>
    <w:lvl w:ilvl="6">
      <w:start w:val="0"/>
      <w:numFmt w:val="bullet"/>
      <w:lvlText w:val="•"/>
      <w:lvlJc w:val="left"/>
      <w:pPr>
        <w:ind w:left="6919" w:hanging="164"/>
      </w:pPr>
      <w:rPr>
        <w:rFonts w:hint="default"/>
        <w:lang w:val="vi" w:eastAsia="en-US" w:bidi="ar-SA"/>
      </w:rPr>
    </w:lvl>
    <w:lvl w:ilvl="7">
      <w:start w:val="0"/>
      <w:numFmt w:val="bullet"/>
      <w:lvlText w:val="•"/>
      <w:lvlJc w:val="left"/>
      <w:pPr>
        <w:ind w:left="7816" w:hanging="164"/>
      </w:pPr>
      <w:rPr>
        <w:rFonts w:hint="default"/>
        <w:lang w:val="vi" w:eastAsia="en-US" w:bidi="ar-SA"/>
      </w:rPr>
    </w:lvl>
    <w:lvl w:ilvl="8">
      <w:start w:val="0"/>
      <w:numFmt w:val="bullet"/>
      <w:lvlText w:val="•"/>
      <w:lvlJc w:val="left"/>
      <w:pPr>
        <w:ind w:left="8713" w:hanging="164"/>
      </w:pPr>
      <w:rPr>
        <w:rFonts w:hint="default"/>
        <w:lang w:val="vi" w:eastAsia="en-US" w:bidi="ar-SA"/>
      </w:rPr>
    </w:lvl>
  </w:abstractNum>
  <w:abstractNum w:abstractNumId="36">
    <w:multiLevelType w:val="hybridMultilevel"/>
    <w:lvl w:ilvl="0">
      <w:start w:val="1"/>
      <w:numFmt w:val="lowerLetter"/>
      <w:lvlText w:val="%1)"/>
      <w:lvlJc w:val="left"/>
      <w:pPr>
        <w:ind w:left="802" w:hanging="319"/>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1"/>
      <w:numFmt w:val="decimal"/>
      <w:lvlText w:val="%2."/>
      <w:lvlJc w:val="left"/>
      <w:pPr>
        <w:ind w:left="1368" w:hanging="287"/>
        <w:jc w:val="right"/>
      </w:pPr>
      <w:rPr>
        <w:rFonts w:hint="default" w:ascii="Times New Roman" w:hAnsi="Times New Roman" w:eastAsia="Times New Roman" w:cs="Times New Roman"/>
        <w:b/>
        <w:bCs/>
        <w:i w:val="0"/>
        <w:iCs w:val="0"/>
        <w:spacing w:val="0"/>
        <w:w w:val="100"/>
        <w:sz w:val="28"/>
        <w:szCs w:val="28"/>
        <w:lang w:val="vi" w:eastAsia="en-US" w:bidi="ar-SA"/>
      </w:rPr>
    </w:lvl>
    <w:lvl w:ilvl="2">
      <w:start w:val="0"/>
      <w:numFmt w:val="bullet"/>
      <w:lvlText w:val="•"/>
      <w:lvlJc w:val="left"/>
      <w:pPr>
        <w:ind w:left="2376" w:hanging="287"/>
      </w:pPr>
      <w:rPr>
        <w:rFonts w:hint="default"/>
        <w:lang w:val="vi" w:eastAsia="en-US" w:bidi="ar-SA"/>
      </w:rPr>
    </w:lvl>
    <w:lvl w:ilvl="3">
      <w:start w:val="0"/>
      <w:numFmt w:val="bullet"/>
      <w:lvlText w:val="•"/>
      <w:lvlJc w:val="left"/>
      <w:pPr>
        <w:ind w:left="3392" w:hanging="287"/>
      </w:pPr>
      <w:rPr>
        <w:rFonts w:hint="default"/>
        <w:lang w:val="vi" w:eastAsia="en-US" w:bidi="ar-SA"/>
      </w:rPr>
    </w:lvl>
    <w:lvl w:ilvl="4">
      <w:start w:val="0"/>
      <w:numFmt w:val="bullet"/>
      <w:lvlText w:val="•"/>
      <w:lvlJc w:val="left"/>
      <w:pPr>
        <w:ind w:left="4408" w:hanging="287"/>
      </w:pPr>
      <w:rPr>
        <w:rFonts w:hint="default"/>
        <w:lang w:val="vi" w:eastAsia="en-US" w:bidi="ar-SA"/>
      </w:rPr>
    </w:lvl>
    <w:lvl w:ilvl="5">
      <w:start w:val="0"/>
      <w:numFmt w:val="bullet"/>
      <w:lvlText w:val="•"/>
      <w:lvlJc w:val="left"/>
      <w:pPr>
        <w:ind w:left="5425" w:hanging="287"/>
      </w:pPr>
      <w:rPr>
        <w:rFonts w:hint="default"/>
        <w:lang w:val="vi" w:eastAsia="en-US" w:bidi="ar-SA"/>
      </w:rPr>
    </w:lvl>
    <w:lvl w:ilvl="6">
      <w:start w:val="0"/>
      <w:numFmt w:val="bullet"/>
      <w:lvlText w:val="•"/>
      <w:lvlJc w:val="left"/>
      <w:pPr>
        <w:ind w:left="6441" w:hanging="287"/>
      </w:pPr>
      <w:rPr>
        <w:rFonts w:hint="default"/>
        <w:lang w:val="vi" w:eastAsia="en-US" w:bidi="ar-SA"/>
      </w:rPr>
    </w:lvl>
    <w:lvl w:ilvl="7">
      <w:start w:val="0"/>
      <w:numFmt w:val="bullet"/>
      <w:lvlText w:val="•"/>
      <w:lvlJc w:val="left"/>
      <w:pPr>
        <w:ind w:left="7457" w:hanging="287"/>
      </w:pPr>
      <w:rPr>
        <w:rFonts w:hint="default"/>
        <w:lang w:val="vi" w:eastAsia="en-US" w:bidi="ar-SA"/>
      </w:rPr>
    </w:lvl>
    <w:lvl w:ilvl="8">
      <w:start w:val="0"/>
      <w:numFmt w:val="bullet"/>
      <w:lvlText w:val="•"/>
      <w:lvlJc w:val="left"/>
      <w:pPr>
        <w:ind w:left="8473" w:hanging="287"/>
      </w:pPr>
      <w:rPr>
        <w:rFonts w:hint="default"/>
        <w:lang w:val="vi" w:eastAsia="en-US" w:bidi="ar-SA"/>
      </w:rPr>
    </w:lvl>
  </w:abstractNum>
  <w:abstractNum w:abstractNumId="35">
    <w:multiLevelType w:val="hybridMultilevel"/>
    <w:lvl w:ilvl="0">
      <w:start w:val="1"/>
      <w:numFmt w:val="decimal"/>
      <w:lvlText w:val="%1."/>
      <w:lvlJc w:val="left"/>
      <w:pPr>
        <w:ind w:left="1368" w:hanging="287"/>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lowerLetter"/>
      <w:lvlText w:val="%2)"/>
      <w:lvlJc w:val="left"/>
      <w:pPr>
        <w:ind w:left="802" w:hanging="319"/>
        <w:jc w:val="left"/>
      </w:pPr>
      <w:rPr>
        <w:rFonts w:hint="default" w:ascii="Times New Roman" w:hAnsi="Times New Roman" w:eastAsia="Times New Roman" w:cs="Times New Roman"/>
        <w:b w:val="0"/>
        <w:bCs w:val="0"/>
        <w:i/>
        <w:iCs/>
        <w:spacing w:val="0"/>
        <w:w w:val="100"/>
        <w:sz w:val="28"/>
        <w:szCs w:val="28"/>
        <w:lang w:val="vi" w:eastAsia="en-US" w:bidi="ar-SA"/>
      </w:rPr>
    </w:lvl>
    <w:lvl w:ilvl="2">
      <w:start w:val="0"/>
      <w:numFmt w:val="bullet"/>
      <w:lvlText w:val="•"/>
      <w:lvlJc w:val="left"/>
      <w:pPr>
        <w:ind w:left="2376" w:hanging="319"/>
      </w:pPr>
      <w:rPr>
        <w:rFonts w:hint="default"/>
        <w:lang w:val="vi" w:eastAsia="en-US" w:bidi="ar-SA"/>
      </w:rPr>
    </w:lvl>
    <w:lvl w:ilvl="3">
      <w:start w:val="0"/>
      <w:numFmt w:val="bullet"/>
      <w:lvlText w:val="•"/>
      <w:lvlJc w:val="left"/>
      <w:pPr>
        <w:ind w:left="3392" w:hanging="319"/>
      </w:pPr>
      <w:rPr>
        <w:rFonts w:hint="default"/>
        <w:lang w:val="vi" w:eastAsia="en-US" w:bidi="ar-SA"/>
      </w:rPr>
    </w:lvl>
    <w:lvl w:ilvl="4">
      <w:start w:val="0"/>
      <w:numFmt w:val="bullet"/>
      <w:lvlText w:val="•"/>
      <w:lvlJc w:val="left"/>
      <w:pPr>
        <w:ind w:left="4408" w:hanging="319"/>
      </w:pPr>
      <w:rPr>
        <w:rFonts w:hint="default"/>
        <w:lang w:val="vi" w:eastAsia="en-US" w:bidi="ar-SA"/>
      </w:rPr>
    </w:lvl>
    <w:lvl w:ilvl="5">
      <w:start w:val="0"/>
      <w:numFmt w:val="bullet"/>
      <w:lvlText w:val="•"/>
      <w:lvlJc w:val="left"/>
      <w:pPr>
        <w:ind w:left="5425" w:hanging="319"/>
      </w:pPr>
      <w:rPr>
        <w:rFonts w:hint="default"/>
        <w:lang w:val="vi" w:eastAsia="en-US" w:bidi="ar-SA"/>
      </w:rPr>
    </w:lvl>
    <w:lvl w:ilvl="6">
      <w:start w:val="0"/>
      <w:numFmt w:val="bullet"/>
      <w:lvlText w:val="•"/>
      <w:lvlJc w:val="left"/>
      <w:pPr>
        <w:ind w:left="6441" w:hanging="319"/>
      </w:pPr>
      <w:rPr>
        <w:rFonts w:hint="default"/>
        <w:lang w:val="vi" w:eastAsia="en-US" w:bidi="ar-SA"/>
      </w:rPr>
    </w:lvl>
    <w:lvl w:ilvl="7">
      <w:start w:val="0"/>
      <w:numFmt w:val="bullet"/>
      <w:lvlText w:val="•"/>
      <w:lvlJc w:val="left"/>
      <w:pPr>
        <w:ind w:left="7457" w:hanging="319"/>
      </w:pPr>
      <w:rPr>
        <w:rFonts w:hint="default"/>
        <w:lang w:val="vi" w:eastAsia="en-US" w:bidi="ar-SA"/>
      </w:rPr>
    </w:lvl>
    <w:lvl w:ilvl="8">
      <w:start w:val="0"/>
      <w:numFmt w:val="bullet"/>
      <w:lvlText w:val="•"/>
      <w:lvlJc w:val="left"/>
      <w:pPr>
        <w:ind w:left="8473" w:hanging="319"/>
      </w:pPr>
      <w:rPr>
        <w:rFonts w:hint="default"/>
        <w:lang w:val="vi" w:eastAsia="en-US" w:bidi="ar-SA"/>
      </w:rPr>
    </w:lvl>
  </w:abstractNum>
  <w:abstractNum w:abstractNumId="34">
    <w:multiLevelType w:val="hybridMultilevel"/>
    <w:lvl w:ilvl="0">
      <w:start w:val="1"/>
      <w:numFmt w:val="lowerLetter"/>
      <w:lvlText w:val="%1)"/>
      <w:lvlJc w:val="left"/>
      <w:pPr>
        <w:ind w:left="802" w:hanging="314"/>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770" w:hanging="314"/>
      </w:pPr>
      <w:rPr>
        <w:rFonts w:hint="default"/>
        <w:lang w:val="vi" w:eastAsia="en-US" w:bidi="ar-SA"/>
      </w:rPr>
    </w:lvl>
    <w:lvl w:ilvl="2">
      <w:start w:val="0"/>
      <w:numFmt w:val="bullet"/>
      <w:lvlText w:val="•"/>
      <w:lvlJc w:val="left"/>
      <w:pPr>
        <w:ind w:left="2741" w:hanging="314"/>
      </w:pPr>
      <w:rPr>
        <w:rFonts w:hint="default"/>
        <w:lang w:val="vi" w:eastAsia="en-US" w:bidi="ar-SA"/>
      </w:rPr>
    </w:lvl>
    <w:lvl w:ilvl="3">
      <w:start w:val="0"/>
      <w:numFmt w:val="bullet"/>
      <w:lvlText w:val="•"/>
      <w:lvlJc w:val="left"/>
      <w:pPr>
        <w:ind w:left="3711" w:hanging="314"/>
      </w:pPr>
      <w:rPr>
        <w:rFonts w:hint="default"/>
        <w:lang w:val="vi" w:eastAsia="en-US" w:bidi="ar-SA"/>
      </w:rPr>
    </w:lvl>
    <w:lvl w:ilvl="4">
      <w:start w:val="0"/>
      <w:numFmt w:val="bullet"/>
      <w:lvlText w:val="•"/>
      <w:lvlJc w:val="left"/>
      <w:pPr>
        <w:ind w:left="4682" w:hanging="314"/>
      </w:pPr>
      <w:rPr>
        <w:rFonts w:hint="default"/>
        <w:lang w:val="vi" w:eastAsia="en-US" w:bidi="ar-SA"/>
      </w:rPr>
    </w:lvl>
    <w:lvl w:ilvl="5">
      <w:start w:val="0"/>
      <w:numFmt w:val="bullet"/>
      <w:lvlText w:val="•"/>
      <w:lvlJc w:val="left"/>
      <w:pPr>
        <w:ind w:left="5653" w:hanging="314"/>
      </w:pPr>
      <w:rPr>
        <w:rFonts w:hint="default"/>
        <w:lang w:val="vi" w:eastAsia="en-US" w:bidi="ar-SA"/>
      </w:rPr>
    </w:lvl>
    <w:lvl w:ilvl="6">
      <w:start w:val="0"/>
      <w:numFmt w:val="bullet"/>
      <w:lvlText w:val="•"/>
      <w:lvlJc w:val="left"/>
      <w:pPr>
        <w:ind w:left="6623" w:hanging="314"/>
      </w:pPr>
      <w:rPr>
        <w:rFonts w:hint="default"/>
        <w:lang w:val="vi" w:eastAsia="en-US" w:bidi="ar-SA"/>
      </w:rPr>
    </w:lvl>
    <w:lvl w:ilvl="7">
      <w:start w:val="0"/>
      <w:numFmt w:val="bullet"/>
      <w:lvlText w:val="•"/>
      <w:lvlJc w:val="left"/>
      <w:pPr>
        <w:ind w:left="7594" w:hanging="314"/>
      </w:pPr>
      <w:rPr>
        <w:rFonts w:hint="default"/>
        <w:lang w:val="vi" w:eastAsia="en-US" w:bidi="ar-SA"/>
      </w:rPr>
    </w:lvl>
    <w:lvl w:ilvl="8">
      <w:start w:val="0"/>
      <w:numFmt w:val="bullet"/>
      <w:lvlText w:val="•"/>
      <w:lvlJc w:val="left"/>
      <w:pPr>
        <w:ind w:left="8565" w:hanging="314"/>
      </w:pPr>
      <w:rPr>
        <w:rFonts w:hint="default"/>
        <w:lang w:val="vi" w:eastAsia="en-US" w:bidi="ar-SA"/>
      </w:rPr>
    </w:lvl>
  </w:abstractNum>
  <w:abstractNum w:abstractNumId="33">
    <w:multiLevelType w:val="hybridMultilevel"/>
    <w:lvl w:ilvl="0">
      <w:start w:val="1"/>
      <w:numFmt w:val="decimal"/>
      <w:lvlText w:val="%1."/>
      <w:lvlJc w:val="left"/>
      <w:pPr>
        <w:ind w:left="49" w:hanging="287"/>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lowerLetter"/>
      <w:lvlText w:val="%2)"/>
      <w:lvlJc w:val="left"/>
      <w:pPr>
        <w:ind w:left="232" w:hanging="344"/>
        <w:jc w:val="right"/>
      </w:pPr>
      <w:rPr>
        <w:rFonts w:hint="default" w:ascii="Times New Roman" w:hAnsi="Times New Roman" w:eastAsia="Times New Roman" w:cs="Times New Roman"/>
        <w:b w:val="0"/>
        <w:bCs w:val="0"/>
        <w:i/>
        <w:iCs/>
        <w:spacing w:val="0"/>
        <w:w w:val="100"/>
        <w:sz w:val="28"/>
        <w:szCs w:val="28"/>
        <w:lang w:val="vi" w:eastAsia="en-US" w:bidi="ar-SA"/>
      </w:rPr>
    </w:lvl>
    <w:lvl w:ilvl="2">
      <w:start w:val="0"/>
      <w:numFmt w:val="bullet"/>
      <w:lvlText w:val="•"/>
      <w:lvlJc w:val="left"/>
      <w:pPr>
        <w:ind w:left="1234" w:hanging="344"/>
      </w:pPr>
      <w:rPr>
        <w:rFonts w:hint="default"/>
        <w:lang w:val="vi" w:eastAsia="en-US" w:bidi="ar-SA"/>
      </w:rPr>
    </w:lvl>
    <w:lvl w:ilvl="3">
      <w:start w:val="0"/>
      <w:numFmt w:val="bullet"/>
      <w:lvlText w:val="•"/>
      <w:lvlJc w:val="left"/>
      <w:pPr>
        <w:ind w:left="2228" w:hanging="344"/>
      </w:pPr>
      <w:rPr>
        <w:rFonts w:hint="default"/>
        <w:lang w:val="vi" w:eastAsia="en-US" w:bidi="ar-SA"/>
      </w:rPr>
    </w:lvl>
    <w:lvl w:ilvl="4">
      <w:start w:val="0"/>
      <w:numFmt w:val="bullet"/>
      <w:lvlText w:val="•"/>
      <w:lvlJc w:val="left"/>
      <w:pPr>
        <w:ind w:left="3222" w:hanging="344"/>
      </w:pPr>
      <w:rPr>
        <w:rFonts w:hint="default"/>
        <w:lang w:val="vi" w:eastAsia="en-US" w:bidi="ar-SA"/>
      </w:rPr>
    </w:lvl>
    <w:lvl w:ilvl="5">
      <w:start w:val="0"/>
      <w:numFmt w:val="bullet"/>
      <w:lvlText w:val="•"/>
      <w:lvlJc w:val="left"/>
      <w:pPr>
        <w:ind w:left="4216" w:hanging="344"/>
      </w:pPr>
      <w:rPr>
        <w:rFonts w:hint="default"/>
        <w:lang w:val="vi" w:eastAsia="en-US" w:bidi="ar-SA"/>
      </w:rPr>
    </w:lvl>
    <w:lvl w:ilvl="6">
      <w:start w:val="0"/>
      <w:numFmt w:val="bullet"/>
      <w:lvlText w:val="•"/>
      <w:lvlJc w:val="left"/>
      <w:pPr>
        <w:ind w:left="5210" w:hanging="344"/>
      </w:pPr>
      <w:rPr>
        <w:rFonts w:hint="default"/>
        <w:lang w:val="vi" w:eastAsia="en-US" w:bidi="ar-SA"/>
      </w:rPr>
    </w:lvl>
    <w:lvl w:ilvl="7">
      <w:start w:val="0"/>
      <w:numFmt w:val="bullet"/>
      <w:lvlText w:val="•"/>
      <w:lvlJc w:val="left"/>
      <w:pPr>
        <w:ind w:left="6204" w:hanging="344"/>
      </w:pPr>
      <w:rPr>
        <w:rFonts w:hint="default"/>
        <w:lang w:val="vi" w:eastAsia="en-US" w:bidi="ar-SA"/>
      </w:rPr>
    </w:lvl>
    <w:lvl w:ilvl="8">
      <w:start w:val="0"/>
      <w:numFmt w:val="bullet"/>
      <w:lvlText w:val="•"/>
      <w:lvlJc w:val="left"/>
      <w:pPr>
        <w:ind w:left="7199" w:hanging="344"/>
      </w:pPr>
      <w:rPr>
        <w:rFonts w:hint="default"/>
        <w:lang w:val="vi" w:eastAsia="en-US" w:bidi="ar-SA"/>
      </w:rPr>
    </w:lvl>
  </w:abstractNum>
  <w:abstractNum w:abstractNumId="32">
    <w:multiLevelType w:val="hybridMultilevel"/>
    <w:lvl w:ilvl="0">
      <w:start w:val="2"/>
      <w:numFmt w:val="lowerLetter"/>
      <w:lvlText w:val="%1)"/>
      <w:lvlJc w:val="left"/>
      <w:pPr>
        <w:ind w:left="232" w:hanging="333"/>
        <w:jc w:val="righ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266" w:hanging="333"/>
      </w:pPr>
      <w:rPr>
        <w:rFonts w:hint="default"/>
        <w:lang w:val="vi" w:eastAsia="en-US" w:bidi="ar-SA"/>
      </w:rPr>
    </w:lvl>
    <w:lvl w:ilvl="2">
      <w:start w:val="0"/>
      <w:numFmt w:val="bullet"/>
      <w:lvlText w:val="•"/>
      <w:lvlJc w:val="left"/>
      <w:pPr>
        <w:ind w:left="2293" w:hanging="333"/>
      </w:pPr>
      <w:rPr>
        <w:rFonts w:hint="default"/>
        <w:lang w:val="vi" w:eastAsia="en-US" w:bidi="ar-SA"/>
      </w:rPr>
    </w:lvl>
    <w:lvl w:ilvl="3">
      <w:start w:val="0"/>
      <w:numFmt w:val="bullet"/>
      <w:lvlText w:val="•"/>
      <w:lvlJc w:val="left"/>
      <w:pPr>
        <w:ind w:left="3319" w:hanging="333"/>
      </w:pPr>
      <w:rPr>
        <w:rFonts w:hint="default"/>
        <w:lang w:val="vi" w:eastAsia="en-US" w:bidi="ar-SA"/>
      </w:rPr>
    </w:lvl>
    <w:lvl w:ilvl="4">
      <w:start w:val="0"/>
      <w:numFmt w:val="bullet"/>
      <w:lvlText w:val="•"/>
      <w:lvlJc w:val="left"/>
      <w:pPr>
        <w:ind w:left="4346" w:hanging="333"/>
      </w:pPr>
      <w:rPr>
        <w:rFonts w:hint="default"/>
        <w:lang w:val="vi" w:eastAsia="en-US" w:bidi="ar-SA"/>
      </w:rPr>
    </w:lvl>
    <w:lvl w:ilvl="5">
      <w:start w:val="0"/>
      <w:numFmt w:val="bullet"/>
      <w:lvlText w:val="•"/>
      <w:lvlJc w:val="left"/>
      <w:pPr>
        <w:ind w:left="5373" w:hanging="333"/>
      </w:pPr>
      <w:rPr>
        <w:rFonts w:hint="default"/>
        <w:lang w:val="vi" w:eastAsia="en-US" w:bidi="ar-SA"/>
      </w:rPr>
    </w:lvl>
    <w:lvl w:ilvl="6">
      <w:start w:val="0"/>
      <w:numFmt w:val="bullet"/>
      <w:lvlText w:val="•"/>
      <w:lvlJc w:val="left"/>
      <w:pPr>
        <w:ind w:left="6399" w:hanging="333"/>
      </w:pPr>
      <w:rPr>
        <w:rFonts w:hint="default"/>
        <w:lang w:val="vi" w:eastAsia="en-US" w:bidi="ar-SA"/>
      </w:rPr>
    </w:lvl>
    <w:lvl w:ilvl="7">
      <w:start w:val="0"/>
      <w:numFmt w:val="bullet"/>
      <w:lvlText w:val="•"/>
      <w:lvlJc w:val="left"/>
      <w:pPr>
        <w:ind w:left="7426" w:hanging="333"/>
      </w:pPr>
      <w:rPr>
        <w:rFonts w:hint="default"/>
        <w:lang w:val="vi" w:eastAsia="en-US" w:bidi="ar-SA"/>
      </w:rPr>
    </w:lvl>
    <w:lvl w:ilvl="8">
      <w:start w:val="0"/>
      <w:numFmt w:val="bullet"/>
      <w:lvlText w:val="•"/>
      <w:lvlJc w:val="left"/>
      <w:pPr>
        <w:ind w:left="8453" w:hanging="333"/>
      </w:pPr>
      <w:rPr>
        <w:rFonts w:hint="default"/>
        <w:lang w:val="vi" w:eastAsia="en-US" w:bidi="ar-SA"/>
      </w:rPr>
    </w:lvl>
  </w:abstractNum>
  <w:abstractNum w:abstractNumId="31">
    <w:multiLevelType w:val="hybridMultilevel"/>
    <w:lvl w:ilvl="0">
      <w:start w:val="1"/>
      <w:numFmt w:val="decimal"/>
      <w:lvlText w:val="%1."/>
      <w:lvlJc w:val="left"/>
      <w:pPr>
        <w:ind w:left="1368" w:hanging="287"/>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274" w:hanging="287"/>
      </w:pPr>
      <w:rPr>
        <w:rFonts w:hint="default"/>
        <w:lang w:val="vi" w:eastAsia="en-US" w:bidi="ar-SA"/>
      </w:rPr>
    </w:lvl>
    <w:lvl w:ilvl="2">
      <w:start w:val="0"/>
      <w:numFmt w:val="bullet"/>
      <w:lvlText w:val="•"/>
      <w:lvlJc w:val="left"/>
      <w:pPr>
        <w:ind w:left="3189" w:hanging="287"/>
      </w:pPr>
      <w:rPr>
        <w:rFonts w:hint="default"/>
        <w:lang w:val="vi" w:eastAsia="en-US" w:bidi="ar-SA"/>
      </w:rPr>
    </w:lvl>
    <w:lvl w:ilvl="3">
      <w:start w:val="0"/>
      <w:numFmt w:val="bullet"/>
      <w:lvlText w:val="•"/>
      <w:lvlJc w:val="left"/>
      <w:pPr>
        <w:ind w:left="4103" w:hanging="287"/>
      </w:pPr>
      <w:rPr>
        <w:rFonts w:hint="default"/>
        <w:lang w:val="vi" w:eastAsia="en-US" w:bidi="ar-SA"/>
      </w:rPr>
    </w:lvl>
    <w:lvl w:ilvl="4">
      <w:start w:val="0"/>
      <w:numFmt w:val="bullet"/>
      <w:lvlText w:val="•"/>
      <w:lvlJc w:val="left"/>
      <w:pPr>
        <w:ind w:left="5018" w:hanging="287"/>
      </w:pPr>
      <w:rPr>
        <w:rFonts w:hint="default"/>
        <w:lang w:val="vi" w:eastAsia="en-US" w:bidi="ar-SA"/>
      </w:rPr>
    </w:lvl>
    <w:lvl w:ilvl="5">
      <w:start w:val="0"/>
      <w:numFmt w:val="bullet"/>
      <w:lvlText w:val="•"/>
      <w:lvlJc w:val="left"/>
      <w:pPr>
        <w:ind w:left="5933" w:hanging="287"/>
      </w:pPr>
      <w:rPr>
        <w:rFonts w:hint="default"/>
        <w:lang w:val="vi" w:eastAsia="en-US" w:bidi="ar-SA"/>
      </w:rPr>
    </w:lvl>
    <w:lvl w:ilvl="6">
      <w:start w:val="0"/>
      <w:numFmt w:val="bullet"/>
      <w:lvlText w:val="•"/>
      <w:lvlJc w:val="left"/>
      <w:pPr>
        <w:ind w:left="6847" w:hanging="287"/>
      </w:pPr>
      <w:rPr>
        <w:rFonts w:hint="default"/>
        <w:lang w:val="vi" w:eastAsia="en-US" w:bidi="ar-SA"/>
      </w:rPr>
    </w:lvl>
    <w:lvl w:ilvl="7">
      <w:start w:val="0"/>
      <w:numFmt w:val="bullet"/>
      <w:lvlText w:val="•"/>
      <w:lvlJc w:val="left"/>
      <w:pPr>
        <w:ind w:left="7762" w:hanging="287"/>
      </w:pPr>
      <w:rPr>
        <w:rFonts w:hint="default"/>
        <w:lang w:val="vi" w:eastAsia="en-US" w:bidi="ar-SA"/>
      </w:rPr>
    </w:lvl>
    <w:lvl w:ilvl="8">
      <w:start w:val="0"/>
      <w:numFmt w:val="bullet"/>
      <w:lvlText w:val="•"/>
      <w:lvlJc w:val="left"/>
      <w:pPr>
        <w:ind w:left="8677" w:hanging="287"/>
      </w:pPr>
      <w:rPr>
        <w:rFonts w:hint="default"/>
        <w:lang w:val="vi" w:eastAsia="en-US" w:bidi="ar-SA"/>
      </w:rPr>
    </w:lvl>
  </w:abstractNum>
  <w:abstractNum w:abstractNumId="30">
    <w:multiLevelType w:val="hybridMultilevel"/>
    <w:lvl w:ilvl="0">
      <w:start w:val="1"/>
      <w:numFmt w:val="lowerLetter"/>
      <w:lvlText w:val="%1)"/>
      <w:lvlJc w:val="left"/>
      <w:pPr>
        <w:ind w:left="1679" w:hanging="312"/>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2562" w:hanging="312"/>
      </w:pPr>
      <w:rPr>
        <w:rFonts w:hint="default"/>
        <w:lang w:val="vi" w:eastAsia="en-US" w:bidi="ar-SA"/>
      </w:rPr>
    </w:lvl>
    <w:lvl w:ilvl="2">
      <w:start w:val="0"/>
      <w:numFmt w:val="bullet"/>
      <w:lvlText w:val="•"/>
      <w:lvlJc w:val="left"/>
      <w:pPr>
        <w:ind w:left="3445" w:hanging="312"/>
      </w:pPr>
      <w:rPr>
        <w:rFonts w:hint="default"/>
        <w:lang w:val="vi" w:eastAsia="en-US" w:bidi="ar-SA"/>
      </w:rPr>
    </w:lvl>
    <w:lvl w:ilvl="3">
      <w:start w:val="0"/>
      <w:numFmt w:val="bullet"/>
      <w:lvlText w:val="•"/>
      <w:lvlJc w:val="left"/>
      <w:pPr>
        <w:ind w:left="4327" w:hanging="312"/>
      </w:pPr>
      <w:rPr>
        <w:rFonts w:hint="default"/>
        <w:lang w:val="vi" w:eastAsia="en-US" w:bidi="ar-SA"/>
      </w:rPr>
    </w:lvl>
    <w:lvl w:ilvl="4">
      <w:start w:val="0"/>
      <w:numFmt w:val="bullet"/>
      <w:lvlText w:val="•"/>
      <w:lvlJc w:val="left"/>
      <w:pPr>
        <w:ind w:left="5210" w:hanging="312"/>
      </w:pPr>
      <w:rPr>
        <w:rFonts w:hint="default"/>
        <w:lang w:val="vi" w:eastAsia="en-US" w:bidi="ar-SA"/>
      </w:rPr>
    </w:lvl>
    <w:lvl w:ilvl="5">
      <w:start w:val="0"/>
      <w:numFmt w:val="bullet"/>
      <w:lvlText w:val="•"/>
      <w:lvlJc w:val="left"/>
      <w:pPr>
        <w:ind w:left="6093" w:hanging="312"/>
      </w:pPr>
      <w:rPr>
        <w:rFonts w:hint="default"/>
        <w:lang w:val="vi" w:eastAsia="en-US" w:bidi="ar-SA"/>
      </w:rPr>
    </w:lvl>
    <w:lvl w:ilvl="6">
      <w:start w:val="0"/>
      <w:numFmt w:val="bullet"/>
      <w:lvlText w:val="•"/>
      <w:lvlJc w:val="left"/>
      <w:pPr>
        <w:ind w:left="6975" w:hanging="312"/>
      </w:pPr>
      <w:rPr>
        <w:rFonts w:hint="default"/>
        <w:lang w:val="vi" w:eastAsia="en-US" w:bidi="ar-SA"/>
      </w:rPr>
    </w:lvl>
    <w:lvl w:ilvl="7">
      <w:start w:val="0"/>
      <w:numFmt w:val="bullet"/>
      <w:lvlText w:val="•"/>
      <w:lvlJc w:val="left"/>
      <w:pPr>
        <w:ind w:left="7858" w:hanging="312"/>
      </w:pPr>
      <w:rPr>
        <w:rFonts w:hint="default"/>
        <w:lang w:val="vi" w:eastAsia="en-US" w:bidi="ar-SA"/>
      </w:rPr>
    </w:lvl>
    <w:lvl w:ilvl="8">
      <w:start w:val="0"/>
      <w:numFmt w:val="bullet"/>
      <w:lvlText w:val="•"/>
      <w:lvlJc w:val="left"/>
      <w:pPr>
        <w:ind w:left="8741" w:hanging="312"/>
      </w:pPr>
      <w:rPr>
        <w:rFonts w:hint="default"/>
        <w:lang w:val="vi" w:eastAsia="en-US" w:bidi="ar-SA"/>
      </w:rPr>
    </w:lvl>
  </w:abstractNum>
  <w:abstractNum w:abstractNumId="29">
    <w:multiLevelType w:val="hybridMultilevel"/>
    <w:lvl w:ilvl="0">
      <w:start w:val="1"/>
      <w:numFmt w:val="decimal"/>
      <w:lvlText w:val="%1."/>
      <w:lvlJc w:val="left"/>
      <w:pPr>
        <w:ind w:left="799" w:hanging="287"/>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lowerLetter"/>
      <w:lvlText w:val="%2)"/>
      <w:lvlJc w:val="left"/>
      <w:pPr>
        <w:ind w:left="1111" w:hanging="312"/>
        <w:jc w:val="right"/>
      </w:pPr>
      <w:rPr>
        <w:rFonts w:hint="default" w:ascii="Times New Roman" w:hAnsi="Times New Roman" w:eastAsia="Times New Roman" w:cs="Times New Roman"/>
        <w:b w:val="0"/>
        <w:bCs w:val="0"/>
        <w:i/>
        <w:iCs/>
        <w:spacing w:val="0"/>
        <w:w w:val="100"/>
        <w:sz w:val="28"/>
        <w:szCs w:val="28"/>
        <w:lang w:val="vi" w:eastAsia="en-US" w:bidi="ar-SA"/>
      </w:rPr>
    </w:lvl>
    <w:lvl w:ilvl="2">
      <w:start w:val="0"/>
      <w:numFmt w:val="bullet"/>
      <w:lvlText w:val="•"/>
      <w:lvlJc w:val="left"/>
      <w:pPr>
        <w:ind w:left="2162" w:hanging="312"/>
      </w:pPr>
      <w:rPr>
        <w:rFonts w:hint="default"/>
        <w:lang w:val="vi" w:eastAsia="en-US" w:bidi="ar-SA"/>
      </w:rPr>
    </w:lvl>
    <w:lvl w:ilvl="3">
      <w:start w:val="0"/>
      <w:numFmt w:val="bullet"/>
      <w:lvlText w:val="•"/>
      <w:lvlJc w:val="left"/>
      <w:pPr>
        <w:ind w:left="3205" w:hanging="312"/>
      </w:pPr>
      <w:rPr>
        <w:rFonts w:hint="default"/>
        <w:lang w:val="vi" w:eastAsia="en-US" w:bidi="ar-SA"/>
      </w:rPr>
    </w:lvl>
    <w:lvl w:ilvl="4">
      <w:start w:val="0"/>
      <w:numFmt w:val="bullet"/>
      <w:lvlText w:val="•"/>
      <w:lvlJc w:val="left"/>
      <w:pPr>
        <w:ind w:left="4248" w:hanging="312"/>
      </w:pPr>
      <w:rPr>
        <w:rFonts w:hint="default"/>
        <w:lang w:val="vi" w:eastAsia="en-US" w:bidi="ar-SA"/>
      </w:rPr>
    </w:lvl>
    <w:lvl w:ilvl="5">
      <w:start w:val="0"/>
      <w:numFmt w:val="bullet"/>
      <w:lvlText w:val="•"/>
      <w:lvlJc w:val="left"/>
      <w:pPr>
        <w:ind w:left="5291" w:hanging="312"/>
      </w:pPr>
      <w:rPr>
        <w:rFonts w:hint="default"/>
        <w:lang w:val="vi" w:eastAsia="en-US" w:bidi="ar-SA"/>
      </w:rPr>
    </w:lvl>
    <w:lvl w:ilvl="6">
      <w:start w:val="0"/>
      <w:numFmt w:val="bullet"/>
      <w:lvlText w:val="•"/>
      <w:lvlJc w:val="left"/>
      <w:pPr>
        <w:ind w:left="6334" w:hanging="312"/>
      </w:pPr>
      <w:rPr>
        <w:rFonts w:hint="default"/>
        <w:lang w:val="vi" w:eastAsia="en-US" w:bidi="ar-SA"/>
      </w:rPr>
    </w:lvl>
    <w:lvl w:ilvl="7">
      <w:start w:val="0"/>
      <w:numFmt w:val="bullet"/>
      <w:lvlText w:val="•"/>
      <w:lvlJc w:val="left"/>
      <w:pPr>
        <w:ind w:left="7377" w:hanging="312"/>
      </w:pPr>
      <w:rPr>
        <w:rFonts w:hint="default"/>
        <w:lang w:val="vi" w:eastAsia="en-US" w:bidi="ar-SA"/>
      </w:rPr>
    </w:lvl>
    <w:lvl w:ilvl="8">
      <w:start w:val="0"/>
      <w:numFmt w:val="bullet"/>
      <w:lvlText w:val="•"/>
      <w:lvlJc w:val="left"/>
      <w:pPr>
        <w:ind w:left="8420" w:hanging="312"/>
      </w:pPr>
      <w:rPr>
        <w:rFonts w:hint="default"/>
        <w:lang w:val="vi" w:eastAsia="en-US" w:bidi="ar-SA"/>
      </w:rPr>
    </w:lvl>
  </w:abstractNum>
  <w:abstractNum w:abstractNumId="28">
    <w:multiLevelType w:val="hybridMultilevel"/>
    <w:lvl w:ilvl="0">
      <w:start w:val="1"/>
      <w:numFmt w:val="lowerLetter"/>
      <w:lvlText w:val="%1)"/>
      <w:lvlJc w:val="left"/>
      <w:pPr>
        <w:ind w:left="232" w:hanging="350"/>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266" w:hanging="350"/>
      </w:pPr>
      <w:rPr>
        <w:rFonts w:hint="default"/>
        <w:lang w:val="vi" w:eastAsia="en-US" w:bidi="ar-SA"/>
      </w:rPr>
    </w:lvl>
    <w:lvl w:ilvl="2">
      <w:start w:val="0"/>
      <w:numFmt w:val="bullet"/>
      <w:lvlText w:val="•"/>
      <w:lvlJc w:val="left"/>
      <w:pPr>
        <w:ind w:left="2293" w:hanging="350"/>
      </w:pPr>
      <w:rPr>
        <w:rFonts w:hint="default"/>
        <w:lang w:val="vi" w:eastAsia="en-US" w:bidi="ar-SA"/>
      </w:rPr>
    </w:lvl>
    <w:lvl w:ilvl="3">
      <w:start w:val="0"/>
      <w:numFmt w:val="bullet"/>
      <w:lvlText w:val="•"/>
      <w:lvlJc w:val="left"/>
      <w:pPr>
        <w:ind w:left="3319" w:hanging="350"/>
      </w:pPr>
      <w:rPr>
        <w:rFonts w:hint="default"/>
        <w:lang w:val="vi" w:eastAsia="en-US" w:bidi="ar-SA"/>
      </w:rPr>
    </w:lvl>
    <w:lvl w:ilvl="4">
      <w:start w:val="0"/>
      <w:numFmt w:val="bullet"/>
      <w:lvlText w:val="•"/>
      <w:lvlJc w:val="left"/>
      <w:pPr>
        <w:ind w:left="4346" w:hanging="350"/>
      </w:pPr>
      <w:rPr>
        <w:rFonts w:hint="default"/>
        <w:lang w:val="vi" w:eastAsia="en-US" w:bidi="ar-SA"/>
      </w:rPr>
    </w:lvl>
    <w:lvl w:ilvl="5">
      <w:start w:val="0"/>
      <w:numFmt w:val="bullet"/>
      <w:lvlText w:val="•"/>
      <w:lvlJc w:val="left"/>
      <w:pPr>
        <w:ind w:left="5373" w:hanging="350"/>
      </w:pPr>
      <w:rPr>
        <w:rFonts w:hint="default"/>
        <w:lang w:val="vi" w:eastAsia="en-US" w:bidi="ar-SA"/>
      </w:rPr>
    </w:lvl>
    <w:lvl w:ilvl="6">
      <w:start w:val="0"/>
      <w:numFmt w:val="bullet"/>
      <w:lvlText w:val="•"/>
      <w:lvlJc w:val="left"/>
      <w:pPr>
        <w:ind w:left="6399" w:hanging="350"/>
      </w:pPr>
      <w:rPr>
        <w:rFonts w:hint="default"/>
        <w:lang w:val="vi" w:eastAsia="en-US" w:bidi="ar-SA"/>
      </w:rPr>
    </w:lvl>
    <w:lvl w:ilvl="7">
      <w:start w:val="0"/>
      <w:numFmt w:val="bullet"/>
      <w:lvlText w:val="•"/>
      <w:lvlJc w:val="left"/>
      <w:pPr>
        <w:ind w:left="7426" w:hanging="350"/>
      </w:pPr>
      <w:rPr>
        <w:rFonts w:hint="default"/>
        <w:lang w:val="vi" w:eastAsia="en-US" w:bidi="ar-SA"/>
      </w:rPr>
    </w:lvl>
    <w:lvl w:ilvl="8">
      <w:start w:val="0"/>
      <w:numFmt w:val="bullet"/>
      <w:lvlText w:val="•"/>
      <w:lvlJc w:val="left"/>
      <w:pPr>
        <w:ind w:left="8453" w:hanging="350"/>
      </w:pPr>
      <w:rPr>
        <w:rFonts w:hint="default"/>
        <w:lang w:val="vi" w:eastAsia="en-US" w:bidi="ar-SA"/>
      </w:rPr>
    </w:lvl>
  </w:abstractNum>
  <w:abstractNum w:abstractNumId="27">
    <w:multiLevelType w:val="hybridMultilevel"/>
    <w:lvl w:ilvl="0">
      <w:start w:val="1"/>
      <w:numFmt w:val="decimal"/>
      <w:lvlText w:val="%1."/>
      <w:lvlJc w:val="left"/>
      <w:pPr>
        <w:ind w:left="1368" w:hanging="286"/>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lowerLetter"/>
      <w:lvlText w:val="%2)"/>
      <w:lvlJc w:val="left"/>
      <w:pPr>
        <w:ind w:left="232" w:hanging="324"/>
        <w:jc w:val="left"/>
      </w:pPr>
      <w:rPr>
        <w:rFonts w:hint="default" w:ascii="Times New Roman" w:hAnsi="Times New Roman" w:eastAsia="Times New Roman" w:cs="Times New Roman"/>
        <w:b w:val="0"/>
        <w:bCs w:val="0"/>
        <w:i/>
        <w:iCs/>
        <w:spacing w:val="0"/>
        <w:w w:val="100"/>
        <w:sz w:val="28"/>
        <w:szCs w:val="28"/>
        <w:lang w:val="vi" w:eastAsia="en-US" w:bidi="ar-SA"/>
      </w:rPr>
    </w:lvl>
    <w:lvl w:ilvl="2">
      <w:start w:val="0"/>
      <w:numFmt w:val="bullet"/>
      <w:lvlText w:val="•"/>
      <w:lvlJc w:val="left"/>
      <w:pPr>
        <w:ind w:left="2376" w:hanging="324"/>
      </w:pPr>
      <w:rPr>
        <w:rFonts w:hint="default"/>
        <w:lang w:val="vi" w:eastAsia="en-US" w:bidi="ar-SA"/>
      </w:rPr>
    </w:lvl>
    <w:lvl w:ilvl="3">
      <w:start w:val="0"/>
      <w:numFmt w:val="bullet"/>
      <w:lvlText w:val="•"/>
      <w:lvlJc w:val="left"/>
      <w:pPr>
        <w:ind w:left="3392" w:hanging="324"/>
      </w:pPr>
      <w:rPr>
        <w:rFonts w:hint="default"/>
        <w:lang w:val="vi" w:eastAsia="en-US" w:bidi="ar-SA"/>
      </w:rPr>
    </w:lvl>
    <w:lvl w:ilvl="4">
      <w:start w:val="0"/>
      <w:numFmt w:val="bullet"/>
      <w:lvlText w:val="•"/>
      <w:lvlJc w:val="left"/>
      <w:pPr>
        <w:ind w:left="4408" w:hanging="324"/>
      </w:pPr>
      <w:rPr>
        <w:rFonts w:hint="default"/>
        <w:lang w:val="vi" w:eastAsia="en-US" w:bidi="ar-SA"/>
      </w:rPr>
    </w:lvl>
    <w:lvl w:ilvl="5">
      <w:start w:val="0"/>
      <w:numFmt w:val="bullet"/>
      <w:lvlText w:val="•"/>
      <w:lvlJc w:val="left"/>
      <w:pPr>
        <w:ind w:left="5425" w:hanging="324"/>
      </w:pPr>
      <w:rPr>
        <w:rFonts w:hint="default"/>
        <w:lang w:val="vi" w:eastAsia="en-US" w:bidi="ar-SA"/>
      </w:rPr>
    </w:lvl>
    <w:lvl w:ilvl="6">
      <w:start w:val="0"/>
      <w:numFmt w:val="bullet"/>
      <w:lvlText w:val="•"/>
      <w:lvlJc w:val="left"/>
      <w:pPr>
        <w:ind w:left="6441" w:hanging="324"/>
      </w:pPr>
      <w:rPr>
        <w:rFonts w:hint="default"/>
        <w:lang w:val="vi" w:eastAsia="en-US" w:bidi="ar-SA"/>
      </w:rPr>
    </w:lvl>
    <w:lvl w:ilvl="7">
      <w:start w:val="0"/>
      <w:numFmt w:val="bullet"/>
      <w:lvlText w:val="•"/>
      <w:lvlJc w:val="left"/>
      <w:pPr>
        <w:ind w:left="7457" w:hanging="324"/>
      </w:pPr>
      <w:rPr>
        <w:rFonts w:hint="default"/>
        <w:lang w:val="vi" w:eastAsia="en-US" w:bidi="ar-SA"/>
      </w:rPr>
    </w:lvl>
    <w:lvl w:ilvl="8">
      <w:start w:val="0"/>
      <w:numFmt w:val="bullet"/>
      <w:lvlText w:val="•"/>
      <w:lvlJc w:val="left"/>
      <w:pPr>
        <w:ind w:left="8473" w:hanging="324"/>
      </w:pPr>
      <w:rPr>
        <w:rFonts w:hint="default"/>
        <w:lang w:val="vi" w:eastAsia="en-US" w:bidi="ar-SA"/>
      </w:rPr>
    </w:lvl>
  </w:abstractNum>
  <w:abstractNum w:abstractNumId="26">
    <w:multiLevelType w:val="hybridMultilevel"/>
    <w:lvl w:ilvl="0">
      <w:start w:val="1"/>
      <w:numFmt w:val="lowerLetter"/>
      <w:lvlText w:val="%1)"/>
      <w:lvlJc w:val="left"/>
      <w:pPr>
        <w:ind w:left="802" w:hanging="322"/>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770" w:hanging="322"/>
      </w:pPr>
      <w:rPr>
        <w:rFonts w:hint="default"/>
        <w:lang w:val="vi" w:eastAsia="en-US" w:bidi="ar-SA"/>
      </w:rPr>
    </w:lvl>
    <w:lvl w:ilvl="2">
      <w:start w:val="0"/>
      <w:numFmt w:val="bullet"/>
      <w:lvlText w:val="•"/>
      <w:lvlJc w:val="left"/>
      <w:pPr>
        <w:ind w:left="2741" w:hanging="322"/>
      </w:pPr>
      <w:rPr>
        <w:rFonts w:hint="default"/>
        <w:lang w:val="vi" w:eastAsia="en-US" w:bidi="ar-SA"/>
      </w:rPr>
    </w:lvl>
    <w:lvl w:ilvl="3">
      <w:start w:val="0"/>
      <w:numFmt w:val="bullet"/>
      <w:lvlText w:val="•"/>
      <w:lvlJc w:val="left"/>
      <w:pPr>
        <w:ind w:left="3711" w:hanging="322"/>
      </w:pPr>
      <w:rPr>
        <w:rFonts w:hint="default"/>
        <w:lang w:val="vi" w:eastAsia="en-US" w:bidi="ar-SA"/>
      </w:rPr>
    </w:lvl>
    <w:lvl w:ilvl="4">
      <w:start w:val="0"/>
      <w:numFmt w:val="bullet"/>
      <w:lvlText w:val="•"/>
      <w:lvlJc w:val="left"/>
      <w:pPr>
        <w:ind w:left="4682" w:hanging="322"/>
      </w:pPr>
      <w:rPr>
        <w:rFonts w:hint="default"/>
        <w:lang w:val="vi" w:eastAsia="en-US" w:bidi="ar-SA"/>
      </w:rPr>
    </w:lvl>
    <w:lvl w:ilvl="5">
      <w:start w:val="0"/>
      <w:numFmt w:val="bullet"/>
      <w:lvlText w:val="•"/>
      <w:lvlJc w:val="left"/>
      <w:pPr>
        <w:ind w:left="5653" w:hanging="322"/>
      </w:pPr>
      <w:rPr>
        <w:rFonts w:hint="default"/>
        <w:lang w:val="vi" w:eastAsia="en-US" w:bidi="ar-SA"/>
      </w:rPr>
    </w:lvl>
    <w:lvl w:ilvl="6">
      <w:start w:val="0"/>
      <w:numFmt w:val="bullet"/>
      <w:lvlText w:val="•"/>
      <w:lvlJc w:val="left"/>
      <w:pPr>
        <w:ind w:left="6623" w:hanging="322"/>
      </w:pPr>
      <w:rPr>
        <w:rFonts w:hint="default"/>
        <w:lang w:val="vi" w:eastAsia="en-US" w:bidi="ar-SA"/>
      </w:rPr>
    </w:lvl>
    <w:lvl w:ilvl="7">
      <w:start w:val="0"/>
      <w:numFmt w:val="bullet"/>
      <w:lvlText w:val="•"/>
      <w:lvlJc w:val="left"/>
      <w:pPr>
        <w:ind w:left="7594" w:hanging="322"/>
      </w:pPr>
      <w:rPr>
        <w:rFonts w:hint="default"/>
        <w:lang w:val="vi" w:eastAsia="en-US" w:bidi="ar-SA"/>
      </w:rPr>
    </w:lvl>
    <w:lvl w:ilvl="8">
      <w:start w:val="0"/>
      <w:numFmt w:val="bullet"/>
      <w:lvlText w:val="•"/>
      <w:lvlJc w:val="left"/>
      <w:pPr>
        <w:ind w:left="8565" w:hanging="322"/>
      </w:pPr>
      <w:rPr>
        <w:rFonts w:hint="default"/>
        <w:lang w:val="vi" w:eastAsia="en-US" w:bidi="ar-SA"/>
      </w:rPr>
    </w:lvl>
  </w:abstractNum>
  <w:abstractNum w:abstractNumId="25">
    <w:multiLevelType w:val="hybridMultilevel"/>
    <w:lvl w:ilvl="0">
      <w:start w:val="1"/>
      <w:numFmt w:val="lowerLetter"/>
      <w:lvlText w:val="%1)"/>
      <w:lvlJc w:val="left"/>
      <w:pPr>
        <w:ind w:left="802" w:hanging="329"/>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770" w:hanging="329"/>
      </w:pPr>
      <w:rPr>
        <w:rFonts w:hint="default"/>
        <w:lang w:val="vi" w:eastAsia="en-US" w:bidi="ar-SA"/>
      </w:rPr>
    </w:lvl>
    <w:lvl w:ilvl="2">
      <w:start w:val="0"/>
      <w:numFmt w:val="bullet"/>
      <w:lvlText w:val="•"/>
      <w:lvlJc w:val="left"/>
      <w:pPr>
        <w:ind w:left="2741" w:hanging="329"/>
      </w:pPr>
      <w:rPr>
        <w:rFonts w:hint="default"/>
        <w:lang w:val="vi" w:eastAsia="en-US" w:bidi="ar-SA"/>
      </w:rPr>
    </w:lvl>
    <w:lvl w:ilvl="3">
      <w:start w:val="0"/>
      <w:numFmt w:val="bullet"/>
      <w:lvlText w:val="•"/>
      <w:lvlJc w:val="left"/>
      <w:pPr>
        <w:ind w:left="3711" w:hanging="329"/>
      </w:pPr>
      <w:rPr>
        <w:rFonts w:hint="default"/>
        <w:lang w:val="vi" w:eastAsia="en-US" w:bidi="ar-SA"/>
      </w:rPr>
    </w:lvl>
    <w:lvl w:ilvl="4">
      <w:start w:val="0"/>
      <w:numFmt w:val="bullet"/>
      <w:lvlText w:val="•"/>
      <w:lvlJc w:val="left"/>
      <w:pPr>
        <w:ind w:left="4682" w:hanging="329"/>
      </w:pPr>
      <w:rPr>
        <w:rFonts w:hint="default"/>
        <w:lang w:val="vi" w:eastAsia="en-US" w:bidi="ar-SA"/>
      </w:rPr>
    </w:lvl>
    <w:lvl w:ilvl="5">
      <w:start w:val="0"/>
      <w:numFmt w:val="bullet"/>
      <w:lvlText w:val="•"/>
      <w:lvlJc w:val="left"/>
      <w:pPr>
        <w:ind w:left="5653" w:hanging="329"/>
      </w:pPr>
      <w:rPr>
        <w:rFonts w:hint="default"/>
        <w:lang w:val="vi" w:eastAsia="en-US" w:bidi="ar-SA"/>
      </w:rPr>
    </w:lvl>
    <w:lvl w:ilvl="6">
      <w:start w:val="0"/>
      <w:numFmt w:val="bullet"/>
      <w:lvlText w:val="•"/>
      <w:lvlJc w:val="left"/>
      <w:pPr>
        <w:ind w:left="6623" w:hanging="329"/>
      </w:pPr>
      <w:rPr>
        <w:rFonts w:hint="default"/>
        <w:lang w:val="vi" w:eastAsia="en-US" w:bidi="ar-SA"/>
      </w:rPr>
    </w:lvl>
    <w:lvl w:ilvl="7">
      <w:start w:val="0"/>
      <w:numFmt w:val="bullet"/>
      <w:lvlText w:val="•"/>
      <w:lvlJc w:val="left"/>
      <w:pPr>
        <w:ind w:left="7594" w:hanging="329"/>
      </w:pPr>
      <w:rPr>
        <w:rFonts w:hint="default"/>
        <w:lang w:val="vi" w:eastAsia="en-US" w:bidi="ar-SA"/>
      </w:rPr>
    </w:lvl>
    <w:lvl w:ilvl="8">
      <w:start w:val="0"/>
      <w:numFmt w:val="bullet"/>
      <w:lvlText w:val="•"/>
      <w:lvlJc w:val="left"/>
      <w:pPr>
        <w:ind w:left="8565" w:hanging="329"/>
      </w:pPr>
      <w:rPr>
        <w:rFonts w:hint="default"/>
        <w:lang w:val="vi" w:eastAsia="en-US" w:bidi="ar-SA"/>
      </w:rPr>
    </w:lvl>
  </w:abstractNum>
  <w:abstractNum w:abstractNumId="24">
    <w:multiLevelType w:val="hybridMultilevel"/>
    <w:lvl w:ilvl="0">
      <w:start w:val="0"/>
      <w:numFmt w:val="bullet"/>
      <w:lvlText w:val="-"/>
      <w:lvlJc w:val="left"/>
      <w:pPr>
        <w:ind w:left="996"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50" w:hanging="164"/>
      </w:pPr>
      <w:rPr>
        <w:rFonts w:hint="default"/>
        <w:lang w:val="vi" w:eastAsia="en-US" w:bidi="ar-SA"/>
      </w:rPr>
    </w:lvl>
    <w:lvl w:ilvl="2">
      <w:start w:val="0"/>
      <w:numFmt w:val="bullet"/>
      <w:lvlText w:val="•"/>
      <w:lvlJc w:val="left"/>
      <w:pPr>
        <w:ind w:left="2901" w:hanging="164"/>
      </w:pPr>
      <w:rPr>
        <w:rFonts w:hint="default"/>
        <w:lang w:val="vi" w:eastAsia="en-US" w:bidi="ar-SA"/>
      </w:rPr>
    </w:lvl>
    <w:lvl w:ilvl="3">
      <w:start w:val="0"/>
      <w:numFmt w:val="bullet"/>
      <w:lvlText w:val="•"/>
      <w:lvlJc w:val="left"/>
      <w:pPr>
        <w:ind w:left="3851" w:hanging="164"/>
      </w:pPr>
      <w:rPr>
        <w:rFonts w:hint="default"/>
        <w:lang w:val="vi" w:eastAsia="en-US" w:bidi="ar-SA"/>
      </w:rPr>
    </w:lvl>
    <w:lvl w:ilvl="4">
      <w:start w:val="0"/>
      <w:numFmt w:val="bullet"/>
      <w:lvlText w:val="•"/>
      <w:lvlJc w:val="left"/>
      <w:pPr>
        <w:ind w:left="4802" w:hanging="164"/>
      </w:pPr>
      <w:rPr>
        <w:rFonts w:hint="default"/>
        <w:lang w:val="vi" w:eastAsia="en-US" w:bidi="ar-SA"/>
      </w:rPr>
    </w:lvl>
    <w:lvl w:ilvl="5">
      <w:start w:val="0"/>
      <w:numFmt w:val="bullet"/>
      <w:lvlText w:val="•"/>
      <w:lvlJc w:val="left"/>
      <w:pPr>
        <w:ind w:left="5753" w:hanging="164"/>
      </w:pPr>
      <w:rPr>
        <w:rFonts w:hint="default"/>
        <w:lang w:val="vi" w:eastAsia="en-US" w:bidi="ar-SA"/>
      </w:rPr>
    </w:lvl>
    <w:lvl w:ilvl="6">
      <w:start w:val="0"/>
      <w:numFmt w:val="bullet"/>
      <w:lvlText w:val="•"/>
      <w:lvlJc w:val="left"/>
      <w:pPr>
        <w:ind w:left="6703" w:hanging="164"/>
      </w:pPr>
      <w:rPr>
        <w:rFonts w:hint="default"/>
        <w:lang w:val="vi" w:eastAsia="en-US" w:bidi="ar-SA"/>
      </w:rPr>
    </w:lvl>
    <w:lvl w:ilvl="7">
      <w:start w:val="0"/>
      <w:numFmt w:val="bullet"/>
      <w:lvlText w:val="•"/>
      <w:lvlJc w:val="left"/>
      <w:pPr>
        <w:ind w:left="7654" w:hanging="164"/>
      </w:pPr>
      <w:rPr>
        <w:rFonts w:hint="default"/>
        <w:lang w:val="vi" w:eastAsia="en-US" w:bidi="ar-SA"/>
      </w:rPr>
    </w:lvl>
    <w:lvl w:ilvl="8">
      <w:start w:val="0"/>
      <w:numFmt w:val="bullet"/>
      <w:lvlText w:val="•"/>
      <w:lvlJc w:val="left"/>
      <w:pPr>
        <w:ind w:left="8605" w:hanging="164"/>
      </w:pPr>
      <w:rPr>
        <w:rFonts w:hint="default"/>
        <w:lang w:val="vi" w:eastAsia="en-US" w:bidi="ar-SA"/>
      </w:rPr>
    </w:lvl>
  </w:abstractNum>
  <w:abstractNum w:abstractNumId="23">
    <w:multiLevelType w:val="hybridMultilevel"/>
    <w:lvl w:ilvl="0">
      <w:start w:val="1"/>
      <w:numFmt w:val="lowerLetter"/>
      <w:lvlText w:val="%1)"/>
      <w:lvlJc w:val="left"/>
      <w:pPr>
        <w:ind w:left="1827" w:hanging="306"/>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1"/>
      <w:numFmt w:val="decimal"/>
      <w:lvlText w:val="%2."/>
      <w:lvlJc w:val="left"/>
      <w:pPr>
        <w:ind w:left="1802" w:hanging="281"/>
        <w:jc w:val="right"/>
      </w:pPr>
      <w:rPr>
        <w:rFonts w:hint="default" w:ascii="Times New Roman" w:hAnsi="Times New Roman" w:eastAsia="Times New Roman" w:cs="Times New Roman"/>
        <w:b/>
        <w:bCs/>
        <w:i w:val="0"/>
        <w:iCs w:val="0"/>
        <w:spacing w:val="0"/>
        <w:w w:val="100"/>
        <w:sz w:val="28"/>
        <w:szCs w:val="28"/>
        <w:lang w:val="vi" w:eastAsia="en-US" w:bidi="ar-SA"/>
      </w:rPr>
    </w:lvl>
    <w:lvl w:ilvl="2">
      <w:start w:val="0"/>
      <w:numFmt w:val="bullet"/>
      <w:lvlText w:val="•"/>
      <w:lvlJc w:val="left"/>
      <w:pPr>
        <w:ind w:left="2785" w:hanging="281"/>
      </w:pPr>
      <w:rPr>
        <w:rFonts w:hint="default"/>
        <w:lang w:val="vi" w:eastAsia="en-US" w:bidi="ar-SA"/>
      </w:rPr>
    </w:lvl>
    <w:lvl w:ilvl="3">
      <w:start w:val="0"/>
      <w:numFmt w:val="bullet"/>
      <w:lvlText w:val="•"/>
      <w:lvlJc w:val="left"/>
      <w:pPr>
        <w:ind w:left="3750" w:hanging="281"/>
      </w:pPr>
      <w:rPr>
        <w:rFonts w:hint="default"/>
        <w:lang w:val="vi" w:eastAsia="en-US" w:bidi="ar-SA"/>
      </w:rPr>
    </w:lvl>
    <w:lvl w:ilvl="4">
      <w:start w:val="0"/>
      <w:numFmt w:val="bullet"/>
      <w:lvlText w:val="•"/>
      <w:lvlJc w:val="left"/>
      <w:pPr>
        <w:ind w:left="4715" w:hanging="281"/>
      </w:pPr>
      <w:rPr>
        <w:rFonts w:hint="default"/>
        <w:lang w:val="vi" w:eastAsia="en-US" w:bidi="ar-SA"/>
      </w:rPr>
    </w:lvl>
    <w:lvl w:ilvl="5">
      <w:start w:val="0"/>
      <w:numFmt w:val="bullet"/>
      <w:lvlText w:val="•"/>
      <w:lvlJc w:val="left"/>
      <w:pPr>
        <w:ind w:left="5680" w:hanging="281"/>
      </w:pPr>
      <w:rPr>
        <w:rFonts w:hint="default"/>
        <w:lang w:val="vi" w:eastAsia="en-US" w:bidi="ar-SA"/>
      </w:rPr>
    </w:lvl>
    <w:lvl w:ilvl="6">
      <w:start w:val="0"/>
      <w:numFmt w:val="bullet"/>
      <w:lvlText w:val="•"/>
      <w:lvlJc w:val="left"/>
      <w:pPr>
        <w:ind w:left="6645" w:hanging="281"/>
      </w:pPr>
      <w:rPr>
        <w:rFonts w:hint="default"/>
        <w:lang w:val="vi" w:eastAsia="en-US" w:bidi="ar-SA"/>
      </w:rPr>
    </w:lvl>
    <w:lvl w:ilvl="7">
      <w:start w:val="0"/>
      <w:numFmt w:val="bullet"/>
      <w:lvlText w:val="•"/>
      <w:lvlJc w:val="left"/>
      <w:pPr>
        <w:ind w:left="7610" w:hanging="281"/>
      </w:pPr>
      <w:rPr>
        <w:rFonts w:hint="default"/>
        <w:lang w:val="vi" w:eastAsia="en-US" w:bidi="ar-SA"/>
      </w:rPr>
    </w:lvl>
    <w:lvl w:ilvl="8">
      <w:start w:val="0"/>
      <w:numFmt w:val="bullet"/>
      <w:lvlText w:val="•"/>
      <w:lvlJc w:val="left"/>
      <w:pPr>
        <w:ind w:left="8576" w:hanging="281"/>
      </w:pPr>
      <w:rPr>
        <w:rFonts w:hint="default"/>
        <w:lang w:val="vi" w:eastAsia="en-US" w:bidi="ar-SA"/>
      </w:rPr>
    </w:lvl>
  </w:abstractNum>
  <w:abstractNum w:abstractNumId="22">
    <w:multiLevelType w:val="hybridMultilevel"/>
    <w:lvl w:ilvl="0">
      <w:start w:val="1"/>
      <w:numFmt w:val="lowerLetter"/>
      <w:lvlText w:val="%1)"/>
      <w:lvlJc w:val="left"/>
      <w:pPr>
        <w:ind w:left="1826" w:hanging="305"/>
        <w:jc w:val="left"/>
      </w:pPr>
      <w:rPr>
        <w:rFonts w:hint="default" w:ascii="Times New Roman" w:hAnsi="Times New Roman" w:eastAsia="Times New Roman" w:cs="Times New Roman"/>
        <w:b w:val="0"/>
        <w:bCs w:val="0"/>
        <w:i/>
        <w:iCs/>
        <w:spacing w:val="0"/>
        <w:w w:val="91"/>
        <w:sz w:val="28"/>
        <w:szCs w:val="28"/>
        <w:lang w:val="vi" w:eastAsia="en-US" w:bidi="ar-SA"/>
      </w:rPr>
    </w:lvl>
    <w:lvl w:ilvl="1">
      <w:start w:val="0"/>
      <w:numFmt w:val="bullet"/>
      <w:lvlText w:val="•"/>
      <w:lvlJc w:val="left"/>
      <w:pPr>
        <w:ind w:left="2688" w:hanging="305"/>
      </w:pPr>
      <w:rPr>
        <w:rFonts w:hint="default"/>
        <w:lang w:val="vi" w:eastAsia="en-US" w:bidi="ar-SA"/>
      </w:rPr>
    </w:lvl>
    <w:lvl w:ilvl="2">
      <w:start w:val="0"/>
      <w:numFmt w:val="bullet"/>
      <w:lvlText w:val="•"/>
      <w:lvlJc w:val="left"/>
      <w:pPr>
        <w:ind w:left="3557" w:hanging="305"/>
      </w:pPr>
      <w:rPr>
        <w:rFonts w:hint="default"/>
        <w:lang w:val="vi" w:eastAsia="en-US" w:bidi="ar-SA"/>
      </w:rPr>
    </w:lvl>
    <w:lvl w:ilvl="3">
      <w:start w:val="0"/>
      <w:numFmt w:val="bullet"/>
      <w:lvlText w:val="•"/>
      <w:lvlJc w:val="left"/>
      <w:pPr>
        <w:ind w:left="4425" w:hanging="305"/>
      </w:pPr>
      <w:rPr>
        <w:rFonts w:hint="default"/>
        <w:lang w:val="vi" w:eastAsia="en-US" w:bidi="ar-SA"/>
      </w:rPr>
    </w:lvl>
    <w:lvl w:ilvl="4">
      <w:start w:val="0"/>
      <w:numFmt w:val="bullet"/>
      <w:lvlText w:val="•"/>
      <w:lvlJc w:val="left"/>
      <w:pPr>
        <w:ind w:left="5294" w:hanging="305"/>
      </w:pPr>
      <w:rPr>
        <w:rFonts w:hint="default"/>
        <w:lang w:val="vi" w:eastAsia="en-US" w:bidi="ar-SA"/>
      </w:rPr>
    </w:lvl>
    <w:lvl w:ilvl="5">
      <w:start w:val="0"/>
      <w:numFmt w:val="bullet"/>
      <w:lvlText w:val="•"/>
      <w:lvlJc w:val="left"/>
      <w:pPr>
        <w:ind w:left="6163" w:hanging="305"/>
      </w:pPr>
      <w:rPr>
        <w:rFonts w:hint="default"/>
        <w:lang w:val="vi" w:eastAsia="en-US" w:bidi="ar-SA"/>
      </w:rPr>
    </w:lvl>
    <w:lvl w:ilvl="6">
      <w:start w:val="0"/>
      <w:numFmt w:val="bullet"/>
      <w:lvlText w:val="•"/>
      <w:lvlJc w:val="left"/>
      <w:pPr>
        <w:ind w:left="7031" w:hanging="305"/>
      </w:pPr>
      <w:rPr>
        <w:rFonts w:hint="default"/>
        <w:lang w:val="vi" w:eastAsia="en-US" w:bidi="ar-SA"/>
      </w:rPr>
    </w:lvl>
    <w:lvl w:ilvl="7">
      <w:start w:val="0"/>
      <w:numFmt w:val="bullet"/>
      <w:lvlText w:val="•"/>
      <w:lvlJc w:val="left"/>
      <w:pPr>
        <w:ind w:left="7900" w:hanging="305"/>
      </w:pPr>
      <w:rPr>
        <w:rFonts w:hint="default"/>
        <w:lang w:val="vi" w:eastAsia="en-US" w:bidi="ar-SA"/>
      </w:rPr>
    </w:lvl>
    <w:lvl w:ilvl="8">
      <w:start w:val="0"/>
      <w:numFmt w:val="bullet"/>
      <w:lvlText w:val="•"/>
      <w:lvlJc w:val="left"/>
      <w:pPr>
        <w:ind w:left="8769" w:hanging="305"/>
      </w:pPr>
      <w:rPr>
        <w:rFonts w:hint="default"/>
        <w:lang w:val="vi" w:eastAsia="en-US" w:bidi="ar-SA"/>
      </w:rPr>
    </w:lvl>
  </w:abstractNum>
  <w:abstractNum w:abstractNumId="21">
    <w:multiLevelType w:val="hybridMultilevel"/>
    <w:lvl w:ilvl="0">
      <w:start w:val="1"/>
      <w:numFmt w:val="lowerLetter"/>
      <w:lvlText w:val="%1)"/>
      <w:lvlJc w:val="left"/>
      <w:pPr>
        <w:ind w:left="802" w:hanging="322"/>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1"/>
      <w:numFmt w:val="decimal"/>
      <w:lvlText w:val="%2."/>
      <w:lvlJc w:val="left"/>
      <w:pPr>
        <w:ind w:left="1454" w:hanging="281"/>
        <w:jc w:val="right"/>
      </w:pPr>
      <w:rPr>
        <w:rFonts w:hint="default" w:ascii="Times New Roman" w:hAnsi="Times New Roman" w:eastAsia="Times New Roman" w:cs="Times New Roman"/>
        <w:b/>
        <w:bCs/>
        <w:i w:val="0"/>
        <w:iCs w:val="0"/>
        <w:spacing w:val="0"/>
        <w:w w:val="100"/>
        <w:sz w:val="28"/>
        <w:szCs w:val="28"/>
        <w:lang w:val="vi" w:eastAsia="en-US" w:bidi="ar-SA"/>
      </w:rPr>
    </w:lvl>
    <w:lvl w:ilvl="2">
      <w:start w:val="1"/>
      <w:numFmt w:val="lowerLetter"/>
      <w:lvlText w:val="%3)"/>
      <w:lvlJc w:val="left"/>
      <w:pPr>
        <w:ind w:left="802" w:hanging="327"/>
        <w:jc w:val="left"/>
      </w:pPr>
      <w:rPr>
        <w:rFonts w:hint="default" w:ascii="Times New Roman" w:hAnsi="Times New Roman" w:eastAsia="Times New Roman" w:cs="Times New Roman"/>
        <w:b w:val="0"/>
        <w:bCs w:val="0"/>
        <w:i/>
        <w:iCs/>
        <w:spacing w:val="0"/>
        <w:w w:val="100"/>
        <w:sz w:val="28"/>
        <w:szCs w:val="28"/>
        <w:lang w:val="vi" w:eastAsia="en-US" w:bidi="ar-SA"/>
      </w:rPr>
    </w:lvl>
    <w:lvl w:ilvl="3">
      <w:start w:val="0"/>
      <w:numFmt w:val="bullet"/>
      <w:lvlText w:val="•"/>
      <w:lvlJc w:val="left"/>
      <w:pPr>
        <w:ind w:left="3470" w:hanging="327"/>
      </w:pPr>
      <w:rPr>
        <w:rFonts w:hint="default"/>
        <w:lang w:val="vi" w:eastAsia="en-US" w:bidi="ar-SA"/>
      </w:rPr>
    </w:lvl>
    <w:lvl w:ilvl="4">
      <w:start w:val="0"/>
      <w:numFmt w:val="bullet"/>
      <w:lvlText w:val="•"/>
      <w:lvlJc w:val="left"/>
      <w:pPr>
        <w:ind w:left="4475" w:hanging="327"/>
      </w:pPr>
      <w:rPr>
        <w:rFonts w:hint="default"/>
        <w:lang w:val="vi" w:eastAsia="en-US" w:bidi="ar-SA"/>
      </w:rPr>
    </w:lvl>
    <w:lvl w:ilvl="5">
      <w:start w:val="0"/>
      <w:numFmt w:val="bullet"/>
      <w:lvlText w:val="•"/>
      <w:lvlJc w:val="left"/>
      <w:pPr>
        <w:ind w:left="5480" w:hanging="327"/>
      </w:pPr>
      <w:rPr>
        <w:rFonts w:hint="default"/>
        <w:lang w:val="vi" w:eastAsia="en-US" w:bidi="ar-SA"/>
      </w:rPr>
    </w:lvl>
    <w:lvl w:ilvl="6">
      <w:start w:val="0"/>
      <w:numFmt w:val="bullet"/>
      <w:lvlText w:val="•"/>
      <w:lvlJc w:val="left"/>
      <w:pPr>
        <w:ind w:left="6485" w:hanging="327"/>
      </w:pPr>
      <w:rPr>
        <w:rFonts w:hint="default"/>
        <w:lang w:val="vi" w:eastAsia="en-US" w:bidi="ar-SA"/>
      </w:rPr>
    </w:lvl>
    <w:lvl w:ilvl="7">
      <w:start w:val="0"/>
      <w:numFmt w:val="bullet"/>
      <w:lvlText w:val="•"/>
      <w:lvlJc w:val="left"/>
      <w:pPr>
        <w:ind w:left="7490" w:hanging="327"/>
      </w:pPr>
      <w:rPr>
        <w:rFonts w:hint="default"/>
        <w:lang w:val="vi" w:eastAsia="en-US" w:bidi="ar-SA"/>
      </w:rPr>
    </w:lvl>
    <w:lvl w:ilvl="8">
      <w:start w:val="0"/>
      <w:numFmt w:val="bullet"/>
      <w:lvlText w:val="•"/>
      <w:lvlJc w:val="left"/>
      <w:pPr>
        <w:ind w:left="8496" w:hanging="327"/>
      </w:pPr>
      <w:rPr>
        <w:rFonts w:hint="default"/>
        <w:lang w:val="vi" w:eastAsia="en-US" w:bidi="ar-SA"/>
      </w:rPr>
    </w:lvl>
  </w:abstractNum>
  <w:abstractNum w:abstractNumId="20">
    <w:multiLevelType w:val="hybridMultilevel"/>
    <w:lvl w:ilvl="0">
      <w:start w:val="1"/>
      <w:numFmt w:val="lowerLetter"/>
      <w:lvlText w:val="%1)"/>
      <w:lvlJc w:val="left"/>
      <w:pPr>
        <w:ind w:left="802" w:hanging="312"/>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770" w:hanging="312"/>
      </w:pPr>
      <w:rPr>
        <w:rFonts w:hint="default"/>
        <w:lang w:val="vi" w:eastAsia="en-US" w:bidi="ar-SA"/>
      </w:rPr>
    </w:lvl>
    <w:lvl w:ilvl="2">
      <w:start w:val="0"/>
      <w:numFmt w:val="bullet"/>
      <w:lvlText w:val="•"/>
      <w:lvlJc w:val="left"/>
      <w:pPr>
        <w:ind w:left="2741" w:hanging="312"/>
      </w:pPr>
      <w:rPr>
        <w:rFonts w:hint="default"/>
        <w:lang w:val="vi" w:eastAsia="en-US" w:bidi="ar-SA"/>
      </w:rPr>
    </w:lvl>
    <w:lvl w:ilvl="3">
      <w:start w:val="0"/>
      <w:numFmt w:val="bullet"/>
      <w:lvlText w:val="•"/>
      <w:lvlJc w:val="left"/>
      <w:pPr>
        <w:ind w:left="3711" w:hanging="312"/>
      </w:pPr>
      <w:rPr>
        <w:rFonts w:hint="default"/>
        <w:lang w:val="vi" w:eastAsia="en-US" w:bidi="ar-SA"/>
      </w:rPr>
    </w:lvl>
    <w:lvl w:ilvl="4">
      <w:start w:val="0"/>
      <w:numFmt w:val="bullet"/>
      <w:lvlText w:val="•"/>
      <w:lvlJc w:val="left"/>
      <w:pPr>
        <w:ind w:left="4682" w:hanging="312"/>
      </w:pPr>
      <w:rPr>
        <w:rFonts w:hint="default"/>
        <w:lang w:val="vi" w:eastAsia="en-US" w:bidi="ar-SA"/>
      </w:rPr>
    </w:lvl>
    <w:lvl w:ilvl="5">
      <w:start w:val="0"/>
      <w:numFmt w:val="bullet"/>
      <w:lvlText w:val="•"/>
      <w:lvlJc w:val="left"/>
      <w:pPr>
        <w:ind w:left="5653" w:hanging="312"/>
      </w:pPr>
      <w:rPr>
        <w:rFonts w:hint="default"/>
        <w:lang w:val="vi" w:eastAsia="en-US" w:bidi="ar-SA"/>
      </w:rPr>
    </w:lvl>
    <w:lvl w:ilvl="6">
      <w:start w:val="0"/>
      <w:numFmt w:val="bullet"/>
      <w:lvlText w:val="•"/>
      <w:lvlJc w:val="left"/>
      <w:pPr>
        <w:ind w:left="6623" w:hanging="312"/>
      </w:pPr>
      <w:rPr>
        <w:rFonts w:hint="default"/>
        <w:lang w:val="vi" w:eastAsia="en-US" w:bidi="ar-SA"/>
      </w:rPr>
    </w:lvl>
    <w:lvl w:ilvl="7">
      <w:start w:val="0"/>
      <w:numFmt w:val="bullet"/>
      <w:lvlText w:val="•"/>
      <w:lvlJc w:val="left"/>
      <w:pPr>
        <w:ind w:left="7594" w:hanging="312"/>
      </w:pPr>
      <w:rPr>
        <w:rFonts w:hint="default"/>
        <w:lang w:val="vi" w:eastAsia="en-US" w:bidi="ar-SA"/>
      </w:rPr>
    </w:lvl>
    <w:lvl w:ilvl="8">
      <w:start w:val="0"/>
      <w:numFmt w:val="bullet"/>
      <w:lvlText w:val="•"/>
      <w:lvlJc w:val="left"/>
      <w:pPr>
        <w:ind w:left="8565" w:hanging="312"/>
      </w:pPr>
      <w:rPr>
        <w:rFonts w:hint="default"/>
        <w:lang w:val="vi" w:eastAsia="en-US" w:bidi="ar-SA"/>
      </w:rPr>
    </w:lvl>
  </w:abstractNum>
  <w:abstractNum w:abstractNumId="19">
    <w:multiLevelType w:val="hybridMultilevel"/>
    <w:lvl w:ilvl="0">
      <w:start w:val="1"/>
      <w:numFmt w:val="decimal"/>
      <w:lvlText w:val="%1."/>
      <w:lvlJc w:val="left"/>
      <w:pPr>
        <w:ind w:left="1454" w:hanging="281"/>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lowerLetter"/>
      <w:lvlText w:val="%2)"/>
      <w:lvlJc w:val="left"/>
      <w:pPr>
        <w:ind w:left="802" w:hanging="303"/>
        <w:jc w:val="left"/>
      </w:pPr>
      <w:rPr>
        <w:rFonts w:hint="default" w:ascii="Times New Roman" w:hAnsi="Times New Roman" w:eastAsia="Times New Roman" w:cs="Times New Roman"/>
        <w:b w:val="0"/>
        <w:bCs w:val="0"/>
        <w:i/>
        <w:iCs/>
        <w:spacing w:val="-4"/>
        <w:w w:val="100"/>
        <w:sz w:val="28"/>
        <w:szCs w:val="28"/>
        <w:lang w:val="vi" w:eastAsia="en-US" w:bidi="ar-SA"/>
      </w:rPr>
    </w:lvl>
    <w:lvl w:ilvl="2">
      <w:start w:val="0"/>
      <w:numFmt w:val="bullet"/>
      <w:lvlText w:val="•"/>
      <w:lvlJc w:val="left"/>
      <w:pPr>
        <w:ind w:left="2465" w:hanging="303"/>
      </w:pPr>
      <w:rPr>
        <w:rFonts w:hint="default"/>
        <w:lang w:val="vi" w:eastAsia="en-US" w:bidi="ar-SA"/>
      </w:rPr>
    </w:lvl>
    <w:lvl w:ilvl="3">
      <w:start w:val="0"/>
      <w:numFmt w:val="bullet"/>
      <w:lvlText w:val="•"/>
      <w:lvlJc w:val="left"/>
      <w:pPr>
        <w:ind w:left="3470" w:hanging="303"/>
      </w:pPr>
      <w:rPr>
        <w:rFonts w:hint="default"/>
        <w:lang w:val="vi" w:eastAsia="en-US" w:bidi="ar-SA"/>
      </w:rPr>
    </w:lvl>
    <w:lvl w:ilvl="4">
      <w:start w:val="0"/>
      <w:numFmt w:val="bullet"/>
      <w:lvlText w:val="•"/>
      <w:lvlJc w:val="left"/>
      <w:pPr>
        <w:ind w:left="4475" w:hanging="303"/>
      </w:pPr>
      <w:rPr>
        <w:rFonts w:hint="default"/>
        <w:lang w:val="vi" w:eastAsia="en-US" w:bidi="ar-SA"/>
      </w:rPr>
    </w:lvl>
    <w:lvl w:ilvl="5">
      <w:start w:val="0"/>
      <w:numFmt w:val="bullet"/>
      <w:lvlText w:val="•"/>
      <w:lvlJc w:val="left"/>
      <w:pPr>
        <w:ind w:left="5480" w:hanging="303"/>
      </w:pPr>
      <w:rPr>
        <w:rFonts w:hint="default"/>
        <w:lang w:val="vi" w:eastAsia="en-US" w:bidi="ar-SA"/>
      </w:rPr>
    </w:lvl>
    <w:lvl w:ilvl="6">
      <w:start w:val="0"/>
      <w:numFmt w:val="bullet"/>
      <w:lvlText w:val="•"/>
      <w:lvlJc w:val="left"/>
      <w:pPr>
        <w:ind w:left="6485" w:hanging="303"/>
      </w:pPr>
      <w:rPr>
        <w:rFonts w:hint="default"/>
        <w:lang w:val="vi" w:eastAsia="en-US" w:bidi="ar-SA"/>
      </w:rPr>
    </w:lvl>
    <w:lvl w:ilvl="7">
      <w:start w:val="0"/>
      <w:numFmt w:val="bullet"/>
      <w:lvlText w:val="•"/>
      <w:lvlJc w:val="left"/>
      <w:pPr>
        <w:ind w:left="7490" w:hanging="303"/>
      </w:pPr>
      <w:rPr>
        <w:rFonts w:hint="default"/>
        <w:lang w:val="vi" w:eastAsia="en-US" w:bidi="ar-SA"/>
      </w:rPr>
    </w:lvl>
    <w:lvl w:ilvl="8">
      <w:start w:val="0"/>
      <w:numFmt w:val="bullet"/>
      <w:lvlText w:val="•"/>
      <w:lvlJc w:val="left"/>
      <w:pPr>
        <w:ind w:left="8496" w:hanging="303"/>
      </w:pPr>
      <w:rPr>
        <w:rFonts w:hint="default"/>
        <w:lang w:val="vi" w:eastAsia="en-US" w:bidi="ar-SA"/>
      </w:rPr>
    </w:lvl>
  </w:abstractNum>
  <w:abstractNum w:abstractNumId="18">
    <w:multiLevelType w:val="hybridMultilevel"/>
    <w:lvl w:ilvl="0">
      <w:start w:val="1"/>
      <w:numFmt w:val="lowerLetter"/>
      <w:lvlText w:val="%1)"/>
      <w:lvlJc w:val="left"/>
      <w:pPr>
        <w:ind w:left="802" w:hanging="321"/>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770" w:hanging="321"/>
      </w:pPr>
      <w:rPr>
        <w:rFonts w:hint="default"/>
        <w:lang w:val="vi" w:eastAsia="en-US" w:bidi="ar-SA"/>
      </w:rPr>
    </w:lvl>
    <w:lvl w:ilvl="2">
      <w:start w:val="0"/>
      <w:numFmt w:val="bullet"/>
      <w:lvlText w:val="•"/>
      <w:lvlJc w:val="left"/>
      <w:pPr>
        <w:ind w:left="2741" w:hanging="321"/>
      </w:pPr>
      <w:rPr>
        <w:rFonts w:hint="default"/>
        <w:lang w:val="vi" w:eastAsia="en-US" w:bidi="ar-SA"/>
      </w:rPr>
    </w:lvl>
    <w:lvl w:ilvl="3">
      <w:start w:val="0"/>
      <w:numFmt w:val="bullet"/>
      <w:lvlText w:val="•"/>
      <w:lvlJc w:val="left"/>
      <w:pPr>
        <w:ind w:left="3711" w:hanging="321"/>
      </w:pPr>
      <w:rPr>
        <w:rFonts w:hint="default"/>
        <w:lang w:val="vi" w:eastAsia="en-US" w:bidi="ar-SA"/>
      </w:rPr>
    </w:lvl>
    <w:lvl w:ilvl="4">
      <w:start w:val="0"/>
      <w:numFmt w:val="bullet"/>
      <w:lvlText w:val="•"/>
      <w:lvlJc w:val="left"/>
      <w:pPr>
        <w:ind w:left="4682" w:hanging="321"/>
      </w:pPr>
      <w:rPr>
        <w:rFonts w:hint="default"/>
        <w:lang w:val="vi" w:eastAsia="en-US" w:bidi="ar-SA"/>
      </w:rPr>
    </w:lvl>
    <w:lvl w:ilvl="5">
      <w:start w:val="0"/>
      <w:numFmt w:val="bullet"/>
      <w:lvlText w:val="•"/>
      <w:lvlJc w:val="left"/>
      <w:pPr>
        <w:ind w:left="5653" w:hanging="321"/>
      </w:pPr>
      <w:rPr>
        <w:rFonts w:hint="default"/>
        <w:lang w:val="vi" w:eastAsia="en-US" w:bidi="ar-SA"/>
      </w:rPr>
    </w:lvl>
    <w:lvl w:ilvl="6">
      <w:start w:val="0"/>
      <w:numFmt w:val="bullet"/>
      <w:lvlText w:val="•"/>
      <w:lvlJc w:val="left"/>
      <w:pPr>
        <w:ind w:left="6623" w:hanging="321"/>
      </w:pPr>
      <w:rPr>
        <w:rFonts w:hint="default"/>
        <w:lang w:val="vi" w:eastAsia="en-US" w:bidi="ar-SA"/>
      </w:rPr>
    </w:lvl>
    <w:lvl w:ilvl="7">
      <w:start w:val="0"/>
      <w:numFmt w:val="bullet"/>
      <w:lvlText w:val="•"/>
      <w:lvlJc w:val="left"/>
      <w:pPr>
        <w:ind w:left="7594" w:hanging="321"/>
      </w:pPr>
      <w:rPr>
        <w:rFonts w:hint="default"/>
        <w:lang w:val="vi" w:eastAsia="en-US" w:bidi="ar-SA"/>
      </w:rPr>
    </w:lvl>
    <w:lvl w:ilvl="8">
      <w:start w:val="0"/>
      <w:numFmt w:val="bullet"/>
      <w:lvlText w:val="•"/>
      <w:lvlJc w:val="left"/>
      <w:pPr>
        <w:ind w:left="8565" w:hanging="321"/>
      </w:pPr>
      <w:rPr>
        <w:rFonts w:hint="default"/>
        <w:lang w:val="vi" w:eastAsia="en-US" w:bidi="ar-SA"/>
      </w:rPr>
    </w:lvl>
  </w:abstractNum>
  <w:abstractNum w:abstractNumId="17">
    <w:multiLevelType w:val="hybridMultilevel"/>
    <w:lvl w:ilvl="0">
      <w:start w:val="1"/>
      <w:numFmt w:val="lowerLetter"/>
      <w:lvlText w:val="%1)"/>
      <w:lvlJc w:val="left"/>
      <w:pPr>
        <w:ind w:left="1759" w:hanging="305"/>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2634" w:hanging="305"/>
      </w:pPr>
      <w:rPr>
        <w:rFonts w:hint="default"/>
        <w:lang w:val="vi" w:eastAsia="en-US" w:bidi="ar-SA"/>
      </w:rPr>
    </w:lvl>
    <w:lvl w:ilvl="2">
      <w:start w:val="0"/>
      <w:numFmt w:val="bullet"/>
      <w:lvlText w:val="•"/>
      <w:lvlJc w:val="left"/>
      <w:pPr>
        <w:ind w:left="3509" w:hanging="305"/>
      </w:pPr>
      <w:rPr>
        <w:rFonts w:hint="default"/>
        <w:lang w:val="vi" w:eastAsia="en-US" w:bidi="ar-SA"/>
      </w:rPr>
    </w:lvl>
    <w:lvl w:ilvl="3">
      <w:start w:val="0"/>
      <w:numFmt w:val="bullet"/>
      <w:lvlText w:val="•"/>
      <w:lvlJc w:val="left"/>
      <w:pPr>
        <w:ind w:left="4383" w:hanging="305"/>
      </w:pPr>
      <w:rPr>
        <w:rFonts w:hint="default"/>
        <w:lang w:val="vi" w:eastAsia="en-US" w:bidi="ar-SA"/>
      </w:rPr>
    </w:lvl>
    <w:lvl w:ilvl="4">
      <w:start w:val="0"/>
      <w:numFmt w:val="bullet"/>
      <w:lvlText w:val="•"/>
      <w:lvlJc w:val="left"/>
      <w:pPr>
        <w:ind w:left="5258" w:hanging="305"/>
      </w:pPr>
      <w:rPr>
        <w:rFonts w:hint="default"/>
        <w:lang w:val="vi" w:eastAsia="en-US" w:bidi="ar-SA"/>
      </w:rPr>
    </w:lvl>
    <w:lvl w:ilvl="5">
      <w:start w:val="0"/>
      <w:numFmt w:val="bullet"/>
      <w:lvlText w:val="•"/>
      <w:lvlJc w:val="left"/>
      <w:pPr>
        <w:ind w:left="6133" w:hanging="305"/>
      </w:pPr>
      <w:rPr>
        <w:rFonts w:hint="default"/>
        <w:lang w:val="vi" w:eastAsia="en-US" w:bidi="ar-SA"/>
      </w:rPr>
    </w:lvl>
    <w:lvl w:ilvl="6">
      <w:start w:val="0"/>
      <w:numFmt w:val="bullet"/>
      <w:lvlText w:val="•"/>
      <w:lvlJc w:val="left"/>
      <w:pPr>
        <w:ind w:left="7007" w:hanging="305"/>
      </w:pPr>
      <w:rPr>
        <w:rFonts w:hint="default"/>
        <w:lang w:val="vi" w:eastAsia="en-US" w:bidi="ar-SA"/>
      </w:rPr>
    </w:lvl>
    <w:lvl w:ilvl="7">
      <w:start w:val="0"/>
      <w:numFmt w:val="bullet"/>
      <w:lvlText w:val="•"/>
      <w:lvlJc w:val="left"/>
      <w:pPr>
        <w:ind w:left="7882" w:hanging="305"/>
      </w:pPr>
      <w:rPr>
        <w:rFonts w:hint="default"/>
        <w:lang w:val="vi" w:eastAsia="en-US" w:bidi="ar-SA"/>
      </w:rPr>
    </w:lvl>
    <w:lvl w:ilvl="8">
      <w:start w:val="0"/>
      <w:numFmt w:val="bullet"/>
      <w:lvlText w:val="•"/>
      <w:lvlJc w:val="left"/>
      <w:pPr>
        <w:ind w:left="8757" w:hanging="305"/>
      </w:pPr>
      <w:rPr>
        <w:rFonts w:hint="default"/>
        <w:lang w:val="vi" w:eastAsia="en-US" w:bidi="ar-SA"/>
      </w:rPr>
    </w:lvl>
  </w:abstractNum>
  <w:abstractNum w:abstractNumId="16">
    <w:multiLevelType w:val="hybridMultilevel"/>
    <w:lvl w:ilvl="0">
      <w:start w:val="0"/>
      <w:numFmt w:val="bullet"/>
      <w:lvlText w:val="-"/>
      <w:lvlJc w:val="left"/>
      <w:pPr>
        <w:ind w:left="962"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14" w:hanging="164"/>
      </w:pPr>
      <w:rPr>
        <w:rFonts w:hint="default"/>
        <w:lang w:val="vi" w:eastAsia="en-US" w:bidi="ar-SA"/>
      </w:rPr>
    </w:lvl>
    <w:lvl w:ilvl="2">
      <w:start w:val="0"/>
      <w:numFmt w:val="bullet"/>
      <w:lvlText w:val="•"/>
      <w:lvlJc w:val="left"/>
      <w:pPr>
        <w:ind w:left="2869" w:hanging="164"/>
      </w:pPr>
      <w:rPr>
        <w:rFonts w:hint="default"/>
        <w:lang w:val="vi" w:eastAsia="en-US" w:bidi="ar-SA"/>
      </w:rPr>
    </w:lvl>
    <w:lvl w:ilvl="3">
      <w:start w:val="0"/>
      <w:numFmt w:val="bullet"/>
      <w:lvlText w:val="•"/>
      <w:lvlJc w:val="left"/>
      <w:pPr>
        <w:ind w:left="3823" w:hanging="164"/>
      </w:pPr>
      <w:rPr>
        <w:rFonts w:hint="default"/>
        <w:lang w:val="vi" w:eastAsia="en-US" w:bidi="ar-SA"/>
      </w:rPr>
    </w:lvl>
    <w:lvl w:ilvl="4">
      <w:start w:val="0"/>
      <w:numFmt w:val="bullet"/>
      <w:lvlText w:val="•"/>
      <w:lvlJc w:val="left"/>
      <w:pPr>
        <w:ind w:left="4778" w:hanging="164"/>
      </w:pPr>
      <w:rPr>
        <w:rFonts w:hint="default"/>
        <w:lang w:val="vi" w:eastAsia="en-US" w:bidi="ar-SA"/>
      </w:rPr>
    </w:lvl>
    <w:lvl w:ilvl="5">
      <w:start w:val="0"/>
      <w:numFmt w:val="bullet"/>
      <w:lvlText w:val="•"/>
      <w:lvlJc w:val="left"/>
      <w:pPr>
        <w:ind w:left="5733" w:hanging="164"/>
      </w:pPr>
      <w:rPr>
        <w:rFonts w:hint="default"/>
        <w:lang w:val="vi" w:eastAsia="en-US" w:bidi="ar-SA"/>
      </w:rPr>
    </w:lvl>
    <w:lvl w:ilvl="6">
      <w:start w:val="0"/>
      <w:numFmt w:val="bullet"/>
      <w:lvlText w:val="•"/>
      <w:lvlJc w:val="left"/>
      <w:pPr>
        <w:ind w:left="6687" w:hanging="164"/>
      </w:pPr>
      <w:rPr>
        <w:rFonts w:hint="default"/>
        <w:lang w:val="vi" w:eastAsia="en-US" w:bidi="ar-SA"/>
      </w:rPr>
    </w:lvl>
    <w:lvl w:ilvl="7">
      <w:start w:val="0"/>
      <w:numFmt w:val="bullet"/>
      <w:lvlText w:val="•"/>
      <w:lvlJc w:val="left"/>
      <w:pPr>
        <w:ind w:left="7642" w:hanging="164"/>
      </w:pPr>
      <w:rPr>
        <w:rFonts w:hint="default"/>
        <w:lang w:val="vi" w:eastAsia="en-US" w:bidi="ar-SA"/>
      </w:rPr>
    </w:lvl>
    <w:lvl w:ilvl="8">
      <w:start w:val="0"/>
      <w:numFmt w:val="bullet"/>
      <w:lvlText w:val="•"/>
      <w:lvlJc w:val="left"/>
      <w:pPr>
        <w:ind w:left="8597" w:hanging="164"/>
      </w:pPr>
      <w:rPr>
        <w:rFonts w:hint="default"/>
        <w:lang w:val="vi" w:eastAsia="en-US" w:bidi="ar-SA"/>
      </w:rPr>
    </w:lvl>
  </w:abstractNum>
  <w:abstractNum w:abstractNumId="15">
    <w:multiLevelType w:val="hybridMultilevel"/>
    <w:lvl w:ilvl="0">
      <w:start w:val="1"/>
      <w:numFmt w:val="lowerLetter"/>
      <w:lvlText w:val="%1)"/>
      <w:lvlJc w:val="left"/>
      <w:pPr>
        <w:ind w:left="802" w:hanging="324"/>
        <w:jc w:val="right"/>
      </w:pPr>
      <w:rPr>
        <w:rFonts w:hint="default" w:ascii="Times New Roman" w:hAnsi="Times New Roman" w:eastAsia="Times New Roman" w:cs="Times New Roman"/>
        <w:b w:val="0"/>
        <w:bCs w:val="0"/>
        <w:i/>
        <w:iCs/>
        <w:spacing w:val="0"/>
        <w:w w:val="100"/>
        <w:sz w:val="28"/>
        <w:szCs w:val="28"/>
        <w:lang w:val="vi" w:eastAsia="en-US" w:bidi="ar-SA"/>
      </w:rPr>
    </w:lvl>
    <w:lvl w:ilvl="1">
      <w:start w:val="1"/>
      <w:numFmt w:val="decimal"/>
      <w:lvlText w:val="%2."/>
      <w:lvlJc w:val="left"/>
      <w:pPr>
        <w:ind w:left="799" w:hanging="287"/>
        <w:jc w:val="right"/>
      </w:pPr>
      <w:rPr>
        <w:rFonts w:hint="default" w:ascii="Times New Roman" w:hAnsi="Times New Roman" w:eastAsia="Times New Roman" w:cs="Times New Roman"/>
        <w:b/>
        <w:bCs/>
        <w:i w:val="0"/>
        <w:iCs w:val="0"/>
        <w:spacing w:val="0"/>
        <w:w w:val="100"/>
        <w:sz w:val="28"/>
        <w:szCs w:val="28"/>
        <w:lang w:val="vi" w:eastAsia="en-US" w:bidi="ar-SA"/>
      </w:rPr>
    </w:lvl>
    <w:lvl w:ilvl="2">
      <w:start w:val="0"/>
      <w:numFmt w:val="bullet"/>
      <w:lvlText w:val="•"/>
      <w:lvlJc w:val="left"/>
      <w:pPr>
        <w:ind w:left="2741" w:hanging="287"/>
      </w:pPr>
      <w:rPr>
        <w:rFonts w:hint="default"/>
        <w:lang w:val="vi" w:eastAsia="en-US" w:bidi="ar-SA"/>
      </w:rPr>
    </w:lvl>
    <w:lvl w:ilvl="3">
      <w:start w:val="0"/>
      <w:numFmt w:val="bullet"/>
      <w:lvlText w:val="•"/>
      <w:lvlJc w:val="left"/>
      <w:pPr>
        <w:ind w:left="3711" w:hanging="287"/>
      </w:pPr>
      <w:rPr>
        <w:rFonts w:hint="default"/>
        <w:lang w:val="vi" w:eastAsia="en-US" w:bidi="ar-SA"/>
      </w:rPr>
    </w:lvl>
    <w:lvl w:ilvl="4">
      <w:start w:val="0"/>
      <w:numFmt w:val="bullet"/>
      <w:lvlText w:val="•"/>
      <w:lvlJc w:val="left"/>
      <w:pPr>
        <w:ind w:left="4682" w:hanging="287"/>
      </w:pPr>
      <w:rPr>
        <w:rFonts w:hint="default"/>
        <w:lang w:val="vi" w:eastAsia="en-US" w:bidi="ar-SA"/>
      </w:rPr>
    </w:lvl>
    <w:lvl w:ilvl="5">
      <w:start w:val="0"/>
      <w:numFmt w:val="bullet"/>
      <w:lvlText w:val="•"/>
      <w:lvlJc w:val="left"/>
      <w:pPr>
        <w:ind w:left="5653" w:hanging="287"/>
      </w:pPr>
      <w:rPr>
        <w:rFonts w:hint="default"/>
        <w:lang w:val="vi" w:eastAsia="en-US" w:bidi="ar-SA"/>
      </w:rPr>
    </w:lvl>
    <w:lvl w:ilvl="6">
      <w:start w:val="0"/>
      <w:numFmt w:val="bullet"/>
      <w:lvlText w:val="•"/>
      <w:lvlJc w:val="left"/>
      <w:pPr>
        <w:ind w:left="6623" w:hanging="287"/>
      </w:pPr>
      <w:rPr>
        <w:rFonts w:hint="default"/>
        <w:lang w:val="vi" w:eastAsia="en-US" w:bidi="ar-SA"/>
      </w:rPr>
    </w:lvl>
    <w:lvl w:ilvl="7">
      <w:start w:val="0"/>
      <w:numFmt w:val="bullet"/>
      <w:lvlText w:val="•"/>
      <w:lvlJc w:val="left"/>
      <w:pPr>
        <w:ind w:left="7594" w:hanging="287"/>
      </w:pPr>
      <w:rPr>
        <w:rFonts w:hint="default"/>
        <w:lang w:val="vi" w:eastAsia="en-US" w:bidi="ar-SA"/>
      </w:rPr>
    </w:lvl>
    <w:lvl w:ilvl="8">
      <w:start w:val="0"/>
      <w:numFmt w:val="bullet"/>
      <w:lvlText w:val="•"/>
      <w:lvlJc w:val="left"/>
      <w:pPr>
        <w:ind w:left="8565" w:hanging="287"/>
      </w:pPr>
      <w:rPr>
        <w:rFonts w:hint="default"/>
        <w:lang w:val="vi" w:eastAsia="en-US" w:bidi="ar-SA"/>
      </w:rPr>
    </w:lvl>
  </w:abstractNum>
  <w:abstractNum w:abstractNumId="14">
    <w:multiLevelType w:val="hybridMultilevel"/>
    <w:lvl w:ilvl="0">
      <w:start w:val="1"/>
      <w:numFmt w:val="decimal"/>
      <w:lvlText w:val="%1."/>
      <w:lvlJc w:val="left"/>
      <w:pPr>
        <w:ind w:left="1368" w:hanging="287"/>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lowerLetter"/>
      <w:lvlText w:val="%2)"/>
      <w:lvlJc w:val="left"/>
      <w:pPr>
        <w:ind w:left="802" w:hanging="322"/>
        <w:jc w:val="left"/>
      </w:pPr>
      <w:rPr>
        <w:rFonts w:hint="default" w:ascii="Times New Roman" w:hAnsi="Times New Roman" w:eastAsia="Times New Roman" w:cs="Times New Roman"/>
        <w:b w:val="0"/>
        <w:bCs w:val="0"/>
        <w:i/>
        <w:iCs/>
        <w:spacing w:val="0"/>
        <w:w w:val="100"/>
        <w:sz w:val="28"/>
        <w:szCs w:val="28"/>
        <w:lang w:val="vi" w:eastAsia="en-US" w:bidi="ar-SA"/>
      </w:rPr>
    </w:lvl>
    <w:lvl w:ilvl="2">
      <w:start w:val="0"/>
      <w:numFmt w:val="bullet"/>
      <w:lvlText w:val="•"/>
      <w:lvlJc w:val="left"/>
      <w:pPr>
        <w:ind w:left="2376" w:hanging="322"/>
      </w:pPr>
      <w:rPr>
        <w:rFonts w:hint="default"/>
        <w:lang w:val="vi" w:eastAsia="en-US" w:bidi="ar-SA"/>
      </w:rPr>
    </w:lvl>
    <w:lvl w:ilvl="3">
      <w:start w:val="0"/>
      <w:numFmt w:val="bullet"/>
      <w:lvlText w:val="•"/>
      <w:lvlJc w:val="left"/>
      <w:pPr>
        <w:ind w:left="3392" w:hanging="322"/>
      </w:pPr>
      <w:rPr>
        <w:rFonts w:hint="default"/>
        <w:lang w:val="vi" w:eastAsia="en-US" w:bidi="ar-SA"/>
      </w:rPr>
    </w:lvl>
    <w:lvl w:ilvl="4">
      <w:start w:val="0"/>
      <w:numFmt w:val="bullet"/>
      <w:lvlText w:val="•"/>
      <w:lvlJc w:val="left"/>
      <w:pPr>
        <w:ind w:left="4408" w:hanging="322"/>
      </w:pPr>
      <w:rPr>
        <w:rFonts w:hint="default"/>
        <w:lang w:val="vi" w:eastAsia="en-US" w:bidi="ar-SA"/>
      </w:rPr>
    </w:lvl>
    <w:lvl w:ilvl="5">
      <w:start w:val="0"/>
      <w:numFmt w:val="bullet"/>
      <w:lvlText w:val="•"/>
      <w:lvlJc w:val="left"/>
      <w:pPr>
        <w:ind w:left="5425" w:hanging="322"/>
      </w:pPr>
      <w:rPr>
        <w:rFonts w:hint="default"/>
        <w:lang w:val="vi" w:eastAsia="en-US" w:bidi="ar-SA"/>
      </w:rPr>
    </w:lvl>
    <w:lvl w:ilvl="6">
      <w:start w:val="0"/>
      <w:numFmt w:val="bullet"/>
      <w:lvlText w:val="•"/>
      <w:lvlJc w:val="left"/>
      <w:pPr>
        <w:ind w:left="6441" w:hanging="322"/>
      </w:pPr>
      <w:rPr>
        <w:rFonts w:hint="default"/>
        <w:lang w:val="vi" w:eastAsia="en-US" w:bidi="ar-SA"/>
      </w:rPr>
    </w:lvl>
    <w:lvl w:ilvl="7">
      <w:start w:val="0"/>
      <w:numFmt w:val="bullet"/>
      <w:lvlText w:val="•"/>
      <w:lvlJc w:val="left"/>
      <w:pPr>
        <w:ind w:left="7457" w:hanging="322"/>
      </w:pPr>
      <w:rPr>
        <w:rFonts w:hint="default"/>
        <w:lang w:val="vi" w:eastAsia="en-US" w:bidi="ar-SA"/>
      </w:rPr>
    </w:lvl>
    <w:lvl w:ilvl="8">
      <w:start w:val="0"/>
      <w:numFmt w:val="bullet"/>
      <w:lvlText w:val="•"/>
      <w:lvlJc w:val="left"/>
      <w:pPr>
        <w:ind w:left="8473" w:hanging="322"/>
      </w:pPr>
      <w:rPr>
        <w:rFonts w:hint="default"/>
        <w:lang w:val="vi" w:eastAsia="en-US" w:bidi="ar-SA"/>
      </w:rPr>
    </w:lvl>
  </w:abstractNum>
  <w:abstractNum w:abstractNumId="13">
    <w:multiLevelType w:val="hybridMultilevel"/>
    <w:lvl w:ilvl="0">
      <w:start w:val="1"/>
      <w:numFmt w:val="decimal"/>
      <w:lvlText w:val="%1."/>
      <w:lvlJc w:val="left"/>
      <w:pPr>
        <w:ind w:left="1368" w:hanging="287"/>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lowerLetter"/>
      <w:lvlText w:val="%2)"/>
      <w:lvlJc w:val="left"/>
      <w:pPr>
        <w:ind w:left="802" w:hanging="341"/>
        <w:jc w:val="left"/>
      </w:pPr>
      <w:rPr>
        <w:rFonts w:hint="default" w:ascii="Times New Roman" w:hAnsi="Times New Roman" w:eastAsia="Times New Roman" w:cs="Times New Roman"/>
        <w:b w:val="0"/>
        <w:bCs w:val="0"/>
        <w:i/>
        <w:iCs/>
        <w:spacing w:val="0"/>
        <w:w w:val="100"/>
        <w:sz w:val="28"/>
        <w:szCs w:val="28"/>
        <w:lang w:val="vi" w:eastAsia="en-US" w:bidi="ar-SA"/>
      </w:rPr>
    </w:lvl>
    <w:lvl w:ilvl="2">
      <w:start w:val="0"/>
      <w:numFmt w:val="bullet"/>
      <w:lvlText w:val="•"/>
      <w:lvlJc w:val="left"/>
      <w:pPr>
        <w:ind w:left="2376" w:hanging="341"/>
      </w:pPr>
      <w:rPr>
        <w:rFonts w:hint="default"/>
        <w:lang w:val="vi" w:eastAsia="en-US" w:bidi="ar-SA"/>
      </w:rPr>
    </w:lvl>
    <w:lvl w:ilvl="3">
      <w:start w:val="0"/>
      <w:numFmt w:val="bullet"/>
      <w:lvlText w:val="•"/>
      <w:lvlJc w:val="left"/>
      <w:pPr>
        <w:ind w:left="3392" w:hanging="341"/>
      </w:pPr>
      <w:rPr>
        <w:rFonts w:hint="default"/>
        <w:lang w:val="vi" w:eastAsia="en-US" w:bidi="ar-SA"/>
      </w:rPr>
    </w:lvl>
    <w:lvl w:ilvl="4">
      <w:start w:val="0"/>
      <w:numFmt w:val="bullet"/>
      <w:lvlText w:val="•"/>
      <w:lvlJc w:val="left"/>
      <w:pPr>
        <w:ind w:left="4408" w:hanging="341"/>
      </w:pPr>
      <w:rPr>
        <w:rFonts w:hint="default"/>
        <w:lang w:val="vi" w:eastAsia="en-US" w:bidi="ar-SA"/>
      </w:rPr>
    </w:lvl>
    <w:lvl w:ilvl="5">
      <w:start w:val="0"/>
      <w:numFmt w:val="bullet"/>
      <w:lvlText w:val="•"/>
      <w:lvlJc w:val="left"/>
      <w:pPr>
        <w:ind w:left="5425" w:hanging="341"/>
      </w:pPr>
      <w:rPr>
        <w:rFonts w:hint="default"/>
        <w:lang w:val="vi" w:eastAsia="en-US" w:bidi="ar-SA"/>
      </w:rPr>
    </w:lvl>
    <w:lvl w:ilvl="6">
      <w:start w:val="0"/>
      <w:numFmt w:val="bullet"/>
      <w:lvlText w:val="•"/>
      <w:lvlJc w:val="left"/>
      <w:pPr>
        <w:ind w:left="6441" w:hanging="341"/>
      </w:pPr>
      <w:rPr>
        <w:rFonts w:hint="default"/>
        <w:lang w:val="vi" w:eastAsia="en-US" w:bidi="ar-SA"/>
      </w:rPr>
    </w:lvl>
    <w:lvl w:ilvl="7">
      <w:start w:val="0"/>
      <w:numFmt w:val="bullet"/>
      <w:lvlText w:val="•"/>
      <w:lvlJc w:val="left"/>
      <w:pPr>
        <w:ind w:left="7457" w:hanging="341"/>
      </w:pPr>
      <w:rPr>
        <w:rFonts w:hint="default"/>
        <w:lang w:val="vi" w:eastAsia="en-US" w:bidi="ar-SA"/>
      </w:rPr>
    </w:lvl>
    <w:lvl w:ilvl="8">
      <w:start w:val="0"/>
      <w:numFmt w:val="bullet"/>
      <w:lvlText w:val="•"/>
      <w:lvlJc w:val="left"/>
      <w:pPr>
        <w:ind w:left="8473" w:hanging="341"/>
      </w:pPr>
      <w:rPr>
        <w:rFonts w:hint="default"/>
        <w:lang w:val="vi" w:eastAsia="en-US" w:bidi="ar-SA"/>
      </w:rPr>
    </w:lvl>
  </w:abstractNum>
  <w:abstractNum w:abstractNumId="12">
    <w:multiLevelType w:val="hybridMultilevel"/>
    <w:lvl w:ilvl="0">
      <w:start w:val="1"/>
      <w:numFmt w:val="decimal"/>
      <w:lvlText w:val="%1."/>
      <w:lvlJc w:val="left"/>
      <w:pPr>
        <w:ind w:left="1655" w:hanging="287"/>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lowerLetter"/>
      <w:lvlText w:val="%2)"/>
      <w:lvlJc w:val="left"/>
      <w:pPr>
        <w:ind w:left="802" w:hanging="334"/>
        <w:jc w:val="left"/>
      </w:pPr>
      <w:rPr>
        <w:rFonts w:hint="default" w:ascii="Times New Roman" w:hAnsi="Times New Roman" w:eastAsia="Times New Roman" w:cs="Times New Roman"/>
        <w:b w:val="0"/>
        <w:bCs w:val="0"/>
        <w:i/>
        <w:iCs/>
        <w:spacing w:val="0"/>
        <w:w w:val="100"/>
        <w:sz w:val="28"/>
        <w:szCs w:val="28"/>
        <w:lang w:val="vi" w:eastAsia="en-US" w:bidi="ar-SA"/>
      </w:rPr>
    </w:lvl>
    <w:lvl w:ilvl="2">
      <w:start w:val="0"/>
      <w:numFmt w:val="bullet"/>
      <w:lvlText w:val="•"/>
      <w:lvlJc w:val="left"/>
      <w:pPr>
        <w:ind w:left="2642" w:hanging="334"/>
      </w:pPr>
      <w:rPr>
        <w:rFonts w:hint="default"/>
        <w:lang w:val="vi" w:eastAsia="en-US" w:bidi="ar-SA"/>
      </w:rPr>
    </w:lvl>
    <w:lvl w:ilvl="3">
      <w:start w:val="0"/>
      <w:numFmt w:val="bullet"/>
      <w:lvlText w:val="•"/>
      <w:lvlJc w:val="left"/>
      <w:pPr>
        <w:ind w:left="3625" w:hanging="334"/>
      </w:pPr>
      <w:rPr>
        <w:rFonts w:hint="default"/>
        <w:lang w:val="vi" w:eastAsia="en-US" w:bidi="ar-SA"/>
      </w:rPr>
    </w:lvl>
    <w:lvl w:ilvl="4">
      <w:start w:val="0"/>
      <w:numFmt w:val="bullet"/>
      <w:lvlText w:val="•"/>
      <w:lvlJc w:val="left"/>
      <w:pPr>
        <w:ind w:left="4608" w:hanging="334"/>
      </w:pPr>
      <w:rPr>
        <w:rFonts w:hint="default"/>
        <w:lang w:val="vi" w:eastAsia="en-US" w:bidi="ar-SA"/>
      </w:rPr>
    </w:lvl>
    <w:lvl w:ilvl="5">
      <w:start w:val="0"/>
      <w:numFmt w:val="bullet"/>
      <w:lvlText w:val="•"/>
      <w:lvlJc w:val="left"/>
      <w:pPr>
        <w:ind w:left="5591" w:hanging="334"/>
      </w:pPr>
      <w:rPr>
        <w:rFonts w:hint="default"/>
        <w:lang w:val="vi" w:eastAsia="en-US" w:bidi="ar-SA"/>
      </w:rPr>
    </w:lvl>
    <w:lvl w:ilvl="6">
      <w:start w:val="0"/>
      <w:numFmt w:val="bullet"/>
      <w:lvlText w:val="•"/>
      <w:lvlJc w:val="left"/>
      <w:pPr>
        <w:ind w:left="6574" w:hanging="334"/>
      </w:pPr>
      <w:rPr>
        <w:rFonts w:hint="default"/>
        <w:lang w:val="vi" w:eastAsia="en-US" w:bidi="ar-SA"/>
      </w:rPr>
    </w:lvl>
    <w:lvl w:ilvl="7">
      <w:start w:val="0"/>
      <w:numFmt w:val="bullet"/>
      <w:lvlText w:val="•"/>
      <w:lvlJc w:val="left"/>
      <w:pPr>
        <w:ind w:left="7557" w:hanging="334"/>
      </w:pPr>
      <w:rPr>
        <w:rFonts w:hint="default"/>
        <w:lang w:val="vi" w:eastAsia="en-US" w:bidi="ar-SA"/>
      </w:rPr>
    </w:lvl>
    <w:lvl w:ilvl="8">
      <w:start w:val="0"/>
      <w:numFmt w:val="bullet"/>
      <w:lvlText w:val="•"/>
      <w:lvlJc w:val="left"/>
      <w:pPr>
        <w:ind w:left="8540" w:hanging="334"/>
      </w:pPr>
      <w:rPr>
        <w:rFonts w:hint="default"/>
        <w:lang w:val="vi" w:eastAsia="en-US" w:bidi="ar-SA"/>
      </w:rPr>
    </w:lvl>
  </w:abstractNum>
  <w:abstractNum w:abstractNumId="11">
    <w:multiLevelType w:val="hybridMultilevel"/>
    <w:lvl w:ilvl="0">
      <w:start w:val="1"/>
      <w:numFmt w:val="decimal"/>
      <w:lvlText w:val="%1."/>
      <w:lvlJc w:val="left"/>
      <w:pPr>
        <w:ind w:left="1368" w:hanging="287"/>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lowerLetter"/>
      <w:lvlText w:val="%2)"/>
      <w:lvlJc w:val="left"/>
      <w:pPr>
        <w:ind w:left="802" w:hanging="353"/>
        <w:jc w:val="left"/>
      </w:pPr>
      <w:rPr>
        <w:rFonts w:hint="default" w:ascii="Times New Roman" w:hAnsi="Times New Roman" w:eastAsia="Times New Roman" w:cs="Times New Roman"/>
        <w:b w:val="0"/>
        <w:bCs w:val="0"/>
        <w:i/>
        <w:iCs/>
        <w:spacing w:val="0"/>
        <w:w w:val="100"/>
        <w:sz w:val="28"/>
        <w:szCs w:val="28"/>
        <w:lang w:val="vi" w:eastAsia="en-US" w:bidi="ar-SA"/>
      </w:rPr>
    </w:lvl>
    <w:lvl w:ilvl="2">
      <w:start w:val="0"/>
      <w:numFmt w:val="bullet"/>
      <w:lvlText w:val="•"/>
      <w:lvlJc w:val="left"/>
      <w:pPr>
        <w:ind w:left="2376" w:hanging="353"/>
      </w:pPr>
      <w:rPr>
        <w:rFonts w:hint="default"/>
        <w:lang w:val="vi" w:eastAsia="en-US" w:bidi="ar-SA"/>
      </w:rPr>
    </w:lvl>
    <w:lvl w:ilvl="3">
      <w:start w:val="0"/>
      <w:numFmt w:val="bullet"/>
      <w:lvlText w:val="•"/>
      <w:lvlJc w:val="left"/>
      <w:pPr>
        <w:ind w:left="3392" w:hanging="353"/>
      </w:pPr>
      <w:rPr>
        <w:rFonts w:hint="default"/>
        <w:lang w:val="vi" w:eastAsia="en-US" w:bidi="ar-SA"/>
      </w:rPr>
    </w:lvl>
    <w:lvl w:ilvl="4">
      <w:start w:val="0"/>
      <w:numFmt w:val="bullet"/>
      <w:lvlText w:val="•"/>
      <w:lvlJc w:val="left"/>
      <w:pPr>
        <w:ind w:left="4408" w:hanging="353"/>
      </w:pPr>
      <w:rPr>
        <w:rFonts w:hint="default"/>
        <w:lang w:val="vi" w:eastAsia="en-US" w:bidi="ar-SA"/>
      </w:rPr>
    </w:lvl>
    <w:lvl w:ilvl="5">
      <w:start w:val="0"/>
      <w:numFmt w:val="bullet"/>
      <w:lvlText w:val="•"/>
      <w:lvlJc w:val="left"/>
      <w:pPr>
        <w:ind w:left="5425" w:hanging="353"/>
      </w:pPr>
      <w:rPr>
        <w:rFonts w:hint="default"/>
        <w:lang w:val="vi" w:eastAsia="en-US" w:bidi="ar-SA"/>
      </w:rPr>
    </w:lvl>
    <w:lvl w:ilvl="6">
      <w:start w:val="0"/>
      <w:numFmt w:val="bullet"/>
      <w:lvlText w:val="•"/>
      <w:lvlJc w:val="left"/>
      <w:pPr>
        <w:ind w:left="6441" w:hanging="353"/>
      </w:pPr>
      <w:rPr>
        <w:rFonts w:hint="default"/>
        <w:lang w:val="vi" w:eastAsia="en-US" w:bidi="ar-SA"/>
      </w:rPr>
    </w:lvl>
    <w:lvl w:ilvl="7">
      <w:start w:val="0"/>
      <w:numFmt w:val="bullet"/>
      <w:lvlText w:val="•"/>
      <w:lvlJc w:val="left"/>
      <w:pPr>
        <w:ind w:left="7457" w:hanging="353"/>
      </w:pPr>
      <w:rPr>
        <w:rFonts w:hint="default"/>
        <w:lang w:val="vi" w:eastAsia="en-US" w:bidi="ar-SA"/>
      </w:rPr>
    </w:lvl>
    <w:lvl w:ilvl="8">
      <w:start w:val="0"/>
      <w:numFmt w:val="bullet"/>
      <w:lvlText w:val="•"/>
      <w:lvlJc w:val="left"/>
      <w:pPr>
        <w:ind w:left="8473" w:hanging="353"/>
      </w:pPr>
      <w:rPr>
        <w:rFonts w:hint="default"/>
        <w:lang w:val="vi" w:eastAsia="en-US" w:bidi="ar-SA"/>
      </w:rPr>
    </w:lvl>
  </w:abstractNum>
  <w:abstractNum w:abstractNumId="10">
    <w:multiLevelType w:val="hybridMultilevel"/>
    <w:lvl w:ilvl="0">
      <w:start w:val="1"/>
      <w:numFmt w:val="lowerLetter"/>
      <w:lvlText w:val="%1)"/>
      <w:lvlJc w:val="left"/>
      <w:pPr>
        <w:ind w:left="802" w:hanging="338"/>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770" w:hanging="338"/>
      </w:pPr>
      <w:rPr>
        <w:rFonts w:hint="default"/>
        <w:lang w:val="vi" w:eastAsia="en-US" w:bidi="ar-SA"/>
      </w:rPr>
    </w:lvl>
    <w:lvl w:ilvl="2">
      <w:start w:val="0"/>
      <w:numFmt w:val="bullet"/>
      <w:lvlText w:val="•"/>
      <w:lvlJc w:val="left"/>
      <w:pPr>
        <w:ind w:left="2741" w:hanging="338"/>
      </w:pPr>
      <w:rPr>
        <w:rFonts w:hint="default"/>
        <w:lang w:val="vi" w:eastAsia="en-US" w:bidi="ar-SA"/>
      </w:rPr>
    </w:lvl>
    <w:lvl w:ilvl="3">
      <w:start w:val="0"/>
      <w:numFmt w:val="bullet"/>
      <w:lvlText w:val="•"/>
      <w:lvlJc w:val="left"/>
      <w:pPr>
        <w:ind w:left="3711" w:hanging="338"/>
      </w:pPr>
      <w:rPr>
        <w:rFonts w:hint="default"/>
        <w:lang w:val="vi" w:eastAsia="en-US" w:bidi="ar-SA"/>
      </w:rPr>
    </w:lvl>
    <w:lvl w:ilvl="4">
      <w:start w:val="0"/>
      <w:numFmt w:val="bullet"/>
      <w:lvlText w:val="•"/>
      <w:lvlJc w:val="left"/>
      <w:pPr>
        <w:ind w:left="4682" w:hanging="338"/>
      </w:pPr>
      <w:rPr>
        <w:rFonts w:hint="default"/>
        <w:lang w:val="vi" w:eastAsia="en-US" w:bidi="ar-SA"/>
      </w:rPr>
    </w:lvl>
    <w:lvl w:ilvl="5">
      <w:start w:val="0"/>
      <w:numFmt w:val="bullet"/>
      <w:lvlText w:val="•"/>
      <w:lvlJc w:val="left"/>
      <w:pPr>
        <w:ind w:left="5653" w:hanging="338"/>
      </w:pPr>
      <w:rPr>
        <w:rFonts w:hint="default"/>
        <w:lang w:val="vi" w:eastAsia="en-US" w:bidi="ar-SA"/>
      </w:rPr>
    </w:lvl>
    <w:lvl w:ilvl="6">
      <w:start w:val="0"/>
      <w:numFmt w:val="bullet"/>
      <w:lvlText w:val="•"/>
      <w:lvlJc w:val="left"/>
      <w:pPr>
        <w:ind w:left="6623" w:hanging="338"/>
      </w:pPr>
      <w:rPr>
        <w:rFonts w:hint="default"/>
        <w:lang w:val="vi" w:eastAsia="en-US" w:bidi="ar-SA"/>
      </w:rPr>
    </w:lvl>
    <w:lvl w:ilvl="7">
      <w:start w:val="0"/>
      <w:numFmt w:val="bullet"/>
      <w:lvlText w:val="•"/>
      <w:lvlJc w:val="left"/>
      <w:pPr>
        <w:ind w:left="7594" w:hanging="338"/>
      </w:pPr>
      <w:rPr>
        <w:rFonts w:hint="default"/>
        <w:lang w:val="vi" w:eastAsia="en-US" w:bidi="ar-SA"/>
      </w:rPr>
    </w:lvl>
    <w:lvl w:ilvl="8">
      <w:start w:val="0"/>
      <w:numFmt w:val="bullet"/>
      <w:lvlText w:val="•"/>
      <w:lvlJc w:val="left"/>
      <w:pPr>
        <w:ind w:left="8565" w:hanging="338"/>
      </w:pPr>
      <w:rPr>
        <w:rFonts w:hint="default"/>
        <w:lang w:val="vi" w:eastAsia="en-US" w:bidi="ar-SA"/>
      </w:rPr>
    </w:lvl>
  </w:abstractNum>
  <w:abstractNum w:abstractNumId="9">
    <w:multiLevelType w:val="hybridMultilevel"/>
    <w:lvl w:ilvl="0">
      <w:start w:val="1"/>
      <w:numFmt w:val="decimal"/>
      <w:lvlText w:val="%1."/>
      <w:lvlJc w:val="left"/>
      <w:pPr>
        <w:ind w:left="799" w:hanging="287"/>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lowerLetter"/>
      <w:lvlText w:val="%2)"/>
      <w:lvlJc w:val="left"/>
      <w:pPr>
        <w:ind w:left="1680" w:hanging="312"/>
        <w:jc w:val="left"/>
      </w:pPr>
      <w:rPr>
        <w:rFonts w:hint="default" w:ascii="Times New Roman" w:hAnsi="Times New Roman" w:eastAsia="Times New Roman" w:cs="Times New Roman"/>
        <w:b w:val="0"/>
        <w:bCs w:val="0"/>
        <w:i/>
        <w:iCs/>
        <w:spacing w:val="0"/>
        <w:w w:val="100"/>
        <w:sz w:val="28"/>
        <w:szCs w:val="28"/>
        <w:lang w:val="vi" w:eastAsia="en-US" w:bidi="ar-SA"/>
      </w:rPr>
    </w:lvl>
    <w:lvl w:ilvl="2">
      <w:start w:val="0"/>
      <w:numFmt w:val="bullet"/>
      <w:lvlText w:val="•"/>
      <w:lvlJc w:val="left"/>
      <w:pPr>
        <w:ind w:left="2660" w:hanging="312"/>
      </w:pPr>
      <w:rPr>
        <w:rFonts w:hint="default"/>
        <w:lang w:val="vi" w:eastAsia="en-US" w:bidi="ar-SA"/>
      </w:rPr>
    </w:lvl>
    <w:lvl w:ilvl="3">
      <w:start w:val="0"/>
      <w:numFmt w:val="bullet"/>
      <w:lvlText w:val="•"/>
      <w:lvlJc w:val="left"/>
      <w:pPr>
        <w:ind w:left="3641" w:hanging="312"/>
      </w:pPr>
      <w:rPr>
        <w:rFonts w:hint="default"/>
        <w:lang w:val="vi" w:eastAsia="en-US" w:bidi="ar-SA"/>
      </w:rPr>
    </w:lvl>
    <w:lvl w:ilvl="4">
      <w:start w:val="0"/>
      <w:numFmt w:val="bullet"/>
      <w:lvlText w:val="•"/>
      <w:lvlJc w:val="left"/>
      <w:pPr>
        <w:ind w:left="4622" w:hanging="312"/>
      </w:pPr>
      <w:rPr>
        <w:rFonts w:hint="default"/>
        <w:lang w:val="vi" w:eastAsia="en-US" w:bidi="ar-SA"/>
      </w:rPr>
    </w:lvl>
    <w:lvl w:ilvl="5">
      <w:start w:val="0"/>
      <w:numFmt w:val="bullet"/>
      <w:lvlText w:val="•"/>
      <w:lvlJc w:val="left"/>
      <w:pPr>
        <w:ind w:left="5602" w:hanging="312"/>
      </w:pPr>
      <w:rPr>
        <w:rFonts w:hint="default"/>
        <w:lang w:val="vi" w:eastAsia="en-US" w:bidi="ar-SA"/>
      </w:rPr>
    </w:lvl>
    <w:lvl w:ilvl="6">
      <w:start w:val="0"/>
      <w:numFmt w:val="bullet"/>
      <w:lvlText w:val="•"/>
      <w:lvlJc w:val="left"/>
      <w:pPr>
        <w:ind w:left="6583" w:hanging="312"/>
      </w:pPr>
      <w:rPr>
        <w:rFonts w:hint="default"/>
        <w:lang w:val="vi" w:eastAsia="en-US" w:bidi="ar-SA"/>
      </w:rPr>
    </w:lvl>
    <w:lvl w:ilvl="7">
      <w:start w:val="0"/>
      <w:numFmt w:val="bullet"/>
      <w:lvlText w:val="•"/>
      <w:lvlJc w:val="left"/>
      <w:pPr>
        <w:ind w:left="7564" w:hanging="312"/>
      </w:pPr>
      <w:rPr>
        <w:rFonts w:hint="default"/>
        <w:lang w:val="vi" w:eastAsia="en-US" w:bidi="ar-SA"/>
      </w:rPr>
    </w:lvl>
    <w:lvl w:ilvl="8">
      <w:start w:val="0"/>
      <w:numFmt w:val="bullet"/>
      <w:lvlText w:val="•"/>
      <w:lvlJc w:val="left"/>
      <w:pPr>
        <w:ind w:left="8544" w:hanging="312"/>
      </w:pPr>
      <w:rPr>
        <w:rFonts w:hint="default"/>
        <w:lang w:val="vi" w:eastAsia="en-US" w:bidi="ar-SA"/>
      </w:rPr>
    </w:lvl>
  </w:abstractNum>
  <w:abstractNum w:abstractNumId="8">
    <w:multiLevelType w:val="hybridMultilevel"/>
    <w:lvl w:ilvl="0">
      <w:start w:val="1"/>
      <w:numFmt w:val="lowerLetter"/>
      <w:lvlText w:val="%1)"/>
      <w:lvlJc w:val="left"/>
      <w:pPr>
        <w:ind w:left="802" w:hanging="334"/>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1"/>
      <w:numFmt w:val="decimal"/>
      <w:lvlText w:val="%2."/>
      <w:lvlJc w:val="left"/>
      <w:pPr>
        <w:ind w:left="1368" w:hanging="287"/>
        <w:jc w:val="right"/>
      </w:pPr>
      <w:rPr>
        <w:rFonts w:hint="default" w:ascii="Times New Roman" w:hAnsi="Times New Roman" w:eastAsia="Times New Roman" w:cs="Times New Roman"/>
        <w:b/>
        <w:bCs/>
        <w:i w:val="0"/>
        <w:iCs w:val="0"/>
        <w:spacing w:val="0"/>
        <w:w w:val="100"/>
        <w:sz w:val="28"/>
        <w:szCs w:val="28"/>
        <w:lang w:val="vi" w:eastAsia="en-US" w:bidi="ar-SA"/>
      </w:rPr>
    </w:lvl>
    <w:lvl w:ilvl="2">
      <w:start w:val="1"/>
      <w:numFmt w:val="lowerLetter"/>
      <w:lvlText w:val="%3)"/>
      <w:lvlJc w:val="left"/>
      <w:pPr>
        <w:ind w:left="802" w:hanging="317"/>
        <w:jc w:val="left"/>
      </w:pPr>
      <w:rPr>
        <w:rFonts w:hint="default" w:ascii="Times New Roman" w:hAnsi="Times New Roman" w:eastAsia="Times New Roman" w:cs="Times New Roman"/>
        <w:b w:val="0"/>
        <w:bCs w:val="0"/>
        <w:i/>
        <w:iCs/>
        <w:spacing w:val="0"/>
        <w:w w:val="100"/>
        <w:sz w:val="28"/>
        <w:szCs w:val="28"/>
        <w:lang w:val="vi" w:eastAsia="en-US" w:bidi="ar-SA"/>
      </w:rPr>
    </w:lvl>
    <w:lvl w:ilvl="3">
      <w:start w:val="0"/>
      <w:numFmt w:val="bullet"/>
      <w:lvlText w:val="•"/>
      <w:lvlJc w:val="left"/>
      <w:pPr>
        <w:ind w:left="3392" w:hanging="317"/>
      </w:pPr>
      <w:rPr>
        <w:rFonts w:hint="default"/>
        <w:lang w:val="vi" w:eastAsia="en-US" w:bidi="ar-SA"/>
      </w:rPr>
    </w:lvl>
    <w:lvl w:ilvl="4">
      <w:start w:val="0"/>
      <w:numFmt w:val="bullet"/>
      <w:lvlText w:val="•"/>
      <w:lvlJc w:val="left"/>
      <w:pPr>
        <w:ind w:left="4408" w:hanging="317"/>
      </w:pPr>
      <w:rPr>
        <w:rFonts w:hint="default"/>
        <w:lang w:val="vi" w:eastAsia="en-US" w:bidi="ar-SA"/>
      </w:rPr>
    </w:lvl>
    <w:lvl w:ilvl="5">
      <w:start w:val="0"/>
      <w:numFmt w:val="bullet"/>
      <w:lvlText w:val="•"/>
      <w:lvlJc w:val="left"/>
      <w:pPr>
        <w:ind w:left="5425" w:hanging="317"/>
      </w:pPr>
      <w:rPr>
        <w:rFonts w:hint="default"/>
        <w:lang w:val="vi" w:eastAsia="en-US" w:bidi="ar-SA"/>
      </w:rPr>
    </w:lvl>
    <w:lvl w:ilvl="6">
      <w:start w:val="0"/>
      <w:numFmt w:val="bullet"/>
      <w:lvlText w:val="•"/>
      <w:lvlJc w:val="left"/>
      <w:pPr>
        <w:ind w:left="6441" w:hanging="317"/>
      </w:pPr>
      <w:rPr>
        <w:rFonts w:hint="default"/>
        <w:lang w:val="vi" w:eastAsia="en-US" w:bidi="ar-SA"/>
      </w:rPr>
    </w:lvl>
    <w:lvl w:ilvl="7">
      <w:start w:val="0"/>
      <w:numFmt w:val="bullet"/>
      <w:lvlText w:val="•"/>
      <w:lvlJc w:val="left"/>
      <w:pPr>
        <w:ind w:left="7457" w:hanging="317"/>
      </w:pPr>
      <w:rPr>
        <w:rFonts w:hint="default"/>
        <w:lang w:val="vi" w:eastAsia="en-US" w:bidi="ar-SA"/>
      </w:rPr>
    </w:lvl>
    <w:lvl w:ilvl="8">
      <w:start w:val="0"/>
      <w:numFmt w:val="bullet"/>
      <w:lvlText w:val="•"/>
      <w:lvlJc w:val="left"/>
      <w:pPr>
        <w:ind w:left="8473" w:hanging="317"/>
      </w:pPr>
      <w:rPr>
        <w:rFonts w:hint="default"/>
        <w:lang w:val="vi" w:eastAsia="en-US" w:bidi="ar-SA"/>
      </w:rPr>
    </w:lvl>
  </w:abstractNum>
  <w:abstractNum w:abstractNumId="7">
    <w:multiLevelType w:val="hybridMultilevel"/>
    <w:lvl w:ilvl="0">
      <w:start w:val="1"/>
      <w:numFmt w:val="lowerLetter"/>
      <w:lvlText w:val="%1)"/>
      <w:lvlJc w:val="left"/>
      <w:pPr>
        <w:ind w:left="802" w:hanging="334"/>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770" w:hanging="334"/>
      </w:pPr>
      <w:rPr>
        <w:rFonts w:hint="default"/>
        <w:lang w:val="vi" w:eastAsia="en-US" w:bidi="ar-SA"/>
      </w:rPr>
    </w:lvl>
    <w:lvl w:ilvl="2">
      <w:start w:val="0"/>
      <w:numFmt w:val="bullet"/>
      <w:lvlText w:val="•"/>
      <w:lvlJc w:val="left"/>
      <w:pPr>
        <w:ind w:left="2741" w:hanging="334"/>
      </w:pPr>
      <w:rPr>
        <w:rFonts w:hint="default"/>
        <w:lang w:val="vi" w:eastAsia="en-US" w:bidi="ar-SA"/>
      </w:rPr>
    </w:lvl>
    <w:lvl w:ilvl="3">
      <w:start w:val="0"/>
      <w:numFmt w:val="bullet"/>
      <w:lvlText w:val="•"/>
      <w:lvlJc w:val="left"/>
      <w:pPr>
        <w:ind w:left="3711" w:hanging="334"/>
      </w:pPr>
      <w:rPr>
        <w:rFonts w:hint="default"/>
        <w:lang w:val="vi" w:eastAsia="en-US" w:bidi="ar-SA"/>
      </w:rPr>
    </w:lvl>
    <w:lvl w:ilvl="4">
      <w:start w:val="0"/>
      <w:numFmt w:val="bullet"/>
      <w:lvlText w:val="•"/>
      <w:lvlJc w:val="left"/>
      <w:pPr>
        <w:ind w:left="4682" w:hanging="334"/>
      </w:pPr>
      <w:rPr>
        <w:rFonts w:hint="default"/>
        <w:lang w:val="vi" w:eastAsia="en-US" w:bidi="ar-SA"/>
      </w:rPr>
    </w:lvl>
    <w:lvl w:ilvl="5">
      <w:start w:val="0"/>
      <w:numFmt w:val="bullet"/>
      <w:lvlText w:val="•"/>
      <w:lvlJc w:val="left"/>
      <w:pPr>
        <w:ind w:left="5653" w:hanging="334"/>
      </w:pPr>
      <w:rPr>
        <w:rFonts w:hint="default"/>
        <w:lang w:val="vi" w:eastAsia="en-US" w:bidi="ar-SA"/>
      </w:rPr>
    </w:lvl>
    <w:lvl w:ilvl="6">
      <w:start w:val="0"/>
      <w:numFmt w:val="bullet"/>
      <w:lvlText w:val="•"/>
      <w:lvlJc w:val="left"/>
      <w:pPr>
        <w:ind w:left="6623" w:hanging="334"/>
      </w:pPr>
      <w:rPr>
        <w:rFonts w:hint="default"/>
        <w:lang w:val="vi" w:eastAsia="en-US" w:bidi="ar-SA"/>
      </w:rPr>
    </w:lvl>
    <w:lvl w:ilvl="7">
      <w:start w:val="0"/>
      <w:numFmt w:val="bullet"/>
      <w:lvlText w:val="•"/>
      <w:lvlJc w:val="left"/>
      <w:pPr>
        <w:ind w:left="7594" w:hanging="334"/>
      </w:pPr>
      <w:rPr>
        <w:rFonts w:hint="default"/>
        <w:lang w:val="vi" w:eastAsia="en-US" w:bidi="ar-SA"/>
      </w:rPr>
    </w:lvl>
    <w:lvl w:ilvl="8">
      <w:start w:val="0"/>
      <w:numFmt w:val="bullet"/>
      <w:lvlText w:val="•"/>
      <w:lvlJc w:val="left"/>
      <w:pPr>
        <w:ind w:left="8565" w:hanging="334"/>
      </w:pPr>
      <w:rPr>
        <w:rFonts w:hint="default"/>
        <w:lang w:val="vi" w:eastAsia="en-US" w:bidi="ar-SA"/>
      </w:rPr>
    </w:lvl>
  </w:abstractNum>
  <w:abstractNum w:abstractNumId="6">
    <w:multiLevelType w:val="hybridMultilevel"/>
    <w:lvl w:ilvl="0">
      <w:start w:val="1"/>
      <w:numFmt w:val="lowerLetter"/>
      <w:lvlText w:val="%1)"/>
      <w:lvlJc w:val="left"/>
      <w:pPr>
        <w:ind w:left="802" w:hanging="360"/>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1"/>
      <w:numFmt w:val="decimal"/>
      <w:lvlText w:val="%2."/>
      <w:lvlJc w:val="left"/>
      <w:pPr>
        <w:ind w:left="1368" w:hanging="287"/>
        <w:jc w:val="right"/>
      </w:pPr>
      <w:rPr>
        <w:rFonts w:hint="default" w:ascii="Times New Roman" w:hAnsi="Times New Roman" w:eastAsia="Times New Roman" w:cs="Times New Roman"/>
        <w:b/>
        <w:bCs/>
        <w:i w:val="0"/>
        <w:iCs w:val="0"/>
        <w:spacing w:val="0"/>
        <w:w w:val="100"/>
        <w:sz w:val="28"/>
        <w:szCs w:val="28"/>
        <w:lang w:val="vi" w:eastAsia="en-US" w:bidi="ar-SA"/>
      </w:rPr>
    </w:lvl>
    <w:lvl w:ilvl="2">
      <w:start w:val="1"/>
      <w:numFmt w:val="lowerLetter"/>
      <w:lvlText w:val="%3)"/>
      <w:lvlJc w:val="left"/>
      <w:pPr>
        <w:ind w:left="1679" w:hanging="312"/>
        <w:jc w:val="left"/>
      </w:pPr>
      <w:rPr>
        <w:rFonts w:hint="default" w:ascii="Times New Roman" w:hAnsi="Times New Roman" w:eastAsia="Times New Roman" w:cs="Times New Roman"/>
        <w:b w:val="0"/>
        <w:bCs w:val="0"/>
        <w:i/>
        <w:iCs/>
        <w:spacing w:val="0"/>
        <w:w w:val="100"/>
        <w:sz w:val="28"/>
        <w:szCs w:val="28"/>
        <w:lang w:val="vi" w:eastAsia="en-US" w:bidi="ar-SA"/>
      </w:rPr>
    </w:lvl>
    <w:lvl w:ilvl="3">
      <w:start w:val="0"/>
      <w:numFmt w:val="bullet"/>
      <w:lvlText w:val="•"/>
      <w:lvlJc w:val="left"/>
      <w:pPr>
        <w:ind w:left="2783" w:hanging="312"/>
      </w:pPr>
      <w:rPr>
        <w:rFonts w:hint="default"/>
        <w:lang w:val="vi" w:eastAsia="en-US" w:bidi="ar-SA"/>
      </w:rPr>
    </w:lvl>
    <w:lvl w:ilvl="4">
      <w:start w:val="0"/>
      <w:numFmt w:val="bullet"/>
      <w:lvlText w:val="•"/>
      <w:lvlJc w:val="left"/>
      <w:pPr>
        <w:ind w:left="3886" w:hanging="312"/>
      </w:pPr>
      <w:rPr>
        <w:rFonts w:hint="default"/>
        <w:lang w:val="vi" w:eastAsia="en-US" w:bidi="ar-SA"/>
      </w:rPr>
    </w:lvl>
    <w:lvl w:ilvl="5">
      <w:start w:val="0"/>
      <w:numFmt w:val="bullet"/>
      <w:lvlText w:val="•"/>
      <w:lvlJc w:val="left"/>
      <w:pPr>
        <w:ind w:left="4989" w:hanging="312"/>
      </w:pPr>
      <w:rPr>
        <w:rFonts w:hint="default"/>
        <w:lang w:val="vi" w:eastAsia="en-US" w:bidi="ar-SA"/>
      </w:rPr>
    </w:lvl>
    <w:lvl w:ilvl="6">
      <w:start w:val="0"/>
      <w:numFmt w:val="bullet"/>
      <w:lvlText w:val="•"/>
      <w:lvlJc w:val="left"/>
      <w:pPr>
        <w:ind w:left="6093" w:hanging="312"/>
      </w:pPr>
      <w:rPr>
        <w:rFonts w:hint="default"/>
        <w:lang w:val="vi" w:eastAsia="en-US" w:bidi="ar-SA"/>
      </w:rPr>
    </w:lvl>
    <w:lvl w:ilvl="7">
      <w:start w:val="0"/>
      <w:numFmt w:val="bullet"/>
      <w:lvlText w:val="•"/>
      <w:lvlJc w:val="left"/>
      <w:pPr>
        <w:ind w:left="7196" w:hanging="312"/>
      </w:pPr>
      <w:rPr>
        <w:rFonts w:hint="default"/>
        <w:lang w:val="vi" w:eastAsia="en-US" w:bidi="ar-SA"/>
      </w:rPr>
    </w:lvl>
    <w:lvl w:ilvl="8">
      <w:start w:val="0"/>
      <w:numFmt w:val="bullet"/>
      <w:lvlText w:val="•"/>
      <w:lvlJc w:val="left"/>
      <w:pPr>
        <w:ind w:left="8299" w:hanging="312"/>
      </w:pPr>
      <w:rPr>
        <w:rFonts w:hint="default"/>
        <w:lang w:val="vi" w:eastAsia="en-US" w:bidi="ar-SA"/>
      </w:rPr>
    </w:lvl>
  </w:abstractNum>
  <w:abstractNum w:abstractNumId="5">
    <w:multiLevelType w:val="hybridMultilevel"/>
    <w:lvl w:ilvl="0">
      <w:start w:val="1"/>
      <w:numFmt w:val="lowerLetter"/>
      <w:lvlText w:val="%1)"/>
      <w:lvlJc w:val="left"/>
      <w:pPr>
        <w:ind w:left="232" w:hanging="315"/>
        <w:jc w:val="righ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266" w:hanging="315"/>
      </w:pPr>
      <w:rPr>
        <w:rFonts w:hint="default"/>
        <w:lang w:val="vi" w:eastAsia="en-US" w:bidi="ar-SA"/>
      </w:rPr>
    </w:lvl>
    <w:lvl w:ilvl="2">
      <w:start w:val="0"/>
      <w:numFmt w:val="bullet"/>
      <w:lvlText w:val="•"/>
      <w:lvlJc w:val="left"/>
      <w:pPr>
        <w:ind w:left="2293" w:hanging="315"/>
      </w:pPr>
      <w:rPr>
        <w:rFonts w:hint="default"/>
        <w:lang w:val="vi" w:eastAsia="en-US" w:bidi="ar-SA"/>
      </w:rPr>
    </w:lvl>
    <w:lvl w:ilvl="3">
      <w:start w:val="0"/>
      <w:numFmt w:val="bullet"/>
      <w:lvlText w:val="•"/>
      <w:lvlJc w:val="left"/>
      <w:pPr>
        <w:ind w:left="3319" w:hanging="315"/>
      </w:pPr>
      <w:rPr>
        <w:rFonts w:hint="default"/>
        <w:lang w:val="vi" w:eastAsia="en-US" w:bidi="ar-SA"/>
      </w:rPr>
    </w:lvl>
    <w:lvl w:ilvl="4">
      <w:start w:val="0"/>
      <w:numFmt w:val="bullet"/>
      <w:lvlText w:val="•"/>
      <w:lvlJc w:val="left"/>
      <w:pPr>
        <w:ind w:left="4346" w:hanging="315"/>
      </w:pPr>
      <w:rPr>
        <w:rFonts w:hint="default"/>
        <w:lang w:val="vi" w:eastAsia="en-US" w:bidi="ar-SA"/>
      </w:rPr>
    </w:lvl>
    <w:lvl w:ilvl="5">
      <w:start w:val="0"/>
      <w:numFmt w:val="bullet"/>
      <w:lvlText w:val="•"/>
      <w:lvlJc w:val="left"/>
      <w:pPr>
        <w:ind w:left="5373" w:hanging="315"/>
      </w:pPr>
      <w:rPr>
        <w:rFonts w:hint="default"/>
        <w:lang w:val="vi" w:eastAsia="en-US" w:bidi="ar-SA"/>
      </w:rPr>
    </w:lvl>
    <w:lvl w:ilvl="6">
      <w:start w:val="0"/>
      <w:numFmt w:val="bullet"/>
      <w:lvlText w:val="•"/>
      <w:lvlJc w:val="left"/>
      <w:pPr>
        <w:ind w:left="6399" w:hanging="315"/>
      </w:pPr>
      <w:rPr>
        <w:rFonts w:hint="default"/>
        <w:lang w:val="vi" w:eastAsia="en-US" w:bidi="ar-SA"/>
      </w:rPr>
    </w:lvl>
    <w:lvl w:ilvl="7">
      <w:start w:val="0"/>
      <w:numFmt w:val="bullet"/>
      <w:lvlText w:val="•"/>
      <w:lvlJc w:val="left"/>
      <w:pPr>
        <w:ind w:left="7426" w:hanging="315"/>
      </w:pPr>
      <w:rPr>
        <w:rFonts w:hint="default"/>
        <w:lang w:val="vi" w:eastAsia="en-US" w:bidi="ar-SA"/>
      </w:rPr>
    </w:lvl>
    <w:lvl w:ilvl="8">
      <w:start w:val="0"/>
      <w:numFmt w:val="bullet"/>
      <w:lvlText w:val="•"/>
      <w:lvlJc w:val="left"/>
      <w:pPr>
        <w:ind w:left="8453" w:hanging="315"/>
      </w:pPr>
      <w:rPr>
        <w:rFonts w:hint="default"/>
        <w:lang w:val="vi" w:eastAsia="en-US" w:bidi="ar-SA"/>
      </w:rPr>
    </w:lvl>
  </w:abstractNum>
  <w:abstractNum w:abstractNumId="4">
    <w:multiLevelType w:val="hybridMultilevel"/>
    <w:lvl w:ilvl="0">
      <w:start w:val="1"/>
      <w:numFmt w:val="decimal"/>
      <w:lvlText w:val="%1."/>
      <w:lvlJc w:val="left"/>
      <w:pPr>
        <w:ind w:left="799" w:hanging="286"/>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lowerLetter"/>
      <w:lvlText w:val="%2)"/>
      <w:lvlJc w:val="left"/>
      <w:pPr>
        <w:ind w:left="232" w:hanging="320"/>
        <w:jc w:val="left"/>
      </w:pPr>
      <w:rPr>
        <w:rFonts w:hint="default" w:ascii="Times New Roman" w:hAnsi="Times New Roman" w:eastAsia="Times New Roman" w:cs="Times New Roman"/>
        <w:b w:val="0"/>
        <w:bCs w:val="0"/>
        <w:i/>
        <w:iCs/>
        <w:spacing w:val="0"/>
        <w:w w:val="100"/>
        <w:sz w:val="28"/>
        <w:szCs w:val="28"/>
        <w:lang w:val="vi" w:eastAsia="en-US" w:bidi="ar-SA"/>
      </w:rPr>
    </w:lvl>
    <w:lvl w:ilvl="2">
      <w:start w:val="0"/>
      <w:numFmt w:val="bullet"/>
      <w:lvlText w:val="•"/>
      <w:lvlJc w:val="left"/>
      <w:pPr>
        <w:ind w:left="1878" w:hanging="320"/>
      </w:pPr>
      <w:rPr>
        <w:rFonts w:hint="default"/>
        <w:lang w:val="vi" w:eastAsia="en-US" w:bidi="ar-SA"/>
      </w:rPr>
    </w:lvl>
    <w:lvl w:ilvl="3">
      <w:start w:val="0"/>
      <w:numFmt w:val="bullet"/>
      <w:lvlText w:val="•"/>
      <w:lvlJc w:val="left"/>
      <w:pPr>
        <w:ind w:left="2956" w:hanging="320"/>
      </w:pPr>
      <w:rPr>
        <w:rFonts w:hint="default"/>
        <w:lang w:val="vi" w:eastAsia="en-US" w:bidi="ar-SA"/>
      </w:rPr>
    </w:lvl>
    <w:lvl w:ilvl="4">
      <w:start w:val="0"/>
      <w:numFmt w:val="bullet"/>
      <w:lvlText w:val="•"/>
      <w:lvlJc w:val="left"/>
      <w:pPr>
        <w:ind w:left="4035" w:hanging="320"/>
      </w:pPr>
      <w:rPr>
        <w:rFonts w:hint="default"/>
        <w:lang w:val="vi" w:eastAsia="en-US" w:bidi="ar-SA"/>
      </w:rPr>
    </w:lvl>
    <w:lvl w:ilvl="5">
      <w:start w:val="0"/>
      <w:numFmt w:val="bullet"/>
      <w:lvlText w:val="•"/>
      <w:lvlJc w:val="left"/>
      <w:pPr>
        <w:ind w:left="5113" w:hanging="320"/>
      </w:pPr>
      <w:rPr>
        <w:rFonts w:hint="default"/>
        <w:lang w:val="vi" w:eastAsia="en-US" w:bidi="ar-SA"/>
      </w:rPr>
    </w:lvl>
    <w:lvl w:ilvl="6">
      <w:start w:val="0"/>
      <w:numFmt w:val="bullet"/>
      <w:lvlText w:val="•"/>
      <w:lvlJc w:val="left"/>
      <w:pPr>
        <w:ind w:left="6192" w:hanging="320"/>
      </w:pPr>
      <w:rPr>
        <w:rFonts w:hint="default"/>
        <w:lang w:val="vi" w:eastAsia="en-US" w:bidi="ar-SA"/>
      </w:rPr>
    </w:lvl>
    <w:lvl w:ilvl="7">
      <w:start w:val="0"/>
      <w:numFmt w:val="bullet"/>
      <w:lvlText w:val="•"/>
      <w:lvlJc w:val="left"/>
      <w:pPr>
        <w:ind w:left="7270" w:hanging="320"/>
      </w:pPr>
      <w:rPr>
        <w:rFonts w:hint="default"/>
        <w:lang w:val="vi" w:eastAsia="en-US" w:bidi="ar-SA"/>
      </w:rPr>
    </w:lvl>
    <w:lvl w:ilvl="8">
      <w:start w:val="0"/>
      <w:numFmt w:val="bullet"/>
      <w:lvlText w:val="•"/>
      <w:lvlJc w:val="left"/>
      <w:pPr>
        <w:ind w:left="8349" w:hanging="320"/>
      </w:pPr>
      <w:rPr>
        <w:rFonts w:hint="default"/>
        <w:lang w:val="vi" w:eastAsia="en-US" w:bidi="ar-SA"/>
      </w:rPr>
    </w:lvl>
  </w:abstractNum>
  <w:abstractNum w:abstractNumId="3">
    <w:multiLevelType w:val="hybridMultilevel"/>
    <w:lvl w:ilvl="0">
      <w:start w:val="1"/>
      <w:numFmt w:val="decimal"/>
      <w:lvlText w:val="%1."/>
      <w:lvlJc w:val="left"/>
      <w:pPr>
        <w:ind w:left="871" w:hanging="287"/>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lowerLetter"/>
      <w:lvlText w:val="%2)"/>
      <w:lvlJc w:val="left"/>
      <w:pPr>
        <w:ind w:left="1110" w:hanging="312"/>
        <w:jc w:val="left"/>
      </w:pPr>
      <w:rPr>
        <w:rFonts w:hint="default" w:ascii="Times New Roman" w:hAnsi="Times New Roman" w:eastAsia="Times New Roman" w:cs="Times New Roman"/>
        <w:b w:val="0"/>
        <w:bCs w:val="0"/>
        <w:i/>
        <w:iCs/>
        <w:spacing w:val="0"/>
        <w:w w:val="100"/>
        <w:sz w:val="28"/>
        <w:szCs w:val="28"/>
        <w:lang w:val="vi" w:eastAsia="en-US" w:bidi="ar-SA"/>
      </w:rPr>
    </w:lvl>
    <w:lvl w:ilvl="2">
      <w:start w:val="0"/>
      <w:numFmt w:val="bullet"/>
      <w:lvlText w:val="•"/>
      <w:lvlJc w:val="left"/>
      <w:pPr>
        <w:ind w:left="2162" w:hanging="312"/>
      </w:pPr>
      <w:rPr>
        <w:rFonts w:hint="default"/>
        <w:lang w:val="vi" w:eastAsia="en-US" w:bidi="ar-SA"/>
      </w:rPr>
    </w:lvl>
    <w:lvl w:ilvl="3">
      <w:start w:val="0"/>
      <w:numFmt w:val="bullet"/>
      <w:lvlText w:val="•"/>
      <w:lvlJc w:val="left"/>
      <w:pPr>
        <w:ind w:left="3205" w:hanging="312"/>
      </w:pPr>
      <w:rPr>
        <w:rFonts w:hint="default"/>
        <w:lang w:val="vi" w:eastAsia="en-US" w:bidi="ar-SA"/>
      </w:rPr>
    </w:lvl>
    <w:lvl w:ilvl="4">
      <w:start w:val="0"/>
      <w:numFmt w:val="bullet"/>
      <w:lvlText w:val="•"/>
      <w:lvlJc w:val="left"/>
      <w:pPr>
        <w:ind w:left="4248" w:hanging="312"/>
      </w:pPr>
      <w:rPr>
        <w:rFonts w:hint="default"/>
        <w:lang w:val="vi" w:eastAsia="en-US" w:bidi="ar-SA"/>
      </w:rPr>
    </w:lvl>
    <w:lvl w:ilvl="5">
      <w:start w:val="0"/>
      <w:numFmt w:val="bullet"/>
      <w:lvlText w:val="•"/>
      <w:lvlJc w:val="left"/>
      <w:pPr>
        <w:ind w:left="5291" w:hanging="312"/>
      </w:pPr>
      <w:rPr>
        <w:rFonts w:hint="default"/>
        <w:lang w:val="vi" w:eastAsia="en-US" w:bidi="ar-SA"/>
      </w:rPr>
    </w:lvl>
    <w:lvl w:ilvl="6">
      <w:start w:val="0"/>
      <w:numFmt w:val="bullet"/>
      <w:lvlText w:val="•"/>
      <w:lvlJc w:val="left"/>
      <w:pPr>
        <w:ind w:left="6334" w:hanging="312"/>
      </w:pPr>
      <w:rPr>
        <w:rFonts w:hint="default"/>
        <w:lang w:val="vi" w:eastAsia="en-US" w:bidi="ar-SA"/>
      </w:rPr>
    </w:lvl>
    <w:lvl w:ilvl="7">
      <w:start w:val="0"/>
      <w:numFmt w:val="bullet"/>
      <w:lvlText w:val="•"/>
      <w:lvlJc w:val="left"/>
      <w:pPr>
        <w:ind w:left="7377" w:hanging="312"/>
      </w:pPr>
      <w:rPr>
        <w:rFonts w:hint="default"/>
        <w:lang w:val="vi" w:eastAsia="en-US" w:bidi="ar-SA"/>
      </w:rPr>
    </w:lvl>
    <w:lvl w:ilvl="8">
      <w:start w:val="0"/>
      <w:numFmt w:val="bullet"/>
      <w:lvlText w:val="•"/>
      <w:lvlJc w:val="left"/>
      <w:pPr>
        <w:ind w:left="8420" w:hanging="312"/>
      </w:pPr>
      <w:rPr>
        <w:rFonts w:hint="default"/>
        <w:lang w:val="vi" w:eastAsia="en-US" w:bidi="ar-SA"/>
      </w:rPr>
    </w:lvl>
  </w:abstractNum>
  <w:abstractNum w:abstractNumId="2">
    <w:multiLevelType w:val="hybridMultilevel"/>
    <w:lvl w:ilvl="0">
      <w:start w:val="1"/>
      <w:numFmt w:val="upperLetter"/>
      <w:lvlText w:val="%1."/>
      <w:lvlJc w:val="left"/>
      <w:pPr>
        <w:ind w:left="1146" w:hanging="347"/>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2."/>
      <w:lvlJc w:val="left"/>
      <w:pPr>
        <w:ind w:left="1086" w:hanging="287"/>
        <w:jc w:val="right"/>
      </w:pPr>
      <w:rPr>
        <w:rFonts w:hint="default" w:ascii="Times New Roman" w:hAnsi="Times New Roman" w:eastAsia="Times New Roman" w:cs="Times New Roman"/>
        <w:b/>
        <w:bCs/>
        <w:i w:val="0"/>
        <w:iCs w:val="0"/>
        <w:spacing w:val="0"/>
        <w:w w:val="100"/>
        <w:sz w:val="28"/>
        <w:szCs w:val="28"/>
        <w:lang w:val="vi" w:eastAsia="en-US" w:bidi="ar-SA"/>
      </w:rPr>
    </w:lvl>
    <w:lvl w:ilvl="2">
      <w:start w:val="0"/>
      <w:numFmt w:val="bullet"/>
      <w:lvlText w:val="•"/>
      <w:lvlJc w:val="left"/>
      <w:pPr>
        <w:ind w:left="2180" w:hanging="287"/>
      </w:pPr>
      <w:rPr>
        <w:rFonts w:hint="default"/>
        <w:lang w:val="vi" w:eastAsia="en-US" w:bidi="ar-SA"/>
      </w:rPr>
    </w:lvl>
    <w:lvl w:ilvl="3">
      <w:start w:val="0"/>
      <w:numFmt w:val="bullet"/>
      <w:lvlText w:val="•"/>
      <w:lvlJc w:val="left"/>
      <w:pPr>
        <w:ind w:left="3221" w:hanging="287"/>
      </w:pPr>
      <w:rPr>
        <w:rFonts w:hint="default"/>
        <w:lang w:val="vi" w:eastAsia="en-US" w:bidi="ar-SA"/>
      </w:rPr>
    </w:lvl>
    <w:lvl w:ilvl="4">
      <w:start w:val="0"/>
      <w:numFmt w:val="bullet"/>
      <w:lvlText w:val="•"/>
      <w:lvlJc w:val="left"/>
      <w:pPr>
        <w:ind w:left="4262" w:hanging="287"/>
      </w:pPr>
      <w:rPr>
        <w:rFonts w:hint="default"/>
        <w:lang w:val="vi" w:eastAsia="en-US" w:bidi="ar-SA"/>
      </w:rPr>
    </w:lvl>
    <w:lvl w:ilvl="5">
      <w:start w:val="0"/>
      <w:numFmt w:val="bullet"/>
      <w:lvlText w:val="•"/>
      <w:lvlJc w:val="left"/>
      <w:pPr>
        <w:ind w:left="5302" w:hanging="287"/>
      </w:pPr>
      <w:rPr>
        <w:rFonts w:hint="default"/>
        <w:lang w:val="vi" w:eastAsia="en-US" w:bidi="ar-SA"/>
      </w:rPr>
    </w:lvl>
    <w:lvl w:ilvl="6">
      <w:start w:val="0"/>
      <w:numFmt w:val="bullet"/>
      <w:lvlText w:val="•"/>
      <w:lvlJc w:val="left"/>
      <w:pPr>
        <w:ind w:left="6343" w:hanging="287"/>
      </w:pPr>
      <w:rPr>
        <w:rFonts w:hint="default"/>
        <w:lang w:val="vi" w:eastAsia="en-US" w:bidi="ar-SA"/>
      </w:rPr>
    </w:lvl>
    <w:lvl w:ilvl="7">
      <w:start w:val="0"/>
      <w:numFmt w:val="bullet"/>
      <w:lvlText w:val="•"/>
      <w:lvlJc w:val="left"/>
      <w:pPr>
        <w:ind w:left="7384" w:hanging="287"/>
      </w:pPr>
      <w:rPr>
        <w:rFonts w:hint="default"/>
        <w:lang w:val="vi" w:eastAsia="en-US" w:bidi="ar-SA"/>
      </w:rPr>
    </w:lvl>
    <w:lvl w:ilvl="8">
      <w:start w:val="0"/>
      <w:numFmt w:val="bullet"/>
      <w:lvlText w:val="•"/>
      <w:lvlJc w:val="left"/>
      <w:pPr>
        <w:ind w:left="8424" w:hanging="287"/>
      </w:pPr>
      <w:rPr>
        <w:rFonts w:hint="default"/>
        <w:lang w:val="vi" w:eastAsia="en-US" w:bidi="ar-SA"/>
      </w:rPr>
    </w:lvl>
  </w:abstractNum>
  <w:abstractNum w:abstractNumId="1">
    <w:multiLevelType w:val="hybridMultilevel"/>
    <w:lvl w:ilvl="0">
      <w:start w:val="1"/>
      <w:numFmt w:val="decimal"/>
      <w:lvlText w:val="%1."/>
      <w:lvlJc w:val="left"/>
      <w:pPr>
        <w:ind w:left="1061" w:hanging="260"/>
        <w:jc w:val="right"/>
      </w:pPr>
      <w:rPr>
        <w:rFonts w:hint="default" w:ascii="Times New Roman" w:hAnsi="Times New Roman" w:eastAsia="Times New Roman" w:cs="Times New Roman"/>
        <w:b/>
        <w:bCs/>
        <w:i w:val="0"/>
        <w:iCs w:val="0"/>
        <w:spacing w:val="0"/>
        <w:w w:val="99"/>
        <w:sz w:val="26"/>
        <w:szCs w:val="26"/>
        <w:lang w:val="vi" w:eastAsia="en-US" w:bidi="ar-SA"/>
      </w:rPr>
    </w:lvl>
    <w:lvl w:ilvl="1">
      <w:start w:val="1"/>
      <w:numFmt w:val="lowerLetter"/>
      <w:lvlText w:val="%2)"/>
      <w:lvlJc w:val="left"/>
      <w:pPr>
        <w:ind w:left="232" w:hanging="333"/>
        <w:jc w:val="left"/>
      </w:pPr>
      <w:rPr>
        <w:rFonts w:hint="default"/>
        <w:spacing w:val="0"/>
        <w:w w:val="100"/>
        <w:lang w:val="vi" w:eastAsia="en-US" w:bidi="ar-SA"/>
      </w:rPr>
    </w:lvl>
    <w:lvl w:ilvl="2">
      <w:start w:val="0"/>
      <w:numFmt w:val="bullet"/>
      <w:lvlText w:val="•"/>
      <w:lvlJc w:val="left"/>
      <w:pPr>
        <w:ind w:left="2109" w:hanging="333"/>
      </w:pPr>
      <w:rPr>
        <w:rFonts w:hint="default"/>
        <w:lang w:val="vi" w:eastAsia="en-US" w:bidi="ar-SA"/>
      </w:rPr>
    </w:lvl>
    <w:lvl w:ilvl="3">
      <w:start w:val="0"/>
      <w:numFmt w:val="bullet"/>
      <w:lvlText w:val="•"/>
      <w:lvlJc w:val="left"/>
      <w:pPr>
        <w:ind w:left="3159" w:hanging="333"/>
      </w:pPr>
      <w:rPr>
        <w:rFonts w:hint="default"/>
        <w:lang w:val="vi" w:eastAsia="en-US" w:bidi="ar-SA"/>
      </w:rPr>
    </w:lvl>
    <w:lvl w:ilvl="4">
      <w:start w:val="0"/>
      <w:numFmt w:val="bullet"/>
      <w:lvlText w:val="•"/>
      <w:lvlJc w:val="left"/>
      <w:pPr>
        <w:ind w:left="4208" w:hanging="333"/>
      </w:pPr>
      <w:rPr>
        <w:rFonts w:hint="default"/>
        <w:lang w:val="vi" w:eastAsia="en-US" w:bidi="ar-SA"/>
      </w:rPr>
    </w:lvl>
    <w:lvl w:ilvl="5">
      <w:start w:val="0"/>
      <w:numFmt w:val="bullet"/>
      <w:lvlText w:val="•"/>
      <w:lvlJc w:val="left"/>
      <w:pPr>
        <w:ind w:left="5258" w:hanging="333"/>
      </w:pPr>
      <w:rPr>
        <w:rFonts w:hint="default"/>
        <w:lang w:val="vi" w:eastAsia="en-US" w:bidi="ar-SA"/>
      </w:rPr>
    </w:lvl>
    <w:lvl w:ilvl="6">
      <w:start w:val="0"/>
      <w:numFmt w:val="bullet"/>
      <w:lvlText w:val="•"/>
      <w:lvlJc w:val="left"/>
      <w:pPr>
        <w:ind w:left="6308" w:hanging="333"/>
      </w:pPr>
      <w:rPr>
        <w:rFonts w:hint="default"/>
        <w:lang w:val="vi" w:eastAsia="en-US" w:bidi="ar-SA"/>
      </w:rPr>
    </w:lvl>
    <w:lvl w:ilvl="7">
      <w:start w:val="0"/>
      <w:numFmt w:val="bullet"/>
      <w:lvlText w:val="•"/>
      <w:lvlJc w:val="left"/>
      <w:pPr>
        <w:ind w:left="7357" w:hanging="333"/>
      </w:pPr>
      <w:rPr>
        <w:rFonts w:hint="default"/>
        <w:lang w:val="vi" w:eastAsia="en-US" w:bidi="ar-SA"/>
      </w:rPr>
    </w:lvl>
    <w:lvl w:ilvl="8">
      <w:start w:val="0"/>
      <w:numFmt w:val="bullet"/>
      <w:lvlText w:val="•"/>
      <w:lvlJc w:val="left"/>
      <w:pPr>
        <w:ind w:left="8407" w:hanging="333"/>
      </w:pPr>
      <w:rPr>
        <w:rFonts w:hint="default"/>
        <w:lang w:val="vi" w:eastAsia="en-US" w:bidi="ar-SA"/>
      </w:rPr>
    </w:lvl>
  </w:abstractNum>
  <w:abstractNum w:abstractNumId="0">
    <w:multiLevelType w:val="hybridMultilevel"/>
    <w:lvl w:ilvl="0">
      <w:start w:val="1"/>
      <w:numFmt w:val="decimal"/>
      <w:lvlText w:val="%1."/>
      <w:lvlJc w:val="left"/>
      <w:pPr>
        <w:ind w:left="1814" w:hanging="360"/>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2002" w:hanging="548"/>
        <w:jc w:val="right"/>
      </w:pPr>
      <w:rPr>
        <w:rFonts w:hint="default" w:ascii="Times New Roman" w:hAnsi="Times New Roman" w:eastAsia="Times New Roman" w:cs="Times New Roman"/>
        <w:b/>
        <w:bCs/>
        <w:i w:val="0"/>
        <w:iCs w:val="0"/>
        <w:spacing w:val="0"/>
        <w:w w:val="100"/>
        <w:sz w:val="28"/>
        <w:szCs w:val="28"/>
        <w:lang w:val="vi" w:eastAsia="en-US" w:bidi="ar-SA"/>
      </w:rPr>
    </w:lvl>
    <w:lvl w:ilvl="2">
      <w:start w:val="0"/>
      <w:numFmt w:val="bullet"/>
      <w:lvlText w:val="•"/>
      <w:lvlJc w:val="left"/>
      <w:pPr>
        <w:ind w:left="2945" w:hanging="548"/>
      </w:pPr>
      <w:rPr>
        <w:rFonts w:hint="default"/>
        <w:lang w:val="vi" w:eastAsia="en-US" w:bidi="ar-SA"/>
      </w:rPr>
    </w:lvl>
    <w:lvl w:ilvl="3">
      <w:start w:val="0"/>
      <w:numFmt w:val="bullet"/>
      <w:lvlText w:val="•"/>
      <w:lvlJc w:val="left"/>
      <w:pPr>
        <w:ind w:left="3890" w:hanging="548"/>
      </w:pPr>
      <w:rPr>
        <w:rFonts w:hint="default"/>
        <w:lang w:val="vi" w:eastAsia="en-US" w:bidi="ar-SA"/>
      </w:rPr>
    </w:lvl>
    <w:lvl w:ilvl="4">
      <w:start w:val="0"/>
      <w:numFmt w:val="bullet"/>
      <w:lvlText w:val="•"/>
      <w:lvlJc w:val="left"/>
      <w:pPr>
        <w:ind w:left="4835" w:hanging="548"/>
      </w:pPr>
      <w:rPr>
        <w:rFonts w:hint="default"/>
        <w:lang w:val="vi" w:eastAsia="en-US" w:bidi="ar-SA"/>
      </w:rPr>
    </w:lvl>
    <w:lvl w:ilvl="5">
      <w:start w:val="0"/>
      <w:numFmt w:val="bullet"/>
      <w:lvlText w:val="•"/>
      <w:lvlJc w:val="left"/>
      <w:pPr>
        <w:ind w:left="5780" w:hanging="548"/>
      </w:pPr>
      <w:rPr>
        <w:rFonts w:hint="default"/>
        <w:lang w:val="vi" w:eastAsia="en-US" w:bidi="ar-SA"/>
      </w:rPr>
    </w:lvl>
    <w:lvl w:ilvl="6">
      <w:start w:val="0"/>
      <w:numFmt w:val="bullet"/>
      <w:lvlText w:val="•"/>
      <w:lvlJc w:val="left"/>
      <w:pPr>
        <w:ind w:left="6725" w:hanging="548"/>
      </w:pPr>
      <w:rPr>
        <w:rFonts w:hint="default"/>
        <w:lang w:val="vi" w:eastAsia="en-US" w:bidi="ar-SA"/>
      </w:rPr>
    </w:lvl>
    <w:lvl w:ilvl="7">
      <w:start w:val="0"/>
      <w:numFmt w:val="bullet"/>
      <w:lvlText w:val="•"/>
      <w:lvlJc w:val="left"/>
      <w:pPr>
        <w:ind w:left="7670" w:hanging="548"/>
      </w:pPr>
      <w:rPr>
        <w:rFonts w:hint="default"/>
        <w:lang w:val="vi" w:eastAsia="en-US" w:bidi="ar-SA"/>
      </w:rPr>
    </w:lvl>
    <w:lvl w:ilvl="8">
      <w:start w:val="0"/>
      <w:numFmt w:val="bullet"/>
      <w:lvlText w:val="•"/>
      <w:lvlJc w:val="left"/>
      <w:pPr>
        <w:ind w:left="8616" w:hanging="548"/>
      </w:pPr>
      <w:rPr>
        <w:rFonts w:hint="default"/>
        <w:lang w:val="vi" w:eastAsia="en-US" w:bidi="ar-SA"/>
      </w:rPr>
    </w:lvl>
  </w:abstract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3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5"/>
      <w:ind w:left="799"/>
      <w:jc w:val="both"/>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64"/>
      <w:ind w:left="1368"/>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ind w:left="825" w:right="970"/>
      <w:jc w:val="center"/>
    </w:pPr>
    <w:rPr>
      <w:rFonts w:ascii="Times New Roman" w:hAnsi="Times New Roman" w:eastAsia="Times New Roman" w:cs="Times New Roman"/>
      <w:b/>
      <w:bCs/>
      <w:sz w:val="40"/>
      <w:szCs w:val="40"/>
      <w:lang w:val="vi" w:eastAsia="en-US" w:bidi="ar-SA"/>
    </w:rPr>
  </w:style>
  <w:style w:styleId="ListParagraph" w:type="paragraph">
    <w:name w:val="List Paragraph"/>
    <w:basedOn w:val="Normal"/>
    <w:uiPriority w:val="1"/>
    <w:qFormat/>
    <w:pPr>
      <w:ind w:left="802" w:hanging="28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MR.MINH</dc:creator>
  <dc:title>PHẦN II</dc:title>
  <dcterms:created xsi:type="dcterms:W3CDTF">2024-10-24T07:57:44Z</dcterms:created>
  <dcterms:modified xsi:type="dcterms:W3CDTF">2024-10-24T07:57:44Z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2024-10-24T00:00:00Z</vt:filetime>
  </property>
  <property fmtid="{D5CDD505-2E9C-101B-9397-08002B2CF9AE}" pid="3" name="Creator">
    <vt:lpwstr>Microsoft® Word 2010</vt:lpwstr>
  </property>
  <property fmtid="{D5CDD505-2E9C-101B-9397-08002B2CF9AE}" pid="4" name="LastSaved">
    <vt:filetime>2024-10-24T00:00:00Z</vt:filetime>
  </property>
  <property fmtid="{D5CDD505-2E9C-101B-9397-08002B2CF9AE}" pid="5" name="Producer">
    <vt:lpwstr>Microsoft® Word 2010; modified using iTextSharp™ 5.5.5 ©2000-2014 iText Group NV (AGPL-version)</vt:lpwstr>
  </property>
</Properties>
</file>